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3FD48C1" w14:textId="3A505E12" w:rsidR="006449F6" w:rsidRPr="007D15EB" w:rsidRDefault="00CD1D86" w:rsidP="006449F6">
      <w:pPr>
        <w:jc w:val="center"/>
        <w:rPr>
          <w:rFonts w:ascii="Times New Roman" w:hAnsi="Times New Roman" w:cs="Times New Roman"/>
          <w:b/>
          <w:bCs/>
          <w:sz w:val="28"/>
          <w:szCs w:val="28"/>
          <w:lang w:val="es-ES"/>
        </w:rPr>
      </w:pPr>
      <w:bookmarkStart w:id="0" w:name="_Hlk135400741"/>
      <w:r w:rsidRPr="007D15EB">
        <w:rPr>
          <w:rFonts w:ascii="Times New Roman" w:hAnsi="Times New Roman" w:cs="Times New Roman"/>
          <w:b/>
          <w:bCs/>
          <w:sz w:val="28"/>
          <w:szCs w:val="28"/>
          <w:lang w:val="es-ES"/>
        </w:rPr>
        <w:t>PRESENTACIÓN</w:t>
      </w:r>
    </w:p>
    <w:p w14:paraId="5787856C" w14:textId="1B1FE086" w:rsidR="00AA287C" w:rsidRPr="007D15EB" w:rsidRDefault="00CD1D86" w:rsidP="007143AE">
      <w:pPr>
        <w:ind w:left="-284"/>
        <w:jc w:val="center"/>
        <w:rPr>
          <w:rFonts w:ascii="Times New Roman" w:hAnsi="Times New Roman" w:cs="Times New Roman"/>
          <w:b/>
          <w:bCs/>
          <w:sz w:val="28"/>
          <w:szCs w:val="28"/>
          <w:lang w:val="es-ES"/>
        </w:rPr>
      </w:pPr>
      <w:r w:rsidRPr="007D15EB">
        <w:rPr>
          <w:b/>
          <w:bCs/>
          <w:noProof/>
          <w:sz w:val="24"/>
          <w:szCs w:val="24"/>
        </w:rPr>
        <w:drawing>
          <wp:anchor distT="0" distB="0" distL="114300" distR="114300" simplePos="0" relativeHeight="251664384" behindDoc="0" locked="0" layoutInCell="1" allowOverlap="1" wp14:anchorId="12383353" wp14:editId="20209C31">
            <wp:simplePos x="0" y="0"/>
            <wp:positionH relativeFrom="margin">
              <wp:posOffset>-426085</wp:posOffset>
            </wp:positionH>
            <wp:positionV relativeFrom="margin">
              <wp:posOffset>793750</wp:posOffset>
            </wp:positionV>
            <wp:extent cx="6487795" cy="4044315"/>
            <wp:effectExtent l="0" t="0" r="0" b="0"/>
            <wp:wrapSquare wrapText="bothSides"/>
            <wp:docPr id="690364292" name="Imagen 690364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pic:cNvPicPr>
                      <a:picLocks noChangeAspect="1"/>
                    </pic:cNvPicPr>
                  </pic:nvPicPr>
                  <pic:blipFill rotWithShape="1">
                    <a:blip r:embed="rId8">
                      <a:extLst>
                        <a:ext uri="{28A0092B-C50C-407E-A947-70E740481C1C}">
                          <a14:useLocalDpi xmlns:a14="http://schemas.microsoft.com/office/drawing/2010/main" val="0"/>
                        </a:ext>
                      </a:extLst>
                    </a:blip>
                    <a:srcRect l="1401" t="24336" r="-1401" b="-1756"/>
                    <a:stretch/>
                  </pic:blipFill>
                  <pic:spPr bwMode="auto">
                    <a:xfrm>
                      <a:off x="0" y="0"/>
                      <a:ext cx="6487795" cy="40443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449F6" w:rsidRPr="007D15EB">
        <w:rPr>
          <w:rFonts w:ascii="Times New Roman" w:hAnsi="Times New Roman" w:cs="Times New Roman"/>
          <w:b/>
          <w:bCs/>
          <w:sz w:val="28"/>
          <w:szCs w:val="28"/>
          <w:lang w:val="es-ES"/>
        </w:rPr>
        <w:t xml:space="preserve"> </w:t>
      </w:r>
      <w:r w:rsidR="00010FF9" w:rsidRPr="007D15EB">
        <w:rPr>
          <w:rFonts w:ascii="Times New Roman" w:hAnsi="Times New Roman" w:cs="Times New Roman"/>
          <w:b/>
          <w:bCs/>
          <w:sz w:val="28"/>
          <w:szCs w:val="28"/>
          <w:lang w:val="es-ES"/>
        </w:rPr>
        <w:br/>
      </w:r>
      <w:r w:rsidR="006449F6" w:rsidRPr="007D15EB">
        <w:rPr>
          <w:rFonts w:ascii="Times New Roman" w:hAnsi="Times New Roman" w:cs="Times New Roman"/>
          <w:b/>
          <w:bCs/>
          <w:sz w:val="28"/>
          <w:szCs w:val="28"/>
          <w:lang w:val="es-ES"/>
        </w:rPr>
        <w:t xml:space="preserve"> </w:t>
      </w:r>
      <w:r w:rsidR="006449F6" w:rsidRPr="007143AE">
        <w:rPr>
          <w:rFonts w:ascii="Times New Roman" w:hAnsi="Times New Roman" w:cs="Times New Roman"/>
          <w:b/>
          <w:bCs/>
          <w:sz w:val="24"/>
          <w:szCs w:val="24"/>
          <w:lang w:val="es-ES"/>
        </w:rPr>
        <w:t>1ER.</w:t>
      </w:r>
      <w:r w:rsidR="00010FF9" w:rsidRPr="007143AE">
        <w:rPr>
          <w:rFonts w:ascii="Times New Roman" w:hAnsi="Times New Roman" w:cs="Times New Roman"/>
          <w:b/>
          <w:bCs/>
          <w:sz w:val="24"/>
          <w:szCs w:val="24"/>
          <w:lang w:val="es-ES"/>
        </w:rPr>
        <w:t xml:space="preserve">CONGRESO DE </w:t>
      </w:r>
      <w:r w:rsidRPr="007143AE">
        <w:rPr>
          <w:rFonts w:ascii="Times New Roman" w:hAnsi="Times New Roman" w:cs="Times New Roman"/>
          <w:b/>
          <w:bCs/>
          <w:sz w:val="24"/>
          <w:szCs w:val="24"/>
          <w:lang w:val="es-ES"/>
        </w:rPr>
        <w:t>DESCENTRALIZACIÓN</w:t>
      </w:r>
      <w:r w:rsidR="00010FF9" w:rsidRPr="007143AE">
        <w:rPr>
          <w:rFonts w:ascii="Times New Roman" w:hAnsi="Times New Roman" w:cs="Times New Roman"/>
          <w:b/>
          <w:bCs/>
          <w:sz w:val="24"/>
          <w:szCs w:val="24"/>
          <w:lang w:val="es-ES"/>
        </w:rPr>
        <w:t xml:space="preserve"> Y </w:t>
      </w:r>
      <w:r w:rsidRPr="007143AE">
        <w:rPr>
          <w:rFonts w:ascii="Times New Roman" w:hAnsi="Times New Roman" w:cs="Times New Roman"/>
          <w:b/>
          <w:bCs/>
          <w:sz w:val="24"/>
          <w:szCs w:val="24"/>
          <w:lang w:val="es-ES"/>
        </w:rPr>
        <w:t xml:space="preserve">PARTICIPACIÓN </w:t>
      </w:r>
      <w:r w:rsidR="00010FF9" w:rsidRPr="007143AE">
        <w:rPr>
          <w:rFonts w:ascii="Times New Roman" w:hAnsi="Times New Roman" w:cs="Times New Roman"/>
          <w:b/>
          <w:bCs/>
          <w:sz w:val="24"/>
          <w:szCs w:val="24"/>
          <w:lang w:val="es-ES"/>
        </w:rPr>
        <w:t>MAYO 2023</w:t>
      </w:r>
    </w:p>
    <w:p w14:paraId="77AD3CA8" w14:textId="2F2B9AF7" w:rsidR="00CD1D86" w:rsidRDefault="00CD1D86" w:rsidP="006449F6">
      <w:pPr>
        <w:jc w:val="center"/>
        <w:rPr>
          <w:rFonts w:ascii="Times New Roman" w:hAnsi="Times New Roman" w:cs="Times New Roman"/>
          <w:sz w:val="24"/>
          <w:szCs w:val="24"/>
        </w:rPr>
      </w:pPr>
    </w:p>
    <w:p w14:paraId="7AFFC1EE" w14:textId="77777777" w:rsidR="00CD1D86" w:rsidRPr="007143AE" w:rsidRDefault="00CD1D86" w:rsidP="00CD1D86">
      <w:pPr>
        <w:jc w:val="center"/>
        <w:rPr>
          <w:rFonts w:ascii="Times New Roman" w:hAnsi="Times New Roman" w:cs="Times New Roman"/>
          <w:b/>
          <w:bCs/>
          <w:sz w:val="24"/>
          <w:szCs w:val="24"/>
        </w:rPr>
      </w:pPr>
      <w:r w:rsidRPr="007143AE">
        <w:rPr>
          <w:rFonts w:ascii="Times New Roman" w:hAnsi="Times New Roman" w:cs="Times New Roman"/>
          <w:b/>
          <w:bCs/>
          <w:sz w:val="24"/>
          <w:szCs w:val="24"/>
          <w:lang w:val="es-ES"/>
        </w:rPr>
        <w:t>REGIONAL EDUCATIVA   10</w:t>
      </w:r>
      <w:r w:rsidRPr="007143AE">
        <w:rPr>
          <w:rFonts w:ascii="Times New Roman" w:hAnsi="Times New Roman" w:cs="Times New Roman"/>
          <w:b/>
          <w:bCs/>
          <w:sz w:val="24"/>
          <w:szCs w:val="24"/>
        </w:rPr>
        <w:t xml:space="preserve">                      </w:t>
      </w:r>
    </w:p>
    <w:p w14:paraId="317AD325" w14:textId="32E0F40F" w:rsidR="00010FF9" w:rsidRPr="007143AE" w:rsidRDefault="00CD1D86" w:rsidP="00CD1D86">
      <w:pPr>
        <w:jc w:val="center"/>
        <w:rPr>
          <w:rFonts w:ascii="Times New Roman" w:hAnsi="Times New Roman" w:cs="Times New Roman"/>
          <w:b/>
          <w:bCs/>
          <w:sz w:val="24"/>
          <w:szCs w:val="24"/>
          <w:lang w:val="es-ES"/>
        </w:rPr>
      </w:pPr>
      <w:r w:rsidRPr="007143AE">
        <w:rPr>
          <w:rFonts w:ascii="Times New Roman" w:hAnsi="Times New Roman" w:cs="Times New Roman"/>
          <w:b/>
          <w:bCs/>
          <w:sz w:val="24"/>
          <w:szCs w:val="24"/>
        </w:rPr>
        <w:t xml:space="preserve">  </w:t>
      </w:r>
      <w:r w:rsidRPr="007143AE">
        <w:rPr>
          <w:rFonts w:ascii="Times New Roman" w:hAnsi="Times New Roman" w:cs="Times New Roman"/>
          <w:b/>
          <w:bCs/>
          <w:sz w:val="24"/>
          <w:szCs w:val="24"/>
          <w:lang w:val="es-ES"/>
        </w:rPr>
        <w:t xml:space="preserve"> DISTRITO EDUCATIVO       03</w:t>
      </w:r>
    </w:p>
    <w:p w14:paraId="14779942" w14:textId="18DB5F3A" w:rsidR="00BB78F5" w:rsidRPr="007143AE" w:rsidRDefault="00CD1D86" w:rsidP="00CD1D86">
      <w:pPr>
        <w:jc w:val="center"/>
        <w:rPr>
          <w:rFonts w:ascii="Times New Roman" w:hAnsi="Times New Roman" w:cs="Times New Roman"/>
          <w:b/>
          <w:bCs/>
          <w:sz w:val="28"/>
          <w:szCs w:val="28"/>
        </w:rPr>
      </w:pPr>
      <w:r w:rsidRPr="007143AE">
        <w:rPr>
          <w:rFonts w:ascii="Times New Roman" w:hAnsi="Times New Roman" w:cs="Times New Roman"/>
          <w:b/>
          <w:bCs/>
          <w:sz w:val="28"/>
          <w:szCs w:val="28"/>
          <w:lang w:val="es-ES"/>
        </w:rPr>
        <w:t>CENTRO EDUCATIVO DR. MANUEL ANTONIO TEJADA FLORENTINO</w:t>
      </w:r>
    </w:p>
    <w:p w14:paraId="7C409EBE" w14:textId="4D82BCD8" w:rsidR="00BB78F5" w:rsidRDefault="00010FF9" w:rsidP="00CD1D86">
      <w:pPr>
        <w:jc w:val="center"/>
        <w:rPr>
          <w:rFonts w:ascii="Times New Roman" w:hAnsi="Times New Roman" w:cs="Times New Roman"/>
          <w:sz w:val="24"/>
          <w:szCs w:val="24"/>
        </w:rPr>
      </w:pPr>
      <w:r w:rsidRPr="00010FF9">
        <w:rPr>
          <w:rFonts w:ascii="Times New Roman" w:hAnsi="Times New Roman" w:cs="Times New Roman"/>
          <w:sz w:val="24"/>
          <w:szCs w:val="24"/>
        </w:rPr>
        <w:t>Calle Julio Cesar :42. Barrio Invi Los mina Tel.809-594-</w:t>
      </w:r>
      <w:r w:rsidR="00BB78F5">
        <w:rPr>
          <w:rFonts w:ascii="Times New Roman" w:hAnsi="Times New Roman" w:cs="Times New Roman"/>
          <w:sz w:val="24"/>
          <w:szCs w:val="24"/>
        </w:rPr>
        <w:t>7340</w:t>
      </w:r>
    </w:p>
    <w:p w14:paraId="7628DFFE" w14:textId="77777777" w:rsidR="00BB78F5" w:rsidRDefault="00010FF9" w:rsidP="00CD1D86">
      <w:pPr>
        <w:jc w:val="center"/>
        <w:rPr>
          <w:rFonts w:ascii="Times New Roman" w:hAnsi="Times New Roman" w:cs="Times New Roman"/>
          <w:sz w:val="24"/>
          <w:szCs w:val="24"/>
        </w:rPr>
      </w:pPr>
      <w:r w:rsidRPr="00010FF9">
        <w:rPr>
          <w:rFonts w:ascii="Times New Roman" w:hAnsi="Times New Roman" w:cs="Times New Roman"/>
          <w:sz w:val="24"/>
          <w:szCs w:val="24"/>
        </w:rPr>
        <w:t>Calle Juan Pablo Duarte Esquina Duverge 1. Tel.809-788-7361</w:t>
      </w:r>
    </w:p>
    <w:p w14:paraId="52DB4B72" w14:textId="77777777" w:rsidR="007143AE" w:rsidRDefault="00BB78F5" w:rsidP="00CD1D86">
      <w:pPr>
        <w:jc w:val="center"/>
        <w:rPr>
          <w:rFonts w:ascii="Times New Roman" w:hAnsi="Times New Roman" w:cs="Times New Roman"/>
          <w:sz w:val="24"/>
          <w:szCs w:val="24"/>
        </w:rPr>
      </w:pPr>
      <w:r w:rsidRPr="007143AE">
        <w:rPr>
          <w:rFonts w:ascii="Times New Roman" w:hAnsi="Times New Roman" w:cs="Times New Roman"/>
          <w:b/>
          <w:bCs/>
          <w:sz w:val="24"/>
          <w:szCs w:val="24"/>
          <w:lang w:val="es-ES"/>
        </w:rPr>
        <w:t>DIRECTORA</w:t>
      </w:r>
      <w:r w:rsidRPr="007143AE">
        <w:rPr>
          <w:rFonts w:ascii="Times New Roman" w:hAnsi="Times New Roman" w:cs="Times New Roman"/>
          <w:b/>
          <w:bCs/>
          <w:sz w:val="24"/>
          <w:szCs w:val="24"/>
        </w:rPr>
        <w:t xml:space="preserve">: </w:t>
      </w:r>
      <w:r w:rsidRPr="007143AE">
        <w:rPr>
          <w:rFonts w:ascii="Times New Roman" w:hAnsi="Times New Roman" w:cs="Times New Roman"/>
          <w:b/>
          <w:bCs/>
          <w:sz w:val="24"/>
          <w:szCs w:val="24"/>
          <w:lang w:val="es-ES"/>
        </w:rPr>
        <w:t xml:space="preserve">GILDA MARIA </w:t>
      </w:r>
      <w:r w:rsidR="00BB7270" w:rsidRPr="007143AE">
        <w:rPr>
          <w:rFonts w:ascii="Times New Roman" w:hAnsi="Times New Roman" w:cs="Times New Roman"/>
          <w:b/>
          <w:bCs/>
          <w:sz w:val="24"/>
          <w:szCs w:val="24"/>
          <w:lang w:val="es-ES"/>
        </w:rPr>
        <w:t>VASQUEZ</w:t>
      </w:r>
      <w:r w:rsidR="00BB7270" w:rsidRPr="007143AE">
        <w:rPr>
          <w:rFonts w:ascii="Times New Roman" w:hAnsi="Times New Roman" w:cs="Times New Roman"/>
          <w:b/>
          <w:bCs/>
          <w:sz w:val="24"/>
          <w:szCs w:val="24"/>
        </w:rPr>
        <w:t>.</w:t>
      </w:r>
      <w:r>
        <w:rPr>
          <w:rFonts w:ascii="Times New Roman" w:hAnsi="Times New Roman" w:cs="Times New Roman"/>
          <w:sz w:val="24"/>
          <w:szCs w:val="24"/>
        </w:rPr>
        <w:t xml:space="preserve">       </w:t>
      </w:r>
    </w:p>
    <w:p w14:paraId="101AB93A" w14:textId="2EE4ABE3" w:rsidR="00104AA3" w:rsidRDefault="00BB78F5" w:rsidP="00CD1D86">
      <w:pPr>
        <w:jc w:val="center"/>
        <w:rPr>
          <w:rFonts w:ascii="Times New Roman" w:hAnsi="Times New Roman" w:cs="Times New Roman"/>
          <w:sz w:val="24"/>
          <w:szCs w:val="24"/>
        </w:rPr>
      </w:pPr>
      <w:r w:rsidRPr="00010FF9">
        <w:rPr>
          <w:rFonts w:ascii="Times New Roman" w:hAnsi="Times New Roman" w:cs="Times New Roman"/>
          <w:sz w:val="24"/>
          <w:szCs w:val="24"/>
          <w:lang w:val="es-ES"/>
        </w:rPr>
        <w:t xml:space="preserve">FECHA </w:t>
      </w:r>
      <w:r w:rsidR="007D7F64">
        <w:rPr>
          <w:rFonts w:ascii="Times New Roman" w:hAnsi="Times New Roman" w:cs="Times New Roman"/>
          <w:sz w:val="24"/>
          <w:szCs w:val="24"/>
          <w:lang w:val="es-ES"/>
        </w:rPr>
        <w:t>25</w:t>
      </w:r>
      <w:r w:rsidRPr="00010FF9">
        <w:rPr>
          <w:rFonts w:ascii="Times New Roman" w:hAnsi="Times New Roman" w:cs="Times New Roman"/>
          <w:sz w:val="24"/>
          <w:szCs w:val="24"/>
          <w:lang w:val="es-ES"/>
        </w:rPr>
        <w:t>-5-2023</w:t>
      </w:r>
      <w:r>
        <w:rPr>
          <w:rFonts w:ascii="Times New Roman" w:hAnsi="Times New Roman" w:cs="Times New Roman"/>
          <w:sz w:val="24"/>
          <w:szCs w:val="24"/>
        </w:rPr>
        <w:t>.</w:t>
      </w:r>
      <w:bookmarkEnd w:id="0"/>
    </w:p>
    <w:p w14:paraId="3E98EF6C" w14:textId="53C4D657" w:rsidR="006449F6" w:rsidRDefault="006449F6" w:rsidP="006144D6">
      <w:pPr>
        <w:rPr>
          <w:rFonts w:ascii="Times New Roman" w:hAnsi="Times New Roman" w:cs="Times New Roman"/>
          <w:sz w:val="24"/>
          <w:szCs w:val="24"/>
        </w:rPr>
      </w:pPr>
    </w:p>
    <w:p w14:paraId="212B5117" w14:textId="466E8364" w:rsidR="006449F6" w:rsidRDefault="006449F6" w:rsidP="006144D6">
      <w:pPr>
        <w:rPr>
          <w:rFonts w:ascii="Times New Roman" w:hAnsi="Times New Roman" w:cs="Times New Roman"/>
          <w:sz w:val="24"/>
          <w:szCs w:val="24"/>
        </w:rPr>
      </w:pPr>
    </w:p>
    <w:p w14:paraId="4A662667" w14:textId="151C0F37" w:rsidR="006449F6" w:rsidRDefault="006449F6" w:rsidP="006144D6">
      <w:pPr>
        <w:rPr>
          <w:rFonts w:ascii="Times New Roman" w:hAnsi="Times New Roman" w:cs="Times New Roman"/>
          <w:sz w:val="24"/>
          <w:szCs w:val="24"/>
        </w:rPr>
      </w:pPr>
    </w:p>
    <w:p w14:paraId="580D12C6" w14:textId="0E3CB61C" w:rsidR="006449F6" w:rsidRDefault="006449F6" w:rsidP="006144D6">
      <w:pPr>
        <w:rPr>
          <w:rFonts w:ascii="Times New Roman" w:hAnsi="Times New Roman" w:cs="Times New Roman"/>
          <w:sz w:val="24"/>
          <w:szCs w:val="24"/>
        </w:rPr>
      </w:pPr>
    </w:p>
    <w:p w14:paraId="00E79EBB" w14:textId="1511615A" w:rsidR="006449F6" w:rsidRDefault="006449F6" w:rsidP="006144D6">
      <w:pPr>
        <w:rPr>
          <w:rFonts w:ascii="Times New Roman" w:hAnsi="Times New Roman" w:cs="Times New Roman"/>
          <w:sz w:val="24"/>
          <w:szCs w:val="24"/>
        </w:rPr>
      </w:pPr>
    </w:p>
    <w:p w14:paraId="1E54547F" w14:textId="77777777" w:rsidR="006449F6" w:rsidRDefault="006449F6" w:rsidP="006144D6">
      <w:pPr>
        <w:rPr>
          <w:rFonts w:ascii="Times New Roman" w:hAnsi="Times New Roman" w:cs="Times New Roman"/>
          <w:sz w:val="24"/>
          <w:szCs w:val="24"/>
        </w:rPr>
      </w:pPr>
    </w:p>
    <w:p w14:paraId="6E084944" w14:textId="77777777" w:rsidR="006449F6" w:rsidRDefault="006449F6" w:rsidP="006144D6">
      <w:pPr>
        <w:rPr>
          <w:rFonts w:ascii="Times New Roman" w:hAnsi="Times New Roman" w:cs="Times New Roman"/>
          <w:sz w:val="24"/>
          <w:szCs w:val="24"/>
        </w:rPr>
      </w:pPr>
    </w:p>
    <w:p w14:paraId="1ADF6732" w14:textId="77777777" w:rsidR="006449F6" w:rsidRDefault="006449F6" w:rsidP="006144D6">
      <w:pPr>
        <w:rPr>
          <w:rFonts w:ascii="Times New Roman" w:hAnsi="Times New Roman" w:cs="Times New Roman"/>
          <w:sz w:val="24"/>
          <w:szCs w:val="24"/>
          <w:lang w:val="es-ES"/>
        </w:rPr>
      </w:pPr>
    </w:p>
    <w:p w14:paraId="563C02D2" w14:textId="0D106FBB" w:rsidR="006449F6" w:rsidRPr="007D15EB" w:rsidRDefault="006449F6" w:rsidP="006449F6">
      <w:pPr>
        <w:jc w:val="center"/>
        <w:rPr>
          <w:rFonts w:ascii="Times New Roman" w:hAnsi="Times New Roman" w:cs="Times New Roman"/>
          <w:b/>
          <w:bCs/>
          <w:sz w:val="24"/>
          <w:szCs w:val="24"/>
          <w:lang w:val="es-ES"/>
        </w:rPr>
      </w:pPr>
      <w:r w:rsidRPr="007D15EB">
        <w:rPr>
          <w:rFonts w:ascii="Times New Roman" w:hAnsi="Times New Roman" w:cs="Times New Roman"/>
          <w:b/>
          <w:bCs/>
          <w:sz w:val="24"/>
          <w:szCs w:val="24"/>
          <w:lang w:val="es-ES"/>
        </w:rPr>
        <w:t>INDICE</w:t>
      </w:r>
    </w:p>
    <w:p w14:paraId="4A36C56C" w14:textId="624AD1E9" w:rsidR="009667E6" w:rsidRPr="007D15EB" w:rsidRDefault="00CD1D86" w:rsidP="006144D6">
      <w:pPr>
        <w:rPr>
          <w:rFonts w:ascii="Times New Roman" w:hAnsi="Times New Roman" w:cs="Times New Roman"/>
          <w:b/>
          <w:bCs/>
          <w:sz w:val="24"/>
          <w:szCs w:val="24"/>
          <w:lang w:val="es-ES"/>
        </w:rPr>
      </w:pPr>
      <w:r w:rsidRPr="007D15EB">
        <w:rPr>
          <w:rFonts w:ascii="Times New Roman" w:hAnsi="Times New Roman" w:cs="Times New Roman"/>
          <w:b/>
          <w:bCs/>
          <w:sz w:val="24"/>
          <w:szCs w:val="24"/>
          <w:lang w:val="es-ES"/>
        </w:rPr>
        <w:t>PRESENTACIÓN</w:t>
      </w:r>
    </w:p>
    <w:p w14:paraId="489A93B7" w14:textId="6FA199E8" w:rsidR="009667E6" w:rsidRPr="007D15EB" w:rsidRDefault="00CD1D86" w:rsidP="006144D6">
      <w:pPr>
        <w:rPr>
          <w:rFonts w:ascii="Times New Roman" w:hAnsi="Times New Roman" w:cs="Times New Roman"/>
          <w:b/>
          <w:bCs/>
          <w:sz w:val="24"/>
          <w:szCs w:val="24"/>
          <w:lang w:val="es-ES"/>
        </w:rPr>
      </w:pPr>
      <w:r w:rsidRPr="007D15EB">
        <w:rPr>
          <w:rFonts w:ascii="Times New Roman" w:hAnsi="Times New Roman" w:cs="Times New Roman"/>
          <w:b/>
          <w:bCs/>
          <w:sz w:val="24"/>
          <w:szCs w:val="24"/>
          <w:lang w:val="es-ES"/>
        </w:rPr>
        <w:t xml:space="preserve">TEMA                                                                                                                           </w:t>
      </w:r>
    </w:p>
    <w:p w14:paraId="096F354C" w14:textId="2D3F7D9B" w:rsidR="00E911D8" w:rsidRPr="007D15EB" w:rsidRDefault="00CD1D86" w:rsidP="006144D6">
      <w:pPr>
        <w:rPr>
          <w:rFonts w:ascii="Times New Roman" w:hAnsi="Times New Roman" w:cs="Times New Roman"/>
          <w:b/>
          <w:bCs/>
          <w:sz w:val="24"/>
          <w:szCs w:val="24"/>
          <w:lang w:val="es-ES"/>
        </w:rPr>
      </w:pPr>
      <w:r w:rsidRPr="007D15EB">
        <w:rPr>
          <w:rFonts w:ascii="Times New Roman" w:hAnsi="Times New Roman" w:cs="Times New Roman"/>
          <w:b/>
          <w:bCs/>
          <w:sz w:val="24"/>
          <w:szCs w:val="24"/>
          <w:lang w:val="es-ES"/>
        </w:rPr>
        <w:t>INTRODUCCIÓN</w:t>
      </w:r>
    </w:p>
    <w:p w14:paraId="34F623FD" w14:textId="451250E6" w:rsidR="00104AA3" w:rsidRPr="007D15EB" w:rsidRDefault="00CD1D86" w:rsidP="006144D6">
      <w:pPr>
        <w:rPr>
          <w:rFonts w:ascii="Times New Roman" w:hAnsi="Times New Roman" w:cs="Times New Roman"/>
          <w:b/>
          <w:bCs/>
          <w:sz w:val="24"/>
          <w:szCs w:val="24"/>
          <w:lang w:val="es-ES"/>
        </w:rPr>
      </w:pPr>
      <w:r w:rsidRPr="007D15EB">
        <w:rPr>
          <w:rFonts w:ascii="Times New Roman" w:hAnsi="Times New Roman" w:cs="Times New Roman"/>
          <w:b/>
          <w:bCs/>
          <w:sz w:val="24"/>
          <w:szCs w:val="24"/>
          <w:lang w:val="es-ES"/>
        </w:rPr>
        <w:t xml:space="preserve">OBJETIVOS GENERAL Y OBJETIVOS ESPECÍFICOS                                                                           </w:t>
      </w:r>
    </w:p>
    <w:p w14:paraId="0C426C9F" w14:textId="374AE9C9" w:rsidR="00D962E8" w:rsidRPr="007D15EB" w:rsidRDefault="00CD1D86" w:rsidP="006144D6">
      <w:pPr>
        <w:rPr>
          <w:rFonts w:ascii="Times New Roman" w:hAnsi="Times New Roman" w:cs="Times New Roman"/>
          <w:b/>
          <w:bCs/>
          <w:sz w:val="24"/>
          <w:szCs w:val="24"/>
          <w:lang w:val="es-ES"/>
        </w:rPr>
      </w:pPr>
      <w:r w:rsidRPr="007D15EB">
        <w:rPr>
          <w:rFonts w:ascii="Times New Roman" w:hAnsi="Times New Roman" w:cs="Times New Roman"/>
          <w:b/>
          <w:bCs/>
          <w:sz w:val="24"/>
          <w:szCs w:val="24"/>
          <w:lang w:val="es-ES"/>
        </w:rPr>
        <w:t xml:space="preserve">METODOLOGÍA                                                                                                                                                                                                                                                                                              </w:t>
      </w:r>
    </w:p>
    <w:p w14:paraId="0D166C7B" w14:textId="13165E60" w:rsidR="009667E6" w:rsidRPr="007D15EB" w:rsidRDefault="00CD1D86" w:rsidP="006144D6">
      <w:pPr>
        <w:rPr>
          <w:rFonts w:ascii="Times New Roman" w:hAnsi="Times New Roman" w:cs="Times New Roman"/>
          <w:b/>
          <w:bCs/>
          <w:sz w:val="24"/>
          <w:szCs w:val="24"/>
          <w:lang w:val="es-ES"/>
        </w:rPr>
      </w:pPr>
      <w:r w:rsidRPr="007D15EB">
        <w:rPr>
          <w:rFonts w:ascii="Times New Roman" w:hAnsi="Times New Roman" w:cs="Times New Roman"/>
          <w:b/>
          <w:bCs/>
          <w:sz w:val="24"/>
          <w:szCs w:val="24"/>
          <w:lang w:val="es-ES"/>
        </w:rPr>
        <w:t xml:space="preserve">CONTENIDOS                                                                                                                                                                                                                                                                                                                                                                                                                                                                                                                                                                                                                                                                                                                                                                                                                                                                                          </w:t>
      </w:r>
    </w:p>
    <w:p w14:paraId="08A45FA9" w14:textId="1F35EBD0" w:rsidR="009667E6" w:rsidRPr="007D15EB" w:rsidRDefault="00CD1D86" w:rsidP="006144D6">
      <w:pPr>
        <w:rPr>
          <w:rFonts w:ascii="Times New Roman" w:hAnsi="Times New Roman" w:cs="Times New Roman"/>
          <w:b/>
          <w:bCs/>
          <w:sz w:val="24"/>
          <w:szCs w:val="24"/>
          <w:lang w:val="es-ES"/>
        </w:rPr>
      </w:pPr>
      <w:r w:rsidRPr="007D15EB">
        <w:rPr>
          <w:rFonts w:ascii="Times New Roman" w:hAnsi="Times New Roman" w:cs="Times New Roman"/>
          <w:b/>
          <w:bCs/>
          <w:sz w:val="24"/>
          <w:szCs w:val="24"/>
          <w:lang w:val="es-ES"/>
        </w:rPr>
        <w:t xml:space="preserve">EL CONTEXTO </w:t>
      </w:r>
    </w:p>
    <w:p w14:paraId="1F6ED663" w14:textId="23BE825B" w:rsidR="009667E6" w:rsidRPr="007D15EB" w:rsidRDefault="00CD1D86" w:rsidP="006144D6">
      <w:pPr>
        <w:rPr>
          <w:rFonts w:ascii="Times New Roman" w:hAnsi="Times New Roman" w:cs="Times New Roman"/>
          <w:b/>
          <w:bCs/>
          <w:sz w:val="24"/>
          <w:szCs w:val="24"/>
          <w:lang w:val="es-ES"/>
        </w:rPr>
      </w:pPr>
      <w:r w:rsidRPr="007D15EB">
        <w:rPr>
          <w:rFonts w:ascii="Times New Roman" w:hAnsi="Times New Roman" w:cs="Times New Roman"/>
          <w:b/>
          <w:bCs/>
          <w:sz w:val="24"/>
          <w:szCs w:val="24"/>
          <w:lang w:val="es-ES"/>
        </w:rPr>
        <w:t xml:space="preserve">LOS ACTORES </w:t>
      </w:r>
    </w:p>
    <w:p w14:paraId="735ECDAD" w14:textId="146302A6" w:rsidR="009667E6" w:rsidRPr="007D15EB" w:rsidRDefault="00CD1D86" w:rsidP="006144D6">
      <w:pPr>
        <w:rPr>
          <w:rFonts w:ascii="Times New Roman" w:hAnsi="Times New Roman" w:cs="Times New Roman"/>
          <w:b/>
          <w:bCs/>
          <w:sz w:val="24"/>
          <w:szCs w:val="24"/>
          <w:lang w:val="es-ES"/>
        </w:rPr>
      </w:pPr>
      <w:r w:rsidRPr="007D15EB">
        <w:rPr>
          <w:rFonts w:ascii="Times New Roman" w:hAnsi="Times New Roman" w:cs="Times New Roman"/>
          <w:b/>
          <w:bCs/>
          <w:sz w:val="24"/>
          <w:szCs w:val="24"/>
          <w:lang w:val="es-ES"/>
        </w:rPr>
        <w:t xml:space="preserve">MARCO NORMATIVO </w:t>
      </w:r>
    </w:p>
    <w:p w14:paraId="2B6FCE59" w14:textId="0F79C7C6" w:rsidR="009667E6" w:rsidRPr="007D15EB" w:rsidRDefault="00CD1D86" w:rsidP="006144D6">
      <w:pPr>
        <w:rPr>
          <w:rFonts w:ascii="Times New Roman" w:hAnsi="Times New Roman" w:cs="Times New Roman"/>
          <w:b/>
          <w:bCs/>
          <w:sz w:val="24"/>
          <w:szCs w:val="24"/>
          <w:lang w:val="es-ES"/>
        </w:rPr>
      </w:pPr>
      <w:r w:rsidRPr="007D15EB">
        <w:rPr>
          <w:rFonts w:ascii="Times New Roman" w:hAnsi="Times New Roman" w:cs="Times New Roman"/>
          <w:b/>
          <w:bCs/>
          <w:sz w:val="24"/>
          <w:szCs w:val="24"/>
          <w:lang w:val="es-ES"/>
        </w:rPr>
        <w:t>MARCO HISTÓRICO</w:t>
      </w:r>
    </w:p>
    <w:p w14:paraId="4431B8C5" w14:textId="7715288C" w:rsidR="009667E6" w:rsidRPr="007D15EB" w:rsidRDefault="00CD1D86" w:rsidP="006144D6">
      <w:pPr>
        <w:rPr>
          <w:rFonts w:ascii="Times New Roman" w:hAnsi="Times New Roman" w:cs="Times New Roman"/>
          <w:b/>
          <w:bCs/>
          <w:sz w:val="24"/>
          <w:szCs w:val="24"/>
          <w:lang w:val="es-ES"/>
        </w:rPr>
      </w:pPr>
      <w:r w:rsidRPr="007D15EB">
        <w:rPr>
          <w:rFonts w:ascii="Times New Roman" w:hAnsi="Times New Roman" w:cs="Times New Roman"/>
          <w:b/>
          <w:bCs/>
          <w:sz w:val="24"/>
          <w:szCs w:val="24"/>
          <w:lang w:val="es-ES"/>
        </w:rPr>
        <w:t xml:space="preserve">PRESENTACIÓN Y DISCUSIÓN DE LOS RESULTADOS                                                              </w:t>
      </w:r>
    </w:p>
    <w:p w14:paraId="3174FC78" w14:textId="76ED98A5" w:rsidR="009667E6" w:rsidRPr="007D15EB" w:rsidRDefault="00CD1D86" w:rsidP="006144D6">
      <w:pPr>
        <w:rPr>
          <w:rFonts w:ascii="Times New Roman" w:hAnsi="Times New Roman" w:cs="Times New Roman"/>
          <w:b/>
          <w:bCs/>
          <w:sz w:val="24"/>
          <w:szCs w:val="24"/>
          <w:lang w:val="es-ES"/>
        </w:rPr>
      </w:pPr>
      <w:r w:rsidRPr="007D15EB">
        <w:rPr>
          <w:rFonts w:ascii="Times New Roman" w:hAnsi="Times New Roman" w:cs="Times New Roman"/>
          <w:b/>
          <w:bCs/>
          <w:sz w:val="24"/>
          <w:szCs w:val="24"/>
          <w:lang w:val="es-ES"/>
        </w:rPr>
        <w:t xml:space="preserve">TRANSFERENCIA DE LOS RECURSOS </w:t>
      </w:r>
    </w:p>
    <w:p w14:paraId="26279B60" w14:textId="408F5C11" w:rsidR="009667E6" w:rsidRPr="007D15EB" w:rsidRDefault="00CD1D86" w:rsidP="006144D6">
      <w:pPr>
        <w:rPr>
          <w:rFonts w:ascii="Times New Roman" w:hAnsi="Times New Roman" w:cs="Times New Roman"/>
          <w:b/>
          <w:bCs/>
          <w:sz w:val="24"/>
          <w:szCs w:val="24"/>
          <w:lang w:val="es-ES"/>
        </w:rPr>
      </w:pPr>
      <w:r w:rsidRPr="007D15EB">
        <w:rPr>
          <w:rFonts w:ascii="Times New Roman" w:hAnsi="Times New Roman" w:cs="Times New Roman"/>
          <w:b/>
          <w:bCs/>
          <w:sz w:val="24"/>
          <w:szCs w:val="24"/>
          <w:lang w:val="es-ES"/>
        </w:rPr>
        <w:t xml:space="preserve">IMPACTO DE LOS RECURSOS INVERTIDOS </w:t>
      </w:r>
    </w:p>
    <w:p w14:paraId="6332485B" w14:textId="64130B85" w:rsidR="009667E6" w:rsidRPr="007D15EB" w:rsidRDefault="00CD1D86" w:rsidP="006144D6">
      <w:pPr>
        <w:rPr>
          <w:rFonts w:ascii="Times New Roman" w:hAnsi="Times New Roman" w:cs="Times New Roman"/>
          <w:b/>
          <w:bCs/>
          <w:sz w:val="24"/>
          <w:szCs w:val="24"/>
          <w:lang w:val="es-ES"/>
        </w:rPr>
      </w:pPr>
      <w:r w:rsidRPr="007D15EB">
        <w:rPr>
          <w:rFonts w:ascii="Times New Roman" w:hAnsi="Times New Roman" w:cs="Times New Roman"/>
          <w:b/>
          <w:bCs/>
          <w:sz w:val="24"/>
          <w:szCs w:val="24"/>
          <w:lang w:val="es-ES"/>
        </w:rPr>
        <w:t xml:space="preserve">CONCLUSIONES                                                                                                </w:t>
      </w:r>
    </w:p>
    <w:p w14:paraId="2411E14A" w14:textId="2D789BC7" w:rsidR="006449F6" w:rsidRPr="007D15EB" w:rsidRDefault="00CD1D86" w:rsidP="006144D6">
      <w:pPr>
        <w:rPr>
          <w:rFonts w:ascii="Times New Roman" w:hAnsi="Times New Roman" w:cs="Times New Roman"/>
          <w:b/>
          <w:bCs/>
          <w:sz w:val="24"/>
          <w:szCs w:val="24"/>
          <w:lang w:val="es-ES"/>
        </w:rPr>
      </w:pPr>
      <w:r w:rsidRPr="007D15EB">
        <w:rPr>
          <w:rFonts w:ascii="Times New Roman" w:hAnsi="Times New Roman" w:cs="Times New Roman"/>
          <w:b/>
          <w:bCs/>
          <w:sz w:val="24"/>
          <w:szCs w:val="24"/>
          <w:lang w:val="es-ES"/>
        </w:rPr>
        <w:t xml:space="preserve">LECCIONES APRENDIDAS </w:t>
      </w:r>
    </w:p>
    <w:p w14:paraId="084D6D6E" w14:textId="319180A8" w:rsidR="006449F6" w:rsidRPr="007D15EB" w:rsidRDefault="00CD1D86" w:rsidP="006144D6">
      <w:pPr>
        <w:rPr>
          <w:rFonts w:ascii="Times New Roman" w:hAnsi="Times New Roman" w:cs="Times New Roman"/>
          <w:b/>
          <w:bCs/>
          <w:sz w:val="24"/>
          <w:szCs w:val="24"/>
          <w:lang w:val="es-ES"/>
        </w:rPr>
      </w:pPr>
      <w:r w:rsidRPr="007D15EB">
        <w:rPr>
          <w:rFonts w:ascii="Times New Roman" w:hAnsi="Times New Roman" w:cs="Times New Roman"/>
          <w:b/>
          <w:bCs/>
          <w:sz w:val="24"/>
          <w:szCs w:val="24"/>
          <w:lang w:val="es-ES"/>
        </w:rPr>
        <w:t xml:space="preserve">RECOMENDACIONES                                                                                     </w:t>
      </w:r>
    </w:p>
    <w:p w14:paraId="130C54AD" w14:textId="6FC0374C" w:rsidR="006449F6" w:rsidRPr="007D15EB" w:rsidRDefault="00CD1D86" w:rsidP="006144D6">
      <w:pPr>
        <w:rPr>
          <w:rFonts w:ascii="Times New Roman" w:hAnsi="Times New Roman" w:cs="Times New Roman"/>
          <w:b/>
          <w:bCs/>
          <w:sz w:val="24"/>
          <w:szCs w:val="24"/>
          <w:lang w:val="es-ES"/>
        </w:rPr>
      </w:pPr>
      <w:r w:rsidRPr="007D15EB">
        <w:rPr>
          <w:rFonts w:ascii="Times New Roman" w:hAnsi="Times New Roman" w:cs="Times New Roman"/>
          <w:b/>
          <w:bCs/>
          <w:sz w:val="24"/>
          <w:szCs w:val="24"/>
          <w:lang w:val="es-ES"/>
        </w:rPr>
        <w:t xml:space="preserve">PROYECCIONES </w:t>
      </w:r>
    </w:p>
    <w:p w14:paraId="2BF1CB4E" w14:textId="77777777" w:rsidR="00EA720B" w:rsidRPr="007D15EB" w:rsidRDefault="00CD1D86" w:rsidP="006144D6">
      <w:pPr>
        <w:rPr>
          <w:rFonts w:ascii="Times New Roman" w:hAnsi="Times New Roman" w:cs="Times New Roman"/>
          <w:b/>
          <w:bCs/>
          <w:sz w:val="24"/>
          <w:szCs w:val="24"/>
          <w:lang w:val="es-ES"/>
        </w:rPr>
      </w:pPr>
      <w:r w:rsidRPr="007D15EB">
        <w:rPr>
          <w:rFonts w:ascii="Times New Roman" w:hAnsi="Times New Roman" w:cs="Times New Roman"/>
          <w:b/>
          <w:bCs/>
          <w:sz w:val="24"/>
          <w:szCs w:val="24"/>
          <w:lang w:val="es-ES"/>
        </w:rPr>
        <w:t xml:space="preserve">REFERENCIAS BIBLIOGRÁFICAS  </w:t>
      </w:r>
    </w:p>
    <w:p w14:paraId="234CD6E0" w14:textId="71E1FDB3" w:rsidR="006449F6" w:rsidRPr="007D15EB" w:rsidRDefault="00EA720B" w:rsidP="006144D6">
      <w:pPr>
        <w:rPr>
          <w:rFonts w:ascii="Times New Roman" w:hAnsi="Times New Roman" w:cs="Times New Roman"/>
          <w:b/>
          <w:bCs/>
          <w:sz w:val="24"/>
          <w:szCs w:val="24"/>
          <w:lang w:val="es-ES"/>
        </w:rPr>
      </w:pPr>
      <w:r w:rsidRPr="007D15EB">
        <w:rPr>
          <w:rFonts w:ascii="Times New Roman" w:hAnsi="Times New Roman" w:cs="Times New Roman"/>
          <w:b/>
          <w:bCs/>
          <w:sz w:val="24"/>
          <w:szCs w:val="24"/>
          <w:lang w:val="es-ES"/>
        </w:rPr>
        <w:t>ANEXOS</w:t>
      </w:r>
      <w:r w:rsidR="00CD1D86" w:rsidRPr="007D15EB">
        <w:rPr>
          <w:rFonts w:ascii="Times New Roman" w:hAnsi="Times New Roman" w:cs="Times New Roman"/>
          <w:b/>
          <w:bCs/>
          <w:sz w:val="24"/>
          <w:szCs w:val="24"/>
          <w:lang w:val="es-ES"/>
        </w:rPr>
        <w:t xml:space="preserve">                                                             </w:t>
      </w:r>
    </w:p>
    <w:p w14:paraId="2B7BEE92" w14:textId="4CBD1820" w:rsidR="00104AA3" w:rsidRDefault="00CD1D86" w:rsidP="006144D6">
      <w:pPr>
        <w:rPr>
          <w:rFonts w:ascii="Times New Roman" w:hAnsi="Times New Roman" w:cs="Times New Roman"/>
          <w:sz w:val="24"/>
          <w:szCs w:val="24"/>
          <w:lang w:val="es-ES"/>
        </w:rPr>
      </w:pPr>
      <w:r>
        <w:rPr>
          <w:rFonts w:ascii="Times New Roman" w:hAnsi="Times New Roman" w:cs="Times New Roman"/>
          <w:sz w:val="24"/>
          <w:szCs w:val="24"/>
          <w:lang w:val="es-ES"/>
        </w:rPr>
        <w:t xml:space="preserve">     </w:t>
      </w:r>
    </w:p>
    <w:p w14:paraId="080CC1FB" w14:textId="66F7577E" w:rsidR="00104AA3" w:rsidRDefault="00104AA3" w:rsidP="006144D6">
      <w:pPr>
        <w:rPr>
          <w:rFonts w:ascii="Times New Roman" w:hAnsi="Times New Roman" w:cs="Times New Roman"/>
          <w:sz w:val="24"/>
          <w:szCs w:val="24"/>
          <w:lang w:val="es-ES"/>
        </w:rPr>
      </w:pPr>
    </w:p>
    <w:p w14:paraId="5A7C13AE" w14:textId="08F98B9D" w:rsidR="00AA287C" w:rsidRDefault="00AA287C" w:rsidP="006144D6">
      <w:pPr>
        <w:rPr>
          <w:rFonts w:ascii="Times New Roman" w:hAnsi="Times New Roman" w:cs="Times New Roman"/>
          <w:noProof/>
          <w:sz w:val="40"/>
          <w:szCs w:val="40"/>
        </w:rPr>
      </w:pPr>
    </w:p>
    <w:p w14:paraId="5384132C" w14:textId="30C18AEB" w:rsidR="00715452" w:rsidRDefault="00715452" w:rsidP="006144D6">
      <w:pPr>
        <w:rPr>
          <w:rFonts w:ascii="Times New Roman" w:hAnsi="Times New Roman" w:cs="Times New Roman"/>
          <w:noProof/>
          <w:sz w:val="40"/>
          <w:szCs w:val="40"/>
        </w:rPr>
      </w:pPr>
    </w:p>
    <w:p w14:paraId="56E2B137" w14:textId="285EE1B4" w:rsidR="00715452" w:rsidRDefault="00715452" w:rsidP="006144D6">
      <w:pPr>
        <w:rPr>
          <w:rFonts w:ascii="Times New Roman" w:hAnsi="Times New Roman" w:cs="Times New Roman"/>
          <w:noProof/>
          <w:sz w:val="40"/>
          <w:szCs w:val="40"/>
        </w:rPr>
      </w:pPr>
    </w:p>
    <w:p w14:paraId="37233261" w14:textId="5C0A28D0" w:rsidR="00715452" w:rsidRDefault="00715452" w:rsidP="006144D6">
      <w:pPr>
        <w:rPr>
          <w:rFonts w:ascii="Times New Roman" w:hAnsi="Times New Roman" w:cs="Times New Roman"/>
          <w:noProof/>
          <w:sz w:val="40"/>
          <w:szCs w:val="40"/>
        </w:rPr>
      </w:pPr>
    </w:p>
    <w:p w14:paraId="16F98432" w14:textId="69D55923" w:rsidR="00715452" w:rsidRDefault="00715452" w:rsidP="006144D6">
      <w:pPr>
        <w:rPr>
          <w:rFonts w:ascii="Times New Roman" w:hAnsi="Times New Roman" w:cs="Times New Roman"/>
          <w:noProof/>
          <w:sz w:val="40"/>
          <w:szCs w:val="40"/>
        </w:rPr>
      </w:pPr>
    </w:p>
    <w:p w14:paraId="2BF003D5" w14:textId="0A63CF43" w:rsidR="00715452" w:rsidRDefault="00715452" w:rsidP="006144D6">
      <w:pPr>
        <w:rPr>
          <w:rFonts w:ascii="Times New Roman" w:hAnsi="Times New Roman" w:cs="Times New Roman"/>
          <w:noProof/>
          <w:sz w:val="40"/>
          <w:szCs w:val="40"/>
        </w:rPr>
      </w:pPr>
    </w:p>
    <w:p w14:paraId="07FFC061" w14:textId="77777777" w:rsidR="00425BAF" w:rsidRDefault="00425BAF" w:rsidP="006144D6">
      <w:pPr>
        <w:rPr>
          <w:rFonts w:ascii="Times New Roman" w:hAnsi="Times New Roman" w:cs="Times New Roman"/>
          <w:noProof/>
          <w:sz w:val="40"/>
          <w:szCs w:val="40"/>
        </w:rPr>
      </w:pPr>
      <w:r>
        <w:rPr>
          <w:rFonts w:ascii="Times New Roman" w:hAnsi="Times New Roman" w:cs="Times New Roman"/>
          <w:noProof/>
          <w:sz w:val="40"/>
          <w:szCs w:val="40"/>
        </w:rPr>
        <w:t>TITULO</w:t>
      </w:r>
    </w:p>
    <w:p w14:paraId="0A0D1263" w14:textId="5A3EF898" w:rsidR="00715452" w:rsidRDefault="00425BAF" w:rsidP="006144D6">
      <w:pPr>
        <w:rPr>
          <w:rFonts w:ascii="Times New Roman" w:hAnsi="Times New Roman" w:cs="Times New Roman"/>
          <w:noProof/>
          <w:sz w:val="40"/>
          <w:szCs w:val="40"/>
        </w:rPr>
      </w:pPr>
      <w:r>
        <w:rPr>
          <w:noProof/>
        </w:rPr>
        <w:drawing>
          <wp:anchor distT="0" distB="0" distL="114300" distR="114300" simplePos="0" relativeHeight="251656192" behindDoc="0" locked="0" layoutInCell="1" allowOverlap="1" wp14:anchorId="2A733316" wp14:editId="6B87CDF2">
            <wp:simplePos x="0" y="0"/>
            <wp:positionH relativeFrom="margin">
              <wp:posOffset>-728345</wp:posOffset>
            </wp:positionH>
            <wp:positionV relativeFrom="margin">
              <wp:posOffset>965640</wp:posOffset>
            </wp:positionV>
            <wp:extent cx="6648450" cy="4724400"/>
            <wp:effectExtent l="0" t="0" r="0" b="0"/>
            <wp:wrapSquare wrapText="bothSides"/>
            <wp:docPr id="576844484" name="Imagen 576844484" descr="Descentraliz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entralizació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648450" cy="4724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25BAF">
        <w:rPr>
          <w:rFonts w:ascii="Times New Roman" w:hAnsi="Times New Roman" w:cs="Times New Roman"/>
          <w:noProof/>
          <w:sz w:val="40"/>
          <w:szCs w:val="40"/>
        </w:rPr>
        <w:t>Descentralizando los procesos educativo 2023.</w:t>
      </w:r>
    </w:p>
    <w:p w14:paraId="785CF33C" w14:textId="2FD39F02" w:rsidR="00425BAF" w:rsidRDefault="00425BAF" w:rsidP="006144D6">
      <w:pPr>
        <w:rPr>
          <w:rFonts w:ascii="Times New Roman" w:hAnsi="Times New Roman" w:cs="Times New Roman"/>
          <w:noProof/>
          <w:sz w:val="40"/>
          <w:szCs w:val="40"/>
        </w:rPr>
      </w:pPr>
    </w:p>
    <w:p w14:paraId="249591F0" w14:textId="04E68BC5" w:rsidR="00425BAF" w:rsidRDefault="00425BAF" w:rsidP="006144D6">
      <w:pPr>
        <w:rPr>
          <w:rFonts w:ascii="Times New Roman" w:hAnsi="Times New Roman" w:cs="Times New Roman"/>
          <w:noProof/>
          <w:sz w:val="40"/>
          <w:szCs w:val="40"/>
        </w:rPr>
      </w:pPr>
    </w:p>
    <w:p w14:paraId="03F31CDD" w14:textId="3246C426" w:rsidR="00715452" w:rsidRDefault="00715452" w:rsidP="006144D6">
      <w:pPr>
        <w:rPr>
          <w:rFonts w:ascii="Times New Roman" w:hAnsi="Times New Roman" w:cs="Times New Roman"/>
          <w:noProof/>
          <w:sz w:val="40"/>
          <w:szCs w:val="40"/>
        </w:rPr>
      </w:pPr>
    </w:p>
    <w:p w14:paraId="7CA6FFDC" w14:textId="3D9362B8" w:rsidR="00AA287C" w:rsidRDefault="00AA287C" w:rsidP="006144D6">
      <w:pPr>
        <w:rPr>
          <w:rFonts w:ascii="Times New Roman" w:hAnsi="Times New Roman" w:cs="Times New Roman"/>
          <w:sz w:val="24"/>
          <w:szCs w:val="24"/>
        </w:rPr>
      </w:pPr>
    </w:p>
    <w:p w14:paraId="39933118" w14:textId="16E015C7" w:rsidR="00AA287C" w:rsidRDefault="00AA287C" w:rsidP="006144D6">
      <w:pPr>
        <w:rPr>
          <w:rFonts w:ascii="Times New Roman" w:hAnsi="Times New Roman" w:cs="Times New Roman"/>
          <w:sz w:val="24"/>
          <w:szCs w:val="24"/>
        </w:rPr>
      </w:pPr>
    </w:p>
    <w:p w14:paraId="3E945DA6" w14:textId="4C338808" w:rsidR="0051412D" w:rsidRPr="00ED1C68" w:rsidRDefault="0051412D" w:rsidP="006144D6">
      <w:pPr>
        <w:rPr>
          <w:rFonts w:ascii="Times New Roman" w:hAnsi="Times New Roman" w:cs="Times New Roman"/>
          <w:b/>
          <w:sz w:val="28"/>
          <w:szCs w:val="28"/>
        </w:rPr>
      </w:pPr>
      <w:bookmarkStart w:id="1" w:name="_Hlk134450011"/>
    </w:p>
    <w:bookmarkEnd w:id="1"/>
    <w:p w14:paraId="5E1A4101" w14:textId="63B8A5D4" w:rsidR="006D153B" w:rsidRDefault="006D153B" w:rsidP="006144D6">
      <w:pPr>
        <w:rPr>
          <w:rFonts w:ascii="Times New Roman" w:hAnsi="Times New Roman" w:cs="Times New Roman"/>
          <w:b/>
          <w:sz w:val="32"/>
          <w:szCs w:val="32"/>
        </w:rPr>
      </w:pPr>
    </w:p>
    <w:p w14:paraId="24081BCB" w14:textId="276FF7D4" w:rsidR="006D153B" w:rsidRDefault="006D153B" w:rsidP="006144D6">
      <w:pPr>
        <w:rPr>
          <w:rFonts w:ascii="Times New Roman" w:hAnsi="Times New Roman" w:cs="Times New Roman"/>
          <w:b/>
          <w:sz w:val="32"/>
          <w:szCs w:val="32"/>
        </w:rPr>
      </w:pPr>
    </w:p>
    <w:p w14:paraId="4D521F1C" w14:textId="56EBF23D" w:rsidR="006D153B" w:rsidRDefault="006D153B" w:rsidP="006144D6">
      <w:pPr>
        <w:rPr>
          <w:rFonts w:ascii="Times New Roman" w:hAnsi="Times New Roman" w:cs="Times New Roman"/>
          <w:b/>
          <w:sz w:val="32"/>
          <w:szCs w:val="32"/>
        </w:rPr>
      </w:pPr>
    </w:p>
    <w:p w14:paraId="5CD98A8F" w14:textId="1ACEECD6" w:rsidR="0051412D" w:rsidRDefault="00CD1D86" w:rsidP="006144D6">
      <w:pPr>
        <w:rPr>
          <w:rFonts w:ascii="Times New Roman" w:hAnsi="Times New Roman" w:cs="Times New Roman"/>
          <w:b/>
          <w:sz w:val="32"/>
          <w:szCs w:val="32"/>
        </w:rPr>
      </w:pPr>
      <w:r>
        <w:rPr>
          <w:rFonts w:ascii="Times New Roman" w:hAnsi="Times New Roman" w:cs="Times New Roman"/>
          <w:b/>
          <w:sz w:val="32"/>
          <w:szCs w:val="32"/>
        </w:rPr>
        <w:t xml:space="preserve">INTRODUCCIÓN </w:t>
      </w:r>
    </w:p>
    <w:p w14:paraId="484B7010" w14:textId="31020AFC" w:rsidR="006D153B" w:rsidRPr="00425BAF" w:rsidRDefault="00425BAF" w:rsidP="007D15EB">
      <w:pPr>
        <w:jc w:val="both"/>
        <w:rPr>
          <w:rFonts w:ascii="Times New Roman" w:hAnsi="Times New Roman" w:cs="Times New Roman"/>
          <w:bCs/>
          <w:sz w:val="32"/>
          <w:szCs w:val="32"/>
        </w:rPr>
      </w:pPr>
      <w:r w:rsidRPr="00425BAF">
        <w:rPr>
          <w:rFonts w:ascii="Times New Roman" w:hAnsi="Times New Roman" w:cs="Times New Roman"/>
          <w:bCs/>
          <w:sz w:val="32"/>
          <w:szCs w:val="32"/>
        </w:rPr>
        <w:t>El presente documento es un informe cuya implementación nos permite obtener las experiencias necesaria para viabilizar los procesos que se llevan a cabo en el centro educativo, según lo establece nuestra ley general de educación 66·”97.</w:t>
      </w:r>
    </w:p>
    <w:p w14:paraId="3611C111" w14:textId="77777777" w:rsidR="006D153B" w:rsidRPr="00425BAF" w:rsidRDefault="006D153B" w:rsidP="006144D6">
      <w:pPr>
        <w:rPr>
          <w:rFonts w:ascii="Times New Roman" w:hAnsi="Times New Roman" w:cs="Times New Roman"/>
          <w:bCs/>
          <w:sz w:val="32"/>
          <w:szCs w:val="32"/>
        </w:rPr>
      </w:pPr>
    </w:p>
    <w:p w14:paraId="476ABFCC" w14:textId="77777777" w:rsidR="006D153B" w:rsidRDefault="006D153B" w:rsidP="006144D6">
      <w:pPr>
        <w:rPr>
          <w:rFonts w:ascii="Times New Roman" w:hAnsi="Times New Roman" w:cs="Times New Roman"/>
          <w:b/>
          <w:sz w:val="32"/>
          <w:szCs w:val="32"/>
        </w:rPr>
      </w:pPr>
    </w:p>
    <w:p w14:paraId="4EFC8E54" w14:textId="77777777" w:rsidR="006D153B" w:rsidRDefault="006D153B" w:rsidP="006144D6">
      <w:pPr>
        <w:rPr>
          <w:rFonts w:ascii="Times New Roman" w:hAnsi="Times New Roman" w:cs="Times New Roman"/>
          <w:b/>
          <w:sz w:val="32"/>
          <w:szCs w:val="32"/>
        </w:rPr>
      </w:pPr>
    </w:p>
    <w:p w14:paraId="24FCE407" w14:textId="06A1D0D6" w:rsidR="006D153B" w:rsidRDefault="006D153B" w:rsidP="006144D6">
      <w:pPr>
        <w:rPr>
          <w:rFonts w:ascii="Times New Roman" w:hAnsi="Times New Roman" w:cs="Times New Roman"/>
          <w:b/>
          <w:sz w:val="32"/>
          <w:szCs w:val="32"/>
        </w:rPr>
      </w:pPr>
    </w:p>
    <w:p w14:paraId="54CB5159" w14:textId="77777777" w:rsidR="006D153B" w:rsidRDefault="006D153B" w:rsidP="006144D6">
      <w:pPr>
        <w:rPr>
          <w:rFonts w:ascii="Times New Roman" w:hAnsi="Times New Roman" w:cs="Times New Roman"/>
          <w:b/>
          <w:sz w:val="32"/>
          <w:szCs w:val="32"/>
        </w:rPr>
      </w:pPr>
    </w:p>
    <w:p w14:paraId="77510E2F" w14:textId="77777777" w:rsidR="006D153B" w:rsidRDefault="006D153B" w:rsidP="006144D6">
      <w:pPr>
        <w:rPr>
          <w:rFonts w:ascii="Times New Roman" w:hAnsi="Times New Roman" w:cs="Times New Roman"/>
          <w:b/>
          <w:sz w:val="32"/>
          <w:szCs w:val="32"/>
        </w:rPr>
      </w:pPr>
    </w:p>
    <w:p w14:paraId="613B06B6" w14:textId="77777777" w:rsidR="006D153B" w:rsidRDefault="006D153B" w:rsidP="006144D6">
      <w:pPr>
        <w:rPr>
          <w:rFonts w:ascii="Times New Roman" w:hAnsi="Times New Roman" w:cs="Times New Roman"/>
          <w:b/>
          <w:sz w:val="32"/>
          <w:szCs w:val="32"/>
        </w:rPr>
      </w:pPr>
    </w:p>
    <w:p w14:paraId="577CC41E" w14:textId="77777777" w:rsidR="006D153B" w:rsidRDefault="006D153B" w:rsidP="006144D6">
      <w:pPr>
        <w:rPr>
          <w:rFonts w:ascii="Times New Roman" w:hAnsi="Times New Roman" w:cs="Times New Roman"/>
          <w:b/>
          <w:sz w:val="32"/>
          <w:szCs w:val="32"/>
        </w:rPr>
      </w:pPr>
    </w:p>
    <w:p w14:paraId="0C5B49E8" w14:textId="77777777" w:rsidR="006D153B" w:rsidRDefault="006D153B" w:rsidP="006144D6">
      <w:pPr>
        <w:rPr>
          <w:rFonts w:ascii="Times New Roman" w:hAnsi="Times New Roman" w:cs="Times New Roman"/>
          <w:b/>
          <w:sz w:val="32"/>
          <w:szCs w:val="32"/>
        </w:rPr>
      </w:pPr>
    </w:p>
    <w:p w14:paraId="1647744A" w14:textId="77777777" w:rsidR="006D153B" w:rsidRDefault="006D153B" w:rsidP="006144D6">
      <w:pPr>
        <w:rPr>
          <w:rFonts w:ascii="Times New Roman" w:hAnsi="Times New Roman" w:cs="Times New Roman"/>
          <w:b/>
          <w:sz w:val="32"/>
          <w:szCs w:val="32"/>
        </w:rPr>
      </w:pPr>
    </w:p>
    <w:p w14:paraId="1F0F25A1" w14:textId="77777777" w:rsidR="006D153B" w:rsidRDefault="006D153B" w:rsidP="006144D6">
      <w:pPr>
        <w:rPr>
          <w:rFonts w:ascii="Times New Roman" w:hAnsi="Times New Roman" w:cs="Times New Roman"/>
          <w:b/>
          <w:sz w:val="32"/>
          <w:szCs w:val="32"/>
        </w:rPr>
      </w:pPr>
    </w:p>
    <w:p w14:paraId="1323721D" w14:textId="77777777" w:rsidR="00FC58BA" w:rsidRDefault="00FC58BA" w:rsidP="006144D6">
      <w:pPr>
        <w:rPr>
          <w:rFonts w:ascii="Times New Roman" w:hAnsi="Times New Roman" w:cs="Times New Roman"/>
          <w:b/>
          <w:sz w:val="36"/>
          <w:szCs w:val="36"/>
        </w:rPr>
      </w:pPr>
    </w:p>
    <w:p w14:paraId="0717E5FF" w14:textId="77777777" w:rsidR="00425BAF" w:rsidRDefault="00425BAF" w:rsidP="006144D6">
      <w:pPr>
        <w:rPr>
          <w:rFonts w:ascii="Times New Roman" w:hAnsi="Times New Roman" w:cs="Times New Roman"/>
          <w:b/>
          <w:sz w:val="36"/>
          <w:szCs w:val="36"/>
        </w:rPr>
      </w:pPr>
    </w:p>
    <w:p w14:paraId="1C175999" w14:textId="77777777" w:rsidR="00425BAF" w:rsidRDefault="00425BAF" w:rsidP="006144D6">
      <w:pPr>
        <w:rPr>
          <w:rFonts w:ascii="Times New Roman" w:hAnsi="Times New Roman" w:cs="Times New Roman"/>
          <w:b/>
          <w:sz w:val="36"/>
          <w:szCs w:val="36"/>
        </w:rPr>
      </w:pPr>
    </w:p>
    <w:p w14:paraId="74B97A8E" w14:textId="77777777" w:rsidR="00425BAF" w:rsidRDefault="00425BAF" w:rsidP="006144D6">
      <w:pPr>
        <w:rPr>
          <w:rFonts w:ascii="Times New Roman" w:hAnsi="Times New Roman" w:cs="Times New Roman"/>
          <w:b/>
          <w:sz w:val="36"/>
          <w:szCs w:val="36"/>
        </w:rPr>
      </w:pPr>
    </w:p>
    <w:p w14:paraId="607F022E" w14:textId="77777777" w:rsidR="00C147E2" w:rsidRDefault="00C147E2" w:rsidP="00425BAF">
      <w:pPr>
        <w:rPr>
          <w:rFonts w:ascii="Times New Roman" w:hAnsi="Times New Roman" w:cs="Times New Roman"/>
          <w:b/>
          <w:sz w:val="36"/>
          <w:szCs w:val="36"/>
        </w:rPr>
      </w:pPr>
    </w:p>
    <w:p w14:paraId="6680A1B6" w14:textId="77777777" w:rsidR="00C147E2" w:rsidRDefault="00C147E2" w:rsidP="00425BAF">
      <w:pPr>
        <w:rPr>
          <w:rFonts w:ascii="Times New Roman" w:hAnsi="Times New Roman" w:cs="Times New Roman"/>
          <w:b/>
          <w:sz w:val="36"/>
          <w:szCs w:val="36"/>
        </w:rPr>
      </w:pPr>
    </w:p>
    <w:p w14:paraId="004DFCC1" w14:textId="77777777" w:rsidR="00C147E2" w:rsidRDefault="00C147E2" w:rsidP="00425BAF">
      <w:pPr>
        <w:rPr>
          <w:rFonts w:ascii="Times New Roman" w:hAnsi="Times New Roman" w:cs="Times New Roman"/>
          <w:b/>
          <w:sz w:val="36"/>
          <w:szCs w:val="36"/>
        </w:rPr>
      </w:pPr>
    </w:p>
    <w:p w14:paraId="7BCF89C4" w14:textId="77777777" w:rsidR="00C147E2" w:rsidRDefault="00C147E2" w:rsidP="00425BAF">
      <w:pPr>
        <w:rPr>
          <w:rFonts w:ascii="Times New Roman" w:hAnsi="Times New Roman" w:cs="Times New Roman"/>
          <w:b/>
          <w:sz w:val="36"/>
          <w:szCs w:val="36"/>
        </w:rPr>
      </w:pPr>
    </w:p>
    <w:p w14:paraId="6839C0F5" w14:textId="77777777" w:rsidR="00C147E2" w:rsidRDefault="00C147E2" w:rsidP="00425BAF">
      <w:pPr>
        <w:rPr>
          <w:rFonts w:ascii="Times New Roman" w:hAnsi="Times New Roman" w:cs="Times New Roman"/>
          <w:b/>
          <w:sz w:val="36"/>
          <w:szCs w:val="36"/>
        </w:rPr>
      </w:pPr>
    </w:p>
    <w:p w14:paraId="52C2BE22" w14:textId="07BC37D3" w:rsidR="00425BAF" w:rsidRDefault="003473F4" w:rsidP="00425BAF">
      <w:pPr>
        <w:rPr>
          <w:rFonts w:ascii="Times New Roman" w:hAnsi="Times New Roman" w:cs="Times New Roman"/>
          <w:b/>
          <w:sz w:val="36"/>
          <w:szCs w:val="36"/>
        </w:rPr>
      </w:pPr>
      <w:r>
        <w:rPr>
          <w:rFonts w:ascii="Times New Roman" w:hAnsi="Times New Roman" w:cs="Times New Roman"/>
          <w:b/>
          <w:sz w:val="36"/>
          <w:szCs w:val="36"/>
        </w:rPr>
        <w:t xml:space="preserve">OBJETIVO </w:t>
      </w:r>
      <w:r w:rsidR="00425BAF">
        <w:rPr>
          <w:rFonts w:ascii="Times New Roman" w:hAnsi="Times New Roman" w:cs="Times New Roman"/>
          <w:b/>
          <w:sz w:val="36"/>
          <w:szCs w:val="36"/>
        </w:rPr>
        <w:t>GENERAL</w:t>
      </w:r>
    </w:p>
    <w:p w14:paraId="0AF1FE2D" w14:textId="6099FC1F" w:rsidR="00425BAF" w:rsidRPr="00425BAF" w:rsidRDefault="00425BAF" w:rsidP="00C963B4">
      <w:pPr>
        <w:jc w:val="both"/>
        <w:rPr>
          <w:rFonts w:ascii="Times New Roman" w:hAnsi="Times New Roman" w:cs="Times New Roman"/>
          <w:bCs/>
          <w:sz w:val="28"/>
          <w:szCs w:val="28"/>
        </w:rPr>
      </w:pPr>
      <w:r w:rsidRPr="00425BAF">
        <w:rPr>
          <w:rFonts w:ascii="Times New Roman" w:hAnsi="Times New Roman" w:cs="Times New Roman"/>
          <w:bCs/>
          <w:sz w:val="28"/>
          <w:szCs w:val="28"/>
        </w:rPr>
        <w:t>Fomentar cambios en los procesos educativos a todos los niveles de gestión apoyados en los organismos de participación, la familia, instituciones y comunidad.</w:t>
      </w:r>
    </w:p>
    <w:p w14:paraId="0B709D7C" w14:textId="30409895" w:rsidR="00425BAF" w:rsidRPr="00425BAF" w:rsidRDefault="00425BAF" w:rsidP="00C963B4">
      <w:pPr>
        <w:jc w:val="both"/>
        <w:rPr>
          <w:rFonts w:ascii="Times New Roman" w:hAnsi="Times New Roman" w:cs="Times New Roman"/>
          <w:bCs/>
          <w:sz w:val="28"/>
          <w:szCs w:val="28"/>
        </w:rPr>
      </w:pPr>
      <w:r w:rsidRPr="00425BAF">
        <w:rPr>
          <w:rFonts w:ascii="Times New Roman" w:hAnsi="Times New Roman" w:cs="Times New Roman"/>
          <w:bCs/>
          <w:sz w:val="28"/>
          <w:szCs w:val="28"/>
        </w:rPr>
        <w:t>Permitiendo favorecer la mejora continua de la gestión y del centro educativo.</w:t>
      </w:r>
    </w:p>
    <w:p w14:paraId="5BC49BE3" w14:textId="619B7484" w:rsidR="00425BAF" w:rsidRDefault="00425BAF" w:rsidP="006144D6">
      <w:pPr>
        <w:rPr>
          <w:rFonts w:ascii="Times New Roman" w:hAnsi="Times New Roman" w:cs="Times New Roman"/>
          <w:b/>
          <w:sz w:val="36"/>
          <w:szCs w:val="36"/>
        </w:rPr>
      </w:pPr>
      <w:r>
        <w:rPr>
          <w:rFonts w:ascii="Times New Roman" w:hAnsi="Times New Roman" w:cs="Times New Roman"/>
          <w:b/>
          <w:sz w:val="36"/>
          <w:szCs w:val="36"/>
        </w:rPr>
        <w:t xml:space="preserve">OBJETIVOS </w:t>
      </w:r>
      <w:r w:rsidR="00C963B4">
        <w:rPr>
          <w:rFonts w:ascii="Times New Roman" w:hAnsi="Times New Roman" w:cs="Times New Roman"/>
          <w:b/>
          <w:sz w:val="36"/>
          <w:szCs w:val="36"/>
        </w:rPr>
        <w:t xml:space="preserve">ESPECÍFICOS </w:t>
      </w:r>
    </w:p>
    <w:p w14:paraId="4BFD49B1" w14:textId="77777777" w:rsidR="00425BAF" w:rsidRPr="00425BAF" w:rsidRDefault="00425BAF" w:rsidP="00C963B4">
      <w:pPr>
        <w:jc w:val="both"/>
        <w:rPr>
          <w:rFonts w:ascii="Times New Roman" w:hAnsi="Times New Roman" w:cs="Times New Roman"/>
          <w:bCs/>
          <w:sz w:val="28"/>
          <w:szCs w:val="28"/>
        </w:rPr>
      </w:pPr>
      <w:r w:rsidRPr="00425BAF">
        <w:rPr>
          <w:rFonts w:ascii="Times New Roman" w:hAnsi="Times New Roman" w:cs="Times New Roman"/>
          <w:bCs/>
          <w:sz w:val="28"/>
          <w:szCs w:val="28"/>
        </w:rPr>
        <w:t>Favorecer la creación de condiciones necesaria para involucrar los actores interno y externo.</w:t>
      </w:r>
    </w:p>
    <w:p w14:paraId="6F8331D6" w14:textId="77777777" w:rsidR="00425BAF" w:rsidRPr="00425BAF" w:rsidRDefault="00425BAF" w:rsidP="00C963B4">
      <w:pPr>
        <w:jc w:val="both"/>
        <w:rPr>
          <w:rFonts w:ascii="Times New Roman" w:hAnsi="Times New Roman" w:cs="Times New Roman"/>
          <w:bCs/>
          <w:sz w:val="28"/>
          <w:szCs w:val="28"/>
        </w:rPr>
      </w:pPr>
      <w:r w:rsidRPr="00425BAF">
        <w:rPr>
          <w:rFonts w:ascii="Times New Roman" w:hAnsi="Times New Roman" w:cs="Times New Roman"/>
          <w:bCs/>
          <w:sz w:val="28"/>
          <w:szCs w:val="28"/>
        </w:rPr>
        <w:t>Asegurar el cumplimiento de los programas y proyectos que garanticen la participación de todos los actores.</w:t>
      </w:r>
    </w:p>
    <w:p w14:paraId="56B4BA16" w14:textId="1FA16591" w:rsidR="006D153B" w:rsidRDefault="00425BAF" w:rsidP="00C963B4">
      <w:pPr>
        <w:jc w:val="both"/>
        <w:rPr>
          <w:rFonts w:ascii="Times New Roman" w:hAnsi="Times New Roman" w:cs="Times New Roman"/>
          <w:b/>
          <w:sz w:val="36"/>
          <w:szCs w:val="36"/>
        </w:rPr>
      </w:pPr>
      <w:r w:rsidRPr="00425BAF">
        <w:rPr>
          <w:rFonts w:ascii="Times New Roman" w:hAnsi="Times New Roman" w:cs="Times New Roman"/>
          <w:bCs/>
          <w:sz w:val="28"/>
          <w:szCs w:val="28"/>
        </w:rPr>
        <w:t>Coordinar y monitorear de forma gradual la implementación de los proceso y rendición de cuenta</w:t>
      </w:r>
      <w:r w:rsidRPr="00425BAF">
        <w:rPr>
          <w:rFonts w:ascii="Times New Roman" w:hAnsi="Times New Roman" w:cs="Times New Roman"/>
          <w:b/>
          <w:sz w:val="36"/>
          <w:szCs w:val="36"/>
        </w:rPr>
        <w:t>.</w:t>
      </w:r>
    </w:p>
    <w:p w14:paraId="1D52E876" w14:textId="77777777" w:rsidR="006D153B" w:rsidRDefault="006D153B" w:rsidP="006144D6">
      <w:pPr>
        <w:rPr>
          <w:rFonts w:ascii="Times New Roman" w:hAnsi="Times New Roman" w:cs="Times New Roman"/>
          <w:b/>
          <w:sz w:val="36"/>
          <w:szCs w:val="36"/>
        </w:rPr>
      </w:pPr>
    </w:p>
    <w:p w14:paraId="4CA23189" w14:textId="77777777" w:rsidR="006D153B" w:rsidRDefault="006D153B" w:rsidP="006144D6">
      <w:pPr>
        <w:rPr>
          <w:rFonts w:ascii="Times New Roman" w:hAnsi="Times New Roman" w:cs="Times New Roman"/>
          <w:b/>
          <w:sz w:val="36"/>
          <w:szCs w:val="36"/>
        </w:rPr>
      </w:pPr>
    </w:p>
    <w:p w14:paraId="62E52BB4" w14:textId="77777777" w:rsidR="006D153B" w:rsidRDefault="006D153B" w:rsidP="006144D6">
      <w:pPr>
        <w:rPr>
          <w:rFonts w:ascii="Times New Roman" w:hAnsi="Times New Roman" w:cs="Times New Roman"/>
          <w:b/>
          <w:sz w:val="36"/>
          <w:szCs w:val="36"/>
        </w:rPr>
      </w:pPr>
    </w:p>
    <w:p w14:paraId="520ADF60" w14:textId="77777777" w:rsidR="006D153B" w:rsidRDefault="006D153B" w:rsidP="006144D6">
      <w:pPr>
        <w:rPr>
          <w:rFonts w:ascii="Times New Roman" w:hAnsi="Times New Roman" w:cs="Times New Roman"/>
          <w:b/>
          <w:sz w:val="36"/>
          <w:szCs w:val="36"/>
        </w:rPr>
      </w:pPr>
    </w:p>
    <w:p w14:paraId="513DDFDC" w14:textId="77777777" w:rsidR="006D153B" w:rsidRDefault="006D153B" w:rsidP="006144D6">
      <w:pPr>
        <w:rPr>
          <w:rFonts w:ascii="Times New Roman" w:hAnsi="Times New Roman" w:cs="Times New Roman"/>
          <w:b/>
          <w:sz w:val="36"/>
          <w:szCs w:val="36"/>
        </w:rPr>
      </w:pPr>
    </w:p>
    <w:p w14:paraId="1F8D9434" w14:textId="77777777" w:rsidR="006D153B" w:rsidRDefault="006D153B" w:rsidP="006144D6">
      <w:pPr>
        <w:rPr>
          <w:rFonts w:ascii="Times New Roman" w:hAnsi="Times New Roman" w:cs="Times New Roman"/>
          <w:b/>
          <w:sz w:val="36"/>
          <w:szCs w:val="36"/>
        </w:rPr>
      </w:pPr>
    </w:p>
    <w:p w14:paraId="644BC0ED" w14:textId="558B25C7" w:rsidR="0051412D" w:rsidRDefault="0051412D" w:rsidP="006144D6">
      <w:pPr>
        <w:rPr>
          <w:rFonts w:ascii="Times New Roman" w:hAnsi="Times New Roman" w:cs="Times New Roman"/>
          <w:sz w:val="24"/>
          <w:szCs w:val="24"/>
        </w:rPr>
      </w:pPr>
    </w:p>
    <w:p w14:paraId="77716200" w14:textId="77777777" w:rsidR="00ED1C68" w:rsidRDefault="00ED1C68" w:rsidP="006144D6">
      <w:pPr>
        <w:rPr>
          <w:sz w:val="40"/>
          <w:szCs w:val="40"/>
        </w:rPr>
      </w:pPr>
    </w:p>
    <w:p w14:paraId="50E89D4B" w14:textId="77777777" w:rsidR="006D153B" w:rsidRDefault="006D153B" w:rsidP="006144D6">
      <w:pPr>
        <w:rPr>
          <w:sz w:val="40"/>
          <w:szCs w:val="40"/>
        </w:rPr>
      </w:pPr>
    </w:p>
    <w:p w14:paraId="6C39B87D" w14:textId="77777777" w:rsidR="006D153B" w:rsidRDefault="006D153B" w:rsidP="006144D6">
      <w:pPr>
        <w:rPr>
          <w:sz w:val="40"/>
          <w:szCs w:val="40"/>
        </w:rPr>
      </w:pPr>
    </w:p>
    <w:p w14:paraId="07D09438" w14:textId="77777777" w:rsidR="006D153B" w:rsidRDefault="006D153B" w:rsidP="006144D6">
      <w:pPr>
        <w:rPr>
          <w:sz w:val="40"/>
          <w:szCs w:val="40"/>
        </w:rPr>
      </w:pPr>
    </w:p>
    <w:p w14:paraId="201C8F65" w14:textId="77777777" w:rsidR="006D153B" w:rsidRDefault="006D153B" w:rsidP="006144D6">
      <w:pPr>
        <w:rPr>
          <w:sz w:val="40"/>
          <w:szCs w:val="40"/>
        </w:rPr>
      </w:pPr>
    </w:p>
    <w:p w14:paraId="132CC5B6" w14:textId="77777777" w:rsidR="006D153B" w:rsidRDefault="006D153B" w:rsidP="006144D6">
      <w:pPr>
        <w:rPr>
          <w:sz w:val="40"/>
          <w:szCs w:val="40"/>
        </w:rPr>
      </w:pPr>
    </w:p>
    <w:p w14:paraId="7D4B1C7F" w14:textId="6A24647D" w:rsidR="006D153B" w:rsidRDefault="00C963B4" w:rsidP="006144D6">
      <w:pPr>
        <w:rPr>
          <w:sz w:val="40"/>
          <w:szCs w:val="40"/>
        </w:rPr>
      </w:pPr>
      <w:r>
        <w:rPr>
          <w:sz w:val="40"/>
          <w:szCs w:val="40"/>
        </w:rPr>
        <w:t xml:space="preserve">METODOLOGÍA </w:t>
      </w:r>
    </w:p>
    <w:p w14:paraId="6D4248E3" w14:textId="405CC8B6" w:rsidR="00073854" w:rsidRPr="00EA720B" w:rsidRDefault="00073854" w:rsidP="00C963B4">
      <w:pPr>
        <w:jc w:val="both"/>
        <w:rPr>
          <w:rFonts w:ascii="Times New Roman" w:hAnsi="Times New Roman" w:cs="Times New Roman"/>
          <w:sz w:val="28"/>
          <w:szCs w:val="28"/>
        </w:rPr>
      </w:pPr>
      <w:r w:rsidRPr="00EA720B">
        <w:rPr>
          <w:rFonts w:ascii="Times New Roman" w:hAnsi="Times New Roman" w:cs="Times New Roman"/>
          <w:sz w:val="28"/>
          <w:szCs w:val="28"/>
        </w:rPr>
        <w:t xml:space="preserve">Este trabajo se realizó tomando como parámetro </w:t>
      </w:r>
    </w:p>
    <w:p w14:paraId="6D8E6423" w14:textId="77777777" w:rsidR="00073854" w:rsidRPr="00EA720B" w:rsidRDefault="00073854" w:rsidP="00C963B4">
      <w:pPr>
        <w:jc w:val="both"/>
        <w:rPr>
          <w:rFonts w:ascii="Times New Roman" w:hAnsi="Times New Roman" w:cs="Times New Roman"/>
          <w:sz w:val="28"/>
          <w:szCs w:val="28"/>
        </w:rPr>
      </w:pPr>
      <w:r w:rsidRPr="00EA720B">
        <w:rPr>
          <w:rFonts w:ascii="Times New Roman" w:hAnsi="Times New Roman" w:cs="Times New Roman"/>
          <w:sz w:val="28"/>
          <w:szCs w:val="28"/>
        </w:rPr>
        <w:t>El marco normativo que consagra el proceso de descentralización en la republica dominicana.</w:t>
      </w:r>
    </w:p>
    <w:p w14:paraId="36B8A220" w14:textId="6F962174" w:rsidR="00073854" w:rsidRPr="00EA720B" w:rsidRDefault="00073854" w:rsidP="00C963B4">
      <w:pPr>
        <w:jc w:val="both"/>
        <w:rPr>
          <w:rFonts w:ascii="Times New Roman" w:hAnsi="Times New Roman" w:cs="Times New Roman"/>
          <w:sz w:val="28"/>
          <w:szCs w:val="28"/>
        </w:rPr>
      </w:pPr>
      <w:r w:rsidRPr="00EA720B">
        <w:rPr>
          <w:rFonts w:ascii="Times New Roman" w:hAnsi="Times New Roman" w:cs="Times New Roman"/>
          <w:sz w:val="28"/>
          <w:szCs w:val="28"/>
        </w:rPr>
        <w:t>Mirando la experiencia vivida en el centro educativo antes de darse el proceso de transferencia después del mismo.</w:t>
      </w:r>
    </w:p>
    <w:p w14:paraId="3266179D" w14:textId="77777777" w:rsidR="00073854" w:rsidRPr="00EA720B" w:rsidRDefault="00073854" w:rsidP="00C963B4">
      <w:pPr>
        <w:jc w:val="both"/>
        <w:rPr>
          <w:rFonts w:ascii="Times New Roman" w:hAnsi="Times New Roman" w:cs="Times New Roman"/>
          <w:sz w:val="28"/>
          <w:szCs w:val="28"/>
        </w:rPr>
      </w:pPr>
      <w:r w:rsidRPr="00EA720B">
        <w:rPr>
          <w:rFonts w:ascii="Times New Roman" w:hAnsi="Times New Roman" w:cs="Times New Roman"/>
          <w:sz w:val="28"/>
          <w:szCs w:val="28"/>
        </w:rPr>
        <w:t xml:space="preserve">El involucramiento de todos los actores. </w:t>
      </w:r>
    </w:p>
    <w:p w14:paraId="594BE1FD" w14:textId="74307B6E" w:rsidR="006D153B" w:rsidRPr="00EA720B" w:rsidRDefault="00073854" w:rsidP="00C963B4">
      <w:pPr>
        <w:jc w:val="both"/>
        <w:rPr>
          <w:rFonts w:ascii="Times New Roman" w:hAnsi="Times New Roman" w:cs="Times New Roman"/>
          <w:sz w:val="28"/>
          <w:szCs w:val="28"/>
        </w:rPr>
      </w:pPr>
      <w:r w:rsidRPr="00EA720B">
        <w:rPr>
          <w:rFonts w:ascii="Times New Roman" w:hAnsi="Times New Roman" w:cs="Times New Roman"/>
          <w:sz w:val="28"/>
          <w:szCs w:val="28"/>
        </w:rPr>
        <w:t>Los cambios generados después de la llegada de la transferencia.</w:t>
      </w:r>
    </w:p>
    <w:p w14:paraId="0670D519" w14:textId="77777777" w:rsidR="006D153B" w:rsidRPr="00073854" w:rsidRDefault="006D153B" w:rsidP="006144D6">
      <w:pPr>
        <w:rPr>
          <w:sz w:val="24"/>
          <w:szCs w:val="24"/>
        </w:rPr>
      </w:pPr>
    </w:p>
    <w:p w14:paraId="28306300" w14:textId="77777777" w:rsidR="006D153B" w:rsidRDefault="006D153B" w:rsidP="006144D6">
      <w:pPr>
        <w:rPr>
          <w:sz w:val="40"/>
          <w:szCs w:val="40"/>
        </w:rPr>
      </w:pPr>
    </w:p>
    <w:p w14:paraId="6346B9EA" w14:textId="77777777" w:rsidR="00073854" w:rsidRDefault="00073854" w:rsidP="006144D6">
      <w:pPr>
        <w:rPr>
          <w:sz w:val="40"/>
          <w:szCs w:val="40"/>
        </w:rPr>
      </w:pPr>
    </w:p>
    <w:p w14:paraId="4AB51F40" w14:textId="77777777" w:rsidR="00073854" w:rsidRDefault="00073854" w:rsidP="006144D6">
      <w:pPr>
        <w:rPr>
          <w:sz w:val="40"/>
          <w:szCs w:val="40"/>
        </w:rPr>
      </w:pPr>
    </w:p>
    <w:p w14:paraId="4920FC00" w14:textId="77777777" w:rsidR="00073854" w:rsidRDefault="00073854" w:rsidP="006144D6">
      <w:pPr>
        <w:rPr>
          <w:sz w:val="40"/>
          <w:szCs w:val="40"/>
        </w:rPr>
      </w:pPr>
    </w:p>
    <w:p w14:paraId="1FFCDAE9" w14:textId="77777777" w:rsidR="00073854" w:rsidRDefault="00073854" w:rsidP="006144D6">
      <w:pPr>
        <w:rPr>
          <w:sz w:val="40"/>
          <w:szCs w:val="40"/>
        </w:rPr>
      </w:pPr>
    </w:p>
    <w:p w14:paraId="7DD7E098" w14:textId="77777777" w:rsidR="00073854" w:rsidRDefault="00073854" w:rsidP="006144D6">
      <w:pPr>
        <w:rPr>
          <w:sz w:val="40"/>
          <w:szCs w:val="40"/>
        </w:rPr>
      </w:pPr>
    </w:p>
    <w:p w14:paraId="13EFDE4B" w14:textId="77777777" w:rsidR="00073854" w:rsidRDefault="00073854" w:rsidP="006144D6">
      <w:pPr>
        <w:rPr>
          <w:sz w:val="40"/>
          <w:szCs w:val="40"/>
        </w:rPr>
      </w:pPr>
    </w:p>
    <w:p w14:paraId="639307E6" w14:textId="77777777" w:rsidR="00073854" w:rsidRDefault="00073854" w:rsidP="006144D6">
      <w:pPr>
        <w:rPr>
          <w:sz w:val="40"/>
          <w:szCs w:val="40"/>
        </w:rPr>
      </w:pPr>
    </w:p>
    <w:p w14:paraId="785D78C9" w14:textId="77777777" w:rsidR="00073854" w:rsidRDefault="00073854" w:rsidP="006144D6">
      <w:pPr>
        <w:rPr>
          <w:sz w:val="40"/>
          <w:szCs w:val="40"/>
        </w:rPr>
      </w:pPr>
    </w:p>
    <w:p w14:paraId="6C014FB1" w14:textId="77777777" w:rsidR="00073854" w:rsidRDefault="00073854" w:rsidP="006144D6">
      <w:pPr>
        <w:rPr>
          <w:sz w:val="40"/>
          <w:szCs w:val="40"/>
        </w:rPr>
      </w:pPr>
    </w:p>
    <w:p w14:paraId="0A248DEC" w14:textId="77777777" w:rsidR="00073854" w:rsidRDefault="00073854" w:rsidP="006144D6">
      <w:pPr>
        <w:rPr>
          <w:sz w:val="40"/>
          <w:szCs w:val="40"/>
        </w:rPr>
      </w:pPr>
    </w:p>
    <w:p w14:paraId="46B9CA50" w14:textId="77777777" w:rsidR="00073854" w:rsidRDefault="00073854" w:rsidP="006144D6">
      <w:pPr>
        <w:rPr>
          <w:sz w:val="40"/>
          <w:szCs w:val="40"/>
        </w:rPr>
      </w:pPr>
    </w:p>
    <w:p w14:paraId="08A7C25D" w14:textId="77777777" w:rsidR="00073854" w:rsidRDefault="00073854" w:rsidP="006144D6">
      <w:pPr>
        <w:rPr>
          <w:sz w:val="40"/>
          <w:szCs w:val="40"/>
        </w:rPr>
      </w:pPr>
    </w:p>
    <w:p w14:paraId="5E73589C" w14:textId="77777777" w:rsidR="00073854" w:rsidRDefault="00073854" w:rsidP="006144D6">
      <w:pPr>
        <w:rPr>
          <w:sz w:val="40"/>
          <w:szCs w:val="40"/>
        </w:rPr>
      </w:pPr>
    </w:p>
    <w:p w14:paraId="7B05DB11" w14:textId="49E0244A" w:rsidR="006D153B" w:rsidRDefault="00073854" w:rsidP="006144D6">
      <w:pPr>
        <w:rPr>
          <w:sz w:val="40"/>
          <w:szCs w:val="40"/>
        </w:rPr>
      </w:pPr>
      <w:r>
        <w:rPr>
          <w:sz w:val="40"/>
          <w:szCs w:val="40"/>
        </w:rPr>
        <w:t>CONTENIDOS</w:t>
      </w:r>
    </w:p>
    <w:p w14:paraId="7B3198F7" w14:textId="11300F2B" w:rsidR="00947143" w:rsidRDefault="00947143" w:rsidP="00C963B4">
      <w:pPr>
        <w:jc w:val="both"/>
        <w:rPr>
          <w:sz w:val="40"/>
          <w:szCs w:val="40"/>
        </w:rPr>
      </w:pPr>
      <w:r w:rsidRPr="00947143">
        <w:rPr>
          <w:sz w:val="40"/>
          <w:szCs w:val="40"/>
        </w:rPr>
        <w:t>El contexto</w:t>
      </w:r>
      <w:r w:rsidR="005D1AE4">
        <w:rPr>
          <w:sz w:val="40"/>
          <w:szCs w:val="40"/>
        </w:rPr>
        <w:t xml:space="preserve"> del centro educativo </w:t>
      </w:r>
      <w:r>
        <w:rPr>
          <w:sz w:val="40"/>
          <w:szCs w:val="40"/>
        </w:rPr>
        <w:t>Origen:</w:t>
      </w:r>
    </w:p>
    <w:p w14:paraId="38C64826" w14:textId="6F775E26" w:rsidR="00B1779A" w:rsidRPr="00B6120E" w:rsidRDefault="00B1779A" w:rsidP="00C963B4">
      <w:pPr>
        <w:jc w:val="both"/>
        <w:rPr>
          <w:rFonts w:ascii="Times New Roman" w:hAnsi="Times New Roman" w:cs="Times New Roman"/>
          <w:sz w:val="28"/>
          <w:szCs w:val="28"/>
        </w:rPr>
      </w:pPr>
      <w:r>
        <w:rPr>
          <w:rFonts w:ascii="Times New Roman" w:hAnsi="Times New Roman" w:cs="Times New Roman"/>
          <w:sz w:val="28"/>
          <w:szCs w:val="28"/>
        </w:rPr>
        <w:t>La Escuela</w:t>
      </w:r>
      <w:r w:rsidRPr="00B6120E">
        <w:rPr>
          <w:rFonts w:ascii="Times New Roman" w:hAnsi="Times New Roman" w:cs="Times New Roman"/>
          <w:sz w:val="28"/>
          <w:szCs w:val="28"/>
        </w:rPr>
        <w:t xml:space="preserve"> Manuel A. Tejada Florentino fue construida por la colaboración de la comunidad entre los años 1970 a 1972.</w:t>
      </w:r>
    </w:p>
    <w:p w14:paraId="29CA9C91" w14:textId="77777777" w:rsidR="00B1779A" w:rsidRPr="00B6120E" w:rsidRDefault="00B1779A" w:rsidP="00C963B4">
      <w:pPr>
        <w:jc w:val="both"/>
        <w:rPr>
          <w:rFonts w:ascii="Times New Roman" w:hAnsi="Times New Roman" w:cs="Times New Roman"/>
          <w:sz w:val="28"/>
          <w:szCs w:val="28"/>
        </w:rPr>
      </w:pPr>
      <w:r w:rsidRPr="00B6120E">
        <w:rPr>
          <w:rFonts w:ascii="Times New Roman" w:hAnsi="Times New Roman" w:cs="Times New Roman"/>
          <w:sz w:val="28"/>
          <w:szCs w:val="28"/>
        </w:rPr>
        <w:t>La escuela está ubicada en la calle Julio Cesar Linval 42 del Barrio inv. De las minas. Municipio Santo Domingo Este.</w:t>
      </w:r>
    </w:p>
    <w:p w14:paraId="5CE53A72" w14:textId="4DF5DA4F" w:rsidR="00B1779A" w:rsidRPr="00B6120E" w:rsidRDefault="00B1779A" w:rsidP="00C963B4">
      <w:pPr>
        <w:jc w:val="both"/>
        <w:rPr>
          <w:rFonts w:ascii="Times New Roman" w:hAnsi="Times New Roman" w:cs="Times New Roman"/>
          <w:sz w:val="28"/>
          <w:szCs w:val="28"/>
        </w:rPr>
      </w:pPr>
      <w:r w:rsidRPr="00B6120E">
        <w:rPr>
          <w:rFonts w:ascii="Times New Roman" w:hAnsi="Times New Roman" w:cs="Times New Roman"/>
          <w:sz w:val="28"/>
          <w:szCs w:val="28"/>
        </w:rPr>
        <w:t>El terreno donde está construida fue donado por el instituto nacional de la vivienda (INVI), en este se reunían las personas a jugar domino los domingos lo que motivo su solicitud para construir un club recreativo para el sector. Pero en el proceso de construcción determinaron que era más útil destinar el local a una escuela y que se podía utilizar con esos fines.</w:t>
      </w:r>
    </w:p>
    <w:p w14:paraId="61000419" w14:textId="77777777" w:rsidR="00B1779A" w:rsidRPr="00B6120E" w:rsidRDefault="00B1779A" w:rsidP="00C963B4">
      <w:pPr>
        <w:jc w:val="both"/>
        <w:rPr>
          <w:rFonts w:ascii="Times New Roman" w:hAnsi="Times New Roman" w:cs="Times New Roman"/>
          <w:sz w:val="28"/>
          <w:szCs w:val="28"/>
        </w:rPr>
      </w:pPr>
      <w:r w:rsidRPr="00B6120E">
        <w:rPr>
          <w:rFonts w:ascii="Times New Roman" w:hAnsi="Times New Roman" w:cs="Times New Roman"/>
          <w:sz w:val="28"/>
          <w:szCs w:val="28"/>
        </w:rPr>
        <w:t>Los moradores aportaron block, varilla, cemento y mano de obra para ejecutar el trabajo.</w:t>
      </w:r>
    </w:p>
    <w:p w14:paraId="58AA275F" w14:textId="5163D04A" w:rsidR="00B1779A" w:rsidRPr="00B6120E" w:rsidRDefault="00B1779A" w:rsidP="00C963B4">
      <w:pPr>
        <w:jc w:val="both"/>
        <w:rPr>
          <w:rFonts w:ascii="Times New Roman" w:hAnsi="Times New Roman" w:cs="Times New Roman"/>
          <w:sz w:val="28"/>
          <w:szCs w:val="28"/>
        </w:rPr>
      </w:pPr>
      <w:r w:rsidRPr="00B6120E">
        <w:rPr>
          <w:rFonts w:ascii="Times New Roman" w:hAnsi="Times New Roman" w:cs="Times New Roman"/>
          <w:sz w:val="28"/>
          <w:szCs w:val="28"/>
        </w:rPr>
        <w:t>Al finalizar la construcción fue entregada a la secretaria de Estado de Educación para que nombraran el personal docente, administrativo y de apoyo, con la condición de que fueran persona de la comunidad.</w:t>
      </w:r>
    </w:p>
    <w:p w14:paraId="12B53DC2" w14:textId="7D3A83B7" w:rsidR="00B1779A" w:rsidRPr="00B6120E" w:rsidRDefault="00B1779A" w:rsidP="00C963B4">
      <w:pPr>
        <w:jc w:val="both"/>
        <w:rPr>
          <w:rFonts w:ascii="Times New Roman" w:hAnsi="Times New Roman" w:cs="Times New Roman"/>
          <w:sz w:val="28"/>
          <w:szCs w:val="28"/>
        </w:rPr>
      </w:pPr>
      <w:r w:rsidRPr="00B6120E">
        <w:rPr>
          <w:rFonts w:ascii="Times New Roman" w:hAnsi="Times New Roman" w:cs="Times New Roman"/>
          <w:sz w:val="28"/>
          <w:szCs w:val="28"/>
        </w:rPr>
        <w:t>En la actualidad esta escuela cuenta con dos locales, el otro era un galpón construido por la cruzada de amor que dirigía Emma Balaguer, para reunir las escuelas hogares de la zona y formar una sola.</w:t>
      </w:r>
    </w:p>
    <w:p w14:paraId="4E0EF193" w14:textId="4659617A" w:rsidR="00B1779A" w:rsidRPr="00B6120E" w:rsidRDefault="00B1779A" w:rsidP="00C963B4">
      <w:pPr>
        <w:jc w:val="both"/>
        <w:rPr>
          <w:rFonts w:ascii="Times New Roman" w:hAnsi="Times New Roman" w:cs="Times New Roman"/>
          <w:sz w:val="28"/>
          <w:szCs w:val="28"/>
        </w:rPr>
      </w:pPr>
      <w:r w:rsidRPr="00B6120E">
        <w:rPr>
          <w:rFonts w:ascii="Times New Roman" w:hAnsi="Times New Roman" w:cs="Times New Roman"/>
          <w:sz w:val="28"/>
          <w:szCs w:val="28"/>
        </w:rPr>
        <w:t>El primer plantel está ubicado en la calle Julio Cesar Linva</w:t>
      </w:r>
      <w:r>
        <w:rPr>
          <w:rFonts w:ascii="Times New Roman" w:hAnsi="Times New Roman" w:cs="Times New Roman"/>
          <w:sz w:val="28"/>
          <w:szCs w:val="28"/>
        </w:rPr>
        <w:t>l</w:t>
      </w:r>
      <w:r w:rsidRPr="00B6120E">
        <w:rPr>
          <w:rFonts w:ascii="Times New Roman" w:hAnsi="Times New Roman" w:cs="Times New Roman"/>
          <w:sz w:val="28"/>
          <w:szCs w:val="28"/>
        </w:rPr>
        <w:t xml:space="preserve"> 42 del Barrio inv., de </w:t>
      </w:r>
      <w:r w:rsidR="008644F4" w:rsidRPr="00B6120E">
        <w:rPr>
          <w:rFonts w:ascii="Times New Roman" w:hAnsi="Times New Roman" w:cs="Times New Roman"/>
          <w:sz w:val="28"/>
          <w:szCs w:val="28"/>
        </w:rPr>
        <w:t>la mina</w:t>
      </w:r>
      <w:r w:rsidRPr="00B6120E">
        <w:rPr>
          <w:rFonts w:ascii="Times New Roman" w:hAnsi="Times New Roman" w:cs="Times New Roman"/>
          <w:sz w:val="28"/>
          <w:szCs w:val="28"/>
        </w:rPr>
        <w:t>, este plantel cuenta con 8 aulas, tiene dos niveles:</w:t>
      </w:r>
    </w:p>
    <w:p w14:paraId="2E5673CA" w14:textId="48DC05B5" w:rsidR="00B1779A" w:rsidRDefault="00B1779A" w:rsidP="00C963B4">
      <w:pPr>
        <w:jc w:val="both"/>
        <w:rPr>
          <w:rFonts w:ascii="Times New Roman" w:hAnsi="Times New Roman" w:cs="Times New Roman"/>
          <w:sz w:val="28"/>
          <w:szCs w:val="28"/>
        </w:rPr>
      </w:pPr>
      <w:r w:rsidRPr="00B6120E">
        <w:rPr>
          <w:rFonts w:ascii="Times New Roman" w:hAnsi="Times New Roman" w:cs="Times New Roman"/>
          <w:sz w:val="28"/>
          <w:szCs w:val="28"/>
        </w:rPr>
        <w:t>En el primer nivel tenemos tres aulas, un aula dividida con el espacio de apoyo, dos baños hembras y varones un pequeño espacio para cafetería y dos aulas ´para impartir docencia.</w:t>
      </w:r>
    </w:p>
    <w:p w14:paraId="551897D5" w14:textId="1D67CAAD" w:rsidR="008243FC" w:rsidRDefault="00B1779A" w:rsidP="00C963B4">
      <w:pPr>
        <w:jc w:val="both"/>
        <w:rPr>
          <w:rFonts w:ascii="Times New Roman" w:hAnsi="Times New Roman" w:cs="Times New Roman"/>
          <w:sz w:val="28"/>
          <w:szCs w:val="28"/>
        </w:rPr>
      </w:pPr>
      <w:r w:rsidRPr="00B1779A">
        <w:rPr>
          <w:rFonts w:ascii="Times New Roman" w:hAnsi="Times New Roman" w:cs="Times New Roman"/>
          <w:sz w:val="28"/>
          <w:szCs w:val="28"/>
        </w:rPr>
        <w:t>En el primer nivel tenemos tres aulas, un aula dividida con el departamento de orientación y psicología, dos baños uno para hembra y otro para varones, un espacio para cafetería y dos aulas para impartir docencia.</w:t>
      </w:r>
    </w:p>
    <w:p w14:paraId="5DB17D76" w14:textId="6A1C2732" w:rsidR="0068684B" w:rsidRPr="00B6120E" w:rsidRDefault="00B1779A" w:rsidP="00C963B4">
      <w:pPr>
        <w:jc w:val="both"/>
        <w:rPr>
          <w:rFonts w:ascii="Times New Roman" w:hAnsi="Times New Roman" w:cs="Times New Roman"/>
          <w:sz w:val="28"/>
          <w:szCs w:val="28"/>
        </w:rPr>
      </w:pPr>
      <w:r w:rsidRPr="00B1779A">
        <w:rPr>
          <w:rFonts w:ascii="Times New Roman" w:hAnsi="Times New Roman" w:cs="Times New Roman"/>
          <w:sz w:val="28"/>
          <w:szCs w:val="28"/>
        </w:rPr>
        <w:lastRenderedPageBreak/>
        <w:t xml:space="preserve">También en la parte frontal de </w:t>
      </w:r>
      <w:r w:rsidR="00BF5E41" w:rsidRPr="00B1779A">
        <w:rPr>
          <w:rFonts w:ascii="Times New Roman" w:hAnsi="Times New Roman" w:cs="Times New Roman"/>
          <w:sz w:val="28"/>
          <w:szCs w:val="28"/>
        </w:rPr>
        <w:t>la escuela</w:t>
      </w:r>
      <w:r w:rsidRPr="00B1779A">
        <w:rPr>
          <w:rFonts w:ascii="Times New Roman" w:hAnsi="Times New Roman" w:cs="Times New Roman"/>
          <w:sz w:val="28"/>
          <w:szCs w:val="28"/>
        </w:rPr>
        <w:t xml:space="preserve"> </w:t>
      </w:r>
      <w:r w:rsidR="008644F4" w:rsidRPr="00B1779A">
        <w:rPr>
          <w:rFonts w:ascii="Times New Roman" w:hAnsi="Times New Roman" w:cs="Times New Roman"/>
          <w:sz w:val="28"/>
          <w:szCs w:val="28"/>
        </w:rPr>
        <w:t>esta sirve</w:t>
      </w:r>
      <w:r w:rsidRPr="00B1779A">
        <w:rPr>
          <w:rFonts w:ascii="Times New Roman" w:hAnsi="Times New Roman" w:cs="Times New Roman"/>
          <w:sz w:val="28"/>
          <w:szCs w:val="28"/>
        </w:rPr>
        <w:t xml:space="preserve"> como el área para recrearse y realizar las distintas actividades tanto lúdicas como las actividades patrias también es utilizada para las reuniones con las familias.</w:t>
      </w:r>
    </w:p>
    <w:p w14:paraId="7D2701D0" w14:textId="454F8F11" w:rsidR="00B1779A" w:rsidRPr="00B6120E" w:rsidRDefault="00B1779A" w:rsidP="00C963B4">
      <w:pPr>
        <w:jc w:val="both"/>
        <w:rPr>
          <w:rFonts w:ascii="Times New Roman" w:hAnsi="Times New Roman" w:cs="Times New Roman"/>
          <w:sz w:val="28"/>
          <w:szCs w:val="28"/>
        </w:rPr>
      </w:pPr>
      <w:r w:rsidRPr="00B6120E">
        <w:rPr>
          <w:rFonts w:ascii="Times New Roman" w:hAnsi="Times New Roman" w:cs="Times New Roman"/>
          <w:sz w:val="28"/>
          <w:szCs w:val="28"/>
        </w:rPr>
        <w:t>En el segundo nivel tenemos cinco aulas: una dirección, espacio de la merienda y cocina, un aula de clase dividida con el departamento de orientación, y dos aulas para impartir docencia.</w:t>
      </w:r>
    </w:p>
    <w:p w14:paraId="5C7D829F" w14:textId="77777777" w:rsidR="00B1779A" w:rsidRDefault="00B1779A" w:rsidP="00C963B4">
      <w:pPr>
        <w:jc w:val="both"/>
        <w:rPr>
          <w:rFonts w:ascii="Times New Roman" w:hAnsi="Times New Roman" w:cs="Times New Roman"/>
          <w:sz w:val="28"/>
          <w:szCs w:val="28"/>
        </w:rPr>
      </w:pPr>
      <w:r w:rsidRPr="00B6120E">
        <w:rPr>
          <w:rFonts w:ascii="Times New Roman" w:hAnsi="Times New Roman" w:cs="Times New Roman"/>
          <w:sz w:val="28"/>
          <w:szCs w:val="28"/>
        </w:rPr>
        <w:t>También tenemos un espacio para recréanos, un almacén y una bomba.</w:t>
      </w:r>
    </w:p>
    <w:p w14:paraId="5608E38E" w14:textId="77777777" w:rsidR="00B1779A" w:rsidRPr="00B1779A" w:rsidRDefault="00B1779A" w:rsidP="00C963B4">
      <w:pPr>
        <w:jc w:val="both"/>
        <w:rPr>
          <w:rFonts w:ascii="Times New Roman" w:hAnsi="Times New Roman" w:cs="Times New Roman"/>
          <w:sz w:val="28"/>
          <w:szCs w:val="28"/>
        </w:rPr>
      </w:pPr>
      <w:r w:rsidRPr="00B1779A">
        <w:rPr>
          <w:rFonts w:ascii="Times New Roman" w:hAnsi="Times New Roman" w:cs="Times New Roman"/>
          <w:sz w:val="28"/>
          <w:szCs w:val="28"/>
        </w:rPr>
        <w:t>En el segundo nivel tenemos 3 aulas, Una dirección, Un espacio para materiales biodegradable.</w:t>
      </w:r>
    </w:p>
    <w:p w14:paraId="2E0E979A" w14:textId="0D4822FB" w:rsidR="00B1779A" w:rsidRPr="00B6120E" w:rsidRDefault="00B1779A" w:rsidP="00C963B4">
      <w:pPr>
        <w:jc w:val="both"/>
        <w:rPr>
          <w:rFonts w:ascii="Times New Roman" w:hAnsi="Times New Roman" w:cs="Times New Roman"/>
          <w:sz w:val="28"/>
          <w:szCs w:val="28"/>
        </w:rPr>
      </w:pPr>
      <w:r w:rsidRPr="00B1779A">
        <w:rPr>
          <w:rFonts w:ascii="Times New Roman" w:hAnsi="Times New Roman" w:cs="Times New Roman"/>
          <w:sz w:val="28"/>
          <w:szCs w:val="28"/>
        </w:rPr>
        <w:t xml:space="preserve">Cabe mencionar que en este plantel también fue asignada una gestora </w:t>
      </w:r>
      <w:r w:rsidR="00BF5E41" w:rsidRPr="00B1779A">
        <w:rPr>
          <w:rFonts w:ascii="Times New Roman" w:hAnsi="Times New Roman" w:cs="Times New Roman"/>
          <w:sz w:val="28"/>
          <w:szCs w:val="28"/>
        </w:rPr>
        <w:t>a partir</w:t>
      </w:r>
      <w:r w:rsidRPr="00B1779A">
        <w:rPr>
          <w:rFonts w:ascii="Times New Roman" w:hAnsi="Times New Roman" w:cs="Times New Roman"/>
          <w:sz w:val="28"/>
          <w:szCs w:val="28"/>
        </w:rPr>
        <w:t xml:space="preserve"> del año 2019.</w:t>
      </w:r>
    </w:p>
    <w:p w14:paraId="00DAC0B2" w14:textId="0BF4DE55" w:rsidR="00B1779A" w:rsidRPr="00B6120E" w:rsidRDefault="00B1779A" w:rsidP="00C963B4">
      <w:pPr>
        <w:jc w:val="both"/>
        <w:rPr>
          <w:rFonts w:ascii="Times New Roman" w:hAnsi="Times New Roman" w:cs="Times New Roman"/>
          <w:sz w:val="28"/>
          <w:szCs w:val="28"/>
        </w:rPr>
      </w:pPr>
      <w:r w:rsidRPr="00B6120E">
        <w:rPr>
          <w:rFonts w:ascii="Times New Roman" w:hAnsi="Times New Roman" w:cs="Times New Roman"/>
          <w:sz w:val="28"/>
          <w:szCs w:val="28"/>
        </w:rPr>
        <w:t xml:space="preserve">En cuanto al segundo plantel en </w:t>
      </w:r>
      <w:r w:rsidR="000052D6" w:rsidRPr="00B6120E">
        <w:rPr>
          <w:rFonts w:ascii="Times New Roman" w:hAnsi="Times New Roman" w:cs="Times New Roman"/>
          <w:sz w:val="28"/>
          <w:szCs w:val="28"/>
        </w:rPr>
        <w:t>su</w:t>
      </w:r>
      <w:r w:rsidR="000052D6">
        <w:rPr>
          <w:rFonts w:ascii="Times New Roman" w:hAnsi="Times New Roman" w:cs="Times New Roman"/>
          <w:sz w:val="28"/>
          <w:szCs w:val="28"/>
        </w:rPr>
        <w:t xml:space="preserve"> inicio</w:t>
      </w:r>
      <w:r w:rsidRPr="00B6120E">
        <w:rPr>
          <w:rFonts w:ascii="Times New Roman" w:hAnsi="Times New Roman" w:cs="Times New Roman"/>
          <w:sz w:val="28"/>
          <w:szCs w:val="28"/>
        </w:rPr>
        <w:t>, contaba con cuatro aulas funcionando como una Extensión del primer plantel en el proceso de reconstrucción.</w:t>
      </w:r>
    </w:p>
    <w:p w14:paraId="631F26A8" w14:textId="77777777" w:rsidR="00B1779A" w:rsidRDefault="00B1779A" w:rsidP="00C963B4">
      <w:pPr>
        <w:jc w:val="both"/>
        <w:rPr>
          <w:rFonts w:ascii="Times New Roman" w:hAnsi="Times New Roman" w:cs="Times New Roman"/>
          <w:sz w:val="28"/>
          <w:szCs w:val="28"/>
        </w:rPr>
      </w:pPr>
      <w:r w:rsidRPr="00B6120E">
        <w:rPr>
          <w:rFonts w:ascii="Times New Roman" w:hAnsi="Times New Roman" w:cs="Times New Roman"/>
          <w:sz w:val="28"/>
          <w:szCs w:val="28"/>
        </w:rPr>
        <w:t>En el año 2007-2008. La secretaria de Estado de Educación Entrega el plantel de 8 aulas, con el mismo nombre.</w:t>
      </w:r>
    </w:p>
    <w:p w14:paraId="3D1AEB80" w14:textId="77777777" w:rsidR="00B1779A" w:rsidRPr="00B6120E" w:rsidRDefault="00B1779A" w:rsidP="00C963B4">
      <w:pPr>
        <w:jc w:val="both"/>
        <w:rPr>
          <w:rFonts w:ascii="Times New Roman" w:hAnsi="Times New Roman" w:cs="Times New Roman"/>
          <w:sz w:val="28"/>
          <w:szCs w:val="28"/>
        </w:rPr>
      </w:pPr>
      <w:r w:rsidRPr="00B6120E">
        <w:rPr>
          <w:rFonts w:ascii="Times New Roman" w:hAnsi="Times New Roman" w:cs="Times New Roman"/>
          <w:sz w:val="28"/>
          <w:szCs w:val="28"/>
        </w:rPr>
        <w:t>Este plantel que se encuentra ubicado en la calle Juan Pablo Duarte esquina Duver</w:t>
      </w:r>
      <w:r>
        <w:rPr>
          <w:rFonts w:ascii="Times New Roman" w:hAnsi="Times New Roman" w:cs="Times New Roman"/>
          <w:sz w:val="28"/>
          <w:szCs w:val="28"/>
        </w:rPr>
        <w:t>g</w:t>
      </w:r>
      <w:r w:rsidRPr="00B6120E">
        <w:rPr>
          <w:rFonts w:ascii="Times New Roman" w:hAnsi="Times New Roman" w:cs="Times New Roman"/>
          <w:sz w:val="28"/>
          <w:szCs w:val="28"/>
        </w:rPr>
        <w:t>e 1 inv. Los mina; actualmente es el centro cede.</w:t>
      </w:r>
    </w:p>
    <w:p w14:paraId="4CC96517" w14:textId="18304F47" w:rsidR="00B1779A" w:rsidRPr="00B6120E" w:rsidRDefault="00B1779A" w:rsidP="00C963B4">
      <w:pPr>
        <w:jc w:val="both"/>
        <w:rPr>
          <w:rFonts w:ascii="Times New Roman" w:hAnsi="Times New Roman" w:cs="Times New Roman"/>
          <w:sz w:val="28"/>
          <w:szCs w:val="28"/>
        </w:rPr>
      </w:pPr>
      <w:r w:rsidRPr="00B6120E">
        <w:rPr>
          <w:rFonts w:ascii="Times New Roman" w:hAnsi="Times New Roman" w:cs="Times New Roman"/>
          <w:sz w:val="28"/>
          <w:szCs w:val="28"/>
        </w:rPr>
        <w:t>Este c</w:t>
      </w:r>
      <w:r>
        <w:rPr>
          <w:rFonts w:ascii="Times New Roman" w:hAnsi="Times New Roman" w:cs="Times New Roman"/>
          <w:sz w:val="28"/>
          <w:szCs w:val="28"/>
        </w:rPr>
        <w:t>entro está compuesto de 8 aulas.</w:t>
      </w:r>
    </w:p>
    <w:p w14:paraId="2B1AF273" w14:textId="57A93CF8" w:rsidR="008243FC" w:rsidRDefault="00B1779A" w:rsidP="00C963B4">
      <w:pPr>
        <w:jc w:val="both"/>
        <w:rPr>
          <w:rFonts w:ascii="Times New Roman" w:hAnsi="Times New Roman" w:cs="Times New Roman"/>
          <w:sz w:val="28"/>
          <w:szCs w:val="28"/>
        </w:rPr>
      </w:pPr>
      <w:bookmarkStart w:id="2" w:name="_Hlk104031760"/>
      <w:r w:rsidRPr="00B6120E">
        <w:rPr>
          <w:rFonts w:ascii="Times New Roman" w:hAnsi="Times New Roman" w:cs="Times New Roman"/>
          <w:sz w:val="28"/>
          <w:szCs w:val="28"/>
        </w:rPr>
        <w:t>E</w:t>
      </w:r>
      <w:r w:rsidR="000052D6">
        <w:rPr>
          <w:rFonts w:ascii="Times New Roman" w:hAnsi="Times New Roman" w:cs="Times New Roman"/>
          <w:sz w:val="28"/>
          <w:szCs w:val="28"/>
        </w:rPr>
        <w:t>n el</w:t>
      </w:r>
      <w:r w:rsidRPr="00B6120E">
        <w:rPr>
          <w:rFonts w:ascii="Times New Roman" w:hAnsi="Times New Roman" w:cs="Times New Roman"/>
          <w:sz w:val="28"/>
          <w:szCs w:val="28"/>
        </w:rPr>
        <w:t xml:space="preserve"> primer nivel esta</w:t>
      </w:r>
      <w:r w:rsidR="005D1AE4">
        <w:rPr>
          <w:rFonts w:ascii="Times New Roman" w:hAnsi="Times New Roman" w:cs="Times New Roman"/>
          <w:sz w:val="28"/>
          <w:szCs w:val="28"/>
        </w:rPr>
        <w:t xml:space="preserve"> la </w:t>
      </w:r>
      <w:r w:rsidRPr="00B6120E">
        <w:rPr>
          <w:rFonts w:ascii="Times New Roman" w:hAnsi="Times New Roman" w:cs="Times New Roman"/>
          <w:sz w:val="28"/>
          <w:szCs w:val="28"/>
        </w:rPr>
        <w:t>dirección y su</w:t>
      </w:r>
      <w:r w:rsidR="005D1AE4">
        <w:rPr>
          <w:rFonts w:ascii="Times New Roman" w:hAnsi="Times New Roman" w:cs="Times New Roman"/>
          <w:sz w:val="28"/>
          <w:szCs w:val="28"/>
        </w:rPr>
        <w:t xml:space="preserve">b </w:t>
      </w:r>
      <w:r w:rsidRPr="00B6120E">
        <w:rPr>
          <w:rFonts w:ascii="Times New Roman" w:hAnsi="Times New Roman" w:cs="Times New Roman"/>
          <w:sz w:val="28"/>
          <w:szCs w:val="28"/>
        </w:rPr>
        <w:t>dirección, un salón para maestro co</w:t>
      </w:r>
      <w:r w:rsidR="005D1AE4">
        <w:rPr>
          <w:rFonts w:ascii="Times New Roman" w:hAnsi="Times New Roman" w:cs="Times New Roman"/>
          <w:sz w:val="28"/>
          <w:szCs w:val="28"/>
        </w:rPr>
        <w:t>m</w:t>
      </w:r>
      <w:r w:rsidRPr="00B6120E">
        <w:rPr>
          <w:rFonts w:ascii="Times New Roman" w:hAnsi="Times New Roman" w:cs="Times New Roman"/>
          <w:sz w:val="28"/>
          <w:szCs w:val="28"/>
        </w:rPr>
        <w:t xml:space="preserve">partido con </w:t>
      </w:r>
      <w:r w:rsidR="000052D6">
        <w:rPr>
          <w:rFonts w:ascii="Times New Roman" w:hAnsi="Times New Roman" w:cs="Times New Roman"/>
          <w:sz w:val="28"/>
          <w:szCs w:val="28"/>
        </w:rPr>
        <w:t>el departamento de orientación,</w:t>
      </w:r>
      <w:r w:rsidR="000052D6" w:rsidRPr="00B6120E">
        <w:rPr>
          <w:rFonts w:ascii="Times New Roman" w:hAnsi="Times New Roman" w:cs="Times New Roman"/>
          <w:sz w:val="28"/>
          <w:szCs w:val="28"/>
        </w:rPr>
        <w:t xml:space="preserve"> archivo</w:t>
      </w:r>
      <w:r w:rsidRPr="00B6120E">
        <w:rPr>
          <w:rFonts w:ascii="Times New Roman" w:hAnsi="Times New Roman" w:cs="Times New Roman"/>
          <w:sz w:val="28"/>
          <w:szCs w:val="28"/>
        </w:rPr>
        <w:t xml:space="preserve"> de lo registro anteriores, dos aulas para impartir </w:t>
      </w:r>
      <w:r w:rsidR="000052D6" w:rsidRPr="00B6120E">
        <w:rPr>
          <w:rFonts w:ascii="Times New Roman" w:hAnsi="Times New Roman" w:cs="Times New Roman"/>
          <w:sz w:val="28"/>
          <w:szCs w:val="28"/>
        </w:rPr>
        <w:t xml:space="preserve">docencia, </w:t>
      </w:r>
      <w:r w:rsidRPr="00B6120E">
        <w:rPr>
          <w:rFonts w:ascii="Times New Roman" w:hAnsi="Times New Roman" w:cs="Times New Roman"/>
          <w:sz w:val="28"/>
          <w:szCs w:val="28"/>
        </w:rPr>
        <w:t xml:space="preserve">dos baños </w:t>
      </w:r>
      <w:r w:rsidR="000052D6">
        <w:rPr>
          <w:rFonts w:ascii="Times New Roman" w:hAnsi="Times New Roman" w:cs="Times New Roman"/>
          <w:sz w:val="28"/>
          <w:szCs w:val="28"/>
        </w:rPr>
        <w:t>uno de</w:t>
      </w:r>
      <w:r w:rsidRPr="00B6120E">
        <w:rPr>
          <w:rFonts w:ascii="Times New Roman" w:hAnsi="Times New Roman" w:cs="Times New Roman"/>
          <w:sz w:val="28"/>
          <w:szCs w:val="28"/>
        </w:rPr>
        <w:t xml:space="preserve"> hembras </w:t>
      </w:r>
      <w:r w:rsidR="000052D6">
        <w:rPr>
          <w:rFonts w:ascii="Times New Roman" w:hAnsi="Times New Roman" w:cs="Times New Roman"/>
          <w:sz w:val="28"/>
          <w:szCs w:val="28"/>
        </w:rPr>
        <w:t xml:space="preserve">uno </w:t>
      </w:r>
      <w:bookmarkEnd w:id="2"/>
      <w:r w:rsidR="000052D6" w:rsidRPr="00B6120E">
        <w:rPr>
          <w:rFonts w:ascii="Times New Roman" w:hAnsi="Times New Roman" w:cs="Times New Roman"/>
          <w:sz w:val="28"/>
          <w:szCs w:val="28"/>
        </w:rPr>
        <w:t>varones.</w:t>
      </w:r>
      <w:r w:rsidR="000052D6">
        <w:rPr>
          <w:rFonts w:ascii="Times New Roman" w:hAnsi="Times New Roman" w:cs="Times New Roman"/>
          <w:sz w:val="28"/>
          <w:szCs w:val="28"/>
        </w:rPr>
        <w:t xml:space="preserve"> Y un espacio para la merienda escolar y también un espacio para el insumo de limpieza.</w:t>
      </w:r>
    </w:p>
    <w:p w14:paraId="0C9BD238" w14:textId="1BFC1F0C" w:rsidR="00B1779A" w:rsidRDefault="00B1779A" w:rsidP="00C963B4">
      <w:pPr>
        <w:jc w:val="both"/>
        <w:rPr>
          <w:rFonts w:ascii="Times New Roman" w:hAnsi="Times New Roman" w:cs="Times New Roman"/>
          <w:sz w:val="28"/>
          <w:szCs w:val="28"/>
        </w:rPr>
      </w:pPr>
      <w:r w:rsidRPr="00B6120E">
        <w:rPr>
          <w:rFonts w:ascii="Times New Roman" w:hAnsi="Times New Roman" w:cs="Times New Roman"/>
          <w:sz w:val="28"/>
          <w:szCs w:val="28"/>
        </w:rPr>
        <w:t xml:space="preserve">También tenemos </w:t>
      </w:r>
      <w:r>
        <w:rPr>
          <w:rFonts w:ascii="Times New Roman" w:hAnsi="Times New Roman" w:cs="Times New Roman"/>
          <w:sz w:val="28"/>
          <w:szCs w:val="28"/>
        </w:rPr>
        <w:t xml:space="preserve">en la explanada frontal la tarja con la leyenda del centro, el cuadrante para izar la bandera. El patio </w:t>
      </w:r>
      <w:r w:rsidRPr="00B6120E">
        <w:rPr>
          <w:rFonts w:ascii="Times New Roman" w:hAnsi="Times New Roman" w:cs="Times New Roman"/>
          <w:sz w:val="28"/>
          <w:szCs w:val="28"/>
        </w:rPr>
        <w:t>para recréanos</w:t>
      </w:r>
      <w:r>
        <w:rPr>
          <w:rFonts w:ascii="Times New Roman" w:hAnsi="Times New Roman" w:cs="Times New Roman"/>
          <w:sz w:val="28"/>
          <w:szCs w:val="28"/>
        </w:rPr>
        <w:t xml:space="preserve">, y realizar reuniones con las familias y las actividades correspondiente a las efemérides </w:t>
      </w:r>
      <w:r w:rsidR="00A64185">
        <w:rPr>
          <w:rFonts w:ascii="Times New Roman" w:hAnsi="Times New Roman" w:cs="Times New Roman"/>
          <w:sz w:val="28"/>
          <w:szCs w:val="28"/>
        </w:rPr>
        <w:t>patrias, un</w:t>
      </w:r>
      <w:r>
        <w:rPr>
          <w:rFonts w:ascii="Times New Roman" w:hAnsi="Times New Roman" w:cs="Times New Roman"/>
          <w:sz w:val="28"/>
          <w:szCs w:val="28"/>
        </w:rPr>
        <w:t xml:space="preserve"> espacio creado para la cafetería un espacio convertido en cocina donde también está la bomba que abastece la escuela con agua.</w:t>
      </w:r>
    </w:p>
    <w:p w14:paraId="50DC70A8" w14:textId="35018987" w:rsidR="00B1779A" w:rsidRPr="00B6120E" w:rsidRDefault="00B1779A" w:rsidP="00C963B4">
      <w:pPr>
        <w:jc w:val="both"/>
        <w:rPr>
          <w:rFonts w:ascii="Times New Roman" w:hAnsi="Times New Roman" w:cs="Times New Roman"/>
          <w:sz w:val="28"/>
          <w:szCs w:val="28"/>
        </w:rPr>
      </w:pPr>
      <w:r w:rsidRPr="00B6120E">
        <w:rPr>
          <w:rFonts w:ascii="Times New Roman" w:hAnsi="Times New Roman" w:cs="Times New Roman"/>
          <w:sz w:val="28"/>
          <w:szCs w:val="28"/>
        </w:rPr>
        <w:t xml:space="preserve">El </w:t>
      </w:r>
      <w:r w:rsidRPr="003025B6">
        <w:rPr>
          <w:rFonts w:ascii="Times New Roman" w:hAnsi="Times New Roman" w:cs="Times New Roman"/>
          <w:b/>
          <w:bCs/>
          <w:sz w:val="28"/>
          <w:szCs w:val="28"/>
        </w:rPr>
        <w:t>segundo nivel</w:t>
      </w:r>
      <w:r>
        <w:rPr>
          <w:rFonts w:ascii="Times New Roman" w:hAnsi="Times New Roman" w:cs="Times New Roman"/>
          <w:sz w:val="28"/>
          <w:szCs w:val="28"/>
        </w:rPr>
        <w:t xml:space="preserve"> </w:t>
      </w:r>
      <w:r w:rsidRPr="00B6120E">
        <w:rPr>
          <w:rFonts w:ascii="Times New Roman" w:hAnsi="Times New Roman" w:cs="Times New Roman"/>
          <w:sz w:val="28"/>
          <w:szCs w:val="28"/>
        </w:rPr>
        <w:t>tenemos 3 aulas para impartir docencia, un baño para hembras y</w:t>
      </w:r>
      <w:r w:rsidR="00A64185">
        <w:rPr>
          <w:rFonts w:ascii="Times New Roman" w:hAnsi="Times New Roman" w:cs="Times New Roman"/>
          <w:sz w:val="28"/>
          <w:szCs w:val="28"/>
        </w:rPr>
        <w:t xml:space="preserve"> uno </w:t>
      </w:r>
      <w:r w:rsidR="00A64185" w:rsidRPr="00B6120E">
        <w:rPr>
          <w:rFonts w:ascii="Times New Roman" w:hAnsi="Times New Roman" w:cs="Times New Roman"/>
          <w:sz w:val="28"/>
          <w:szCs w:val="28"/>
        </w:rPr>
        <w:t>para</w:t>
      </w:r>
      <w:r w:rsidRPr="00B6120E">
        <w:rPr>
          <w:rFonts w:ascii="Times New Roman" w:hAnsi="Times New Roman" w:cs="Times New Roman"/>
          <w:sz w:val="28"/>
          <w:szCs w:val="28"/>
        </w:rPr>
        <w:t xml:space="preserve"> varones, un   espacio dónde se guarda la silla de las reuniones que se realiza en el plantel.</w:t>
      </w:r>
    </w:p>
    <w:p w14:paraId="477746CE" w14:textId="77777777" w:rsidR="00C36F2B" w:rsidRDefault="00B1779A" w:rsidP="00C963B4">
      <w:pPr>
        <w:jc w:val="both"/>
        <w:rPr>
          <w:rFonts w:ascii="Times New Roman" w:hAnsi="Times New Roman" w:cs="Times New Roman"/>
          <w:sz w:val="28"/>
          <w:szCs w:val="28"/>
        </w:rPr>
      </w:pPr>
      <w:r w:rsidRPr="00B6120E">
        <w:rPr>
          <w:rFonts w:ascii="Times New Roman" w:hAnsi="Times New Roman" w:cs="Times New Roman"/>
          <w:sz w:val="28"/>
          <w:szCs w:val="28"/>
        </w:rPr>
        <w:t xml:space="preserve">El </w:t>
      </w:r>
      <w:r w:rsidRPr="003025B6">
        <w:rPr>
          <w:rFonts w:ascii="Times New Roman" w:hAnsi="Times New Roman" w:cs="Times New Roman"/>
          <w:b/>
          <w:bCs/>
          <w:sz w:val="28"/>
          <w:szCs w:val="28"/>
        </w:rPr>
        <w:t>tercer nivel</w:t>
      </w:r>
      <w:r w:rsidRPr="00B6120E">
        <w:rPr>
          <w:rFonts w:ascii="Times New Roman" w:hAnsi="Times New Roman" w:cs="Times New Roman"/>
          <w:sz w:val="28"/>
          <w:szCs w:val="28"/>
        </w:rPr>
        <w:t xml:space="preserve"> contamos con dos aulas</w:t>
      </w:r>
      <w:r>
        <w:rPr>
          <w:rFonts w:ascii="Times New Roman" w:hAnsi="Times New Roman" w:cs="Times New Roman"/>
          <w:sz w:val="28"/>
          <w:szCs w:val="28"/>
        </w:rPr>
        <w:t xml:space="preserve"> para impartir docencia,</w:t>
      </w:r>
      <w:r w:rsidRPr="00B6120E">
        <w:rPr>
          <w:rFonts w:ascii="Times New Roman" w:hAnsi="Times New Roman" w:cs="Times New Roman"/>
          <w:sz w:val="28"/>
          <w:szCs w:val="28"/>
        </w:rPr>
        <w:t xml:space="preserve"> una biblioteca compartida con espacio donde se guarda materiales didácticos</w:t>
      </w:r>
      <w:r>
        <w:rPr>
          <w:rFonts w:ascii="Times New Roman" w:hAnsi="Times New Roman" w:cs="Times New Roman"/>
          <w:sz w:val="28"/>
          <w:szCs w:val="28"/>
        </w:rPr>
        <w:t xml:space="preserve"> y también se </w:t>
      </w:r>
      <w:r>
        <w:rPr>
          <w:rFonts w:ascii="Times New Roman" w:hAnsi="Times New Roman" w:cs="Times New Roman"/>
          <w:sz w:val="28"/>
          <w:szCs w:val="28"/>
        </w:rPr>
        <w:lastRenderedPageBreak/>
        <w:t>refuerzan los estudiantes de apoyo (CAD), dos baños uno de hembra y otro de varón</w:t>
      </w:r>
      <w:r w:rsidR="00A64185">
        <w:rPr>
          <w:rFonts w:ascii="Times New Roman" w:hAnsi="Times New Roman" w:cs="Times New Roman"/>
          <w:sz w:val="28"/>
          <w:szCs w:val="28"/>
        </w:rPr>
        <w:t>.</w:t>
      </w:r>
    </w:p>
    <w:p w14:paraId="71943CCC" w14:textId="77777777" w:rsidR="00C963B4" w:rsidRDefault="00C963B4" w:rsidP="00C963B4">
      <w:pPr>
        <w:jc w:val="both"/>
        <w:rPr>
          <w:rFonts w:ascii="Times New Roman" w:hAnsi="Times New Roman" w:cs="Times New Roman"/>
          <w:sz w:val="28"/>
          <w:szCs w:val="28"/>
        </w:rPr>
      </w:pPr>
    </w:p>
    <w:p w14:paraId="67394B1B" w14:textId="691E38D6" w:rsidR="00B1779A" w:rsidRPr="00C36F2B" w:rsidRDefault="0099356C" w:rsidP="006144D6">
      <w:pPr>
        <w:rPr>
          <w:rFonts w:ascii="Times New Roman" w:hAnsi="Times New Roman" w:cs="Times New Roman"/>
          <w:sz w:val="28"/>
          <w:szCs w:val="28"/>
        </w:rPr>
      </w:pPr>
      <w:r w:rsidRPr="00446859">
        <w:rPr>
          <w:rFonts w:ascii="Times New Roman" w:hAnsi="Times New Roman" w:cs="Times New Roman"/>
          <w:b/>
          <w:sz w:val="40"/>
          <w:szCs w:val="40"/>
        </w:rPr>
        <w:t>Aspecto Demográfico</w:t>
      </w:r>
      <w:r w:rsidR="00B1779A" w:rsidRPr="00446859">
        <w:rPr>
          <w:rFonts w:ascii="Times New Roman" w:hAnsi="Times New Roman" w:cs="Times New Roman"/>
          <w:b/>
          <w:sz w:val="40"/>
          <w:szCs w:val="40"/>
        </w:rPr>
        <w:t>:</w:t>
      </w:r>
    </w:p>
    <w:p w14:paraId="1C033CDA" w14:textId="77777777" w:rsidR="0099356C" w:rsidRPr="0099356C" w:rsidRDefault="0099356C" w:rsidP="006144D6">
      <w:pPr>
        <w:rPr>
          <w:rFonts w:ascii="Times New Roman" w:hAnsi="Times New Roman" w:cs="Times New Roman"/>
          <w:sz w:val="28"/>
          <w:szCs w:val="28"/>
        </w:rPr>
      </w:pPr>
      <w:r w:rsidRPr="0099356C">
        <w:rPr>
          <w:rFonts w:ascii="Times New Roman" w:hAnsi="Times New Roman" w:cs="Times New Roman"/>
          <w:b/>
          <w:sz w:val="28"/>
          <w:szCs w:val="28"/>
        </w:rPr>
        <w:t>Característica geográfica del centro</w:t>
      </w:r>
      <w:r w:rsidRPr="0099356C">
        <w:rPr>
          <w:rFonts w:ascii="Times New Roman" w:hAnsi="Times New Roman" w:cs="Times New Roman"/>
          <w:sz w:val="28"/>
          <w:szCs w:val="28"/>
        </w:rPr>
        <w:t>.</w:t>
      </w:r>
    </w:p>
    <w:p w14:paraId="43423C34" w14:textId="77777777" w:rsidR="0099356C" w:rsidRPr="0099356C" w:rsidRDefault="0099356C" w:rsidP="00C963B4">
      <w:pPr>
        <w:jc w:val="both"/>
        <w:rPr>
          <w:rFonts w:ascii="Times New Roman" w:hAnsi="Times New Roman" w:cs="Times New Roman"/>
          <w:sz w:val="28"/>
          <w:szCs w:val="28"/>
        </w:rPr>
      </w:pPr>
      <w:r w:rsidRPr="0099356C">
        <w:rPr>
          <w:rFonts w:ascii="Times New Roman" w:hAnsi="Times New Roman" w:cs="Times New Roman"/>
          <w:sz w:val="28"/>
          <w:szCs w:val="28"/>
        </w:rPr>
        <w:t>Ubicación geográfica del Centro Educativo Dr. Manuel Antonio Tejada Florentino.</w:t>
      </w:r>
    </w:p>
    <w:p w14:paraId="5F0C7BE4" w14:textId="77777777" w:rsidR="0099356C" w:rsidRPr="0099356C" w:rsidRDefault="0099356C" w:rsidP="00C963B4">
      <w:pPr>
        <w:jc w:val="both"/>
        <w:rPr>
          <w:rFonts w:ascii="Times New Roman" w:hAnsi="Times New Roman" w:cs="Times New Roman"/>
          <w:sz w:val="28"/>
          <w:szCs w:val="28"/>
        </w:rPr>
      </w:pPr>
      <w:r w:rsidRPr="0099356C">
        <w:rPr>
          <w:rFonts w:ascii="Times New Roman" w:hAnsi="Times New Roman" w:cs="Times New Roman"/>
          <w:sz w:val="28"/>
          <w:szCs w:val="28"/>
        </w:rPr>
        <w:t>El plantel I</w:t>
      </w:r>
    </w:p>
    <w:p w14:paraId="7CF9D455" w14:textId="7CE65E75" w:rsidR="0099356C" w:rsidRPr="0099356C" w:rsidRDefault="0099356C" w:rsidP="00C963B4">
      <w:pPr>
        <w:jc w:val="both"/>
        <w:rPr>
          <w:rFonts w:ascii="Times New Roman" w:hAnsi="Times New Roman" w:cs="Times New Roman"/>
          <w:sz w:val="28"/>
          <w:szCs w:val="28"/>
        </w:rPr>
      </w:pPr>
      <w:r w:rsidRPr="0099356C">
        <w:rPr>
          <w:rFonts w:ascii="Times New Roman" w:hAnsi="Times New Roman" w:cs="Times New Roman"/>
          <w:sz w:val="28"/>
          <w:szCs w:val="28"/>
        </w:rPr>
        <w:t xml:space="preserve">El Centro Educativo Dr., Manuel A. Tejada Florentino cuenta con dos planteles el primer plantel está ubicado en la calle Julio Cesar Linval 42 del inv. De </w:t>
      </w:r>
      <w:proofErr w:type="gramStart"/>
      <w:r w:rsidR="00EA720B">
        <w:rPr>
          <w:rFonts w:ascii="Times New Roman" w:hAnsi="Times New Roman" w:cs="Times New Roman"/>
          <w:sz w:val="28"/>
          <w:szCs w:val="28"/>
        </w:rPr>
        <w:t>l</w:t>
      </w:r>
      <w:r w:rsidR="006409F0">
        <w:rPr>
          <w:rFonts w:ascii="Times New Roman" w:hAnsi="Times New Roman" w:cs="Times New Roman"/>
          <w:sz w:val="28"/>
          <w:szCs w:val="28"/>
        </w:rPr>
        <w:t xml:space="preserve">os </w:t>
      </w:r>
      <w:r w:rsidR="006409F0" w:rsidRPr="0099356C">
        <w:rPr>
          <w:rFonts w:ascii="Times New Roman" w:hAnsi="Times New Roman" w:cs="Times New Roman"/>
          <w:sz w:val="28"/>
          <w:szCs w:val="28"/>
        </w:rPr>
        <w:t>mina</w:t>
      </w:r>
      <w:proofErr w:type="gramEnd"/>
      <w:r w:rsidRPr="0099356C">
        <w:rPr>
          <w:rFonts w:ascii="Times New Roman" w:hAnsi="Times New Roman" w:cs="Times New Roman"/>
          <w:sz w:val="28"/>
          <w:szCs w:val="28"/>
        </w:rPr>
        <w:t>, en el municipio Santo Domingo Este.</w:t>
      </w:r>
    </w:p>
    <w:p w14:paraId="1753C069" w14:textId="77777777" w:rsidR="0099356C" w:rsidRPr="0099356C" w:rsidRDefault="0099356C" w:rsidP="00C963B4">
      <w:pPr>
        <w:jc w:val="both"/>
        <w:rPr>
          <w:rFonts w:ascii="Times New Roman" w:hAnsi="Times New Roman" w:cs="Times New Roman"/>
          <w:sz w:val="28"/>
          <w:szCs w:val="28"/>
        </w:rPr>
      </w:pPr>
      <w:r w:rsidRPr="0099356C">
        <w:rPr>
          <w:rFonts w:ascii="Times New Roman" w:hAnsi="Times New Roman" w:cs="Times New Roman"/>
          <w:sz w:val="28"/>
          <w:szCs w:val="28"/>
        </w:rPr>
        <w:t>Sus, Límites son:</w:t>
      </w:r>
    </w:p>
    <w:p w14:paraId="0309359E" w14:textId="77777777" w:rsidR="0099356C" w:rsidRPr="0099356C" w:rsidRDefault="0099356C" w:rsidP="00C963B4">
      <w:pPr>
        <w:jc w:val="both"/>
        <w:rPr>
          <w:rFonts w:ascii="Times New Roman" w:hAnsi="Times New Roman" w:cs="Times New Roman"/>
          <w:sz w:val="28"/>
          <w:szCs w:val="28"/>
        </w:rPr>
      </w:pPr>
      <w:r w:rsidRPr="0099356C">
        <w:rPr>
          <w:rFonts w:ascii="Times New Roman" w:hAnsi="Times New Roman" w:cs="Times New Roman"/>
          <w:sz w:val="28"/>
          <w:szCs w:val="28"/>
        </w:rPr>
        <w:t>Al Norte Calle. Duverge.</w:t>
      </w:r>
    </w:p>
    <w:p w14:paraId="135AAE17" w14:textId="010F7D67" w:rsidR="0099356C" w:rsidRPr="0099356C" w:rsidRDefault="0099356C" w:rsidP="00C963B4">
      <w:pPr>
        <w:jc w:val="both"/>
        <w:rPr>
          <w:rFonts w:ascii="Times New Roman" w:hAnsi="Times New Roman" w:cs="Times New Roman"/>
          <w:sz w:val="28"/>
          <w:szCs w:val="28"/>
        </w:rPr>
      </w:pPr>
      <w:r w:rsidRPr="0099356C">
        <w:rPr>
          <w:rFonts w:ascii="Times New Roman" w:hAnsi="Times New Roman" w:cs="Times New Roman"/>
          <w:sz w:val="28"/>
          <w:szCs w:val="28"/>
        </w:rPr>
        <w:t>Al Sur calle: Julio Cesar Linval.</w:t>
      </w:r>
    </w:p>
    <w:p w14:paraId="18D56AF9" w14:textId="4A4A811B" w:rsidR="0099356C" w:rsidRPr="0099356C" w:rsidRDefault="0099356C" w:rsidP="00C963B4">
      <w:pPr>
        <w:jc w:val="both"/>
        <w:rPr>
          <w:rFonts w:ascii="Times New Roman" w:hAnsi="Times New Roman" w:cs="Times New Roman"/>
          <w:sz w:val="28"/>
          <w:szCs w:val="28"/>
        </w:rPr>
      </w:pPr>
      <w:r w:rsidRPr="0099356C">
        <w:rPr>
          <w:rFonts w:ascii="Times New Roman" w:hAnsi="Times New Roman" w:cs="Times New Roman"/>
          <w:sz w:val="28"/>
          <w:szCs w:val="28"/>
        </w:rPr>
        <w:t>Al Este: Calle colon</w:t>
      </w:r>
    </w:p>
    <w:p w14:paraId="4730F934" w14:textId="77777777" w:rsidR="00FC58BA" w:rsidRDefault="0099356C" w:rsidP="00C963B4">
      <w:pPr>
        <w:jc w:val="both"/>
        <w:rPr>
          <w:rFonts w:ascii="Times New Roman" w:hAnsi="Times New Roman" w:cs="Times New Roman"/>
          <w:sz w:val="28"/>
          <w:szCs w:val="28"/>
        </w:rPr>
      </w:pPr>
      <w:r w:rsidRPr="0099356C">
        <w:rPr>
          <w:rFonts w:ascii="Times New Roman" w:hAnsi="Times New Roman" w:cs="Times New Roman"/>
          <w:sz w:val="28"/>
          <w:szCs w:val="28"/>
        </w:rPr>
        <w:t>Al Oeste: Calle 7D</w:t>
      </w:r>
    </w:p>
    <w:p w14:paraId="553AB8C3" w14:textId="77777777" w:rsidR="00FC58BA" w:rsidRDefault="00FC58BA" w:rsidP="006144D6">
      <w:pPr>
        <w:rPr>
          <w:rFonts w:ascii="Times New Roman" w:hAnsi="Times New Roman" w:cs="Times New Roman"/>
          <w:sz w:val="28"/>
          <w:szCs w:val="28"/>
        </w:rPr>
      </w:pPr>
    </w:p>
    <w:p w14:paraId="458C6131" w14:textId="77777777" w:rsidR="00FC58BA" w:rsidRDefault="00FC58BA" w:rsidP="006144D6">
      <w:pPr>
        <w:rPr>
          <w:rFonts w:ascii="Times New Roman" w:hAnsi="Times New Roman" w:cs="Times New Roman"/>
          <w:sz w:val="28"/>
          <w:szCs w:val="28"/>
        </w:rPr>
      </w:pPr>
    </w:p>
    <w:p w14:paraId="101789EC" w14:textId="77777777" w:rsidR="00FC58BA" w:rsidRDefault="00FC58BA" w:rsidP="006144D6">
      <w:pPr>
        <w:rPr>
          <w:rFonts w:ascii="Times New Roman" w:hAnsi="Times New Roman" w:cs="Times New Roman"/>
          <w:sz w:val="28"/>
          <w:szCs w:val="28"/>
        </w:rPr>
      </w:pPr>
    </w:p>
    <w:p w14:paraId="5B1A7FF9" w14:textId="77777777" w:rsidR="00FC58BA" w:rsidRDefault="00FC58BA" w:rsidP="006144D6">
      <w:pPr>
        <w:rPr>
          <w:rFonts w:ascii="Times New Roman" w:hAnsi="Times New Roman" w:cs="Times New Roman"/>
          <w:sz w:val="28"/>
          <w:szCs w:val="28"/>
        </w:rPr>
      </w:pPr>
    </w:p>
    <w:p w14:paraId="490C9809" w14:textId="77777777" w:rsidR="00FC58BA" w:rsidRDefault="00FC58BA" w:rsidP="006144D6">
      <w:pPr>
        <w:rPr>
          <w:rFonts w:ascii="Times New Roman" w:hAnsi="Times New Roman" w:cs="Times New Roman"/>
          <w:sz w:val="28"/>
          <w:szCs w:val="28"/>
        </w:rPr>
      </w:pPr>
    </w:p>
    <w:p w14:paraId="1CD800F6" w14:textId="77777777" w:rsidR="00FC58BA" w:rsidRDefault="00FC58BA" w:rsidP="006144D6">
      <w:pPr>
        <w:rPr>
          <w:rFonts w:ascii="Times New Roman" w:hAnsi="Times New Roman" w:cs="Times New Roman"/>
          <w:sz w:val="28"/>
          <w:szCs w:val="28"/>
        </w:rPr>
      </w:pPr>
    </w:p>
    <w:p w14:paraId="7A005F46" w14:textId="77777777" w:rsidR="00FC58BA" w:rsidRDefault="00FC58BA" w:rsidP="006144D6">
      <w:pPr>
        <w:rPr>
          <w:rFonts w:ascii="Times New Roman" w:hAnsi="Times New Roman" w:cs="Times New Roman"/>
          <w:sz w:val="28"/>
          <w:szCs w:val="28"/>
        </w:rPr>
      </w:pPr>
    </w:p>
    <w:p w14:paraId="5CE623D9" w14:textId="77777777" w:rsidR="00FC58BA" w:rsidRDefault="00FC58BA" w:rsidP="006144D6">
      <w:pPr>
        <w:rPr>
          <w:rFonts w:ascii="Times New Roman" w:hAnsi="Times New Roman" w:cs="Times New Roman"/>
          <w:sz w:val="28"/>
          <w:szCs w:val="28"/>
        </w:rPr>
      </w:pPr>
    </w:p>
    <w:p w14:paraId="2BFBBAB6" w14:textId="77777777" w:rsidR="00FC58BA" w:rsidRDefault="00FC58BA" w:rsidP="006144D6">
      <w:pPr>
        <w:rPr>
          <w:rFonts w:ascii="Times New Roman" w:hAnsi="Times New Roman" w:cs="Times New Roman"/>
          <w:sz w:val="28"/>
          <w:szCs w:val="28"/>
        </w:rPr>
      </w:pPr>
    </w:p>
    <w:p w14:paraId="2006BFF2" w14:textId="77777777" w:rsidR="00FC58BA" w:rsidRDefault="00FC58BA" w:rsidP="006144D6">
      <w:pPr>
        <w:rPr>
          <w:rFonts w:ascii="Times New Roman" w:hAnsi="Times New Roman" w:cs="Times New Roman"/>
          <w:noProof/>
          <w:sz w:val="28"/>
          <w:szCs w:val="28"/>
        </w:rPr>
      </w:pPr>
    </w:p>
    <w:p w14:paraId="5690C553" w14:textId="77777777" w:rsidR="00FC58BA" w:rsidRDefault="00FC58BA" w:rsidP="006144D6">
      <w:pPr>
        <w:rPr>
          <w:rFonts w:ascii="Times New Roman" w:hAnsi="Times New Roman" w:cs="Times New Roman"/>
          <w:noProof/>
          <w:sz w:val="28"/>
          <w:szCs w:val="28"/>
        </w:rPr>
      </w:pPr>
    </w:p>
    <w:p w14:paraId="09458916" w14:textId="77777777" w:rsidR="00FC58BA" w:rsidRDefault="00FC58BA" w:rsidP="006144D6">
      <w:pPr>
        <w:rPr>
          <w:rFonts w:ascii="Times New Roman" w:hAnsi="Times New Roman" w:cs="Times New Roman"/>
          <w:noProof/>
          <w:sz w:val="28"/>
          <w:szCs w:val="28"/>
        </w:rPr>
      </w:pPr>
    </w:p>
    <w:p w14:paraId="24524398" w14:textId="77777777" w:rsidR="00FC58BA" w:rsidRDefault="00FC58BA" w:rsidP="006144D6">
      <w:pPr>
        <w:rPr>
          <w:rFonts w:ascii="Times New Roman" w:hAnsi="Times New Roman" w:cs="Times New Roman"/>
          <w:noProof/>
          <w:sz w:val="28"/>
          <w:szCs w:val="28"/>
        </w:rPr>
      </w:pPr>
    </w:p>
    <w:p w14:paraId="44C368FE" w14:textId="6C150AC7" w:rsidR="00FC58BA" w:rsidRDefault="00EA720B" w:rsidP="00EA720B">
      <w:pPr>
        <w:jc w:val="both"/>
        <w:rPr>
          <w:rFonts w:ascii="Times New Roman" w:hAnsi="Times New Roman" w:cs="Times New Roman"/>
          <w:noProof/>
          <w:sz w:val="28"/>
          <w:szCs w:val="28"/>
        </w:rPr>
      </w:pPr>
      <w:r>
        <w:rPr>
          <w:rFonts w:ascii="Times New Roman" w:hAnsi="Times New Roman" w:cs="Times New Roman"/>
          <w:noProof/>
          <w:sz w:val="28"/>
          <w:szCs w:val="28"/>
        </w:rPr>
        <w:t xml:space="preserve">   </w:t>
      </w:r>
      <w:r w:rsidR="00FC58BA" w:rsidRPr="00EA720B">
        <w:rPr>
          <w:rFonts w:ascii="Times New Roman" w:hAnsi="Times New Roman" w:cs="Times New Roman"/>
          <w:noProof/>
          <w:sz w:val="28"/>
          <w:szCs w:val="28"/>
        </w:rPr>
        <w:t>Ubicación Geogr</w:t>
      </w:r>
      <w:r w:rsidR="00C963B4" w:rsidRPr="00EA720B">
        <w:rPr>
          <w:rFonts w:ascii="Times New Roman" w:hAnsi="Times New Roman" w:cs="Times New Roman"/>
          <w:noProof/>
          <w:sz w:val="28"/>
          <w:szCs w:val="28"/>
        </w:rPr>
        <w:t>a</w:t>
      </w:r>
      <w:r w:rsidR="00FC58BA" w:rsidRPr="00EA720B">
        <w:rPr>
          <w:rFonts w:ascii="Times New Roman" w:hAnsi="Times New Roman" w:cs="Times New Roman"/>
          <w:noProof/>
          <w:sz w:val="28"/>
          <w:szCs w:val="28"/>
        </w:rPr>
        <w:t>fic</w:t>
      </w:r>
      <w:r w:rsidR="00C963B4" w:rsidRPr="00EA720B">
        <w:rPr>
          <w:rFonts w:ascii="Times New Roman" w:hAnsi="Times New Roman" w:cs="Times New Roman"/>
          <w:noProof/>
          <w:sz w:val="28"/>
          <w:szCs w:val="28"/>
        </w:rPr>
        <w:t>a</w:t>
      </w:r>
      <w:r w:rsidR="00FC58BA" w:rsidRPr="00EA720B">
        <w:rPr>
          <w:rFonts w:ascii="Times New Roman" w:hAnsi="Times New Roman" w:cs="Times New Roman"/>
          <w:noProof/>
          <w:sz w:val="28"/>
          <w:szCs w:val="28"/>
        </w:rPr>
        <w:t xml:space="preserve"> del Centro Dr Manuel Antonio Tejada Florentino</w:t>
      </w:r>
      <w:r w:rsidR="00FC58BA">
        <w:rPr>
          <w:rFonts w:ascii="Times New Roman" w:hAnsi="Times New Roman" w:cs="Times New Roman"/>
          <w:noProof/>
          <w:sz w:val="28"/>
          <w:szCs w:val="28"/>
        </w:rPr>
        <w:t>.</w:t>
      </w:r>
    </w:p>
    <w:p w14:paraId="3D260A1B" w14:textId="3DFE5811" w:rsidR="00FC58BA" w:rsidRPr="00FC58BA" w:rsidRDefault="00FC58BA" w:rsidP="006144D6">
      <w:pP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0214E407" wp14:editId="6FD247C5">
            <wp:extent cx="6029325" cy="3091180"/>
            <wp:effectExtent l="0" t="0" r="9525" b="0"/>
            <wp:docPr id="203370209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29325" cy="3091180"/>
                    </a:xfrm>
                    <a:prstGeom prst="rect">
                      <a:avLst/>
                    </a:prstGeom>
                    <a:noFill/>
                  </pic:spPr>
                </pic:pic>
              </a:graphicData>
            </a:graphic>
          </wp:inline>
        </w:drawing>
      </w:r>
    </w:p>
    <w:p w14:paraId="59A99E4D" w14:textId="121DF41E" w:rsidR="00FC58BA" w:rsidRDefault="00FC58BA" w:rsidP="006144D6">
      <w:pPr>
        <w:rPr>
          <w:rFonts w:ascii="Times New Roman" w:hAnsi="Times New Roman" w:cs="Times New Roman"/>
          <w:b/>
          <w:noProof/>
          <w:sz w:val="40"/>
          <w:szCs w:val="40"/>
          <w:lang w:eastAsia="es-DO"/>
        </w:rPr>
      </w:pPr>
      <w:r>
        <w:rPr>
          <w:rFonts w:ascii="Times New Roman" w:hAnsi="Times New Roman" w:cs="Times New Roman"/>
          <w:b/>
          <w:noProof/>
          <w:sz w:val="40"/>
          <w:szCs w:val="40"/>
          <w:lang w:eastAsia="es-DO"/>
        </w:rPr>
        <w:drawing>
          <wp:inline distT="0" distB="0" distL="0" distR="0" wp14:anchorId="081FAD20" wp14:editId="033D1EF4">
            <wp:extent cx="6153150" cy="2769870"/>
            <wp:effectExtent l="0" t="0" r="0" b="0"/>
            <wp:docPr id="128894290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53150" cy="2769870"/>
                    </a:xfrm>
                    <a:prstGeom prst="rect">
                      <a:avLst/>
                    </a:prstGeom>
                    <a:noFill/>
                  </pic:spPr>
                </pic:pic>
              </a:graphicData>
            </a:graphic>
          </wp:inline>
        </w:drawing>
      </w:r>
    </w:p>
    <w:p w14:paraId="17FC6F27" w14:textId="77777777" w:rsidR="00FC58BA" w:rsidRDefault="00FC58BA" w:rsidP="006144D6">
      <w:pPr>
        <w:rPr>
          <w:rFonts w:ascii="Times New Roman" w:hAnsi="Times New Roman" w:cs="Times New Roman"/>
          <w:b/>
          <w:noProof/>
          <w:sz w:val="40"/>
          <w:szCs w:val="40"/>
          <w:lang w:eastAsia="es-DO"/>
        </w:rPr>
      </w:pPr>
    </w:p>
    <w:p w14:paraId="38DD6CC2" w14:textId="77777777" w:rsidR="00FC58BA" w:rsidRDefault="00FC58BA" w:rsidP="006144D6">
      <w:pPr>
        <w:rPr>
          <w:rFonts w:ascii="Times New Roman" w:hAnsi="Times New Roman" w:cs="Times New Roman"/>
          <w:b/>
          <w:noProof/>
          <w:sz w:val="40"/>
          <w:szCs w:val="40"/>
          <w:lang w:eastAsia="es-DO"/>
        </w:rPr>
      </w:pPr>
    </w:p>
    <w:p w14:paraId="04EBDE13" w14:textId="77777777" w:rsidR="00FC58BA" w:rsidRDefault="00FC58BA" w:rsidP="006144D6">
      <w:pPr>
        <w:rPr>
          <w:rFonts w:ascii="Times New Roman" w:hAnsi="Times New Roman" w:cs="Times New Roman"/>
          <w:b/>
          <w:noProof/>
          <w:sz w:val="40"/>
          <w:szCs w:val="40"/>
          <w:lang w:eastAsia="es-DO"/>
        </w:rPr>
      </w:pPr>
    </w:p>
    <w:p w14:paraId="3A396A8F" w14:textId="77777777" w:rsidR="008243FC" w:rsidRDefault="008243FC" w:rsidP="006144D6">
      <w:pPr>
        <w:rPr>
          <w:rFonts w:ascii="Times New Roman" w:hAnsi="Times New Roman" w:cs="Times New Roman"/>
          <w:b/>
          <w:noProof/>
          <w:sz w:val="40"/>
          <w:szCs w:val="40"/>
          <w:lang w:eastAsia="es-DO"/>
        </w:rPr>
      </w:pPr>
    </w:p>
    <w:p w14:paraId="607F0F2A" w14:textId="77777777" w:rsidR="00FC58BA" w:rsidRDefault="00FC58BA" w:rsidP="006144D6">
      <w:pPr>
        <w:rPr>
          <w:rFonts w:ascii="Times New Roman" w:hAnsi="Times New Roman" w:cs="Times New Roman"/>
          <w:b/>
          <w:noProof/>
          <w:sz w:val="40"/>
          <w:szCs w:val="40"/>
          <w:lang w:eastAsia="es-DO"/>
        </w:rPr>
      </w:pPr>
    </w:p>
    <w:p w14:paraId="0C4A3DE5" w14:textId="77777777" w:rsidR="00FC58BA" w:rsidRDefault="00FC58BA" w:rsidP="006144D6">
      <w:pPr>
        <w:rPr>
          <w:rFonts w:ascii="Times New Roman" w:hAnsi="Times New Roman" w:cs="Times New Roman"/>
          <w:b/>
          <w:noProof/>
          <w:sz w:val="40"/>
          <w:szCs w:val="40"/>
          <w:lang w:eastAsia="es-DO"/>
        </w:rPr>
      </w:pPr>
    </w:p>
    <w:p w14:paraId="06DBEFF0" w14:textId="05759E65" w:rsidR="0099356C" w:rsidRPr="00446859" w:rsidRDefault="0099356C" w:rsidP="006144D6">
      <w:pPr>
        <w:rPr>
          <w:rFonts w:ascii="Times New Roman" w:hAnsi="Times New Roman" w:cs="Times New Roman"/>
          <w:b/>
          <w:noProof/>
          <w:sz w:val="40"/>
          <w:szCs w:val="40"/>
          <w:lang w:eastAsia="es-DO"/>
        </w:rPr>
      </w:pPr>
      <w:r w:rsidRPr="00446859">
        <w:rPr>
          <w:rFonts w:ascii="Times New Roman" w:hAnsi="Times New Roman" w:cs="Times New Roman"/>
          <w:b/>
          <w:noProof/>
          <w:sz w:val="40"/>
          <w:szCs w:val="40"/>
          <w:lang w:eastAsia="es-DO"/>
        </w:rPr>
        <w:t>Aspecto Economico:</w:t>
      </w:r>
    </w:p>
    <w:p w14:paraId="3E908FA5" w14:textId="77777777" w:rsidR="0099356C" w:rsidRPr="00A64185" w:rsidRDefault="0099356C" w:rsidP="00C963B4">
      <w:pPr>
        <w:jc w:val="both"/>
        <w:rPr>
          <w:rFonts w:ascii="Times New Roman" w:hAnsi="Times New Roman" w:cs="Times New Roman"/>
          <w:b/>
          <w:sz w:val="36"/>
          <w:szCs w:val="36"/>
        </w:rPr>
      </w:pPr>
      <w:r w:rsidRPr="00A64185">
        <w:rPr>
          <w:rFonts w:ascii="Times New Roman" w:hAnsi="Times New Roman" w:cs="Times New Roman"/>
          <w:b/>
          <w:sz w:val="36"/>
          <w:szCs w:val="36"/>
        </w:rPr>
        <w:t>Economía y fuente de producción</w:t>
      </w:r>
    </w:p>
    <w:p w14:paraId="4AE39564" w14:textId="7DB236CD" w:rsidR="00947143" w:rsidRDefault="0099356C" w:rsidP="00C963B4">
      <w:pPr>
        <w:jc w:val="both"/>
        <w:rPr>
          <w:rFonts w:ascii="Times New Roman" w:hAnsi="Times New Roman" w:cs="Times New Roman"/>
          <w:sz w:val="28"/>
          <w:szCs w:val="28"/>
        </w:rPr>
      </w:pPr>
      <w:r w:rsidRPr="00B6120E">
        <w:rPr>
          <w:rFonts w:ascii="Times New Roman" w:hAnsi="Times New Roman" w:cs="Times New Roman"/>
          <w:sz w:val="28"/>
          <w:szCs w:val="28"/>
        </w:rPr>
        <w:t xml:space="preserve">La económica de </w:t>
      </w:r>
      <w:r>
        <w:rPr>
          <w:rFonts w:ascii="Times New Roman" w:hAnsi="Times New Roman" w:cs="Times New Roman"/>
          <w:sz w:val="28"/>
          <w:szCs w:val="28"/>
        </w:rPr>
        <w:t>las familias que pertenecen al Centro E</w:t>
      </w:r>
      <w:r w:rsidRPr="00B6120E">
        <w:rPr>
          <w:rFonts w:ascii="Times New Roman" w:hAnsi="Times New Roman" w:cs="Times New Roman"/>
          <w:sz w:val="28"/>
          <w:szCs w:val="28"/>
        </w:rPr>
        <w:t xml:space="preserve">ducativo en su gran mayoría son de clase media baja ya que su fuente de producción es diversa entre la fuente de producción en que se desenvuelven están: </w:t>
      </w:r>
      <w:bookmarkStart w:id="3" w:name="_Hlk130477098"/>
      <w:r w:rsidRPr="00B6120E">
        <w:rPr>
          <w:rFonts w:ascii="Times New Roman" w:hAnsi="Times New Roman" w:cs="Times New Roman"/>
          <w:sz w:val="28"/>
          <w:szCs w:val="28"/>
        </w:rPr>
        <w:t xml:space="preserve">Comerciantes, plomeros, chiriperos, vendedores ambulantes empleado público, empleados privados Maestros, </w:t>
      </w:r>
      <w:r w:rsidR="00A64185" w:rsidRPr="00B6120E">
        <w:rPr>
          <w:rFonts w:ascii="Times New Roman" w:hAnsi="Times New Roman" w:cs="Times New Roman"/>
          <w:sz w:val="28"/>
          <w:szCs w:val="28"/>
        </w:rPr>
        <w:t>médic</w:t>
      </w:r>
      <w:r w:rsidR="00A64185">
        <w:rPr>
          <w:rFonts w:ascii="Times New Roman" w:hAnsi="Times New Roman" w:cs="Times New Roman"/>
          <w:sz w:val="28"/>
          <w:szCs w:val="28"/>
        </w:rPr>
        <w:t>o</w:t>
      </w:r>
      <w:r w:rsidR="00A64185" w:rsidRPr="00B6120E">
        <w:rPr>
          <w:rFonts w:ascii="Times New Roman" w:hAnsi="Times New Roman" w:cs="Times New Roman"/>
          <w:sz w:val="28"/>
          <w:szCs w:val="28"/>
        </w:rPr>
        <w:t>s</w:t>
      </w:r>
      <w:r w:rsidR="00A64185">
        <w:rPr>
          <w:rFonts w:ascii="Times New Roman" w:hAnsi="Times New Roman" w:cs="Times New Roman"/>
          <w:sz w:val="28"/>
          <w:szCs w:val="28"/>
        </w:rPr>
        <w:t>,</w:t>
      </w:r>
      <w:r w:rsidR="00A64185" w:rsidRPr="00B6120E">
        <w:rPr>
          <w:rFonts w:ascii="Times New Roman" w:hAnsi="Times New Roman" w:cs="Times New Roman"/>
          <w:sz w:val="28"/>
          <w:szCs w:val="28"/>
        </w:rPr>
        <w:t xml:space="preserve"> domésticas</w:t>
      </w:r>
      <w:r w:rsidRPr="00B6120E">
        <w:rPr>
          <w:rFonts w:ascii="Times New Roman" w:hAnsi="Times New Roman" w:cs="Times New Roman"/>
          <w:sz w:val="28"/>
          <w:szCs w:val="28"/>
        </w:rPr>
        <w:t>, y banqueras</w:t>
      </w:r>
      <w:bookmarkEnd w:id="3"/>
    </w:p>
    <w:p w14:paraId="17E6FF1D" w14:textId="27910308" w:rsidR="007D3B26" w:rsidRPr="007D3B26" w:rsidRDefault="00570EDB" w:rsidP="00C963B4">
      <w:pPr>
        <w:jc w:val="both"/>
        <w:rPr>
          <w:rFonts w:ascii="Times New Roman" w:hAnsi="Times New Roman" w:cs="Times New Roman"/>
          <w:b/>
          <w:sz w:val="40"/>
          <w:szCs w:val="40"/>
        </w:rPr>
      </w:pPr>
      <w:r w:rsidRPr="007D3B26">
        <w:rPr>
          <w:rFonts w:ascii="Times New Roman" w:hAnsi="Times New Roman" w:cs="Times New Roman"/>
          <w:b/>
          <w:sz w:val="40"/>
          <w:szCs w:val="40"/>
        </w:rPr>
        <w:t>Aspectos sociales</w:t>
      </w:r>
      <w:r w:rsidR="007D3B26" w:rsidRPr="007D3B26">
        <w:rPr>
          <w:rFonts w:ascii="Times New Roman" w:hAnsi="Times New Roman" w:cs="Times New Roman"/>
          <w:b/>
          <w:sz w:val="40"/>
          <w:szCs w:val="40"/>
        </w:rPr>
        <w:t>, Culturales, y Educativo</w:t>
      </w:r>
      <w:r w:rsidR="007D3B26">
        <w:rPr>
          <w:rFonts w:ascii="Times New Roman" w:hAnsi="Times New Roman" w:cs="Times New Roman"/>
          <w:b/>
          <w:sz w:val="40"/>
          <w:szCs w:val="40"/>
        </w:rPr>
        <w:t>.</w:t>
      </w:r>
    </w:p>
    <w:p w14:paraId="13D5B096" w14:textId="77777777" w:rsidR="007D3B26" w:rsidRDefault="007D3B26" w:rsidP="00C963B4">
      <w:pPr>
        <w:jc w:val="both"/>
        <w:rPr>
          <w:rFonts w:ascii="Times New Roman" w:hAnsi="Times New Roman" w:cs="Times New Roman"/>
          <w:sz w:val="28"/>
          <w:szCs w:val="28"/>
        </w:rPr>
      </w:pPr>
      <w:r w:rsidRPr="00B6120E">
        <w:rPr>
          <w:rFonts w:ascii="Times New Roman" w:hAnsi="Times New Roman" w:cs="Times New Roman"/>
          <w:sz w:val="28"/>
          <w:szCs w:val="28"/>
        </w:rPr>
        <w:t xml:space="preserve">Nuestro Centro Educativo Dr. Manuel A. Tejada Florentino en lo pedagógico asume la educación con la finalidad esencial de propiciar el desarrollo de las potencialidades y capacidades humanas mediante su participación en el desarrollo curricular de acuerdo con el plan establecido para los niveles de </w:t>
      </w:r>
      <w:r>
        <w:rPr>
          <w:rFonts w:ascii="Times New Roman" w:hAnsi="Times New Roman" w:cs="Times New Roman"/>
          <w:sz w:val="28"/>
          <w:szCs w:val="28"/>
        </w:rPr>
        <w:t>formación.</w:t>
      </w:r>
    </w:p>
    <w:p w14:paraId="07E4350D" w14:textId="2786EC1B" w:rsidR="007D3B26" w:rsidRPr="00B6120E" w:rsidRDefault="007D3B26" w:rsidP="00C963B4">
      <w:pPr>
        <w:jc w:val="both"/>
        <w:rPr>
          <w:rFonts w:ascii="Times New Roman" w:hAnsi="Times New Roman" w:cs="Times New Roman"/>
          <w:sz w:val="28"/>
          <w:szCs w:val="28"/>
        </w:rPr>
      </w:pPr>
      <w:r>
        <w:rPr>
          <w:rFonts w:ascii="Times New Roman" w:hAnsi="Times New Roman" w:cs="Times New Roman"/>
          <w:sz w:val="28"/>
          <w:szCs w:val="28"/>
        </w:rPr>
        <w:t xml:space="preserve">En el </w:t>
      </w:r>
      <w:r w:rsidRPr="00B6120E">
        <w:rPr>
          <w:rFonts w:ascii="Times New Roman" w:hAnsi="Times New Roman" w:cs="Times New Roman"/>
          <w:sz w:val="28"/>
          <w:szCs w:val="28"/>
        </w:rPr>
        <w:t xml:space="preserve">nivel primario y </w:t>
      </w:r>
      <w:r>
        <w:rPr>
          <w:rFonts w:ascii="Times New Roman" w:hAnsi="Times New Roman" w:cs="Times New Roman"/>
          <w:sz w:val="28"/>
          <w:szCs w:val="28"/>
        </w:rPr>
        <w:t>1, 2do</w:t>
      </w:r>
      <w:r w:rsidRPr="00B6120E">
        <w:rPr>
          <w:rFonts w:ascii="Times New Roman" w:hAnsi="Times New Roman" w:cs="Times New Roman"/>
          <w:sz w:val="28"/>
          <w:szCs w:val="28"/>
        </w:rPr>
        <w:t xml:space="preserve"> </w:t>
      </w:r>
      <w:r>
        <w:rPr>
          <w:rFonts w:ascii="Times New Roman" w:hAnsi="Times New Roman" w:cs="Times New Roman"/>
          <w:sz w:val="28"/>
          <w:szCs w:val="28"/>
        </w:rPr>
        <w:t xml:space="preserve">grado </w:t>
      </w:r>
      <w:r w:rsidRPr="00B6120E">
        <w:rPr>
          <w:rFonts w:ascii="Times New Roman" w:hAnsi="Times New Roman" w:cs="Times New Roman"/>
          <w:sz w:val="28"/>
          <w:szCs w:val="28"/>
        </w:rPr>
        <w:t xml:space="preserve">de secundaria, pretendemos que los niños </w:t>
      </w:r>
      <w:r>
        <w:rPr>
          <w:rFonts w:ascii="Times New Roman" w:hAnsi="Times New Roman" w:cs="Times New Roman"/>
          <w:sz w:val="28"/>
          <w:szCs w:val="28"/>
        </w:rPr>
        <w:t>las niñas</w:t>
      </w:r>
      <w:r w:rsidRPr="00B6120E">
        <w:rPr>
          <w:rFonts w:ascii="Times New Roman" w:hAnsi="Times New Roman" w:cs="Times New Roman"/>
          <w:sz w:val="28"/>
          <w:szCs w:val="28"/>
        </w:rPr>
        <w:t xml:space="preserve"> adolescentes aprendan a partir de su involucramiento con el medio que los rodea, utilizando los diferentes lenguajes verbales y no verbales</w:t>
      </w:r>
      <w:r w:rsidR="00A64185">
        <w:rPr>
          <w:rFonts w:ascii="Times New Roman" w:hAnsi="Times New Roman" w:cs="Times New Roman"/>
          <w:sz w:val="28"/>
          <w:szCs w:val="28"/>
        </w:rPr>
        <w:t xml:space="preserve">, </w:t>
      </w:r>
      <w:r w:rsidRPr="00B6120E">
        <w:rPr>
          <w:rFonts w:ascii="Times New Roman" w:hAnsi="Times New Roman" w:cs="Times New Roman"/>
          <w:sz w:val="28"/>
          <w:szCs w:val="28"/>
        </w:rPr>
        <w:t xml:space="preserve">símbolos y gestos, de tal manera que le posibilite expresarse a través de </w:t>
      </w:r>
      <w:r>
        <w:rPr>
          <w:rFonts w:ascii="Times New Roman" w:hAnsi="Times New Roman" w:cs="Times New Roman"/>
          <w:sz w:val="28"/>
          <w:szCs w:val="28"/>
        </w:rPr>
        <w:t>múltiples</w:t>
      </w:r>
      <w:r w:rsidRPr="00B6120E">
        <w:rPr>
          <w:rFonts w:ascii="Times New Roman" w:hAnsi="Times New Roman" w:cs="Times New Roman"/>
          <w:sz w:val="28"/>
          <w:szCs w:val="28"/>
        </w:rPr>
        <w:t xml:space="preserve"> formas de comunicación</w:t>
      </w:r>
      <w:r>
        <w:rPr>
          <w:rFonts w:ascii="Times New Roman" w:hAnsi="Times New Roman" w:cs="Times New Roman"/>
          <w:sz w:val="28"/>
          <w:szCs w:val="28"/>
        </w:rPr>
        <w:t>.</w:t>
      </w:r>
    </w:p>
    <w:p w14:paraId="58D3DCEF" w14:textId="7A6AE52E" w:rsidR="007D3B26" w:rsidRPr="00B6120E" w:rsidRDefault="007D3B26" w:rsidP="00C963B4">
      <w:pPr>
        <w:jc w:val="both"/>
        <w:rPr>
          <w:rFonts w:ascii="Times New Roman" w:hAnsi="Times New Roman" w:cs="Times New Roman"/>
          <w:sz w:val="28"/>
          <w:szCs w:val="28"/>
        </w:rPr>
      </w:pPr>
      <w:r w:rsidRPr="00B6120E">
        <w:rPr>
          <w:rFonts w:ascii="Times New Roman" w:hAnsi="Times New Roman" w:cs="Times New Roman"/>
          <w:sz w:val="28"/>
          <w:szCs w:val="28"/>
        </w:rPr>
        <w:t>En el n</w:t>
      </w:r>
      <w:r>
        <w:rPr>
          <w:rFonts w:ascii="Times New Roman" w:hAnsi="Times New Roman" w:cs="Times New Roman"/>
          <w:sz w:val="28"/>
          <w:szCs w:val="28"/>
        </w:rPr>
        <w:t>ivel primario se consolidan las bases</w:t>
      </w:r>
      <w:r w:rsidRPr="00B6120E">
        <w:rPr>
          <w:rFonts w:ascii="Times New Roman" w:hAnsi="Times New Roman" w:cs="Times New Roman"/>
          <w:sz w:val="28"/>
          <w:szCs w:val="28"/>
        </w:rPr>
        <w:t xml:space="preserve"> del proceso educativo continuando </w:t>
      </w:r>
      <w:r>
        <w:rPr>
          <w:rFonts w:ascii="Times New Roman" w:hAnsi="Times New Roman" w:cs="Times New Roman"/>
          <w:sz w:val="28"/>
          <w:szCs w:val="28"/>
        </w:rPr>
        <w:t xml:space="preserve">con el nivel </w:t>
      </w:r>
      <w:r w:rsidRPr="00B6120E">
        <w:rPr>
          <w:rFonts w:ascii="Times New Roman" w:hAnsi="Times New Roman" w:cs="Times New Roman"/>
          <w:sz w:val="28"/>
          <w:szCs w:val="28"/>
        </w:rPr>
        <w:t>secundario, es por ello que la escuela trabaja para impulsar una educación de calidad como requiere la sociedad domi</w:t>
      </w:r>
      <w:r>
        <w:rPr>
          <w:rFonts w:ascii="Times New Roman" w:hAnsi="Times New Roman" w:cs="Times New Roman"/>
          <w:sz w:val="28"/>
          <w:szCs w:val="28"/>
        </w:rPr>
        <w:t>nicana y los planes educativos Em</w:t>
      </w:r>
      <w:r w:rsidRPr="00B6120E">
        <w:rPr>
          <w:rFonts w:ascii="Times New Roman" w:hAnsi="Times New Roman" w:cs="Times New Roman"/>
          <w:sz w:val="28"/>
          <w:szCs w:val="28"/>
        </w:rPr>
        <w:t xml:space="preserve">anados del </w:t>
      </w:r>
      <w:proofErr w:type="spellStart"/>
      <w:r>
        <w:rPr>
          <w:rFonts w:ascii="Times New Roman" w:hAnsi="Times New Roman" w:cs="Times New Roman"/>
          <w:sz w:val="28"/>
          <w:szCs w:val="28"/>
        </w:rPr>
        <w:t>M</w:t>
      </w:r>
      <w:r w:rsidRPr="00B6120E">
        <w:rPr>
          <w:rFonts w:ascii="Times New Roman" w:hAnsi="Times New Roman" w:cs="Times New Roman"/>
          <w:sz w:val="28"/>
          <w:szCs w:val="28"/>
        </w:rPr>
        <w:t>inerd</w:t>
      </w:r>
      <w:proofErr w:type="spellEnd"/>
      <w:r w:rsidRPr="00B6120E">
        <w:rPr>
          <w:rFonts w:ascii="Times New Roman" w:hAnsi="Times New Roman" w:cs="Times New Roman"/>
          <w:sz w:val="28"/>
          <w:szCs w:val="28"/>
        </w:rPr>
        <w:t>. La escuela garantiza la igualdad de acceso y oportunidades a todos los ciudadanos sin ningún tipo de discriminación, raza, género, credo, posición económica y social o de cualquier otra naturaleza, es por ello por lo que motivamos la permanencia de todos (as) estudiantes en el centro educativo</w:t>
      </w:r>
      <w:r w:rsidR="009A602A">
        <w:rPr>
          <w:rFonts w:ascii="Times New Roman" w:hAnsi="Times New Roman" w:cs="Times New Roman"/>
          <w:sz w:val="28"/>
          <w:szCs w:val="28"/>
        </w:rPr>
        <w:t>.</w:t>
      </w:r>
    </w:p>
    <w:p w14:paraId="52CF92EA" w14:textId="3116ACFD" w:rsidR="007D3B26" w:rsidRDefault="007D3B26" w:rsidP="00C963B4">
      <w:pPr>
        <w:jc w:val="both"/>
        <w:rPr>
          <w:rFonts w:ascii="Times New Roman" w:hAnsi="Times New Roman" w:cs="Times New Roman"/>
          <w:sz w:val="28"/>
          <w:szCs w:val="28"/>
        </w:rPr>
      </w:pPr>
      <w:r w:rsidRPr="007D3B26">
        <w:rPr>
          <w:rFonts w:ascii="Times New Roman" w:hAnsi="Times New Roman" w:cs="Times New Roman"/>
          <w:sz w:val="28"/>
          <w:szCs w:val="28"/>
        </w:rPr>
        <w:t xml:space="preserve">La escuela responde a uno </w:t>
      </w:r>
      <w:r w:rsidR="009A602A" w:rsidRPr="007D3B26">
        <w:rPr>
          <w:rFonts w:ascii="Times New Roman" w:hAnsi="Times New Roman" w:cs="Times New Roman"/>
          <w:sz w:val="28"/>
          <w:szCs w:val="28"/>
        </w:rPr>
        <w:t>de</w:t>
      </w:r>
      <w:r w:rsidR="009A602A">
        <w:rPr>
          <w:rFonts w:ascii="Times New Roman" w:hAnsi="Times New Roman" w:cs="Times New Roman"/>
          <w:sz w:val="28"/>
          <w:szCs w:val="28"/>
        </w:rPr>
        <w:t>l aspecto básico</w:t>
      </w:r>
      <w:r w:rsidRPr="007D3B26">
        <w:rPr>
          <w:rFonts w:ascii="Times New Roman" w:hAnsi="Times New Roman" w:cs="Times New Roman"/>
          <w:sz w:val="28"/>
          <w:szCs w:val="28"/>
        </w:rPr>
        <w:t xml:space="preserve"> de su función democratizadora en términos de ofertar una educación para todos (as) ella propicia actividades de aprendizaje necesarias para que los (as) niñas y niños adquieran una formación integral favoreciendo el aprendizaje significativo, el desarrollo de capacidades cognitivas, el trabajo cooperativo, la solidaridad, la ayuda mutua, el sentido crítico, la elaboración colectiva de normas y compromisos que garanticen una educación de calidad.</w:t>
      </w:r>
    </w:p>
    <w:p w14:paraId="00440FE6" w14:textId="77777777" w:rsidR="00446859" w:rsidRDefault="00446859" w:rsidP="00C963B4">
      <w:pPr>
        <w:jc w:val="both"/>
        <w:rPr>
          <w:rFonts w:ascii="Times New Roman" w:hAnsi="Times New Roman" w:cs="Times New Roman"/>
          <w:b/>
          <w:sz w:val="40"/>
          <w:szCs w:val="40"/>
        </w:rPr>
      </w:pPr>
    </w:p>
    <w:p w14:paraId="6803B57A" w14:textId="77777777" w:rsidR="00ED1C68" w:rsidRDefault="007D3B26" w:rsidP="00C963B4">
      <w:pPr>
        <w:jc w:val="both"/>
        <w:rPr>
          <w:rFonts w:ascii="Times New Roman" w:hAnsi="Times New Roman" w:cs="Times New Roman"/>
          <w:b/>
          <w:sz w:val="40"/>
          <w:szCs w:val="40"/>
        </w:rPr>
      </w:pPr>
      <w:r w:rsidRPr="007D3B26">
        <w:rPr>
          <w:rFonts w:ascii="Times New Roman" w:hAnsi="Times New Roman" w:cs="Times New Roman"/>
          <w:b/>
          <w:sz w:val="40"/>
          <w:szCs w:val="40"/>
        </w:rPr>
        <w:t>¿Quiénes Somos?</w:t>
      </w:r>
    </w:p>
    <w:p w14:paraId="4E22ABD1" w14:textId="04E3EFE3" w:rsidR="00446859" w:rsidRPr="00446859" w:rsidRDefault="00446859" w:rsidP="00C963B4">
      <w:pPr>
        <w:jc w:val="both"/>
        <w:rPr>
          <w:rFonts w:ascii="Times New Roman" w:hAnsi="Times New Roman" w:cs="Times New Roman"/>
          <w:sz w:val="32"/>
          <w:szCs w:val="32"/>
        </w:rPr>
      </w:pPr>
      <w:r w:rsidRPr="009A602A">
        <w:rPr>
          <w:rFonts w:ascii="Times New Roman" w:hAnsi="Times New Roman" w:cs="Times New Roman"/>
          <w:sz w:val="28"/>
          <w:szCs w:val="28"/>
        </w:rPr>
        <w:t>Somos una institución pública dedicada a ofrecer una educación de calidad a niños niñas y adolescente asumiendo el compromiso de formar seres humanos integro con valores y principios</w:t>
      </w:r>
      <w:r>
        <w:rPr>
          <w:rFonts w:ascii="Times New Roman" w:hAnsi="Times New Roman" w:cs="Times New Roman"/>
          <w:sz w:val="32"/>
          <w:szCs w:val="32"/>
        </w:rPr>
        <w:t xml:space="preserve"> promoviendo un desarrollo </w:t>
      </w:r>
      <w:r>
        <w:rPr>
          <w:rFonts w:ascii="Times New Roman" w:hAnsi="Times New Roman" w:cs="Times New Roman"/>
          <w:sz w:val="28"/>
          <w:szCs w:val="28"/>
        </w:rPr>
        <w:t>d</w:t>
      </w:r>
      <w:r w:rsidRPr="00B6120E">
        <w:rPr>
          <w:rFonts w:ascii="Times New Roman" w:hAnsi="Times New Roman" w:cs="Times New Roman"/>
          <w:sz w:val="28"/>
          <w:szCs w:val="28"/>
        </w:rPr>
        <w:t>e sus aprendizajes para insertarse en una sociedad globalizada y cambiante.</w:t>
      </w:r>
    </w:p>
    <w:p w14:paraId="232652C9" w14:textId="7155EFF8" w:rsidR="00446859" w:rsidRPr="00CF34AF" w:rsidRDefault="00446859" w:rsidP="00C963B4">
      <w:pPr>
        <w:jc w:val="both"/>
        <w:rPr>
          <w:rFonts w:ascii="Times New Roman" w:hAnsi="Times New Roman" w:cs="Times New Roman"/>
          <w:b/>
          <w:sz w:val="32"/>
          <w:szCs w:val="32"/>
        </w:rPr>
      </w:pPr>
      <w:r w:rsidRPr="00CF34AF">
        <w:rPr>
          <w:rFonts w:ascii="Times New Roman" w:hAnsi="Times New Roman" w:cs="Times New Roman"/>
          <w:b/>
          <w:sz w:val="32"/>
          <w:szCs w:val="32"/>
        </w:rPr>
        <w:t>¿De dónde venimos?</w:t>
      </w:r>
    </w:p>
    <w:p w14:paraId="08E3F775" w14:textId="6C7655A1" w:rsidR="00ED1C68" w:rsidRDefault="00ED1C68" w:rsidP="00C963B4">
      <w:pPr>
        <w:jc w:val="both"/>
        <w:rPr>
          <w:rFonts w:ascii="Times New Roman" w:hAnsi="Times New Roman" w:cs="Times New Roman"/>
          <w:sz w:val="28"/>
          <w:szCs w:val="28"/>
        </w:rPr>
      </w:pPr>
      <w:r w:rsidRPr="00BF5E41">
        <w:rPr>
          <w:rFonts w:ascii="Times New Roman" w:hAnsi="Times New Roman" w:cs="Times New Roman"/>
          <w:bCs/>
          <w:sz w:val="28"/>
          <w:szCs w:val="28"/>
        </w:rPr>
        <w:t>Venimos de una comunidad</w:t>
      </w:r>
      <w:r w:rsidR="00696F7E" w:rsidRPr="00BF5E41">
        <w:rPr>
          <w:rFonts w:ascii="Times New Roman" w:hAnsi="Times New Roman" w:cs="Times New Roman"/>
          <w:bCs/>
          <w:sz w:val="28"/>
          <w:szCs w:val="28"/>
        </w:rPr>
        <w:t xml:space="preserve"> conformada</w:t>
      </w:r>
      <w:r w:rsidR="00BF5E41">
        <w:rPr>
          <w:rFonts w:ascii="Times New Roman" w:hAnsi="Times New Roman" w:cs="Times New Roman"/>
          <w:bCs/>
          <w:sz w:val="24"/>
          <w:szCs w:val="24"/>
        </w:rPr>
        <w:t xml:space="preserve"> </w:t>
      </w:r>
      <w:r w:rsidR="00BF5E41" w:rsidRPr="00BF5E41">
        <w:rPr>
          <w:rFonts w:ascii="Times New Roman" w:hAnsi="Times New Roman" w:cs="Times New Roman"/>
          <w:bCs/>
          <w:sz w:val="28"/>
          <w:szCs w:val="28"/>
        </w:rPr>
        <w:t>de gente trabajadora</w:t>
      </w:r>
      <w:r w:rsidR="00BF5E41">
        <w:rPr>
          <w:rFonts w:ascii="Times New Roman" w:hAnsi="Times New Roman" w:cs="Times New Roman"/>
          <w:bCs/>
          <w:sz w:val="28"/>
          <w:szCs w:val="28"/>
        </w:rPr>
        <w:t xml:space="preserve"> que en sus oficios encontramos: </w:t>
      </w:r>
      <w:r w:rsidR="00BF5E41" w:rsidRPr="00B6120E">
        <w:rPr>
          <w:rFonts w:ascii="Times New Roman" w:hAnsi="Times New Roman" w:cs="Times New Roman"/>
          <w:sz w:val="28"/>
          <w:szCs w:val="28"/>
        </w:rPr>
        <w:t>Comerciantes, plomeros, chiriperos, vendedores ambulantes</w:t>
      </w:r>
      <w:r w:rsidR="00BF5E41">
        <w:rPr>
          <w:rFonts w:ascii="Times New Roman" w:hAnsi="Times New Roman" w:cs="Times New Roman"/>
          <w:sz w:val="28"/>
          <w:szCs w:val="28"/>
        </w:rPr>
        <w:t xml:space="preserve">, </w:t>
      </w:r>
      <w:r w:rsidR="00BF5E41" w:rsidRPr="00B6120E">
        <w:rPr>
          <w:rFonts w:ascii="Times New Roman" w:hAnsi="Times New Roman" w:cs="Times New Roman"/>
          <w:sz w:val="28"/>
          <w:szCs w:val="28"/>
        </w:rPr>
        <w:t>empleado</w:t>
      </w:r>
      <w:r w:rsidR="00BF5E41">
        <w:rPr>
          <w:rFonts w:ascii="Times New Roman" w:hAnsi="Times New Roman" w:cs="Times New Roman"/>
          <w:sz w:val="28"/>
          <w:szCs w:val="28"/>
        </w:rPr>
        <w:t xml:space="preserve"> </w:t>
      </w:r>
      <w:r w:rsidR="00BF5E41" w:rsidRPr="00B6120E">
        <w:rPr>
          <w:rFonts w:ascii="Times New Roman" w:hAnsi="Times New Roman" w:cs="Times New Roman"/>
          <w:sz w:val="28"/>
          <w:szCs w:val="28"/>
        </w:rPr>
        <w:t>público, empleados privados Maestros, médic</w:t>
      </w:r>
      <w:r w:rsidR="00BF5E41">
        <w:rPr>
          <w:rFonts w:ascii="Times New Roman" w:hAnsi="Times New Roman" w:cs="Times New Roman"/>
          <w:sz w:val="28"/>
          <w:szCs w:val="28"/>
        </w:rPr>
        <w:t>o</w:t>
      </w:r>
      <w:r w:rsidR="00BF5E41" w:rsidRPr="00B6120E">
        <w:rPr>
          <w:rFonts w:ascii="Times New Roman" w:hAnsi="Times New Roman" w:cs="Times New Roman"/>
          <w:sz w:val="28"/>
          <w:szCs w:val="28"/>
        </w:rPr>
        <w:t>s domésticas, y banqueras</w:t>
      </w:r>
      <w:r w:rsidR="00BF5E41">
        <w:rPr>
          <w:rFonts w:ascii="Times New Roman" w:hAnsi="Times New Roman" w:cs="Times New Roman"/>
          <w:sz w:val="28"/>
          <w:szCs w:val="28"/>
        </w:rPr>
        <w:t xml:space="preserve"> etc.</w:t>
      </w:r>
    </w:p>
    <w:p w14:paraId="1AA6CC07" w14:textId="37768E17" w:rsidR="002372D2" w:rsidRDefault="00446859" w:rsidP="00C963B4">
      <w:pPr>
        <w:jc w:val="both"/>
        <w:rPr>
          <w:rFonts w:ascii="Times New Roman" w:hAnsi="Times New Roman" w:cs="Times New Roman"/>
          <w:b/>
          <w:sz w:val="36"/>
          <w:szCs w:val="36"/>
        </w:rPr>
      </w:pPr>
      <w:r w:rsidRPr="00CF34AF">
        <w:rPr>
          <w:rFonts w:ascii="Times New Roman" w:hAnsi="Times New Roman" w:cs="Times New Roman"/>
          <w:b/>
          <w:sz w:val="36"/>
          <w:szCs w:val="36"/>
        </w:rPr>
        <w:t>¿Cómo nos conformamos?</w:t>
      </w:r>
    </w:p>
    <w:p w14:paraId="50A99F7E" w14:textId="4D0CAB5A" w:rsidR="008243FC" w:rsidRPr="009A602A" w:rsidRDefault="00BF5E41" w:rsidP="00C963B4">
      <w:pPr>
        <w:jc w:val="both"/>
        <w:rPr>
          <w:rFonts w:ascii="Times New Roman" w:hAnsi="Times New Roman" w:cs="Times New Roman"/>
          <w:bCs/>
          <w:sz w:val="36"/>
          <w:szCs w:val="36"/>
        </w:rPr>
      </w:pPr>
      <w:r w:rsidRPr="00BF5E41">
        <w:rPr>
          <w:rFonts w:ascii="Times New Roman" w:hAnsi="Times New Roman" w:cs="Times New Roman"/>
          <w:bCs/>
          <w:sz w:val="28"/>
          <w:szCs w:val="28"/>
        </w:rPr>
        <w:t>Estamos conformados</w:t>
      </w:r>
      <w:r>
        <w:rPr>
          <w:rFonts w:ascii="Times New Roman" w:hAnsi="Times New Roman" w:cs="Times New Roman"/>
          <w:b/>
          <w:sz w:val="36"/>
          <w:szCs w:val="36"/>
        </w:rPr>
        <w:t xml:space="preserve"> </w:t>
      </w:r>
      <w:r w:rsidRPr="002372D2">
        <w:rPr>
          <w:rFonts w:ascii="Times New Roman" w:hAnsi="Times New Roman" w:cs="Times New Roman"/>
          <w:bCs/>
          <w:sz w:val="28"/>
          <w:szCs w:val="28"/>
        </w:rPr>
        <w:t>por</w:t>
      </w:r>
      <w:r w:rsidR="002372D2">
        <w:rPr>
          <w:rFonts w:ascii="Times New Roman" w:hAnsi="Times New Roman" w:cs="Times New Roman"/>
          <w:bCs/>
          <w:sz w:val="28"/>
          <w:szCs w:val="28"/>
        </w:rPr>
        <w:t xml:space="preserve"> </w:t>
      </w:r>
      <w:r w:rsidRPr="002372D2">
        <w:rPr>
          <w:rFonts w:ascii="Times New Roman" w:hAnsi="Times New Roman" w:cs="Times New Roman"/>
          <w:bCs/>
          <w:sz w:val="28"/>
          <w:szCs w:val="28"/>
        </w:rPr>
        <w:t>un personal calificado y con un perfil profesional</w:t>
      </w:r>
      <w:r w:rsidR="002372D2">
        <w:rPr>
          <w:rFonts w:ascii="Times New Roman" w:hAnsi="Times New Roman" w:cs="Times New Roman"/>
          <w:bCs/>
          <w:sz w:val="28"/>
          <w:szCs w:val="28"/>
        </w:rPr>
        <w:t>, cabe mencionar que nuestro personal</w:t>
      </w:r>
      <w:r w:rsidR="00914104">
        <w:rPr>
          <w:rFonts w:ascii="Times New Roman" w:hAnsi="Times New Roman" w:cs="Times New Roman"/>
          <w:bCs/>
          <w:sz w:val="28"/>
          <w:szCs w:val="28"/>
        </w:rPr>
        <w:t xml:space="preserve"> de apoyo también es un personal con alto valores morales.</w:t>
      </w:r>
    </w:p>
    <w:p w14:paraId="60470CF5" w14:textId="52598E01" w:rsidR="00785EF2" w:rsidRDefault="00446859" w:rsidP="00C963B4">
      <w:pPr>
        <w:jc w:val="both"/>
        <w:rPr>
          <w:rFonts w:ascii="Times New Roman" w:hAnsi="Times New Roman" w:cs="Times New Roman"/>
          <w:sz w:val="28"/>
          <w:szCs w:val="28"/>
        </w:rPr>
      </w:pPr>
      <w:r w:rsidRPr="00CF34AF">
        <w:rPr>
          <w:rFonts w:ascii="Times New Roman" w:hAnsi="Times New Roman" w:cs="Times New Roman"/>
          <w:b/>
          <w:sz w:val="36"/>
          <w:szCs w:val="36"/>
        </w:rPr>
        <w:t>¿Qué aportamos a la sociedad?</w:t>
      </w:r>
    </w:p>
    <w:p w14:paraId="13410FEE" w14:textId="341D3A01" w:rsidR="00ED1C68" w:rsidRDefault="00446859" w:rsidP="00C963B4">
      <w:pPr>
        <w:jc w:val="both"/>
        <w:rPr>
          <w:rFonts w:ascii="Times New Roman" w:hAnsi="Times New Roman" w:cs="Times New Roman"/>
          <w:sz w:val="28"/>
          <w:szCs w:val="28"/>
        </w:rPr>
      </w:pPr>
      <w:r w:rsidRPr="00B6120E">
        <w:rPr>
          <w:rFonts w:ascii="Times New Roman" w:hAnsi="Times New Roman" w:cs="Times New Roman"/>
          <w:sz w:val="28"/>
          <w:szCs w:val="28"/>
        </w:rPr>
        <w:t>ofrece</w:t>
      </w:r>
      <w:r>
        <w:rPr>
          <w:rFonts w:ascii="Times New Roman" w:hAnsi="Times New Roman" w:cs="Times New Roman"/>
          <w:sz w:val="28"/>
          <w:szCs w:val="28"/>
        </w:rPr>
        <w:t>mos</w:t>
      </w:r>
      <w:r w:rsidRPr="00B6120E">
        <w:rPr>
          <w:rFonts w:ascii="Times New Roman" w:hAnsi="Times New Roman" w:cs="Times New Roman"/>
          <w:sz w:val="28"/>
          <w:szCs w:val="28"/>
        </w:rPr>
        <w:t xml:space="preserve"> a la</w:t>
      </w:r>
      <w:r w:rsidR="00AA0091">
        <w:rPr>
          <w:rFonts w:ascii="Times New Roman" w:hAnsi="Times New Roman" w:cs="Times New Roman"/>
          <w:sz w:val="28"/>
          <w:szCs w:val="28"/>
        </w:rPr>
        <w:t xml:space="preserve"> sociedad </w:t>
      </w:r>
      <w:r w:rsidRPr="00B6120E">
        <w:rPr>
          <w:rFonts w:ascii="Times New Roman" w:hAnsi="Times New Roman" w:cs="Times New Roman"/>
          <w:sz w:val="28"/>
          <w:szCs w:val="28"/>
        </w:rPr>
        <w:t xml:space="preserve">una educación en valores y conocimientos para la vida, </w:t>
      </w:r>
      <w:r w:rsidR="00AA0091">
        <w:rPr>
          <w:rFonts w:ascii="Times New Roman" w:hAnsi="Times New Roman" w:cs="Times New Roman"/>
          <w:sz w:val="28"/>
          <w:szCs w:val="28"/>
        </w:rPr>
        <w:t xml:space="preserve">integrando a nuestros niños y niñas </w:t>
      </w:r>
      <w:r w:rsidR="00AA0091" w:rsidRPr="00B6120E">
        <w:rPr>
          <w:rFonts w:ascii="Times New Roman" w:hAnsi="Times New Roman" w:cs="Times New Roman"/>
          <w:sz w:val="28"/>
          <w:szCs w:val="28"/>
        </w:rPr>
        <w:t>a</w:t>
      </w:r>
      <w:r w:rsidRPr="00B6120E">
        <w:rPr>
          <w:rFonts w:ascii="Times New Roman" w:hAnsi="Times New Roman" w:cs="Times New Roman"/>
          <w:sz w:val="28"/>
          <w:szCs w:val="28"/>
        </w:rPr>
        <w:t xml:space="preserve"> la sociedad de manera eficaz poniendo en práctica en su entorno social los aprendizajes adquiridos.</w:t>
      </w:r>
    </w:p>
    <w:p w14:paraId="4FAB7D2B" w14:textId="05189C47" w:rsidR="00696F7E" w:rsidRDefault="00ED1C68" w:rsidP="00C963B4">
      <w:pPr>
        <w:jc w:val="both"/>
        <w:rPr>
          <w:rFonts w:ascii="Times New Roman" w:hAnsi="Times New Roman" w:cs="Times New Roman"/>
          <w:sz w:val="28"/>
          <w:szCs w:val="28"/>
        </w:rPr>
      </w:pPr>
      <w:r>
        <w:rPr>
          <w:rFonts w:ascii="Times New Roman" w:hAnsi="Times New Roman" w:cs="Times New Roman"/>
          <w:sz w:val="28"/>
          <w:szCs w:val="28"/>
        </w:rPr>
        <w:t xml:space="preserve">También </w:t>
      </w:r>
      <w:r w:rsidR="00696F7E">
        <w:rPr>
          <w:rFonts w:ascii="Times New Roman" w:hAnsi="Times New Roman" w:cs="Times New Roman"/>
          <w:sz w:val="28"/>
          <w:szCs w:val="28"/>
        </w:rPr>
        <w:t>aportamos a la sociedad niños y niñas que finalizan la educación primaria con cualidades, talentos, aciertos, limitaciones, diferencias y semejanzas con relación a las demás personas.</w:t>
      </w:r>
    </w:p>
    <w:p w14:paraId="039C91D9" w14:textId="00641FB7" w:rsidR="00CF34AF" w:rsidRDefault="00CF34AF" w:rsidP="00C963B4">
      <w:pPr>
        <w:jc w:val="both"/>
        <w:rPr>
          <w:rFonts w:ascii="Times New Roman" w:hAnsi="Times New Roman" w:cs="Times New Roman"/>
          <w:sz w:val="28"/>
          <w:szCs w:val="28"/>
        </w:rPr>
      </w:pPr>
      <w:r>
        <w:rPr>
          <w:rFonts w:ascii="Times New Roman" w:hAnsi="Times New Roman" w:cs="Times New Roman"/>
          <w:sz w:val="28"/>
          <w:szCs w:val="28"/>
        </w:rPr>
        <w:t>Además,</w:t>
      </w:r>
      <w:r w:rsidR="000B49BD">
        <w:rPr>
          <w:rFonts w:ascii="Times New Roman" w:hAnsi="Times New Roman" w:cs="Times New Roman"/>
          <w:sz w:val="28"/>
          <w:szCs w:val="28"/>
        </w:rPr>
        <w:t xml:space="preserve"> los niños y niñas de </w:t>
      </w:r>
      <w:r w:rsidR="00AA0091">
        <w:rPr>
          <w:rFonts w:ascii="Times New Roman" w:hAnsi="Times New Roman" w:cs="Times New Roman"/>
          <w:sz w:val="28"/>
          <w:szCs w:val="28"/>
        </w:rPr>
        <w:t>nuestro centro educativo</w:t>
      </w:r>
      <w:r w:rsidR="000B49BD">
        <w:rPr>
          <w:rFonts w:ascii="Times New Roman" w:hAnsi="Times New Roman" w:cs="Times New Roman"/>
          <w:sz w:val="28"/>
          <w:szCs w:val="28"/>
        </w:rPr>
        <w:t xml:space="preserve"> </w:t>
      </w:r>
      <w:r>
        <w:rPr>
          <w:rFonts w:ascii="Times New Roman" w:hAnsi="Times New Roman" w:cs="Times New Roman"/>
          <w:sz w:val="28"/>
          <w:szCs w:val="28"/>
        </w:rPr>
        <w:t>construyen su espiritualidad, de acuerdo a la identidad religiosa de su familia</w:t>
      </w:r>
      <w:r w:rsidR="00AA0091">
        <w:rPr>
          <w:rFonts w:ascii="Times New Roman" w:hAnsi="Times New Roman" w:cs="Times New Roman"/>
          <w:sz w:val="28"/>
          <w:szCs w:val="28"/>
        </w:rPr>
        <w:t>,</w:t>
      </w:r>
      <w:r>
        <w:rPr>
          <w:rFonts w:ascii="Times New Roman" w:hAnsi="Times New Roman" w:cs="Times New Roman"/>
          <w:sz w:val="28"/>
          <w:szCs w:val="28"/>
        </w:rPr>
        <w:t xml:space="preserve"> respetan la diversidad de creencias,</w:t>
      </w:r>
      <w:r w:rsidR="00AA0091">
        <w:rPr>
          <w:rFonts w:ascii="Times New Roman" w:hAnsi="Times New Roman" w:cs="Times New Roman"/>
          <w:sz w:val="28"/>
          <w:szCs w:val="28"/>
        </w:rPr>
        <w:t xml:space="preserve"> </w:t>
      </w:r>
      <w:r>
        <w:rPr>
          <w:rFonts w:ascii="Times New Roman" w:hAnsi="Times New Roman" w:cs="Times New Roman"/>
          <w:sz w:val="28"/>
          <w:szCs w:val="28"/>
        </w:rPr>
        <w:t>muestra</w:t>
      </w:r>
      <w:r w:rsidR="009A602A">
        <w:rPr>
          <w:rFonts w:ascii="Times New Roman" w:hAnsi="Times New Roman" w:cs="Times New Roman"/>
          <w:sz w:val="28"/>
          <w:szCs w:val="28"/>
        </w:rPr>
        <w:t>n</w:t>
      </w:r>
      <w:r>
        <w:rPr>
          <w:rFonts w:ascii="Times New Roman" w:hAnsi="Times New Roman" w:cs="Times New Roman"/>
          <w:sz w:val="28"/>
          <w:szCs w:val="28"/>
        </w:rPr>
        <w:t xml:space="preserve"> sensibilidad ante las situaciones de las demás</w:t>
      </w:r>
      <w:r w:rsidR="00AA0091">
        <w:rPr>
          <w:rFonts w:ascii="Times New Roman" w:hAnsi="Times New Roman" w:cs="Times New Roman"/>
          <w:sz w:val="28"/>
          <w:szCs w:val="28"/>
        </w:rPr>
        <w:t xml:space="preserve"> </w:t>
      </w:r>
      <w:r>
        <w:rPr>
          <w:rFonts w:ascii="Times New Roman" w:hAnsi="Times New Roman" w:cs="Times New Roman"/>
          <w:sz w:val="28"/>
          <w:szCs w:val="28"/>
        </w:rPr>
        <w:t>personas y se solidariza</w:t>
      </w:r>
      <w:r w:rsidR="00124440">
        <w:rPr>
          <w:rFonts w:ascii="Times New Roman" w:hAnsi="Times New Roman" w:cs="Times New Roman"/>
          <w:sz w:val="28"/>
          <w:szCs w:val="28"/>
        </w:rPr>
        <w:t>n</w:t>
      </w:r>
      <w:r>
        <w:rPr>
          <w:rFonts w:ascii="Times New Roman" w:hAnsi="Times New Roman" w:cs="Times New Roman"/>
          <w:sz w:val="28"/>
          <w:szCs w:val="28"/>
        </w:rPr>
        <w:t xml:space="preserve"> con ella, conocen sus derechos y los defienden cumpliendo sus deberes</w:t>
      </w:r>
      <w:r w:rsidR="00AA0091">
        <w:rPr>
          <w:rFonts w:ascii="Times New Roman" w:hAnsi="Times New Roman" w:cs="Times New Roman"/>
          <w:sz w:val="28"/>
          <w:szCs w:val="28"/>
        </w:rPr>
        <w:t>.</w:t>
      </w:r>
    </w:p>
    <w:p w14:paraId="551BE99A" w14:textId="7885A660" w:rsidR="00AA0091" w:rsidRDefault="00AA0091" w:rsidP="00C963B4">
      <w:pPr>
        <w:jc w:val="both"/>
        <w:rPr>
          <w:rFonts w:ascii="Times New Roman" w:hAnsi="Times New Roman" w:cs="Times New Roman"/>
          <w:sz w:val="28"/>
          <w:szCs w:val="28"/>
        </w:rPr>
      </w:pPr>
      <w:r>
        <w:rPr>
          <w:rFonts w:ascii="Times New Roman" w:hAnsi="Times New Roman" w:cs="Times New Roman"/>
          <w:sz w:val="28"/>
          <w:szCs w:val="28"/>
        </w:rPr>
        <w:t xml:space="preserve">Cabe mencionar </w:t>
      </w:r>
      <w:r w:rsidR="00B465E1">
        <w:rPr>
          <w:rFonts w:ascii="Times New Roman" w:hAnsi="Times New Roman" w:cs="Times New Roman"/>
          <w:sz w:val="28"/>
          <w:szCs w:val="28"/>
        </w:rPr>
        <w:t xml:space="preserve">que la integración a la tecnología ha sido un proceso importantísimo en nuestros estudiantes porque han desarrollado </w:t>
      </w:r>
      <w:r w:rsidR="00785EF2">
        <w:rPr>
          <w:rFonts w:ascii="Times New Roman" w:hAnsi="Times New Roman" w:cs="Times New Roman"/>
          <w:sz w:val="28"/>
          <w:szCs w:val="28"/>
        </w:rPr>
        <w:t>actitudes tecnológicas</w:t>
      </w:r>
      <w:r w:rsidR="00B465E1">
        <w:rPr>
          <w:rFonts w:ascii="Times New Roman" w:hAnsi="Times New Roman" w:cs="Times New Roman"/>
          <w:sz w:val="28"/>
          <w:szCs w:val="28"/>
        </w:rPr>
        <w:t xml:space="preserve"> </w:t>
      </w:r>
      <w:r w:rsidR="00785EF2">
        <w:rPr>
          <w:rFonts w:ascii="Times New Roman" w:hAnsi="Times New Roman" w:cs="Times New Roman"/>
          <w:sz w:val="28"/>
          <w:szCs w:val="28"/>
        </w:rPr>
        <w:t>para la vida y además cuidan su entorno natural.</w:t>
      </w:r>
    </w:p>
    <w:p w14:paraId="77DFC5A6" w14:textId="77777777" w:rsidR="00C963B4" w:rsidRDefault="00C963B4" w:rsidP="00C963B4">
      <w:pPr>
        <w:jc w:val="both"/>
        <w:rPr>
          <w:rFonts w:ascii="Times New Roman" w:hAnsi="Times New Roman" w:cs="Times New Roman"/>
          <w:sz w:val="28"/>
          <w:szCs w:val="28"/>
        </w:rPr>
      </w:pPr>
    </w:p>
    <w:p w14:paraId="3DF8A803" w14:textId="77777777" w:rsidR="00AA0091" w:rsidRDefault="00AA0091" w:rsidP="00C963B4">
      <w:pPr>
        <w:jc w:val="both"/>
        <w:rPr>
          <w:rFonts w:ascii="Times New Roman" w:hAnsi="Times New Roman" w:cs="Times New Roman"/>
          <w:sz w:val="28"/>
          <w:szCs w:val="28"/>
        </w:rPr>
      </w:pPr>
    </w:p>
    <w:p w14:paraId="57032373" w14:textId="2CDED8D1" w:rsidR="006156E9" w:rsidRPr="00667756" w:rsidRDefault="0068684B" w:rsidP="00C963B4">
      <w:pPr>
        <w:jc w:val="both"/>
        <w:rPr>
          <w:rFonts w:ascii="Times New Roman" w:hAnsi="Times New Roman" w:cs="Times New Roman"/>
          <w:b/>
          <w:sz w:val="28"/>
          <w:szCs w:val="28"/>
        </w:rPr>
      </w:pPr>
      <w:r w:rsidRPr="00667756">
        <w:rPr>
          <w:rFonts w:ascii="Times New Roman" w:hAnsi="Times New Roman" w:cs="Times New Roman"/>
          <w:b/>
          <w:sz w:val="28"/>
          <w:szCs w:val="28"/>
        </w:rPr>
        <w:lastRenderedPageBreak/>
        <w:t xml:space="preserve"> LOS </w:t>
      </w:r>
      <w:r w:rsidR="006156E9" w:rsidRPr="00667756">
        <w:rPr>
          <w:rFonts w:ascii="Times New Roman" w:hAnsi="Times New Roman" w:cs="Times New Roman"/>
          <w:b/>
          <w:sz w:val="28"/>
          <w:szCs w:val="28"/>
        </w:rPr>
        <w:t>ACTORES:</w:t>
      </w:r>
    </w:p>
    <w:p w14:paraId="1F260707" w14:textId="03894D26" w:rsidR="006156E9" w:rsidRDefault="006156E9" w:rsidP="00C963B4">
      <w:pPr>
        <w:jc w:val="both"/>
        <w:rPr>
          <w:rFonts w:ascii="Times New Roman" w:hAnsi="Times New Roman" w:cs="Times New Roman"/>
          <w:sz w:val="28"/>
          <w:szCs w:val="28"/>
        </w:rPr>
      </w:pPr>
      <w:r w:rsidRPr="00667756">
        <w:rPr>
          <w:rFonts w:ascii="Times New Roman" w:hAnsi="Times New Roman" w:cs="Times New Roman"/>
          <w:bCs/>
          <w:sz w:val="28"/>
          <w:szCs w:val="28"/>
        </w:rPr>
        <w:t>El Artículo</w:t>
      </w:r>
      <w:r w:rsidRPr="00667756">
        <w:rPr>
          <w:rFonts w:ascii="Times New Roman" w:hAnsi="Times New Roman" w:cs="Times New Roman"/>
          <w:sz w:val="28"/>
          <w:szCs w:val="28"/>
        </w:rPr>
        <w:t xml:space="preserve"> 71.- Los actores son todas aquellas personas que forman parte de la comunidad educativa: docentes, personal administrativo, personal directivo, personal operat</w:t>
      </w:r>
      <w:r w:rsidR="00436435">
        <w:rPr>
          <w:rFonts w:ascii="Times New Roman" w:hAnsi="Times New Roman" w:cs="Times New Roman"/>
          <w:sz w:val="28"/>
          <w:szCs w:val="28"/>
        </w:rPr>
        <w:t>ivo</w:t>
      </w:r>
      <w:r w:rsidRPr="00667756">
        <w:rPr>
          <w:rFonts w:ascii="Times New Roman" w:hAnsi="Times New Roman" w:cs="Times New Roman"/>
          <w:sz w:val="28"/>
          <w:szCs w:val="28"/>
        </w:rPr>
        <w:t xml:space="preserve"> y miembros de la comunidad que participan activamente en la consecución de los objetivos del sistema educativo. Los organismos de </w:t>
      </w:r>
      <w:r w:rsidR="00436435">
        <w:rPr>
          <w:rFonts w:ascii="Times New Roman" w:hAnsi="Times New Roman" w:cs="Times New Roman"/>
          <w:sz w:val="28"/>
          <w:szCs w:val="28"/>
        </w:rPr>
        <w:t xml:space="preserve">participación </w:t>
      </w:r>
      <w:r w:rsidR="00436435" w:rsidRPr="00667756">
        <w:rPr>
          <w:rFonts w:ascii="Times New Roman" w:hAnsi="Times New Roman" w:cs="Times New Roman"/>
          <w:sz w:val="28"/>
          <w:szCs w:val="28"/>
        </w:rPr>
        <w:t>de</w:t>
      </w:r>
      <w:r w:rsidRPr="00667756">
        <w:rPr>
          <w:rFonts w:ascii="Times New Roman" w:hAnsi="Times New Roman" w:cs="Times New Roman"/>
          <w:sz w:val="28"/>
          <w:szCs w:val="28"/>
        </w:rPr>
        <w:t xml:space="preserve"> estos actores de la comunidad educativa, son las juntas descentralizadas.</w:t>
      </w:r>
    </w:p>
    <w:p w14:paraId="0ECF722F" w14:textId="6FD99E4C" w:rsidR="00092A95" w:rsidRPr="00092A95" w:rsidRDefault="00092A95" w:rsidP="00C963B4">
      <w:pPr>
        <w:jc w:val="both"/>
        <w:rPr>
          <w:rFonts w:ascii="Times New Roman" w:hAnsi="Times New Roman" w:cs="Times New Roman"/>
          <w:sz w:val="28"/>
          <w:szCs w:val="28"/>
        </w:rPr>
      </w:pPr>
      <w:r>
        <w:rPr>
          <w:rFonts w:ascii="Times New Roman" w:hAnsi="Times New Roman" w:cs="Times New Roman"/>
          <w:sz w:val="28"/>
          <w:szCs w:val="28"/>
        </w:rPr>
        <w:t>Cabe mencionar que en l</w:t>
      </w:r>
      <w:r w:rsidRPr="00092A95">
        <w:rPr>
          <w:rFonts w:ascii="Times New Roman" w:hAnsi="Times New Roman" w:cs="Times New Roman"/>
          <w:sz w:val="28"/>
          <w:szCs w:val="28"/>
        </w:rPr>
        <w:t xml:space="preserve">os centros educativos públicos </w:t>
      </w:r>
      <w:r w:rsidR="00D9715F">
        <w:rPr>
          <w:rFonts w:ascii="Times New Roman" w:hAnsi="Times New Roman" w:cs="Times New Roman"/>
          <w:sz w:val="28"/>
          <w:szCs w:val="28"/>
        </w:rPr>
        <w:t xml:space="preserve">el </w:t>
      </w:r>
      <w:r w:rsidR="00D9715F" w:rsidRPr="00092A95">
        <w:rPr>
          <w:rFonts w:ascii="Times New Roman" w:hAnsi="Times New Roman" w:cs="Times New Roman"/>
          <w:sz w:val="28"/>
          <w:szCs w:val="28"/>
        </w:rPr>
        <w:t xml:space="preserve">funcionamiento </w:t>
      </w:r>
      <w:r w:rsidR="00D9715F">
        <w:rPr>
          <w:rFonts w:ascii="Times New Roman" w:hAnsi="Times New Roman" w:cs="Times New Roman"/>
          <w:sz w:val="28"/>
          <w:szCs w:val="28"/>
        </w:rPr>
        <w:t xml:space="preserve">de las instancias </w:t>
      </w:r>
      <w:r w:rsidR="00D9715F" w:rsidRPr="00092A95">
        <w:rPr>
          <w:rFonts w:ascii="Times New Roman" w:hAnsi="Times New Roman" w:cs="Times New Roman"/>
          <w:sz w:val="28"/>
          <w:szCs w:val="28"/>
        </w:rPr>
        <w:t>de participación social</w:t>
      </w:r>
      <w:r w:rsidR="00D9715F">
        <w:rPr>
          <w:rFonts w:ascii="Times New Roman" w:hAnsi="Times New Roman" w:cs="Times New Roman"/>
          <w:sz w:val="28"/>
          <w:szCs w:val="28"/>
        </w:rPr>
        <w:t xml:space="preserve"> es:</w:t>
      </w:r>
    </w:p>
    <w:p w14:paraId="475C3477" w14:textId="68CAA6A4" w:rsidR="00092A95" w:rsidRPr="00092A95" w:rsidRDefault="00092A95" w:rsidP="00C963B4">
      <w:pPr>
        <w:jc w:val="both"/>
        <w:rPr>
          <w:rFonts w:ascii="Times New Roman" w:hAnsi="Times New Roman" w:cs="Times New Roman"/>
          <w:sz w:val="28"/>
          <w:szCs w:val="28"/>
        </w:rPr>
      </w:pPr>
      <w:r w:rsidRPr="00092A95">
        <w:rPr>
          <w:rFonts w:ascii="Times New Roman" w:hAnsi="Times New Roman" w:cs="Times New Roman"/>
          <w:sz w:val="28"/>
          <w:szCs w:val="28"/>
        </w:rPr>
        <w:t xml:space="preserve">Consejo estudiantil </w:t>
      </w:r>
    </w:p>
    <w:p w14:paraId="37558655" w14:textId="0A54802B" w:rsidR="00092A95" w:rsidRPr="00092A95" w:rsidRDefault="00092A95" w:rsidP="00C963B4">
      <w:pPr>
        <w:jc w:val="both"/>
        <w:rPr>
          <w:rFonts w:ascii="Times New Roman" w:hAnsi="Times New Roman" w:cs="Times New Roman"/>
          <w:sz w:val="28"/>
          <w:szCs w:val="28"/>
        </w:rPr>
      </w:pPr>
      <w:r w:rsidRPr="00092A95">
        <w:rPr>
          <w:rFonts w:ascii="Times New Roman" w:hAnsi="Times New Roman" w:cs="Times New Roman"/>
          <w:sz w:val="28"/>
          <w:szCs w:val="28"/>
        </w:rPr>
        <w:t xml:space="preserve">Consejos de cursos, </w:t>
      </w:r>
    </w:p>
    <w:p w14:paraId="670F4132" w14:textId="78C73E92" w:rsidR="00092A95" w:rsidRPr="00092A95" w:rsidRDefault="00092A95" w:rsidP="00C963B4">
      <w:pPr>
        <w:jc w:val="both"/>
        <w:rPr>
          <w:rFonts w:ascii="Times New Roman" w:hAnsi="Times New Roman" w:cs="Times New Roman"/>
          <w:sz w:val="28"/>
          <w:szCs w:val="28"/>
        </w:rPr>
      </w:pPr>
      <w:r w:rsidRPr="00092A95">
        <w:rPr>
          <w:rFonts w:ascii="Times New Roman" w:hAnsi="Times New Roman" w:cs="Times New Roman"/>
          <w:sz w:val="28"/>
          <w:szCs w:val="28"/>
        </w:rPr>
        <w:t xml:space="preserve"> Comité de trabajo.</w:t>
      </w:r>
    </w:p>
    <w:p w14:paraId="63E9E692" w14:textId="0A94396F" w:rsidR="00092A95" w:rsidRPr="00092A95" w:rsidRDefault="00092A95" w:rsidP="00C963B4">
      <w:pPr>
        <w:jc w:val="both"/>
        <w:rPr>
          <w:rFonts w:ascii="Times New Roman" w:hAnsi="Times New Roman" w:cs="Times New Roman"/>
          <w:sz w:val="28"/>
          <w:szCs w:val="28"/>
        </w:rPr>
      </w:pPr>
      <w:r w:rsidRPr="00092A95">
        <w:rPr>
          <w:rFonts w:ascii="Times New Roman" w:hAnsi="Times New Roman" w:cs="Times New Roman"/>
          <w:sz w:val="28"/>
          <w:szCs w:val="28"/>
        </w:rPr>
        <w:t xml:space="preserve"> El consejo estudiantil es un colectivo integrado por los/as presidentes y vicepresidentes de todos los Consejos de Curso de la Escuela, liceo colegios, elegidos/as, en forma democrática</w:t>
      </w:r>
      <w:r w:rsidR="00D9715F">
        <w:rPr>
          <w:rFonts w:ascii="Times New Roman" w:hAnsi="Times New Roman" w:cs="Times New Roman"/>
          <w:sz w:val="28"/>
          <w:szCs w:val="28"/>
        </w:rPr>
        <w:t xml:space="preserve"> </w:t>
      </w:r>
      <w:r w:rsidRPr="00092A95">
        <w:rPr>
          <w:rFonts w:ascii="Times New Roman" w:hAnsi="Times New Roman" w:cs="Times New Roman"/>
          <w:sz w:val="28"/>
          <w:szCs w:val="28"/>
        </w:rPr>
        <w:t xml:space="preserve">por los/as estudiantes de cada curso. </w:t>
      </w:r>
    </w:p>
    <w:p w14:paraId="5EEEF6F4" w14:textId="41D54C71" w:rsidR="00092A95" w:rsidRPr="00092A95" w:rsidRDefault="00092A95" w:rsidP="00C963B4">
      <w:pPr>
        <w:jc w:val="both"/>
        <w:rPr>
          <w:rFonts w:ascii="Times New Roman" w:hAnsi="Times New Roman" w:cs="Times New Roman"/>
          <w:sz w:val="28"/>
          <w:szCs w:val="28"/>
        </w:rPr>
      </w:pPr>
      <w:r w:rsidRPr="00092A95">
        <w:rPr>
          <w:rFonts w:ascii="Times New Roman" w:hAnsi="Times New Roman" w:cs="Times New Roman"/>
          <w:sz w:val="28"/>
          <w:szCs w:val="28"/>
        </w:rPr>
        <w:t xml:space="preserve"> Los consejos de cursos son integrados por los estudiantes de cada curso.</w:t>
      </w:r>
    </w:p>
    <w:p w14:paraId="7D0C3409" w14:textId="68DF9507" w:rsidR="00667756" w:rsidRPr="00D9715F" w:rsidRDefault="00092A95" w:rsidP="00C963B4">
      <w:pPr>
        <w:jc w:val="both"/>
        <w:rPr>
          <w:rFonts w:ascii="Times New Roman" w:hAnsi="Times New Roman" w:cs="Times New Roman"/>
          <w:sz w:val="28"/>
          <w:szCs w:val="28"/>
        </w:rPr>
      </w:pPr>
      <w:r w:rsidRPr="00092A95">
        <w:rPr>
          <w:rFonts w:ascii="Times New Roman" w:hAnsi="Times New Roman" w:cs="Times New Roman"/>
          <w:sz w:val="28"/>
          <w:szCs w:val="28"/>
        </w:rPr>
        <w:t>Los Comités de Trabajo son estructuras de participación social sobre funciones específicas</w:t>
      </w:r>
      <w:r w:rsidR="00D9715F">
        <w:rPr>
          <w:rFonts w:ascii="Times New Roman" w:hAnsi="Times New Roman" w:cs="Times New Roman"/>
          <w:sz w:val="28"/>
          <w:szCs w:val="28"/>
        </w:rPr>
        <w:t xml:space="preserve"> </w:t>
      </w:r>
      <w:r w:rsidRPr="00092A95">
        <w:rPr>
          <w:rFonts w:ascii="Times New Roman" w:hAnsi="Times New Roman" w:cs="Times New Roman"/>
          <w:sz w:val="28"/>
          <w:szCs w:val="28"/>
        </w:rPr>
        <w:t>que atañen a las juntas escolares</w:t>
      </w:r>
      <w:r w:rsidR="00D9715F">
        <w:rPr>
          <w:rFonts w:ascii="Times New Roman" w:hAnsi="Times New Roman" w:cs="Times New Roman"/>
          <w:sz w:val="28"/>
          <w:szCs w:val="28"/>
        </w:rPr>
        <w:t>.</w:t>
      </w:r>
    </w:p>
    <w:p w14:paraId="3065E341" w14:textId="6F04DF06" w:rsidR="00297B88" w:rsidRDefault="0068684B" w:rsidP="00C963B4">
      <w:pPr>
        <w:jc w:val="both"/>
        <w:rPr>
          <w:rFonts w:ascii="Arial" w:hAnsi="Arial" w:cs="Arial"/>
          <w:color w:val="202124"/>
          <w:shd w:val="clear" w:color="auto" w:fill="FFFFFF"/>
        </w:rPr>
      </w:pPr>
      <w:r>
        <w:rPr>
          <w:rFonts w:ascii="Times New Roman" w:hAnsi="Times New Roman" w:cs="Times New Roman"/>
          <w:b/>
          <w:sz w:val="40"/>
          <w:szCs w:val="40"/>
        </w:rPr>
        <w:t>Marco Normativo</w:t>
      </w:r>
      <w:r w:rsidR="00785EF2">
        <w:rPr>
          <w:rFonts w:ascii="Times New Roman" w:hAnsi="Times New Roman" w:cs="Times New Roman"/>
          <w:b/>
          <w:sz w:val="40"/>
          <w:szCs w:val="40"/>
        </w:rPr>
        <w:t>:</w:t>
      </w:r>
    </w:p>
    <w:p w14:paraId="3A86200D" w14:textId="45B88C30" w:rsidR="00297B88" w:rsidRPr="00667756" w:rsidRDefault="00297B88" w:rsidP="00C963B4">
      <w:pPr>
        <w:jc w:val="both"/>
        <w:rPr>
          <w:rFonts w:ascii="Times New Roman" w:hAnsi="Times New Roman" w:cs="Times New Roman"/>
          <w:color w:val="202124"/>
          <w:sz w:val="28"/>
          <w:szCs w:val="28"/>
          <w:shd w:val="clear" w:color="auto" w:fill="FFFFFF"/>
        </w:rPr>
      </w:pPr>
      <w:r w:rsidRPr="00667756">
        <w:rPr>
          <w:rFonts w:ascii="Times New Roman" w:hAnsi="Times New Roman" w:cs="Times New Roman"/>
          <w:color w:val="202124"/>
          <w:sz w:val="28"/>
          <w:szCs w:val="28"/>
          <w:shd w:val="clear" w:color="auto" w:fill="FFFFFF"/>
        </w:rPr>
        <w:t>La </w:t>
      </w:r>
      <w:r w:rsidRPr="00667756">
        <w:rPr>
          <w:rFonts w:ascii="Times New Roman" w:hAnsi="Times New Roman" w:cs="Times New Roman"/>
          <w:b/>
          <w:bCs/>
          <w:color w:val="202124"/>
          <w:sz w:val="28"/>
          <w:szCs w:val="28"/>
          <w:shd w:val="clear" w:color="auto" w:fill="FFFFFF"/>
        </w:rPr>
        <w:t>descentralización</w:t>
      </w:r>
      <w:r w:rsidRPr="00667756">
        <w:rPr>
          <w:rFonts w:ascii="Times New Roman" w:hAnsi="Times New Roman" w:cs="Times New Roman"/>
          <w:color w:val="202124"/>
          <w:sz w:val="28"/>
          <w:szCs w:val="28"/>
          <w:shd w:val="clear" w:color="auto" w:fill="FFFFFF"/>
        </w:rPr>
        <w:t> es un proceso de empoderamiento democrático que en el campo de la educación lo que hace es crear alianzas entre la escuela y la sociedad, para enfrentar los antivalores y propiciar el fortalecimiento de la identidad nacional.</w:t>
      </w:r>
    </w:p>
    <w:p w14:paraId="2F93F2B9" w14:textId="69A58E84" w:rsidR="00165E98" w:rsidRPr="00667756" w:rsidRDefault="00297B88" w:rsidP="00C963B4">
      <w:pPr>
        <w:jc w:val="both"/>
        <w:rPr>
          <w:rFonts w:ascii="Times New Roman" w:hAnsi="Times New Roman" w:cs="Times New Roman"/>
          <w:color w:val="202124"/>
          <w:sz w:val="28"/>
          <w:szCs w:val="28"/>
          <w:shd w:val="clear" w:color="auto" w:fill="FFFFFF"/>
        </w:rPr>
      </w:pPr>
      <w:r w:rsidRPr="00667756">
        <w:rPr>
          <w:rFonts w:ascii="Times New Roman" w:hAnsi="Times New Roman" w:cs="Times New Roman"/>
          <w:color w:val="202124"/>
          <w:sz w:val="28"/>
          <w:szCs w:val="28"/>
          <w:shd w:val="clear" w:color="auto" w:fill="FFFFFF"/>
        </w:rPr>
        <w:t>En 1863 el burócrata francés retirado </w:t>
      </w:r>
      <w:r w:rsidRPr="00667756">
        <w:rPr>
          <w:rFonts w:ascii="Times New Roman" w:hAnsi="Times New Roman" w:cs="Times New Roman"/>
          <w:b/>
          <w:bCs/>
          <w:color w:val="202124"/>
          <w:sz w:val="28"/>
          <w:szCs w:val="28"/>
          <w:shd w:val="clear" w:color="auto" w:fill="FFFFFF"/>
        </w:rPr>
        <w:t>Maurice Block</w:t>
      </w:r>
      <w:r w:rsidRPr="00667756">
        <w:rPr>
          <w:rFonts w:ascii="Times New Roman" w:hAnsi="Times New Roman" w:cs="Times New Roman"/>
          <w:color w:val="202124"/>
          <w:sz w:val="28"/>
          <w:szCs w:val="28"/>
          <w:shd w:val="clear" w:color="auto" w:fill="FFFFFF"/>
        </w:rPr>
        <w:t> escribió un artículo titulado «Descentralización» para una revista francesa que revisó la dinámica del gobierno y la centralización burocrática y los recientes esfuerzos franceses en la descentralización de las funciones del gobierno.</w:t>
      </w:r>
    </w:p>
    <w:p w14:paraId="4133A8E1" w14:textId="3B5F9400" w:rsidR="00337736" w:rsidRPr="00667756" w:rsidRDefault="00165E98" w:rsidP="00C963B4">
      <w:pPr>
        <w:jc w:val="both"/>
        <w:rPr>
          <w:rFonts w:ascii="Times New Roman" w:hAnsi="Times New Roman" w:cs="Times New Roman"/>
          <w:sz w:val="28"/>
          <w:szCs w:val="28"/>
        </w:rPr>
      </w:pPr>
      <w:r w:rsidRPr="00667756">
        <w:rPr>
          <w:rFonts w:ascii="Times New Roman" w:hAnsi="Times New Roman" w:cs="Times New Roman"/>
          <w:color w:val="202124"/>
          <w:sz w:val="28"/>
          <w:szCs w:val="28"/>
          <w:shd w:val="clear" w:color="auto" w:fill="FFFFFF"/>
        </w:rPr>
        <w:t xml:space="preserve">Los primeros esfuerzos para impulsar la descentralización en república dominicana se ubican a finales de los años 80 y a principio de los </w:t>
      </w:r>
      <w:r w:rsidR="00337736" w:rsidRPr="00667756">
        <w:rPr>
          <w:rFonts w:ascii="Times New Roman" w:hAnsi="Times New Roman" w:cs="Times New Roman"/>
          <w:color w:val="202124"/>
          <w:sz w:val="28"/>
          <w:szCs w:val="28"/>
          <w:shd w:val="clear" w:color="auto" w:fill="FFFFFF"/>
        </w:rPr>
        <w:t>90. En cuanto al marco normativo de descentralización podríamos mencionar que la</w:t>
      </w:r>
      <w:r w:rsidR="00337736" w:rsidRPr="00667756">
        <w:rPr>
          <w:rFonts w:ascii="Times New Roman" w:hAnsi="Times New Roman" w:cs="Times New Roman"/>
          <w:sz w:val="28"/>
          <w:szCs w:val="28"/>
        </w:rPr>
        <w:t xml:space="preserve"> Ordenanza No. 02-20l8 que establece el Reglamento de las Juntas Descentralizadas y modifica la Ordenanza N.º. 2-2008.</w:t>
      </w:r>
    </w:p>
    <w:p w14:paraId="146D794A" w14:textId="77777777" w:rsidR="009A6B67" w:rsidRPr="00667756" w:rsidRDefault="00337736" w:rsidP="00C963B4">
      <w:pPr>
        <w:jc w:val="both"/>
        <w:rPr>
          <w:rFonts w:ascii="Times New Roman" w:hAnsi="Times New Roman" w:cs="Times New Roman"/>
          <w:sz w:val="28"/>
          <w:szCs w:val="28"/>
        </w:rPr>
      </w:pPr>
      <w:r w:rsidRPr="00667756">
        <w:rPr>
          <w:rFonts w:ascii="Times New Roman" w:hAnsi="Times New Roman" w:cs="Times New Roman"/>
          <w:sz w:val="28"/>
          <w:szCs w:val="28"/>
        </w:rPr>
        <w:lastRenderedPageBreak/>
        <w:t>En su Artículo</w:t>
      </w:r>
      <w:r w:rsidR="00424A6A" w:rsidRPr="00667756">
        <w:rPr>
          <w:rFonts w:ascii="Times New Roman" w:hAnsi="Times New Roman" w:cs="Times New Roman"/>
          <w:sz w:val="28"/>
          <w:szCs w:val="28"/>
        </w:rPr>
        <w:t xml:space="preserve"> 3.- El Ministerio de Educación propicia un proceso de descentralización en la ejecución de funciones, servicios, programas, proyectos y gestión financiera, que garantice una democracia participativa en el sistema educativo, en procura de mejorar la equidad y una mayor eficiencia y eficacia en la prestación de los servicios educativos.</w:t>
      </w:r>
    </w:p>
    <w:p w14:paraId="708B3C37" w14:textId="77777777" w:rsidR="00DD126B" w:rsidRDefault="002A6F5F" w:rsidP="00C963B4">
      <w:pPr>
        <w:jc w:val="both"/>
        <w:rPr>
          <w:rFonts w:ascii="Times New Roman" w:hAnsi="Times New Roman" w:cs="Times New Roman"/>
          <w:sz w:val="28"/>
          <w:szCs w:val="28"/>
        </w:rPr>
      </w:pPr>
      <w:r w:rsidRPr="00667756">
        <w:rPr>
          <w:rFonts w:ascii="Times New Roman" w:hAnsi="Times New Roman" w:cs="Times New Roman"/>
          <w:sz w:val="28"/>
          <w:szCs w:val="28"/>
        </w:rPr>
        <w:t xml:space="preserve">Artículo 37.- En cada centro educativo; sin importar su nivel o modalidad, se constituirá una junta de centro educativo como un organismo descentralizado de gestión y participación, encargado de fortalecer los nexos entre la comunidad, el centro educativo y sus actores, con el propósito de que éste desarrolle con éxito sus funciones. </w:t>
      </w:r>
    </w:p>
    <w:p w14:paraId="04A36A00" w14:textId="77777777" w:rsidR="00DD126B" w:rsidRDefault="002A6F5F" w:rsidP="00C963B4">
      <w:pPr>
        <w:jc w:val="both"/>
        <w:rPr>
          <w:rFonts w:ascii="Times New Roman" w:hAnsi="Times New Roman" w:cs="Times New Roman"/>
          <w:sz w:val="28"/>
          <w:szCs w:val="28"/>
        </w:rPr>
      </w:pPr>
      <w:r w:rsidRPr="00667756">
        <w:rPr>
          <w:rFonts w:ascii="Times New Roman" w:hAnsi="Times New Roman" w:cs="Times New Roman"/>
          <w:sz w:val="28"/>
          <w:szCs w:val="28"/>
        </w:rPr>
        <w:t xml:space="preserve">Artículo 38.- Las funciones de la junta del centro educativo son las siguientes: </w:t>
      </w:r>
    </w:p>
    <w:p w14:paraId="32C9E4E1" w14:textId="77777777" w:rsidR="00DD126B" w:rsidRDefault="002A6F5F" w:rsidP="00C963B4">
      <w:pPr>
        <w:jc w:val="both"/>
        <w:rPr>
          <w:rFonts w:ascii="Times New Roman" w:hAnsi="Times New Roman" w:cs="Times New Roman"/>
          <w:sz w:val="28"/>
          <w:szCs w:val="28"/>
        </w:rPr>
      </w:pPr>
      <w:r w:rsidRPr="00667756">
        <w:rPr>
          <w:rFonts w:ascii="Times New Roman" w:hAnsi="Times New Roman" w:cs="Times New Roman"/>
          <w:sz w:val="28"/>
          <w:szCs w:val="28"/>
        </w:rPr>
        <w:t xml:space="preserve">a) Aplicar los planes de desarrollo del centro educativo, en el marco de las políticas definidas por el Consejo Nacional de Educación. </w:t>
      </w:r>
    </w:p>
    <w:p w14:paraId="6C3B29A7" w14:textId="77777777" w:rsidR="00DD126B" w:rsidRDefault="002A6F5F" w:rsidP="00C963B4">
      <w:pPr>
        <w:jc w:val="both"/>
        <w:rPr>
          <w:rFonts w:ascii="Times New Roman" w:hAnsi="Times New Roman" w:cs="Times New Roman"/>
          <w:sz w:val="28"/>
          <w:szCs w:val="28"/>
        </w:rPr>
      </w:pPr>
      <w:r w:rsidRPr="00667756">
        <w:rPr>
          <w:rFonts w:ascii="Times New Roman" w:hAnsi="Times New Roman" w:cs="Times New Roman"/>
          <w:sz w:val="28"/>
          <w:szCs w:val="28"/>
        </w:rPr>
        <w:t xml:space="preserve">b) Contribuir con el fortalecimiento de las relaciones recíprocas entre escuela y comunidad. </w:t>
      </w:r>
    </w:p>
    <w:p w14:paraId="5B3BC01A" w14:textId="77777777" w:rsidR="00DD126B" w:rsidRDefault="002A6F5F" w:rsidP="00C963B4">
      <w:pPr>
        <w:jc w:val="both"/>
        <w:rPr>
          <w:rFonts w:ascii="Times New Roman" w:hAnsi="Times New Roman" w:cs="Times New Roman"/>
          <w:sz w:val="28"/>
          <w:szCs w:val="28"/>
        </w:rPr>
      </w:pPr>
      <w:r w:rsidRPr="00667756">
        <w:rPr>
          <w:rFonts w:ascii="Times New Roman" w:hAnsi="Times New Roman" w:cs="Times New Roman"/>
          <w:sz w:val="28"/>
          <w:szCs w:val="28"/>
        </w:rPr>
        <w:t xml:space="preserve">e) Velar por la igualdad, equidad y calidad en la prestación de los servicios educativos. </w:t>
      </w:r>
    </w:p>
    <w:p w14:paraId="6A988C0B" w14:textId="77777777" w:rsidR="00DD126B" w:rsidRDefault="002A6F5F" w:rsidP="00C963B4">
      <w:pPr>
        <w:jc w:val="both"/>
        <w:rPr>
          <w:rFonts w:ascii="Times New Roman" w:hAnsi="Times New Roman" w:cs="Times New Roman"/>
          <w:sz w:val="28"/>
          <w:szCs w:val="28"/>
        </w:rPr>
      </w:pPr>
      <w:r w:rsidRPr="00667756">
        <w:rPr>
          <w:rFonts w:ascii="Times New Roman" w:hAnsi="Times New Roman" w:cs="Times New Roman"/>
          <w:sz w:val="28"/>
          <w:szCs w:val="28"/>
        </w:rPr>
        <w:t xml:space="preserve">d) Articular la actividad escolar y enriquecerla con actividades fuera del horario escolar. </w:t>
      </w:r>
    </w:p>
    <w:p w14:paraId="5F582547" w14:textId="77777777" w:rsidR="00DD126B" w:rsidRDefault="002A6F5F" w:rsidP="00C963B4">
      <w:pPr>
        <w:jc w:val="both"/>
        <w:rPr>
          <w:rFonts w:ascii="Times New Roman" w:hAnsi="Times New Roman" w:cs="Times New Roman"/>
          <w:sz w:val="28"/>
          <w:szCs w:val="28"/>
        </w:rPr>
      </w:pPr>
      <w:r w:rsidRPr="00667756">
        <w:rPr>
          <w:rFonts w:ascii="Times New Roman" w:hAnsi="Times New Roman" w:cs="Times New Roman"/>
          <w:sz w:val="28"/>
          <w:szCs w:val="28"/>
        </w:rPr>
        <w:t xml:space="preserve">i) Velar por la conservación de las instalaciones físicas del centro educativo y coordinar el mantenimiento e inventario del patrimonio escolar. </w:t>
      </w:r>
    </w:p>
    <w:p w14:paraId="7CA16D6A" w14:textId="77777777" w:rsidR="00DD126B" w:rsidRDefault="002A6F5F" w:rsidP="00C963B4">
      <w:pPr>
        <w:jc w:val="both"/>
        <w:rPr>
          <w:rFonts w:ascii="Times New Roman" w:hAnsi="Times New Roman" w:cs="Times New Roman"/>
          <w:sz w:val="28"/>
          <w:szCs w:val="28"/>
        </w:rPr>
      </w:pPr>
      <w:r w:rsidRPr="00667756">
        <w:rPr>
          <w:rFonts w:ascii="Times New Roman" w:hAnsi="Times New Roman" w:cs="Times New Roman"/>
          <w:sz w:val="28"/>
          <w:szCs w:val="28"/>
        </w:rPr>
        <w:t>e) Velar por la correcta implementación de los programas de nutrición.</w:t>
      </w:r>
    </w:p>
    <w:p w14:paraId="1678A8C0" w14:textId="77777777" w:rsidR="00DD126B" w:rsidRDefault="002A6F5F" w:rsidP="00C963B4">
      <w:pPr>
        <w:jc w:val="both"/>
        <w:rPr>
          <w:rFonts w:ascii="Times New Roman" w:hAnsi="Times New Roman" w:cs="Times New Roman"/>
          <w:sz w:val="28"/>
          <w:szCs w:val="28"/>
        </w:rPr>
      </w:pPr>
      <w:r w:rsidRPr="00667756">
        <w:rPr>
          <w:rFonts w:ascii="Times New Roman" w:hAnsi="Times New Roman" w:cs="Times New Roman"/>
          <w:sz w:val="28"/>
          <w:szCs w:val="28"/>
        </w:rPr>
        <w:t xml:space="preserve"> t) Canalizar situaciones de interés general o ideas sobre la marcha del centro educativo. </w:t>
      </w:r>
    </w:p>
    <w:p w14:paraId="33AF2AEC" w14:textId="77777777" w:rsidR="00DD126B" w:rsidRDefault="002A6F5F" w:rsidP="00C963B4">
      <w:pPr>
        <w:jc w:val="both"/>
        <w:rPr>
          <w:rFonts w:ascii="Times New Roman" w:hAnsi="Times New Roman" w:cs="Times New Roman"/>
          <w:sz w:val="28"/>
          <w:szCs w:val="28"/>
        </w:rPr>
      </w:pPr>
      <w:r w:rsidRPr="00667756">
        <w:rPr>
          <w:rFonts w:ascii="Times New Roman" w:hAnsi="Times New Roman" w:cs="Times New Roman"/>
          <w:sz w:val="28"/>
          <w:szCs w:val="28"/>
        </w:rPr>
        <w:t xml:space="preserve">g) Garantizar la transparencia de la gestión del centro educativo. </w:t>
      </w:r>
    </w:p>
    <w:p w14:paraId="5E978260" w14:textId="77777777" w:rsidR="00DD126B" w:rsidRDefault="002A6F5F" w:rsidP="00C963B4">
      <w:pPr>
        <w:jc w:val="both"/>
        <w:rPr>
          <w:rFonts w:ascii="Times New Roman" w:hAnsi="Times New Roman" w:cs="Times New Roman"/>
          <w:sz w:val="28"/>
          <w:szCs w:val="28"/>
        </w:rPr>
      </w:pPr>
      <w:r w:rsidRPr="00667756">
        <w:rPr>
          <w:rFonts w:ascii="Times New Roman" w:hAnsi="Times New Roman" w:cs="Times New Roman"/>
          <w:sz w:val="28"/>
          <w:szCs w:val="28"/>
        </w:rPr>
        <w:t>h) Administrar los recursos que le sean transferidos por el Ministerio de Educación, así como las asignaciones, donaciones y contribuciones provenientes de otras instituciones públicas y privadas.</w:t>
      </w:r>
    </w:p>
    <w:p w14:paraId="359D555B" w14:textId="620E6DCF" w:rsidR="00914104" w:rsidRPr="00667756" w:rsidRDefault="002A6F5F" w:rsidP="00C963B4">
      <w:pPr>
        <w:jc w:val="both"/>
        <w:rPr>
          <w:rFonts w:ascii="Times New Roman" w:hAnsi="Times New Roman" w:cs="Times New Roman"/>
          <w:sz w:val="28"/>
          <w:szCs w:val="28"/>
        </w:rPr>
      </w:pPr>
      <w:r w:rsidRPr="00667756">
        <w:rPr>
          <w:rFonts w:ascii="Times New Roman" w:hAnsi="Times New Roman" w:cs="Times New Roman"/>
          <w:sz w:val="28"/>
          <w:szCs w:val="28"/>
        </w:rPr>
        <w:t xml:space="preserve"> i) Impulsar el desarrollo</w:t>
      </w:r>
      <w:r w:rsidR="00667756">
        <w:rPr>
          <w:rFonts w:ascii="Times New Roman" w:hAnsi="Times New Roman" w:cs="Times New Roman"/>
          <w:sz w:val="28"/>
          <w:szCs w:val="28"/>
        </w:rPr>
        <w:t xml:space="preserve"> curricular.</w:t>
      </w:r>
    </w:p>
    <w:p w14:paraId="21CC43A4" w14:textId="77777777" w:rsidR="00DD126B" w:rsidRDefault="002A6F5F" w:rsidP="00C963B4">
      <w:pPr>
        <w:jc w:val="both"/>
        <w:rPr>
          <w:rFonts w:ascii="Times New Roman" w:hAnsi="Times New Roman" w:cs="Times New Roman"/>
          <w:sz w:val="28"/>
          <w:szCs w:val="28"/>
        </w:rPr>
      </w:pPr>
      <w:r w:rsidRPr="00667756">
        <w:rPr>
          <w:rFonts w:ascii="Times New Roman" w:hAnsi="Times New Roman" w:cs="Times New Roman"/>
          <w:sz w:val="28"/>
          <w:szCs w:val="28"/>
        </w:rPr>
        <w:t xml:space="preserve"> j) Coordinar u orientar la elaboración de los Proyectos Educativos de Centros (PEC), el Plan Operativo Anual (POA) y los presupuestos. </w:t>
      </w:r>
    </w:p>
    <w:p w14:paraId="54404DA7" w14:textId="77777777" w:rsidR="00DD126B" w:rsidRDefault="002A6F5F" w:rsidP="00C963B4">
      <w:pPr>
        <w:jc w:val="both"/>
        <w:rPr>
          <w:rFonts w:ascii="Times New Roman" w:hAnsi="Times New Roman" w:cs="Times New Roman"/>
          <w:sz w:val="28"/>
          <w:szCs w:val="28"/>
        </w:rPr>
      </w:pPr>
      <w:r w:rsidRPr="00667756">
        <w:rPr>
          <w:rFonts w:ascii="Times New Roman" w:hAnsi="Times New Roman" w:cs="Times New Roman"/>
          <w:sz w:val="28"/>
          <w:szCs w:val="28"/>
        </w:rPr>
        <w:t xml:space="preserve">k) Proponer planes de mejoras y gestión de riegos. </w:t>
      </w:r>
    </w:p>
    <w:p w14:paraId="321661EF" w14:textId="344B9FDA" w:rsidR="000D06F6" w:rsidRPr="00667756" w:rsidRDefault="002A6F5F" w:rsidP="00C963B4">
      <w:pPr>
        <w:jc w:val="both"/>
        <w:rPr>
          <w:rFonts w:ascii="Times New Roman" w:hAnsi="Times New Roman" w:cs="Times New Roman"/>
          <w:sz w:val="28"/>
          <w:szCs w:val="28"/>
        </w:rPr>
      </w:pPr>
      <w:r w:rsidRPr="00667756">
        <w:rPr>
          <w:rFonts w:ascii="Times New Roman" w:hAnsi="Times New Roman" w:cs="Times New Roman"/>
          <w:sz w:val="28"/>
          <w:szCs w:val="28"/>
        </w:rPr>
        <w:t>1) Rendir dos informes al año a la junta distrital de educación.</w:t>
      </w:r>
    </w:p>
    <w:p w14:paraId="37853962" w14:textId="578C07DC" w:rsidR="005F17C2" w:rsidRPr="00667756" w:rsidRDefault="002A6F5F" w:rsidP="00C963B4">
      <w:pPr>
        <w:jc w:val="both"/>
        <w:rPr>
          <w:rFonts w:ascii="Times New Roman" w:hAnsi="Times New Roman" w:cs="Times New Roman"/>
          <w:sz w:val="28"/>
          <w:szCs w:val="28"/>
        </w:rPr>
      </w:pPr>
      <w:r w:rsidRPr="00667756">
        <w:rPr>
          <w:rFonts w:ascii="Times New Roman" w:hAnsi="Times New Roman" w:cs="Times New Roman"/>
          <w:sz w:val="28"/>
          <w:szCs w:val="28"/>
        </w:rPr>
        <w:lastRenderedPageBreak/>
        <w:t>El primero al inicio del año escolar, incluyendo, entre otras cosas, los planes para mejorar los aprendizajes y otro a final del año escolar que evalúe los resultados obtenidos.</w:t>
      </w:r>
    </w:p>
    <w:p w14:paraId="2BD3C6BE" w14:textId="77777777" w:rsidR="00DD126B" w:rsidRDefault="002A6F5F" w:rsidP="00C963B4">
      <w:pPr>
        <w:jc w:val="both"/>
        <w:rPr>
          <w:rFonts w:ascii="Times New Roman" w:hAnsi="Times New Roman" w:cs="Times New Roman"/>
          <w:sz w:val="28"/>
          <w:szCs w:val="28"/>
        </w:rPr>
      </w:pPr>
      <w:r w:rsidRPr="00667756">
        <w:rPr>
          <w:rFonts w:ascii="Times New Roman" w:hAnsi="Times New Roman" w:cs="Times New Roman"/>
          <w:sz w:val="28"/>
          <w:szCs w:val="28"/>
        </w:rPr>
        <w:t xml:space="preserve">Artículo 39.- La Junta de centro educativo estará integrada de la manera siguiente: </w:t>
      </w:r>
    </w:p>
    <w:p w14:paraId="1489D5B9" w14:textId="77777777" w:rsidR="00DD126B" w:rsidRDefault="002A6F5F" w:rsidP="00C963B4">
      <w:pPr>
        <w:jc w:val="both"/>
        <w:rPr>
          <w:rFonts w:ascii="Times New Roman" w:hAnsi="Times New Roman" w:cs="Times New Roman"/>
          <w:sz w:val="28"/>
          <w:szCs w:val="28"/>
        </w:rPr>
      </w:pPr>
      <w:r w:rsidRPr="00667756">
        <w:rPr>
          <w:rFonts w:ascii="Times New Roman" w:hAnsi="Times New Roman" w:cs="Times New Roman"/>
          <w:sz w:val="28"/>
          <w:szCs w:val="28"/>
        </w:rPr>
        <w:t xml:space="preserve">a) El director del centro educativo, quien la presidirá. </w:t>
      </w:r>
    </w:p>
    <w:p w14:paraId="48686C73" w14:textId="77777777" w:rsidR="00DD126B" w:rsidRDefault="002A6F5F" w:rsidP="00C963B4">
      <w:pPr>
        <w:jc w:val="both"/>
        <w:rPr>
          <w:rFonts w:ascii="Times New Roman" w:hAnsi="Times New Roman" w:cs="Times New Roman"/>
          <w:sz w:val="28"/>
          <w:szCs w:val="28"/>
        </w:rPr>
      </w:pPr>
      <w:r w:rsidRPr="00667756">
        <w:rPr>
          <w:rFonts w:ascii="Times New Roman" w:hAnsi="Times New Roman" w:cs="Times New Roman"/>
          <w:sz w:val="28"/>
          <w:szCs w:val="28"/>
        </w:rPr>
        <w:t xml:space="preserve">b) Dos representantes elegidos por los profesores del centro educativo, en asamblea del centro. </w:t>
      </w:r>
    </w:p>
    <w:p w14:paraId="73309D53" w14:textId="77777777" w:rsidR="00DD126B" w:rsidRDefault="002A6F5F" w:rsidP="00C963B4">
      <w:pPr>
        <w:jc w:val="both"/>
        <w:rPr>
          <w:rFonts w:ascii="Times New Roman" w:hAnsi="Times New Roman" w:cs="Times New Roman"/>
          <w:sz w:val="28"/>
          <w:szCs w:val="28"/>
        </w:rPr>
      </w:pPr>
      <w:r w:rsidRPr="00667756">
        <w:rPr>
          <w:rFonts w:ascii="Times New Roman" w:hAnsi="Times New Roman" w:cs="Times New Roman"/>
          <w:sz w:val="28"/>
          <w:szCs w:val="28"/>
        </w:rPr>
        <w:t>c) Dos representantes de la asociación de padres, madres, tutores y amigos de la escuela, elegidos en asamblea.</w:t>
      </w:r>
    </w:p>
    <w:p w14:paraId="3090FAE1" w14:textId="77777777" w:rsidR="00DD126B" w:rsidRDefault="002A6F5F" w:rsidP="00C963B4">
      <w:pPr>
        <w:jc w:val="both"/>
        <w:rPr>
          <w:rFonts w:ascii="Times New Roman" w:hAnsi="Times New Roman" w:cs="Times New Roman"/>
          <w:sz w:val="28"/>
          <w:szCs w:val="28"/>
        </w:rPr>
      </w:pPr>
      <w:r w:rsidRPr="00667756">
        <w:rPr>
          <w:rFonts w:ascii="Times New Roman" w:hAnsi="Times New Roman" w:cs="Times New Roman"/>
          <w:sz w:val="28"/>
          <w:szCs w:val="28"/>
        </w:rPr>
        <w:t xml:space="preserve"> d) Un docente elegido por la asociación de padres, madres, tutores y amigos de la escuela.</w:t>
      </w:r>
    </w:p>
    <w:p w14:paraId="113CC182" w14:textId="77777777" w:rsidR="00DD126B" w:rsidRDefault="002A6F5F" w:rsidP="00C963B4">
      <w:pPr>
        <w:jc w:val="both"/>
        <w:rPr>
          <w:rFonts w:ascii="Times New Roman" w:hAnsi="Times New Roman" w:cs="Times New Roman"/>
          <w:sz w:val="28"/>
          <w:szCs w:val="28"/>
        </w:rPr>
      </w:pPr>
      <w:r w:rsidRPr="00667756">
        <w:rPr>
          <w:rFonts w:ascii="Times New Roman" w:hAnsi="Times New Roman" w:cs="Times New Roman"/>
          <w:sz w:val="28"/>
          <w:szCs w:val="28"/>
        </w:rPr>
        <w:t xml:space="preserve"> e) Dos representantes de la sociedad civil, elegidos en asamblea.</w:t>
      </w:r>
    </w:p>
    <w:p w14:paraId="518D85BB" w14:textId="44F54AA0" w:rsidR="002A6F5F" w:rsidRPr="00667756" w:rsidRDefault="002A6F5F" w:rsidP="00C963B4">
      <w:pPr>
        <w:jc w:val="both"/>
        <w:rPr>
          <w:rFonts w:ascii="Times New Roman" w:hAnsi="Times New Roman" w:cs="Times New Roman"/>
          <w:sz w:val="28"/>
          <w:szCs w:val="28"/>
        </w:rPr>
      </w:pPr>
      <w:r w:rsidRPr="00667756">
        <w:rPr>
          <w:rFonts w:ascii="Times New Roman" w:hAnsi="Times New Roman" w:cs="Times New Roman"/>
          <w:sz w:val="28"/>
          <w:szCs w:val="28"/>
        </w:rPr>
        <w:t xml:space="preserve"> f) Un representante de los estudiantes, elegido democráticamente en septiembre de cada año por el consejo estudiantil y que corresponda al grado más alto ofertado por los niveles del centro educativo.</w:t>
      </w:r>
    </w:p>
    <w:p w14:paraId="4A6E82F0" w14:textId="77777777" w:rsidR="00B5195B" w:rsidRDefault="00BD3064" w:rsidP="00C963B4">
      <w:pPr>
        <w:jc w:val="both"/>
        <w:rPr>
          <w:rFonts w:ascii="Times New Roman" w:hAnsi="Times New Roman" w:cs="Times New Roman"/>
          <w:sz w:val="28"/>
          <w:szCs w:val="28"/>
        </w:rPr>
      </w:pPr>
      <w:r w:rsidRPr="00667756">
        <w:rPr>
          <w:rFonts w:ascii="Times New Roman" w:hAnsi="Times New Roman" w:cs="Times New Roman"/>
          <w:sz w:val="28"/>
          <w:szCs w:val="28"/>
        </w:rPr>
        <w:t xml:space="preserve">Artículo 46.- Los miembros de la junta de centro educativo permanecerán tres (3) años en sus funciones, pudiendo ser elegidos nuevamente por los organismos a los que representan, al pasar un período de gestión de la junta a partir de su salida de la misma. Excepto quien funja como director del centro educativo quien siempre desempeñará el cargo de presidente de la junta y el estudiante el cual será electo </w:t>
      </w:r>
      <w:r w:rsidR="00B5195B" w:rsidRPr="00667756">
        <w:rPr>
          <w:rFonts w:ascii="Times New Roman" w:hAnsi="Times New Roman" w:cs="Times New Roman"/>
          <w:sz w:val="28"/>
          <w:szCs w:val="28"/>
        </w:rPr>
        <w:t xml:space="preserve">anualmente. </w:t>
      </w:r>
    </w:p>
    <w:p w14:paraId="7CD5FD33" w14:textId="04ABB5EA" w:rsidR="008F3012" w:rsidRPr="00667756" w:rsidRDefault="00B5195B" w:rsidP="00C963B4">
      <w:pPr>
        <w:jc w:val="both"/>
        <w:rPr>
          <w:rFonts w:ascii="Times New Roman" w:hAnsi="Times New Roman" w:cs="Times New Roman"/>
          <w:sz w:val="28"/>
          <w:szCs w:val="28"/>
        </w:rPr>
      </w:pPr>
      <w:r w:rsidRPr="00667756">
        <w:rPr>
          <w:rFonts w:ascii="Times New Roman" w:hAnsi="Times New Roman" w:cs="Times New Roman"/>
          <w:sz w:val="28"/>
          <w:szCs w:val="28"/>
        </w:rPr>
        <w:t>Artículo</w:t>
      </w:r>
      <w:r w:rsidR="00BD3064" w:rsidRPr="00667756">
        <w:rPr>
          <w:rFonts w:ascii="Times New Roman" w:hAnsi="Times New Roman" w:cs="Times New Roman"/>
          <w:sz w:val="28"/>
          <w:szCs w:val="28"/>
        </w:rPr>
        <w:t xml:space="preserve"> 47- La junta de centro educativo elegirá de entre sus miembros un tesorero y un secretario, entre los representantes de la asociación de padres, madres, tutores y amigos de la escuela y las organizaciones de sociedad civil o comunitaria. El tesorero y el secretario no podrán reelegirse para el puesto en el período siguiente, pudiendo ser electos nuevamente al haber transcurrido un período de gestión a partir de su salida de la junta</w:t>
      </w:r>
      <w:r w:rsidR="008F3012" w:rsidRPr="00667756">
        <w:rPr>
          <w:rFonts w:ascii="Times New Roman" w:hAnsi="Times New Roman" w:cs="Times New Roman"/>
          <w:sz w:val="28"/>
          <w:szCs w:val="28"/>
        </w:rPr>
        <w:t>. Artículo</w:t>
      </w:r>
    </w:p>
    <w:p w14:paraId="2076AA33" w14:textId="77777777" w:rsidR="00667756" w:rsidRDefault="00667756" w:rsidP="00C963B4">
      <w:pPr>
        <w:jc w:val="both"/>
        <w:rPr>
          <w:rFonts w:ascii="Times New Roman" w:hAnsi="Times New Roman" w:cs="Times New Roman"/>
          <w:sz w:val="28"/>
          <w:szCs w:val="28"/>
        </w:rPr>
      </w:pPr>
    </w:p>
    <w:p w14:paraId="552E4089" w14:textId="6D606BBE" w:rsidR="008F3012" w:rsidRPr="00667756" w:rsidRDefault="008F3012" w:rsidP="00C963B4">
      <w:pPr>
        <w:jc w:val="both"/>
        <w:rPr>
          <w:rFonts w:ascii="Times New Roman" w:hAnsi="Times New Roman" w:cs="Times New Roman"/>
          <w:sz w:val="28"/>
          <w:szCs w:val="28"/>
        </w:rPr>
      </w:pPr>
      <w:r w:rsidRPr="00667756">
        <w:rPr>
          <w:rFonts w:ascii="Times New Roman" w:hAnsi="Times New Roman" w:cs="Times New Roman"/>
          <w:sz w:val="28"/>
          <w:szCs w:val="28"/>
        </w:rPr>
        <w:t>48</w:t>
      </w:r>
      <w:r w:rsidRPr="00641794">
        <w:rPr>
          <w:rFonts w:ascii="Times New Roman" w:hAnsi="Times New Roman" w:cs="Times New Roman"/>
          <w:b/>
          <w:bCs/>
          <w:sz w:val="28"/>
          <w:szCs w:val="28"/>
        </w:rPr>
        <w:t>.- El presidente de la junta de centro educativo</w:t>
      </w:r>
      <w:r w:rsidRPr="00667756">
        <w:rPr>
          <w:rFonts w:ascii="Times New Roman" w:hAnsi="Times New Roman" w:cs="Times New Roman"/>
          <w:sz w:val="28"/>
          <w:szCs w:val="28"/>
        </w:rPr>
        <w:t xml:space="preserve"> desempeñará las siguientes funciones: a) Cumplir y hacer </w:t>
      </w:r>
      <w:r w:rsidR="00641794">
        <w:rPr>
          <w:rFonts w:ascii="Times New Roman" w:hAnsi="Times New Roman" w:cs="Times New Roman"/>
          <w:sz w:val="28"/>
          <w:szCs w:val="28"/>
        </w:rPr>
        <w:t>cumplir.</w:t>
      </w:r>
    </w:p>
    <w:p w14:paraId="5367EDB5" w14:textId="45299282" w:rsidR="008F3012" w:rsidRPr="00667756" w:rsidRDefault="008F3012" w:rsidP="00C963B4">
      <w:pPr>
        <w:jc w:val="both"/>
        <w:rPr>
          <w:rFonts w:ascii="Times New Roman" w:hAnsi="Times New Roman" w:cs="Times New Roman"/>
          <w:sz w:val="28"/>
          <w:szCs w:val="28"/>
        </w:rPr>
      </w:pPr>
      <w:r w:rsidRPr="00667756">
        <w:rPr>
          <w:rFonts w:ascii="Times New Roman" w:hAnsi="Times New Roman" w:cs="Times New Roman"/>
          <w:sz w:val="28"/>
          <w:szCs w:val="28"/>
        </w:rPr>
        <w:t xml:space="preserve">49.- </w:t>
      </w:r>
      <w:r w:rsidRPr="00641794">
        <w:rPr>
          <w:rFonts w:ascii="Times New Roman" w:hAnsi="Times New Roman" w:cs="Times New Roman"/>
          <w:b/>
          <w:bCs/>
          <w:sz w:val="28"/>
          <w:szCs w:val="28"/>
        </w:rPr>
        <w:t>Son funciones del tesorero</w:t>
      </w:r>
      <w:r w:rsidRPr="00667756">
        <w:rPr>
          <w:rFonts w:ascii="Times New Roman" w:hAnsi="Times New Roman" w:cs="Times New Roman"/>
          <w:sz w:val="28"/>
          <w:szCs w:val="28"/>
        </w:rPr>
        <w:t xml:space="preserve"> de la junta de centro educativo: a) Supervisar las finanzas y las labores contables de la junta de centro educativo. cumplir las funciones de la junta de centro educativo.</w:t>
      </w:r>
    </w:p>
    <w:p w14:paraId="6FDF1A36" w14:textId="036C2984" w:rsidR="00BD3064" w:rsidRDefault="008F3012" w:rsidP="00C963B4">
      <w:pPr>
        <w:jc w:val="both"/>
        <w:rPr>
          <w:rFonts w:ascii="Times New Roman" w:hAnsi="Times New Roman" w:cs="Times New Roman"/>
          <w:sz w:val="28"/>
          <w:szCs w:val="28"/>
        </w:rPr>
      </w:pPr>
      <w:r w:rsidRPr="00667756">
        <w:rPr>
          <w:rFonts w:ascii="Times New Roman" w:hAnsi="Times New Roman" w:cs="Times New Roman"/>
          <w:sz w:val="28"/>
          <w:szCs w:val="28"/>
        </w:rPr>
        <w:lastRenderedPageBreak/>
        <w:t xml:space="preserve">Artículo 50.- </w:t>
      </w:r>
      <w:r w:rsidRPr="00641794">
        <w:rPr>
          <w:rFonts w:ascii="Times New Roman" w:hAnsi="Times New Roman" w:cs="Times New Roman"/>
          <w:b/>
          <w:bCs/>
          <w:sz w:val="28"/>
          <w:szCs w:val="28"/>
        </w:rPr>
        <w:t>Las funciones del secretario</w:t>
      </w:r>
      <w:r w:rsidRPr="00667756">
        <w:rPr>
          <w:rFonts w:ascii="Times New Roman" w:hAnsi="Times New Roman" w:cs="Times New Roman"/>
          <w:sz w:val="28"/>
          <w:szCs w:val="28"/>
        </w:rPr>
        <w:t xml:space="preserve"> de la junta de centro educativo son: a) Redactar, con la aprobación del presidente, las correspondencias de la junta de centro educativo y hacerlas llegar a su destino.</w:t>
      </w:r>
    </w:p>
    <w:p w14:paraId="3BF36195" w14:textId="62A4E836" w:rsidR="002A6F5F" w:rsidRPr="00641794" w:rsidRDefault="00641794" w:rsidP="00C963B4">
      <w:pPr>
        <w:jc w:val="both"/>
        <w:rPr>
          <w:rFonts w:ascii="Times New Roman" w:hAnsi="Times New Roman" w:cs="Times New Roman"/>
          <w:b/>
          <w:bCs/>
          <w:sz w:val="28"/>
          <w:szCs w:val="28"/>
        </w:rPr>
      </w:pPr>
      <w:r w:rsidRPr="00641794">
        <w:rPr>
          <w:rFonts w:ascii="Times New Roman" w:hAnsi="Times New Roman" w:cs="Times New Roman"/>
          <w:b/>
          <w:bCs/>
          <w:sz w:val="28"/>
          <w:szCs w:val="28"/>
        </w:rPr>
        <w:t>El presidente, el tesorero y secretario conforman el comité financiero.</w:t>
      </w:r>
    </w:p>
    <w:p w14:paraId="18819AF3" w14:textId="1F445A15" w:rsidR="0042206D" w:rsidRDefault="0068684B" w:rsidP="00C963B4">
      <w:pPr>
        <w:jc w:val="both"/>
        <w:rPr>
          <w:rFonts w:ascii="Times New Roman" w:hAnsi="Times New Roman" w:cs="Times New Roman"/>
          <w:b/>
          <w:sz w:val="40"/>
          <w:szCs w:val="40"/>
        </w:rPr>
      </w:pPr>
      <w:r>
        <w:rPr>
          <w:rFonts w:ascii="Times New Roman" w:hAnsi="Times New Roman" w:cs="Times New Roman"/>
          <w:b/>
          <w:sz w:val="40"/>
          <w:szCs w:val="40"/>
        </w:rPr>
        <w:t>Marco Histórico</w:t>
      </w:r>
    </w:p>
    <w:p w14:paraId="5908D84B" w14:textId="66E660B6" w:rsidR="0068684B" w:rsidRPr="00667756" w:rsidRDefault="0042206D" w:rsidP="00C963B4">
      <w:pPr>
        <w:jc w:val="both"/>
        <w:rPr>
          <w:rFonts w:ascii="Times New Roman" w:hAnsi="Times New Roman" w:cs="Times New Roman"/>
          <w:sz w:val="28"/>
          <w:szCs w:val="28"/>
        </w:rPr>
      </w:pPr>
      <w:r w:rsidRPr="00667756">
        <w:rPr>
          <w:rFonts w:ascii="Times New Roman" w:hAnsi="Times New Roman" w:cs="Times New Roman"/>
          <w:sz w:val="28"/>
          <w:szCs w:val="28"/>
        </w:rPr>
        <w:t>El proceso de descentralización municipalizada en República Dominicana parte de la construcción histórico-institucional del municipio. ¨El municipio dominicano espacio donde se construye el Gobierno local, está asociado al modelo español de los primeros colonizadores. Este modelo respondió en su estructura organizativa al esquema piramidal de mando y suponía que los gobernadores designaban directamente a los presidentes y regidores de los ayuntamientos</w:t>
      </w:r>
      <w:r w:rsidR="007D7992" w:rsidRPr="00667756">
        <w:rPr>
          <w:rFonts w:ascii="Times New Roman" w:hAnsi="Times New Roman" w:cs="Times New Roman"/>
          <w:sz w:val="28"/>
          <w:szCs w:val="28"/>
        </w:rPr>
        <w:t>¨ (</w:t>
      </w:r>
      <w:r w:rsidRPr="00667756">
        <w:rPr>
          <w:rFonts w:ascii="Times New Roman" w:hAnsi="Times New Roman" w:cs="Times New Roman"/>
          <w:sz w:val="28"/>
          <w:szCs w:val="28"/>
        </w:rPr>
        <w:t xml:space="preserve">12). un sistema de designación discriminatorio, pues las personas escogidas debían gozar de ciertos privilegios sociales y económicos, entre ellos, poseer tierras y ganado. A 9 años del establecimiento del colonialismo español en el continente americano ya se habían fundado en </w:t>
      </w:r>
      <w:r w:rsidR="007D7992" w:rsidRPr="00667756">
        <w:rPr>
          <w:rFonts w:ascii="Times New Roman" w:hAnsi="Times New Roman" w:cs="Times New Roman"/>
          <w:sz w:val="28"/>
          <w:szCs w:val="28"/>
        </w:rPr>
        <w:t>Quisqueya</w:t>
      </w:r>
      <w:r w:rsidRPr="00667756">
        <w:rPr>
          <w:rFonts w:ascii="Times New Roman" w:hAnsi="Times New Roman" w:cs="Times New Roman"/>
          <w:sz w:val="28"/>
          <w:szCs w:val="28"/>
        </w:rPr>
        <w:t xml:space="preserve"> cuatro ciudades: La </w:t>
      </w:r>
      <w:r w:rsidR="007D7992" w:rsidRPr="00667756">
        <w:rPr>
          <w:rFonts w:ascii="Times New Roman" w:hAnsi="Times New Roman" w:cs="Times New Roman"/>
          <w:sz w:val="28"/>
          <w:szCs w:val="28"/>
        </w:rPr>
        <w:t>Isabela (</w:t>
      </w:r>
      <w:r w:rsidRPr="00667756">
        <w:rPr>
          <w:rFonts w:ascii="Times New Roman" w:hAnsi="Times New Roman" w:cs="Times New Roman"/>
          <w:sz w:val="28"/>
          <w:szCs w:val="28"/>
        </w:rPr>
        <w:t xml:space="preserve">1494), Santo </w:t>
      </w:r>
      <w:r w:rsidR="007D7992" w:rsidRPr="00667756">
        <w:rPr>
          <w:rFonts w:ascii="Times New Roman" w:hAnsi="Times New Roman" w:cs="Times New Roman"/>
          <w:sz w:val="28"/>
          <w:szCs w:val="28"/>
        </w:rPr>
        <w:t>Domingo (</w:t>
      </w:r>
      <w:r w:rsidRPr="00667756">
        <w:rPr>
          <w:rFonts w:ascii="Times New Roman" w:hAnsi="Times New Roman" w:cs="Times New Roman"/>
          <w:sz w:val="28"/>
          <w:szCs w:val="28"/>
        </w:rPr>
        <w:t>1496), Concepción de la Vega y Santiago, las cuales disponían de autoridades locales.</w:t>
      </w:r>
    </w:p>
    <w:p w14:paraId="67A66C6F" w14:textId="1C40906D" w:rsidR="00667756" w:rsidRPr="00667756" w:rsidRDefault="007D7992" w:rsidP="00C963B4">
      <w:pPr>
        <w:jc w:val="both"/>
        <w:rPr>
          <w:rFonts w:ascii="Times New Roman" w:hAnsi="Times New Roman" w:cs="Times New Roman"/>
          <w:sz w:val="28"/>
          <w:szCs w:val="28"/>
        </w:rPr>
      </w:pPr>
      <w:r w:rsidRPr="00667756">
        <w:rPr>
          <w:rFonts w:ascii="Times New Roman" w:hAnsi="Times New Roman" w:cs="Times New Roman"/>
          <w:sz w:val="28"/>
          <w:szCs w:val="28"/>
        </w:rPr>
        <w:t>Contrario a lo que ocurría en otras latitudes donde el surgimiento del municipio estuvo motivado por la necesidad de autonomía territorial, en la isla Quisqueya se constituye en un instrumento de dominación política, económica, social y cultural de los territorios. Posteriormente, en medio de la gesta independentista y mucho después de proclamada la soberanía nacional, los municipios continúan siendo un instrumento para el control del territorio y sus riquezas, por lo que desde su origen el estado dominicano estuvo caracterizado por su corte centralista y autoritario.</w:t>
      </w:r>
    </w:p>
    <w:p w14:paraId="67914FE7" w14:textId="7C82D7D5" w:rsidR="007D7992" w:rsidRDefault="007D7992" w:rsidP="00C963B4">
      <w:pPr>
        <w:jc w:val="both"/>
        <w:rPr>
          <w:rFonts w:ascii="Times New Roman" w:hAnsi="Times New Roman" w:cs="Times New Roman"/>
          <w:sz w:val="28"/>
          <w:szCs w:val="28"/>
        </w:rPr>
      </w:pPr>
      <w:r w:rsidRPr="00667756">
        <w:rPr>
          <w:rFonts w:ascii="Times New Roman" w:hAnsi="Times New Roman" w:cs="Times New Roman"/>
          <w:sz w:val="28"/>
          <w:szCs w:val="28"/>
        </w:rPr>
        <w:t>Pero es A partir de la restauración de la república (16 de agosto de 1863) cuando quedo instituido el ¨poder municipal para darle mayor autonomía a las juntas municipales y a los ayuntamientos comunales</w:t>
      </w:r>
      <w:r w:rsidR="006F6F73" w:rsidRPr="00667756">
        <w:rPr>
          <w:rFonts w:ascii="Times New Roman" w:hAnsi="Times New Roman" w:cs="Times New Roman"/>
          <w:sz w:val="28"/>
          <w:szCs w:val="28"/>
        </w:rPr>
        <w:t>. C</w:t>
      </w:r>
      <w:r w:rsidRPr="00667756">
        <w:rPr>
          <w:rFonts w:ascii="Times New Roman" w:hAnsi="Times New Roman" w:cs="Times New Roman"/>
          <w:sz w:val="28"/>
          <w:szCs w:val="28"/>
        </w:rPr>
        <w:t xml:space="preserve">arta que fue derogada más tarde por los dirigentes conservacionistas del gobierno central poniendo en vigencia el antiguo sistema de centralización y autoritarismo que dominaba el escenario político. Durante los gobiernos conservadores y liberales que se sucedieron, esta concepción del municipio fue constantemente modificada. </w:t>
      </w:r>
      <w:r w:rsidR="006F6F73" w:rsidRPr="00667756">
        <w:rPr>
          <w:rFonts w:ascii="Times New Roman" w:hAnsi="Times New Roman" w:cs="Times New Roman"/>
          <w:sz w:val="28"/>
          <w:szCs w:val="28"/>
        </w:rPr>
        <w:t>Finalmente,</w:t>
      </w:r>
      <w:r w:rsidRPr="00667756">
        <w:rPr>
          <w:rFonts w:ascii="Times New Roman" w:hAnsi="Times New Roman" w:cs="Times New Roman"/>
          <w:sz w:val="28"/>
          <w:szCs w:val="28"/>
        </w:rPr>
        <w:t xml:space="preserve"> este intento descentralización política planteada por los restauradores de la república fue recuperado a partir de la puesta en funcionamiento de la democracia electoral a partir del año 1978.</w:t>
      </w:r>
    </w:p>
    <w:p w14:paraId="429EFB31" w14:textId="77777777" w:rsidR="007D7F64" w:rsidRPr="00667756" w:rsidRDefault="007D7F64" w:rsidP="00C963B4">
      <w:pPr>
        <w:jc w:val="both"/>
        <w:rPr>
          <w:rFonts w:ascii="Times New Roman" w:hAnsi="Times New Roman" w:cs="Times New Roman"/>
          <w:sz w:val="28"/>
          <w:szCs w:val="28"/>
        </w:rPr>
      </w:pPr>
    </w:p>
    <w:p w14:paraId="3BA36FE1" w14:textId="7F181F22" w:rsidR="000D06F6" w:rsidRPr="00073854" w:rsidRDefault="000D06F6" w:rsidP="00C963B4">
      <w:pPr>
        <w:jc w:val="both"/>
        <w:rPr>
          <w:rFonts w:ascii="Times New Roman" w:hAnsi="Times New Roman" w:cs="Times New Roman"/>
          <w:b/>
          <w:bCs/>
          <w:sz w:val="28"/>
          <w:szCs w:val="28"/>
        </w:rPr>
      </w:pPr>
      <w:r w:rsidRPr="00073854">
        <w:rPr>
          <w:rFonts w:ascii="Times New Roman" w:hAnsi="Times New Roman" w:cs="Times New Roman"/>
          <w:b/>
          <w:bCs/>
          <w:sz w:val="28"/>
          <w:szCs w:val="28"/>
        </w:rPr>
        <w:lastRenderedPageBreak/>
        <w:t xml:space="preserve">ENFOQUES DEL PROCESO </w:t>
      </w:r>
      <w:r w:rsidR="00C963B4" w:rsidRPr="00073854">
        <w:rPr>
          <w:rFonts w:ascii="Times New Roman" w:hAnsi="Times New Roman" w:cs="Times New Roman"/>
          <w:b/>
          <w:bCs/>
          <w:sz w:val="28"/>
          <w:szCs w:val="28"/>
        </w:rPr>
        <w:t>D</w:t>
      </w:r>
      <w:r w:rsidR="00C963B4">
        <w:rPr>
          <w:rFonts w:ascii="Times New Roman" w:hAnsi="Times New Roman" w:cs="Times New Roman"/>
          <w:b/>
          <w:bCs/>
          <w:sz w:val="28"/>
          <w:szCs w:val="28"/>
        </w:rPr>
        <w:t xml:space="preserve">ESCENTRALIZACIÓN </w:t>
      </w:r>
    </w:p>
    <w:p w14:paraId="07B34915" w14:textId="4A6CE031" w:rsidR="007D5CB8" w:rsidRPr="00667756" w:rsidRDefault="007D5CB8" w:rsidP="00C963B4">
      <w:pPr>
        <w:jc w:val="both"/>
        <w:rPr>
          <w:rFonts w:ascii="Times New Roman" w:hAnsi="Times New Roman" w:cs="Times New Roman"/>
          <w:sz w:val="28"/>
          <w:szCs w:val="28"/>
        </w:rPr>
      </w:pPr>
      <w:r w:rsidRPr="00667756">
        <w:rPr>
          <w:rFonts w:ascii="Times New Roman" w:hAnsi="Times New Roman" w:cs="Times New Roman"/>
          <w:sz w:val="28"/>
          <w:szCs w:val="28"/>
        </w:rPr>
        <w:t>La descentralización tiene unos procesos</w:t>
      </w:r>
      <w:r w:rsidR="00565B73" w:rsidRPr="00667756">
        <w:rPr>
          <w:rFonts w:ascii="Times New Roman" w:hAnsi="Times New Roman" w:cs="Times New Roman"/>
          <w:sz w:val="28"/>
          <w:szCs w:val="28"/>
        </w:rPr>
        <w:t xml:space="preserve"> que </w:t>
      </w:r>
      <w:r w:rsidR="009E6A9E" w:rsidRPr="00667756">
        <w:rPr>
          <w:rFonts w:ascii="Times New Roman" w:hAnsi="Times New Roman" w:cs="Times New Roman"/>
          <w:sz w:val="28"/>
          <w:szCs w:val="28"/>
        </w:rPr>
        <w:t>son:</w:t>
      </w:r>
    </w:p>
    <w:p w14:paraId="444BF80E" w14:textId="671A44D8" w:rsidR="007D5CB8" w:rsidRPr="00667756" w:rsidRDefault="007D5CB8" w:rsidP="00C963B4">
      <w:pPr>
        <w:jc w:val="both"/>
        <w:rPr>
          <w:rFonts w:ascii="Times New Roman" w:hAnsi="Times New Roman" w:cs="Times New Roman"/>
          <w:sz w:val="28"/>
          <w:szCs w:val="28"/>
        </w:rPr>
      </w:pPr>
      <w:r w:rsidRPr="00667756">
        <w:rPr>
          <w:rFonts w:ascii="Times New Roman" w:hAnsi="Times New Roman" w:cs="Times New Roman"/>
          <w:sz w:val="28"/>
          <w:szCs w:val="28"/>
        </w:rPr>
        <w:t>•El Enfoque Neoliberal:</w:t>
      </w:r>
      <w:r w:rsidR="00BF7845" w:rsidRPr="00667756">
        <w:rPr>
          <w:rFonts w:ascii="Times New Roman" w:hAnsi="Times New Roman" w:cs="Times New Roman"/>
          <w:sz w:val="28"/>
          <w:szCs w:val="28"/>
        </w:rPr>
        <w:t xml:space="preserve"> asume la descentralización como una estrategia para disminuir la influencia del estado en la economía, reduciendo su peso y tamaño. Involucra la privatización de servicios y empresas.</w:t>
      </w:r>
    </w:p>
    <w:p w14:paraId="09A7E095" w14:textId="77777777" w:rsidR="00BF7845" w:rsidRPr="00667756" w:rsidRDefault="00BF7845" w:rsidP="00C963B4">
      <w:pPr>
        <w:jc w:val="both"/>
        <w:rPr>
          <w:rFonts w:ascii="Times New Roman" w:hAnsi="Times New Roman" w:cs="Times New Roman"/>
          <w:sz w:val="28"/>
          <w:szCs w:val="28"/>
        </w:rPr>
      </w:pPr>
      <w:r w:rsidRPr="00667756">
        <w:rPr>
          <w:rFonts w:ascii="Times New Roman" w:hAnsi="Times New Roman" w:cs="Times New Roman"/>
          <w:sz w:val="28"/>
          <w:szCs w:val="28"/>
        </w:rPr>
        <w:t>•El Enfoque de la Participación Política: con el fin de democratizar los procesos políticos y sociales, se crean medios de democracia directa a los fines de involucrar a los ciudadanos en la toma de decisiones</w:t>
      </w:r>
    </w:p>
    <w:p w14:paraId="32057CBF" w14:textId="1560E9CE" w:rsidR="009204C1" w:rsidRPr="00667756" w:rsidRDefault="00BF7845" w:rsidP="00C963B4">
      <w:pPr>
        <w:jc w:val="both"/>
        <w:rPr>
          <w:rFonts w:ascii="Times New Roman" w:hAnsi="Times New Roman" w:cs="Times New Roman"/>
          <w:sz w:val="28"/>
          <w:szCs w:val="28"/>
        </w:rPr>
      </w:pPr>
      <w:r w:rsidRPr="00667756">
        <w:rPr>
          <w:rFonts w:ascii="Times New Roman" w:hAnsi="Times New Roman" w:cs="Times New Roman"/>
          <w:sz w:val="28"/>
          <w:szCs w:val="28"/>
        </w:rPr>
        <w:t>•El Enfoque de la Planificación del Desarrollo: su fin es ajustar las desigualdades sociales.</w:t>
      </w:r>
    </w:p>
    <w:p w14:paraId="06E113EB" w14:textId="45BA7816" w:rsidR="009204C1" w:rsidRPr="00667756" w:rsidRDefault="009204C1" w:rsidP="00C963B4">
      <w:pPr>
        <w:jc w:val="both"/>
        <w:rPr>
          <w:rFonts w:ascii="Times New Roman" w:hAnsi="Times New Roman" w:cs="Times New Roman"/>
          <w:sz w:val="28"/>
          <w:szCs w:val="28"/>
        </w:rPr>
      </w:pPr>
      <w:r w:rsidRPr="00667756">
        <w:rPr>
          <w:rFonts w:ascii="Times New Roman" w:hAnsi="Times New Roman" w:cs="Times New Roman"/>
          <w:sz w:val="28"/>
          <w:szCs w:val="28"/>
        </w:rPr>
        <w:t xml:space="preserve">•El Enfoque Tecnocrático: dirigido a la optimización de la gestión y los costos de los servicios públicos. Matías (2012) citando a </w:t>
      </w:r>
      <w:r w:rsidR="00565B73" w:rsidRPr="00667756">
        <w:rPr>
          <w:rFonts w:ascii="Times New Roman" w:hAnsi="Times New Roman" w:cs="Times New Roman"/>
          <w:sz w:val="28"/>
          <w:szCs w:val="28"/>
        </w:rPr>
        <w:t>Millán</w:t>
      </w:r>
      <w:r w:rsidRPr="00667756">
        <w:rPr>
          <w:rFonts w:ascii="Times New Roman" w:hAnsi="Times New Roman" w:cs="Times New Roman"/>
          <w:sz w:val="28"/>
          <w:szCs w:val="28"/>
        </w:rPr>
        <w:t xml:space="preserve"> (1991) quien define este enfoque como economicista cuando afirma que el ¨ factor más poderoso que hace presión a la descentralización es el económico¨ dice que ¨los poderes económicos nacionales requieren desarrollar agilidad y rapidez en su gestión si quieren convertirse en empresas dinámicas y competitivas en el mercado internacional¨</w:t>
      </w:r>
    </w:p>
    <w:p w14:paraId="570CF1C8" w14:textId="77777777" w:rsidR="00E45919" w:rsidRDefault="00E45919" w:rsidP="00C963B4">
      <w:pPr>
        <w:jc w:val="both"/>
        <w:rPr>
          <w:rFonts w:ascii="Times New Roman" w:hAnsi="Times New Roman" w:cs="Times New Roman"/>
          <w:sz w:val="28"/>
          <w:szCs w:val="28"/>
        </w:rPr>
      </w:pPr>
    </w:p>
    <w:p w14:paraId="7B973A51" w14:textId="3D466E2A" w:rsidR="00F338F4" w:rsidRPr="00C963B4" w:rsidRDefault="00C963B4" w:rsidP="00C963B4">
      <w:pPr>
        <w:jc w:val="both"/>
        <w:rPr>
          <w:rFonts w:ascii="Times New Roman" w:hAnsi="Times New Roman" w:cs="Times New Roman"/>
          <w:b/>
          <w:bCs/>
          <w:sz w:val="28"/>
          <w:szCs w:val="28"/>
        </w:rPr>
      </w:pPr>
      <w:r w:rsidRPr="00073854">
        <w:rPr>
          <w:rFonts w:ascii="Times New Roman" w:hAnsi="Times New Roman" w:cs="Times New Roman"/>
          <w:b/>
          <w:bCs/>
          <w:sz w:val="28"/>
          <w:szCs w:val="28"/>
        </w:rPr>
        <w:t>PRESENTACIÓN Y DISCUSIÓN DE RESULTADOS</w:t>
      </w:r>
    </w:p>
    <w:p w14:paraId="1E3879BC" w14:textId="5678D132" w:rsidR="00B5195B" w:rsidRDefault="00B5195B" w:rsidP="00C963B4">
      <w:pPr>
        <w:jc w:val="both"/>
        <w:rPr>
          <w:rFonts w:ascii="Times New Roman" w:hAnsi="Times New Roman" w:cs="Times New Roman"/>
          <w:b/>
          <w:sz w:val="40"/>
          <w:szCs w:val="40"/>
        </w:rPr>
      </w:pPr>
      <w:r w:rsidRPr="00B5195B">
        <w:rPr>
          <w:rFonts w:ascii="Times New Roman" w:hAnsi="Times New Roman" w:cs="Times New Roman"/>
          <w:b/>
          <w:sz w:val="40"/>
          <w:szCs w:val="40"/>
        </w:rPr>
        <w:t>Transferencia de Recursos</w:t>
      </w:r>
      <w:r>
        <w:rPr>
          <w:rFonts w:ascii="Times New Roman" w:hAnsi="Times New Roman" w:cs="Times New Roman"/>
          <w:b/>
          <w:sz w:val="40"/>
          <w:szCs w:val="40"/>
        </w:rPr>
        <w:t>.</w:t>
      </w:r>
    </w:p>
    <w:p w14:paraId="3915457F" w14:textId="3A21EAC4" w:rsidR="00B5195B" w:rsidRPr="00B5195B" w:rsidRDefault="0068684B" w:rsidP="00C963B4">
      <w:pPr>
        <w:jc w:val="both"/>
        <w:rPr>
          <w:rFonts w:ascii="Times New Roman" w:hAnsi="Times New Roman" w:cs="Times New Roman"/>
          <w:bCs/>
          <w:sz w:val="28"/>
          <w:szCs w:val="28"/>
        </w:rPr>
      </w:pPr>
      <w:r w:rsidRPr="00B5195B">
        <w:rPr>
          <w:rFonts w:ascii="Times New Roman" w:hAnsi="Times New Roman" w:cs="Times New Roman"/>
          <w:bCs/>
          <w:sz w:val="28"/>
          <w:szCs w:val="28"/>
        </w:rPr>
        <w:t>T</w:t>
      </w:r>
      <w:r w:rsidR="00B5195B" w:rsidRPr="00B5195B">
        <w:rPr>
          <w:rFonts w:ascii="Times New Roman" w:hAnsi="Times New Roman" w:cs="Times New Roman"/>
          <w:bCs/>
          <w:sz w:val="28"/>
          <w:szCs w:val="28"/>
        </w:rPr>
        <w:t>ransferencias recibidas durante los años 2012 a 2022 manejada desde el distrito educativo 10-03.</w:t>
      </w:r>
    </w:p>
    <w:p w14:paraId="0017E45E" w14:textId="5C6CE624" w:rsidR="00B5195B" w:rsidRPr="00B5195B" w:rsidRDefault="00B5195B" w:rsidP="00C963B4">
      <w:pPr>
        <w:jc w:val="both"/>
        <w:rPr>
          <w:rFonts w:ascii="Times New Roman" w:hAnsi="Times New Roman" w:cs="Times New Roman"/>
          <w:bCs/>
          <w:sz w:val="28"/>
          <w:szCs w:val="28"/>
        </w:rPr>
      </w:pPr>
      <w:r w:rsidRPr="00B5195B">
        <w:rPr>
          <w:rFonts w:ascii="Times New Roman" w:hAnsi="Times New Roman" w:cs="Times New Roman"/>
          <w:bCs/>
          <w:sz w:val="28"/>
          <w:szCs w:val="28"/>
        </w:rPr>
        <w:t xml:space="preserve">A partir de abril del 2012 el centro recibe su primera transferencia de fondo con un monto de 96,485.75 pesos para ser ejecutado durante los meses abril/septiembre de ese año, en los meses subsiguiente (julio/Diciembre) el centro recibió un monto de 214,753.27 siendo este ejecutados en ambos centros educativos en las necesidades presentadas por ambos centros. </w:t>
      </w:r>
    </w:p>
    <w:p w14:paraId="2FA0ABB6" w14:textId="77777777" w:rsidR="00B5195B" w:rsidRPr="00B5195B" w:rsidRDefault="00B5195B" w:rsidP="00C963B4">
      <w:pPr>
        <w:jc w:val="both"/>
        <w:rPr>
          <w:rFonts w:ascii="Times New Roman" w:hAnsi="Times New Roman" w:cs="Times New Roman"/>
          <w:bCs/>
          <w:sz w:val="28"/>
          <w:szCs w:val="28"/>
        </w:rPr>
      </w:pPr>
      <w:r w:rsidRPr="00B5195B">
        <w:rPr>
          <w:rFonts w:ascii="Times New Roman" w:hAnsi="Times New Roman" w:cs="Times New Roman"/>
          <w:bCs/>
          <w:sz w:val="28"/>
          <w:szCs w:val="28"/>
        </w:rPr>
        <w:t>En el año fiscal 2013 el centro educativo recibió una partida presupuestaria de 1,440,047.11 de este monto recibido fue ejecutado 1,312,738.78 lo restante es la retención que se le hacía a los cheques que se recibía desde el distrito educativo siendo esta para ese año de 127,308.33.</w:t>
      </w:r>
    </w:p>
    <w:p w14:paraId="41E83C7C" w14:textId="77777777" w:rsidR="00B5195B" w:rsidRPr="00B5195B" w:rsidRDefault="00B5195B" w:rsidP="00C963B4">
      <w:pPr>
        <w:jc w:val="both"/>
        <w:rPr>
          <w:rFonts w:ascii="Times New Roman" w:hAnsi="Times New Roman" w:cs="Times New Roman"/>
          <w:bCs/>
          <w:sz w:val="28"/>
          <w:szCs w:val="28"/>
        </w:rPr>
      </w:pPr>
      <w:r w:rsidRPr="00B5195B">
        <w:rPr>
          <w:rFonts w:ascii="Times New Roman" w:hAnsi="Times New Roman" w:cs="Times New Roman"/>
          <w:bCs/>
          <w:sz w:val="28"/>
          <w:szCs w:val="28"/>
        </w:rPr>
        <w:t>En el año fiscal 2014 el monto recibido 1,647,417.6 de este monto fue ejecutado 1,627,604.74 la diferencia fue 19,812.9</w:t>
      </w:r>
    </w:p>
    <w:p w14:paraId="05654096" w14:textId="39A3B431" w:rsidR="00B5195B" w:rsidRPr="00B5195B" w:rsidRDefault="00B5195B" w:rsidP="00C963B4">
      <w:pPr>
        <w:jc w:val="both"/>
        <w:rPr>
          <w:rFonts w:ascii="Times New Roman" w:hAnsi="Times New Roman" w:cs="Times New Roman"/>
          <w:bCs/>
          <w:sz w:val="28"/>
          <w:szCs w:val="28"/>
        </w:rPr>
      </w:pPr>
      <w:r w:rsidRPr="00B5195B">
        <w:rPr>
          <w:rFonts w:ascii="Times New Roman" w:hAnsi="Times New Roman" w:cs="Times New Roman"/>
          <w:bCs/>
          <w:sz w:val="28"/>
          <w:szCs w:val="28"/>
        </w:rPr>
        <w:lastRenderedPageBreak/>
        <w:t xml:space="preserve">Para el año </w:t>
      </w:r>
      <w:r w:rsidR="00BD763F">
        <w:rPr>
          <w:rFonts w:ascii="Times New Roman" w:hAnsi="Times New Roman" w:cs="Times New Roman"/>
          <w:bCs/>
          <w:sz w:val="28"/>
          <w:szCs w:val="28"/>
        </w:rPr>
        <w:t xml:space="preserve">fiscal </w:t>
      </w:r>
      <w:r w:rsidRPr="00B5195B">
        <w:rPr>
          <w:rFonts w:ascii="Times New Roman" w:hAnsi="Times New Roman" w:cs="Times New Roman"/>
          <w:bCs/>
          <w:sz w:val="28"/>
          <w:szCs w:val="28"/>
        </w:rPr>
        <w:t>2015 el monto otorgado fue 839,199,98 hay que mencionar que de este año solo se agotaron 9 meses la ejecución presupuestaria fue de 848,088.73.</w:t>
      </w:r>
    </w:p>
    <w:p w14:paraId="186B5E50" w14:textId="77777777" w:rsidR="00B5195B" w:rsidRPr="00B5195B" w:rsidRDefault="00B5195B" w:rsidP="00C963B4">
      <w:pPr>
        <w:jc w:val="both"/>
        <w:rPr>
          <w:rFonts w:ascii="Times New Roman" w:hAnsi="Times New Roman" w:cs="Times New Roman"/>
          <w:bCs/>
          <w:sz w:val="28"/>
          <w:szCs w:val="28"/>
        </w:rPr>
      </w:pPr>
      <w:r w:rsidRPr="00B5195B">
        <w:rPr>
          <w:rFonts w:ascii="Times New Roman" w:hAnsi="Times New Roman" w:cs="Times New Roman"/>
          <w:bCs/>
          <w:sz w:val="28"/>
          <w:szCs w:val="28"/>
        </w:rPr>
        <w:t>Para el año 2016 el monto otorgado fue 861,155.42 este monto no fue transferido.</w:t>
      </w:r>
    </w:p>
    <w:p w14:paraId="6A0DCFCB" w14:textId="77777777" w:rsidR="00B5195B" w:rsidRPr="00B5195B" w:rsidRDefault="00B5195B" w:rsidP="00C963B4">
      <w:pPr>
        <w:jc w:val="both"/>
        <w:rPr>
          <w:rFonts w:ascii="Times New Roman" w:hAnsi="Times New Roman" w:cs="Times New Roman"/>
          <w:bCs/>
          <w:sz w:val="28"/>
          <w:szCs w:val="28"/>
        </w:rPr>
      </w:pPr>
      <w:r w:rsidRPr="00B5195B">
        <w:rPr>
          <w:rFonts w:ascii="Times New Roman" w:hAnsi="Times New Roman" w:cs="Times New Roman"/>
          <w:bCs/>
          <w:sz w:val="28"/>
          <w:szCs w:val="28"/>
        </w:rPr>
        <w:t>Para el año 2017 el monto otorgado 1,107,793.14 el monto ejecutado fue</w:t>
      </w:r>
    </w:p>
    <w:p w14:paraId="2EE98972" w14:textId="77777777" w:rsidR="00B5195B" w:rsidRPr="00B5195B" w:rsidRDefault="00B5195B" w:rsidP="00C963B4">
      <w:pPr>
        <w:jc w:val="both"/>
        <w:rPr>
          <w:rFonts w:ascii="Times New Roman" w:hAnsi="Times New Roman" w:cs="Times New Roman"/>
          <w:bCs/>
          <w:sz w:val="28"/>
          <w:szCs w:val="28"/>
        </w:rPr>
      </w:pPr>
      <w:r w:rsidRPr="00B5195B">
        <w:rPr>
          <w:rFonts w:ascii="Times New Roman" w:hAnsi="Times New Roman" w:cs="Times New Roman"/>
          <w:bCs/>
          <w:sz w:val="28"/>
          <w:szCs w:val="28"/>
        </w:rPr>
        <w:t xml:space="preserve">1,105,575.47 quedando una retención de 2,217.67 pesos </w:t>
      </w:r>
    </w:p>
    <w:p w14:paraId="504AA711" w14:textId="77777777" w:rsidR="00B5195B" w:rsidRPr="00B5195B" w:rsidRDefault="00B5195B" w:rsidP="00C963B4">
      <w:pPr>
        <w:jc w:val="both"/>
        <w:rPr>
          <w:rFonts w:ascii="Times New Roman" w:hAnsi="Times New Roman" w:cs="Times New Roman"/>
          <w:bCs/>
          <w:sz w:val="28"/>
          <w:szCs w:val="28"/>
        </w:rPr>
      </w:pPr>
      <w:r w:rsidRPr="00B5195B">
        <w:rPr>
          <w:rFonts w:ascii="Times New Roman" w:hAnsi="Times New Roman" w:cs="Times New Roman"/>
          <w:bCs/>
          <w:sz w:val="28"/>
          <w:szCs w:val="28"/>
        </w:rPr>
        <w:t xml:space="preserve">Para el año fiscal 2018 el monto otorgado fue 465,151.88 pesos siendo ejecutado l suma de 460,381.04 quedando la retención de 4,770.84 </w:t>
      </w:r>
    </w:p>
    <w:p w14:paraId="5AF80A0C" w14:textId="77777777" w:rsidR="00B5195B" w:rsidRPr="00B5195B" w:rsidRDefault="00B5195B" w:rsidP="00C963B4">
      <w:pPr>
        <w:jc w:val="both"/>
        <w:rPr>
          <w:rFonts w:ascii="Times New Roman" w:hAnsi="Times New Roman" w:cs="Times New Roman"/>
          <w:bCs/>
          <w:sz w:val="28"/>
          <w:szCs w:val="28"/>
        </w:rPr>
      </w:pPr>
      <w:r w:rsidRPr="00B5195B">
        <w:rPr>
          <w:rFonts w:ascii="Times New Roman" w:hAnsi="Times New Roman" w:cs="Times New Roman"/>
          <w:bCs/>
          <w:sz w:val="28"/>
          <w:szCs w:val="28"/>
        </w:rPr>
        <w:t>Para el año fiscal 2019 el monto otorgado fue de 690,675.76 de este monto fue ejecutado 632,280.88 la retención fue de 58 394.88</w:t>
      </w:r>
    </w:p>
    <w:p w14:paraId="78A64426" w14:textId="77777777" w:rsidR="00B5195B" w:rsidRPr="00B5195B" w:rsidRDefault="00B5195B" w:rsidP="00C963B4">
      <w:pPr>
        <w:jc w:val="both"/>
        <w:rPr>
          <w:rFonts w:ascii="Times New Roman" w:hAnsi="Times New Roman" w:cs="Times New Roman"/>
          <w:bCs/>
          <w:sz w:val="28"/>
          <w:szCs w:val="28"/>
        </w:rPr>
      </w:pPr>
      <w:r w:rsidRPr="00B5195B">
        <w:rPr>
          <w:rFonts w:ascii="Times New Roman" w:hAnsi="Times New Roman" w:cs="Times New Roman"/>
          <w:bCs/>
          <w:sz w:val="28"/>
          <w:szCs w:val="28"/>
        </w:rPr>
        <w:t>Para el año fiscal 2020 solo fue ejecutado el primer trimestre del año Enero /Marzo recibiendo el centro un monto otorgado de 433,595.77 ejecutando la cantidad de 214,165.21, cabe mencionar que lo correspondido a los mese subsiguiente fueron transferido a la cuenta, pero no fueron ejecutados porque estábamos atravesando la pandemia del COVID 19 por tal motivo los meses de abril /Dic no están registrado.</w:t>
      </w:r>
    </w:p>
    <w:p w14:paraId="1D91652F" w14:textId="47D151C8" w:rsidR="00B5195B" w:rsidRPr="00B5195B" w:rsidRDefault="00B5195B" w:rsidP="00C963B4">
      <w:pPr>
        <w:jc w:val="both"/>
        <w:rPr>
          <w:rFonts w:ascii="Times New Roman" w:hAnsi="Times New Roman" w:cs="Times New Roman"/>
          <w:bCs/>
          <w:sz w:val="28"/>
          <w:szCs w:val="28"/>
        </w:rPr>
      </w:pPr>
      <w:r w:rsidRPr="00B5195B">
        <w:rPr>
          <w:rFonts w:ascii="Times New Roman" w:hAnsi="Times New Roman" w:cs="Times New Roman"/>
          <w:bCs/>
          <w:sz w:val="28"/>
          <w:szCs w:val="28"/>
        </w:rPr>
        <w:t>Para el año 2021 el centro recibe su partida presupuestaria de 2,427,537.4 de este monto fue ejecutado 466,582.34 es propicio mencionar que en el trimestre abril/junio y octubre/dic no se ejecutó ninguna compra a favor del centro educativo.</w:t>
      </w:r>
    </w:p>
    <w:p w14:paraId="6DE38DD2" w14:textId="77777777" w:rsidR="00B5195B" w:rsidRPr="00B5195B" w:rsidRDefault="00B5195B" w:rsidP="00C963B4">
      <w:pPr>
        <w:jc w:val="both"/>
        <w:rPr>
          <w:rFonts w:ascii="Times New Roman" w:hAnsi="Times New Roman" w:cs="Times New Roman"/>
          <w:bCs/>
          <w:sz w:val="28"/>
          <w:szCs w:val="28"/>
        </w:rPr>
      </w:pPr>
      <w:r w:rsidRPr="00B5195B">
        <w:rPr>
          <w:rFonts w:ascii="Times New Roman" w:hAnsi="Times New Roman" w:cs="Times New Roman"/>
          <w:bCs/>
          <w:sz w:val="28"/>
          <w:szCs w:val="28"/>
        </w:rPr>
        <w:t>Para los meses Enero /Septiembre del año fiscal 2022 al centro le fue transferido la suma total de 1,574,383.78 lo correspondiente a la distribución de estos meses no fue ejecutado.</w:t>
      </w:r>
    </w:p>
    <w:p w14:paraId="4DC491A5" w14:textId="77777777" w:rsidR="00B5195B" w:rsidRPr="00B5195B" w:rsidRDefault="00B5195B" w:rsidP="00C963B4">
      <w:pPr>
        <w:jc w:val="both"/>
        <w:rPr>
          <w:rFonts w:ascii="Times New Roman" w:hAnsi="Times New Roman" w:cs="Times New Roman"/>
          <w:bCs/>
          <w:sz w:val="28"/>
          <w:szCs w:val="28"/>
        </w:rPr>
      </w:pPr>
      <w:r w:rsidRPr="00B5195B">
        <w:rPr>
          <w:rFonts w:ascii="Times New Roman" w:hAnsi="Times New Roman" w:cs="Times New Roman"/>
          <w:bCs/>
          <w:sz w:val="28"/>
          <w:szCs w:val="28"/>
        </w:rPr>
        <w:t xml:space="preserve"> Transferencias de cheque recibido por junta directa.</w:t>
      </w:r>
    </w:p>
    <w:p w14:paraId="09145790" w14:textId="3DB98C5B" w:rsidR="00B5195B" w:rsidRPr="00B5195B" w:rsidRDefault="00B5195B" w:rsidP="00C963B4">
      <w:pPr>
        <w:jc w:val="both"/>
        <w:rPr>
          <w:rFonts w:ascii="Times New Roman" w:hAnsi="Times New Roman" w:cs="Times New Roman"/>
          <w:b/>
          <w:sz w:val="28"/>
          <w:szCs w:val="28"/>
        </w:rPr>
      </w:pPr>
      <w:r w:rsidRPr="00B5195B">
        <w:rPr>
          <w:rFonts w:ascii="Times New Roman" w:hAnsi="Times New Roman" w:cs="Times New Roman"/>
          <w:b/>
          <w:sz w:val="28"/>
          <w:szCs w:val="28"/>
        </w:rPr>
        <w:t>JULIO/SEPTIEMBRE 2022</w:t>
      </w:r>
      <w:r>
        <w:rPr>
          <w:rFonts w:ascii="Times New Roman" w:hAnsi="Times New Roman" w:cs="Times New Roman"/>
          <w:b/>
          <w:sz w:val="28"/>
          <w:szCs w:val="28"/>
        </w:rPr>
        <w:t>.</w:t>
      </w:r>
    </w:p>
    <w:p w14:paraId="6C6FE303" w14:textId="77777777" w:rsidR="00B5195B" w:rsidRDefault="00B5195B" w:rsidP="00C963B4">
      <w:pPr>
        <w:jc w:val="both"/>
        <w:rPr>
          <w:rFonts w:ascii="Times New Roman" w:hAnsi="Times New Roman" w:cs="Times New Roman"/>
          <w:bCs/>
          <w:sz w:val="28"/>
          <w:szCs w:val="28"/>
        </w:rPr>
      </w:pPr>
      <w:r w:rsidRPr="00B5195B">
        <w:rPr>
          <w:rFonts w:ascii="Times New Roman" w:hAnsi="Times New Roman" w:cs="Times New Roman"/>
          <w:bCs/>
          <w:sz w:val="28"/>
          <w:szCs w:val="28"/>
        </w:rPr>
        <w:t>A partir del día 12 del mes de julio y durante el trimestre julio /septiembre el centro recibió como transferencia la suma de:778,203.31 este monto fue distribuido en los dos centros tanto en la escuela pequeña como en la grande para insumos diversos.</w:t>
      </w:r>
    </w:p>
    <w:p w14:paraId="46CBE58C" w14:textId="68176788" w:rsidR="00686AF4" w:rsidRDefault="00686AF4" w:rsidP="00C963B4">
      <w:pPr>
        <w:jc w:val="both"/>
        <w:rPr>
          <w:rFonts w:ascii="Times New Roman" w:hAnsi="Times New Roman" w:cs="Times New Roman"/>
          <w:bCs/>
          <w:sz w:val="28"/>
          <w:szCs w:val="28"/>
        </w:rPr>
      </w:pPr>
    </w:p>
    <w:p w14:paraId="64EBB95A" w14:textId="42328F95" w:rsidR="007D7F64" w:rsidRDefault="007D7F64" w:rsidP="00C963B4">
      <w:pPr>
        <w:jc w:val="both"/>
        <w:rPr>
          <w:rFonts w:ascii="Times New Roman" w:hAnsi="Times New Roman" w:cs="Times New Roman"/>
          <w:bCs/>
          <w:sz w:val="28"/>
          <w:szCs w:val="28"/>
        </w:rPr>
      </w:pPr>
    </w:p>
    <w:p w14:paraId="28BB1176" w14:textId="77777777" w:rsidR="007D7F64" w:rsidRPr="00B5195B" w:rsidRDefault="007D7F64" w:rsidP="00C963B4">
      <w:pPr>
        <w:jc w:val="both"/>
        <w:rPr>
          <w:rFonts w:ascii="Times New Roman" w:hAnsi="Times New Roman" w:cs="Times New Roman"/>
          <w:bCs/>
          <w:sz w:val="28"/>
          <w:szCs w:val="28"/>
        </w:rPr>
      </w:pPr>
    </w:p>
    <w:p w14:paraId="1B64D0AB" w14:textId="5B49EA97" w:rsidR="00B5195B" w:rsidRPr="00B5195B" w:rsidRDefault="00B5195B" w:rsidP="00C963B4">
      <w:pPr>
        <w:jc w:val="both"/>
        <w:rPr>
          <w:rFonts w:ascii="Times New Roman" w:hAnsi="Times New Roman" w:cs="Times New Roman"/>
          <w:b/>
          <w:sz w:val="28"/>
          <w:szCs w:val="28"/>
        </w:rPr>
      </w:pPr>
      <w:r w:rsidRPr="00B5195B">
        <w:rPr>
          <w:rFonts w:ascii="Times New Roman" w:hAnsi="Times New Roman" w:cs="Times New Roman"/>
          <w:b/>
          <w:sz w:val="28"/>
          <w:szCs w:val="28"/>
        </w:rPr>
        <w:lastRenderedPageBreak/>
        <w:t>OCTUBRE /DICIEMBRE 2022</w:t>
      </w:r>
      <w:r>
        <w:rPr>
          <w:rFonts w:ascii="Times New Roman" w:hAnsi="Times New Roman" w:cs="Times New Roman"/>
          <w:b/>
          <w:sz w:val="28"/>
          <w:szCs w:val="28"/>
        </w:rPr>
        <w:t>.</w:t>
      </w:r>
    </w:p>
    <w:p w14:paraId="05A5FD3A" w14:textId="77777777" w:rsidR="00B5195B" w:rsidRPr="00B5195B" w:rsidRDefault="00B5195B" w:rsidP="00C963B4">
      <w:pPr>
        <w:jc w:val="both"/>
        <w:rPr>
          <w:rFonts w:ascii="Times New Roman" w:hAnsi="Times New Roman" w:cs="Times New Roman"/>
          <w:bCs/>
          <w:sz w:val="28"/>
          <w:szCs w:val="28"/>
        </w:rPr>
      </w:pPr>
      <w:r w:rsidRPr="00B5195B">
        <w:rPr>
          <w:rFonts w:ascii="Times New Roman" w:hAnsi="Times New Roman" w:cs="Times New Roman"/>
          <w:bCs/>
          <w:sz w:val="28"/>
          <w:szCs w:val="28"/>
        </w:rPr>
        <w:t>En los meses de octubre y noviembre el centro recibió la suma directa de:170,033 pesos para ser distribuido en los dos centros.</w:t>
      </w:r>
    </w:p>
    <w:p w14:paraId="4BF04A06" w14:textId="77777777" w:rsidR="00B5195B" w:rsidRPr="00686AF4" w:rsidRDefault="00B5195B" w:rsidP="00C963B4">
      <w:pPr>
        <w:jc w:val="both"/>
        <w:rPr>
          <w:rFonts w:ascii="Times New Roman" w:hAnsi="Times New Roman" w:cs="Times New Roman"/>
          <w:b/>
          <w:sz w:val="28"/>
          <w:szCs w:val="28"/>
        </w:rPr>
      </w:pPr>
      <w:r w:rsidRPr="00686AF4">
        <w:rPr>
          <w:rFonts w:ascii="Times New Roman" w:hAnsi="Times New Roman" w:cs="Times New Roman"/>
          <w:b/>
          <w:sz w:val="28"/>
          <w:szCs w:val="28"/>
        </w:rPr>
        <w:t>FEBRERO /ABRIL 2023.</w:t>
      </w:r>
    </w:p>
    <w:p w14:paraId="13B8AC0A" w14:textId="7A09071B" w:rsidR="00667756" w:rsidRPr="00073854" w:rsidRDefault="00B5195B" w:rsidP="00C963B4">
      <w:pPr>
        <w:jc w:val="both"/>
        <w:rPr>
          <w:rFonts w:ascii="Times New Roman" w:hAnsi="Times New Roman" w:cs="Times New Roman"/>
          <w:bCs/>
          <w:sz w:val="28"/>
          <w:szCs w:val="28"/>
        </w:rPr>
      </w:pPr>
      <w:r w:rsidRPr="00B5195B">
        <w:rPr>
          <w:rFonts w:ascii="Times New Roman" w:hAnsi="Times New Roman" w:cs="Times New Roman"/>
          <w:bCs/>
          <w:sz w:val="28"/>
          <w:szCs w:val="28"/>
        </w:rPr>
        <w:t>A partir del día 14 de febrero del año 2023 en la cuenta directa del centro fue depositado la suma de 938.377.71.</w:t>
      </w:r>
    </w:p>
    <w:p w14:paraId="566999E1" w14:textId="2A8A6D51" w:rsidR="000D06F6" w:rsidRDefault="000D06F6" w:rsidP="00C963B4">
      <w:pPr>
        <w:jc w:val="both"/>
        <w:rPr>
          <w:rFonts w:ascii="Times New Roman" w:hAnsi="Times New Roman" w:cs="Times New Roman"/>
          <w:b/>
          <w:sz w:val="36"/>
          <w:szCs w:val="36"/>
        </w:rPr>
      </w:pPr>
      <w:r>
        <w:rPr>
          <w:rFonts w:ascii="Times New Roman" w:hAnsi="Times New Roman" w:cs="Times New Roman"/>
          <w:b/>
          <w:sz w:val="36"/>
          <w:szCs w:val="36"/>
        </w:rPr>
        <w:t>Impacto de los recursos Invertidos</w:t>
      </w:r>
      <w:r w:rsidR="00202A12">
        <w:rPr>
          <w:rFonts w:ascii="Times New Roman" w:hAnsi="Times New Roman" w:cs="Times New Roman"/>
          <w:b/>
          <w:sz w:val="36"/>
          <w:szCs w:val="36"/>
        </w:rPr>
        <w:t>.</w:t>
      </w:r>
    </w:p>
    <w:p w14:paraId="517783DD" w14:textId="2483B259" w:rsidR="00565B73" w:rsidRDefault="00565B73" w:rsidP="00C963B4">
      <w:pPr>
        <w:jc w:val="both"/>
        <w:rPr>
          <w:rFonts w:ascii="Times New Roman" w:hAnsi="Times New Roman" w:cs="Times New Roman"/>
          <w:bCs/>
          <w:sz w:val="28"/>
          <w:szCs w:val="28"/>
        </w:rPr>
      </w:pPr>
      <w:r w:rsidRPr="00565B73">
        <w:rPr>
          <w:rFonts w:ascii="Times New Roman" w:hAnsi="Times New Roman" w:cs="Times New Roman"/>
          <w:bCs/>
          <w:sz w:val="28"/>
          <w:szCs w:val="28"/>
        </w:rPr>
        <w:t>En</w:t>
      </w:r>
      <w:r>
        <w:rPr>
          <w:rFonts w:ascii="Times New Roman" w:hAnsi="Times New Roman" w:cs="Times New Roman"/>
          <w:bCs/>
          <w:sz w:val="28"/>
          <w:szCs w:val="28"/>
        </w:rPr>
        <w:t xml:space="preserve"> nuestro Centro Educativo los recursos invertidos han tenido impacto </w:t>
      </w:r>
      <w:r w:rsidR="00295B54">
        <w:rPr>
          <w:rFonts w:ascii="Times New Roman" w:hAnsi="Times New Roman" w:cs="Times New Roman"/>
          <w:bCs/>
          <w:sz w:val="28"/>
          <w:szCs w:val="28"/>
        </w:rPr>
        <w:t>en nuestros estudiantes y en la comunidad educativa</w:t>
      </w:r>
      <w:r w:rsidR="00667756">
        <w:rPr>
          <w:rFonts w:ascii="Times New Roman" w:hAnsi="Times New Roman" w:cs="Times New Roman"/>
          <w:bCs/>
          <w:sz w:val="28"/>
          <w:szCs w:val="28"/>
        </w:rPr>
        <w:t>,</w:t>
      </w:r>
      <w:r w:rsidR="00295B54">
        <w:rPr>
          <w:rFonts w:ascii="Times New Roman" w:hAnsi="Times New Roman" w:cs="Times New Roman"/>
          <w:bCs/>
          <w:sz w:val="28"/>
          <w:szCs w:val="28"/>
        </w:rPr>
        <w:t xml:space="preserve"> entre lo que podemos destacar.</w:t>
      </w:r>
    </w:p>
    <w:p w14:paraId="0A2F2EBE" w14:textId="6BAB4971" w:rsidR="00295B54" w:rsidRDefault="007A406C" w:rsidP="00C963B4">
      <w:pPr>
        <w:pStyle w:val="Prrafodelista"/>
        <w:numPr>
          <w:ilvl w:val="0"/>
          <w:numId w:val="2"/>
        </w:numPr>
        <w:jc w:val="both"/>
        <w:rPr>
          <w:rFonts w:ascii="Times New Roman" w:hAnsi="Times New Roman" w:cs="Times New Roman"/>
          <w:bCs/>
          <w:sz w:val="28"/>
          <w:szCs w:val="28"/>
        </w:rPr>
      </w:pPr>
      <w:r>
        <w:rPr>
          <w:rFonts w:ascii="Times New Roman" w:hAnsi="Times New Roman" w:cs="Times New Roman"/>
          <w:bCs/>
          <w:sz w:val="28"/>
          <w:szCs w:val="28"/>
        </w:rPr>
        <w:t xml:space="preserve">Protectores </w:t>
      </w:r>
      <w:r w:rsidR="00295B54" w:rsidRPr="00295B54">
        <w:rPr>
          <w:rFonts w:ascii="Times New Roman" w:hAnsi="Times New Roman" w:cs="Times New Roman"/>
          <w:bCs/>
          <w:sz w:val="28"/>
          <w:szCs w:val="28"/>
        </w:rPr>
        <w:t>en los niveles del segundo y tercer nivel como protección a los niños del nivel primario</w:t>
      </w:r>
      <w:r w:rsidR="0004012A">
        <w:rPr>
          <w:rFonts w:ascii="Times New Roman" w:hAnsi="Times New Roman" w:cs="Times New Roman"/>
          <w:bCs/>
          <w:sz w:val="28"/>
          <w:szCs w:val="28"/>
        </w:rPr>
        <w:t xml:space="preserve"> en ambos centros </w:t>
      </w:r>
      <w:r w:rsidR="00A77690">
        <w:rPr>
          <w:rFonts w:ascii="Times New Roman" w:hAnsi="Times New Roman" w:cs="Times New Roman"/>
          <w:bCs/>
          <w:sz w:val="28"/>
          <w:szCs w:val="28"/>
        </w:rPr>
        <w:t>educativos. Tanto en el centro madre como en la extensión.</w:t>
      </w:r>
    </w:p>
    <w:p w14:paraId="1CB40D42" w14:textId="3748E855" w:rsidR="00295B54" w:rsidRDefault="00295B54" w:rsidP="00C963B4">
      <w:pPr>
        <w:pStyle w:val="Prrafodelista"/>
        <w:numPr>
          <w:ilvl w:val="0"/>
          <w:numId w:val="2"/>
        </w:numPr>
        <w:jc w:val="both"/>
        <w:rPr>
          <w:rFonts w:ascii="Times New Roman" w:hAnsi="Times New Roman" w:cs="Times New Roman"/>
          <w:bCs/>
          <w:sz w:val="28"/>
          <w:szCs w:val="28"/>
        </w:rPr>
      </w:pPr>
      <w:r>
        <w:rPr>
          <w:rFonts w:ascii="Times New Roman" w:hAnsi="Times New Roman" w:cs="Times New Roman"/>
          <w:bCs/>
          <w:sz w:val="28"/>
          <w:szCs w:val="28"/>
        </w:rPr>
        <w:t xml:space="preserve">Mantenimiento preventivo </w:t>
      </w:r>
      <w:r w:rsidR="005A3075">
        <w:rPr>
          <w:rFonts w:ascii="Times New Roman" w:hAnsi="Times New Roman" w:cs="Times New Roman"/>
          <w:bCs/>
          <w:sz w:val="28"/>
          <w:szCs w:val="28"/>
        </w:rPr>
        <w:t>en el arreglo de los baños.</w:t>
      </w:r>
    </w:p>
    <w:p w14:paraId="0305DDD3" w14:textId="6D3DE9B2" w:rsidR="005A3075" w:rsidRDefault="005A3075" w:rsidP="00C963B4">
      <w:pPr>
        <w:pStyle w:val="Prrafodelista"/>
        <w:numPr>
          <w:ilvl w:val="0"/>
          <w:numId w:val="2"/>
        </w:numPr>
        <w:jc w:val="both"/>
        <w:rPr>
          <w:rFonts w:ascii="Times New Roman" w:hAnsi="Times New Roman" w:cs="Times New Roman"/>
          <w:bCs/>
          <w:sz w:val="28"/>
          <w:szCs w:val="28"/>
        </w:rPr>
      </w:pPr>
      <w:r>
        <w:rPr>
          <w:rFonts w:ascii="Times New Roman" w:hAnsi="Times New Roman" w:cs="Times New Roman"/>
          <w:bCs/>
          <w:sz w:val="28"/>
          <w:szCs w:val="28"/>
        </w:rPr>
        <w:t>División de espacio en la biblioteca</w:t>
      </w:r>
      <w:r w:rsidR="0004012A">
        <w:rPr>
          <w:rFonts w:ascii="Times New Roman" w:hAnsi="Times New Roman" w:cs="Times New Roman"/>
          <w:bCs/>
          <w:sz w:val="28"/>
          <w:szCs w:val="28"/>
        </w:rPr>
        <w:t>.</w:t>
      </w:r>
    </w:p>
    <w:p w14:paraId="7B3B3F81" w14:textId="154B7C59" w:rsidR="0004012A" w:rsidRDefault="0004012A" w:rsidP="00C963B4">
      <w:pPr>
        <w:pStyle w:val="Prrafodelista"/>
        <w:numPr>
          <w:ilvl w:val="0"/>
          <w:numId w:val="2"/>
        </w:numPr>
        <w:jc w:val="both"/>
        <w:rPr>
          <w:rFonts w:ascii="Times New Roman" w:hAnsi="Times New Roman" w:cs="Times New Roman"/>
          <w:bCs/>
          <w:sz w:val="28"/>
          <w:szCs w:val="28"/>
        </w:rPr>
      </w:pPr>
      <w:r>
        <w:rPr>
          <w:rFonts w:ascii="Times New Roman" w:hAnsi="Times New Roman" w:cs="Times New Roman"/>
          <w:bCs/>
          <w:sz w:val="28"/>
          <w:szCs w:val="28"/>
        </w:rPr>
        <w:t>Creación de espacio para el área de artística y el departamento de orientación</w:t>
      </w:r>
      <w:r w:rsidR="00667756">
        <w:rPr>
          <w:rFonts w:ascii="Times New Roman" w:hAnsi="Times New Roman" w:cs="Times New Roman"/>
          <w:bCs/>
          <w:sz w:val="28"/>
          <w:szCs w:val="28"/>
        </w:rPr>
        <w:t>, y del sigerd.</w:t>
      </w:r>
    </w:p>
    <w:p w14:paraId="734A5A12" w14:textId="7A234CF8" w:rsidR="005A3075" w:rsidRDefault="009E6A9E" w:rsidP="00C963B4">
      <w:pPr>
        <w:pStyle w:val="Prrafodelista"/>
        <w:numPr>
          <w:ilvl w:val="0"/>
          <w:numId w:val="2"/>
        </w:numPr>
        <w:jc w:val="both"/>
        <w:rPr>
          <w:rFonts w:ascii="Times New Roman" w:hAnsi="Times New Roman" w:cs="Times New Roman"/>
          <w:bCs/>
          <w:sz w:val="28"/>
          <w:szCs w:val="28"/>
        </w:rPr>
      </w:pPr>
      <w:r>
        <w:rPr>
          <w:rFonts w:ascii="Times New Roman" w:hAnsi="Times New Roman" w:cs="Times New Roman"/>
          <w:bCs/>
          <w:sz w:val="28"/>
          <w:szCs w:val="28"/>
        </w:rPr>
        <w:t>Compra de insumos didáctico para fomentar el aprendizaje</w:t>
      </w:r>
      <w:r w:rsidR="00300D72">
        <w:rPr>
          <w:rFonts w:ascii="Times New Roman" w:hAnsi="Times New Roman" w:cs="Times New Roman"/>
          <w:bCs/>
          <w:sz w:val="28"/>
          <w:szCs w:val="28"/>
        </w:rPr>
        <w:t>.</w:t>
      </w:r>
    </w:p>
    <w:p w14:paraId="374CB0B8" w14:textId="47FAEBD8" w:rsidR="00300D72" w:rsidRDefault="00300D72" w:rsidP="00C963B4">
      <w:pPr>
        <w:pStyle w:val="Prrafodelista"/>
        <w:numPr>
          <w:ilvl w:val="0"/>
          <w:numId w:val="2"/>
        </w:numPr>
        <w:jc w:val="both"/>
        <w:rPr>
          <w:rFonts w:ascii="Times New Roman" w:hAnsi="Times New Roman" w:cs="Times New Roman"/>
          <w:bCs/>
          <w:sz w:val="28"/>
          <w:szCs w:val="28"/>
        </w:rPr>
      </w:pPr>
      <w:r>
        <w:rPr>
          <w:rFonts w:ascii="Times New Roman" w:hAnsi="Times New Roman" w:cs="Times New Roman"/>
          <w:bCs/>
          <w:sz w:val="28"/>
          <w:szCs w:val="28"/>
        </w:rPr>
        <w:t>Abastecimiento de agua para insumo de los estudiantes y del personal docente y administrativo.</w:t>
      </w:r>
    </w:p>
    <w:p w14:paraId="0036A8D8" w14:textId="015BB354" w:rsidR="00300D72" w:rsidRDefault="00300D72" w:rsidP="00C963B4">
      <w:pPr>
        <w:pStyle w:val="Prrafodelista"/>
        <w:numPr>
          <w:ilvl w:val="0"/>
          <w:numId w:val="2"/>
        </w:numPr>
        <w:jc w:val="both"/>
        <w:rPr>
          <w:rFonts w:ascii="Times New Roman" w:hAnsi="Times New Roman" w:cs="Times New Roman"/>
          <w:bCs/>
          <w:sz w:val="28"/>
          <w:szCs w:val="28"/>
        </w:rPr>
      </w:pPr>
      <w:r>
        <w:rPr>
          <w:rFonts w:ascii="Times New Roman" w:hAnsi="Times New Roman" w:cs="Times New Roman"/>
          <w:bCs/>
          <w:sz w:val="28"/>
          <w:szCs w:val="28"/>
        </w:rPr>
        <w:t>Compra de bebederos para las aulas y la dirección del centro.</w:t>
      </w:r>
    </w:p>
    <w:p w14:paraId="3ABFA2A7" w14:textId="73BB6516" w:rsidR="00C51426" w:rsidRDefault="00300D72" w:rsidP="00C963B4">
      <w:pPr>
        <w:pStyle w:val="Prrafodelista"/>
        <w:numPr>
          <w:ilvl w:val="0"/>
          <w:numId w:val="2"/>
        </w:numPr>
        <w:jc w:val="both"/>
        <w:rPr>
          <w:rFonts w:ascii="Times New Roman" w:hAnsi="Times New Roman" w:cs="Times New Roman"/>
          <w:bCs/>
          <w:sz w:val="28"/>
          <w:szCs w:val="28"/>
        </w:rPr>
      </w:pPr>
      <w:r>
        <w:rPr>
          <w:rFonts w:ascii="Times New Roman" w:hAnsi="Times New Roman" w:cs="Times New Roman"/>
          <w:bCs/>
          <w:sz w:val="28"/>
          <w:szCs w:val="28"/>
        </w:rPr>
        <w:t>Compra de insumo para la oficina (Computadora,</w:t>
      </w:r>
      <w:r w:rsidR="00C51426">
        <w:rPr>
          <w:rFonts w:ascii="Times New Roman" w:hAnsi="Times New Roman" w:cs="Times New Roman"/>
          <w:bCs/>
          <w:sz w:val="28"/>
          <w:szCs w:val="28"/>
        </w:rPr>
        <w:t xml:space="preserve"> mesa de computadora, </w:t>
      </w:r>
      <w:r>
        <w:rPr>
          <w:rFonts w:ascii="Times New Roman" w:hAnsi="Times New Roman" w:cs="Times New Roman"/>
          <w:bCs/>
          <w:sz w:val="28"/>
          <w:szCs w:val="28"/>
        </w:rPr>
        <w:t>impresora, bocina</w:t>
      </w:r>
      <w:r w:rsidR="0004012A">
        <w:rPr>
          <w:rFonts w:ascii="Times New Roman" w:hAnsi="Times New Roman" w:cs="Times New Roman"/>
          <w:bCs/>
          <w:sz w:val="28"/>
          <w:szCs w:val="28"/>
        </w:rPr>
        <w:t>,</w:t>
      </w:r>
      <w:r w:rsidR="0004012A" w:rsidRPr="0004012A">
        <w:rPr>
          <w:rFonts w:ascii="Times New Roman" w:hAnsi="Times New Roman" w:cs="Times New Roman"/>
          <w:bCs/>
          <w:sz w:val="28"/>
          <w:szCs w:val="28"/>
        </w:rPr>
        <w:t xml:space="preserve"> </w:t>
      </w:r>
      <w:r w:rsidR="0004012A">
        <w:rPr>
          <w:rFonts w:ascii="Times New Roman" w:hAnsi="Times New Roman" w:cs="Times New Roman"/>
          <w:bCs/>
          <w:sz w:val="28"/>
          <w:szCs w:val="28"/>
        </w:rPr>
        <w:t xml:space="preserve">proyector, mampara para proyección, </w:t>
      </w:r>
      <w:r w:rsidR="00C51426">
        <w:rPr>
          <w:rFonts w:ascii="Times New Roman" w:hAnsi="Times New Roman" w:cs="Times New Roman"/>
          <w:bCs/>
          <w:sz w:val="28"/>
          <w:szCs w:val="28"/>
        </w:rPr>
        <w:t>extensiones eléctricas</w:t>
      </w:r>
      <w:r w:rsidR="0004012A">
        <w:rPr>
          <w:rFonts w:ascii="Times New Roman" w:hAnsi="Times New Roman" w:cs="Times New Roman"/>
          <w:bCs/>
          <w:sz w:val="28"/>
          <w:szCs w:val="28"/>
        </w:rPr>
        <w:t xml:space="preserve">, abanicos para las aulas, tinta, </w:t>
      </w:r>
      <w:r w:rsidR="00686AF4">
        <w:rPr>
          <w:rFonts w:ascii="Times New Roman" w:hAnsi="Times New Roman" w:cs="Times New Roman"/>
          <w:bCs/>
          <w:sz w:val="28"/>
          <w:szCs w:val="28"/>
        </w:rPr>
        <w:t>tóner</w:t>
      </w:r>
      <w:r w:rsidR="0004012A">
        <w:rPr>
          <w:rFonts w:ascii="Times New Roman" w:hAnsi="Times New Roman" w:cs="Times New Roman"/>
          <w:bCs/>
          <w:sz w:val="28"/>
          <w:szCs w:val="28"/>
        </w:rPr>
        <w:t>, impresiones de registro de grado, impresiones del currículo-adecuación curricular</w:t>
      </w:r>
      <w:r w:rsidR="00667756">
        <w:rPr>
          <w:rFonts w:ascii="Times New Roman" w:hAnsi="Times New Roman" w:cs="Times New Roman"/>
          <w:bCs/>
          <w:sz w:val="28"/>
          <w:szCs w:val="28"/>
        </w:rPr>
        <w:t>, micrófonos</w:t>
      </w:r>
      <w:r w:rsidR="00C51426">
        <w:rPr>
          <w:rFonts w:ascii="Times New Roman" w:hAnsi="Times New Roman" w:cs="Times New Roman"/>
          <w:bCs/>
          <w:sz w:val="28"/>
          <w:szCs w:val="28"/>
        </w:rPr>
        <w:t>)</w:t>
      </w:r>
      <w:r w:rsidR="0004012A">
        <w:rPr>
          <w:rFonts w:ascii="Times New Roman" w:hAnsi="Times New Roman" w:cs="Times New Roman"/>
          <w:bCs/>
          <w:sz w:val="28"/>
          <w:szCs w:val="28"/>
        </w:rPr>
        <w:t>.</w:t>
      </w:r>
    </w:p>
    <w:p w14:paraId="6F93B5AF" w14:textId="77777777" w:rsidR="00740551" w:rsidRDefault="00C51426" w:rsidP="00C963B4">
      <w:pPr>
        <w:pStyle w:val="Prrafodelista"/>
        <w:numPr>
          <w:ilvl w:val="0"/>
          <w:numId w:val="2"/>
        </w:numPr>
        <w:jc w:val="both"/>
        <w:rPr>
          <w:rFonts w:ascii="Times New Roman" w:hAnsi="Times New Roman" w:cs="Times New Roman"/>
          <w:bCs/>
          <w:sz w:val="28"/>
          <w:szCs w:val="28"/>
        </w:rPr>
      </w:pPr>
      <w:r>
        <w:rPr>
          <w:rFonts w:ascii="Times New Roman" w:hAnsi="Times New Roman" w:cs="Times New Roman"/>
          <w:bCs/>
          <w:sz w:val="28"/>
          <w:szCs w:val="28"/>
        </w:rPr>
        <w:t>Compra de articulo para la cocina</w:t>
      </w:r>
      <w:r w:rsidR="00300D72" w:rsidRPr="00C51426">
        <w:rPr>
          <w:rFonts w:ascii="Times New Roman" w:hAnsi="Times New Roman" w:cs="Times New Roman"/>
          <w:bCs/>
          <w:sz w:val="28"/>
          <w:szCs w:val="28"/>
        </w:rPr>
        <w:t xml:space="preserve"> </w:t>
      </w:r>
      <w:r w:rsidRPr="00C51426">
        <w:rPr>
          <w:rFonts w:ascii="Times New Roman" w:hAnsi="Times New Roman" w:cs="Times New Roman"/>
          <w:bCs/>
          <w:sz w:val="28"/>
          <w:szCs w:val="28"/>
        </w:rPr>
        <w:t>(</w:t>
      </w:r>
      <w:r w:rsidR="00667756">
        <w:rPr>
          <w:rFonts w:ascii="Times New Roman" w:hAnsi="Times New Roman" w:cs="Times New Roman"/>
          <w:bCs/>
          <w:sz w:val="28"/>
          <w:szCs w:val="28"/>
        </w:rPr>
        <w:t>C</w:t>
      </w:r>
      <w:r w:rsidR="00300D72" w:rsidRPr="00C51426">
        <w:rPr>
          <w:rFonts w:ascii="Times New Roman" w:hAnsi="Times New Roman" w:cs="Times New Roman"/>
          <w:bCs/>
          <w:sz w:val="28"/>
          <w:szCs w:val="28"/>
        </w:rPr>
        <w:t xml:space="preserve">anasto para la merienda, </w:t>
      </w:r>
      <w:bookmarkStart w:id="4" w:name="_Hlk130484397"/>
      <w:r w:rsidRPr="00C51426">
        <w:rPr>
          <w:rFonts w:ascii="Times New Roman" w:hAnsi="Times New Roman" w:cs="Times New Roman"/>
          <w:bCs/>
          <w:sz w:val="28"/>
          <w:szCs w:val="28"/>
        </w:rPr>
        <w:t xml:space="preserve">greca, vajilla de </w:t>
      </w:r>
      <w:r w:rsidR="00667756" w:rsidRPr="00C51426">
        <w:rPr>
          <w:rFonts w:ascii="Times New Roman" w:hAnsi="Times New Roman" w:cs="Times New Roman"/>
          <w:bCs/>
          <w:sz w:val="28"/>
          <w:szCs w:val="28"/>
        </w:rPr>
        <w:t>cocina</w:t>
      </w:r>
      <w:r w:rsidR="00667756">
        <w:rPr>
          <w:rFonts w:ascii="Times New Roman" w:hAnsi="Times New Roman" w:cs="Times New Roman"/>
          <w:bCs/>
          <w:sz w:val="28"/>
          <w:szCs w:val="28"/>
        </w:rPr>
        <w:t xml:space="preserve"> Jarrones, cuchara, cucharones bandejas)</w:t>
      </w:r>
      <w:r>
        <w:rPr>
          <w:rFonts w:ascii="Times New Roman" w:hAnsi="Times New Roman" w:cs="Times New Roman"/>
          <w:bCs/>
          <w:sz w:val="28"/>
          <w:szCs w:val="28"/>
        </w:rPr>
        <w:t>.</w:t>
      </w:r>
      <w:r w:rsidRPr="00C51426">
        <w:rPr>
          <w:rFonts w:ascii="Times New Roman" w:hAnsi="Times New Roman" w:cs="Times New Roman"/>
          <w:bCs/>
          <w:sz w:val="28"/>
          <w:szCs w:val="28"/>
        </w:rPr>
        <w:t xml:space="preserve"> </w:t>
      </w:r>
    </w:p>
    <w:p w14:paraId="270CDA25" w14:textId="12695FFA" w:rsidR="00667756" w:rsidRPr="00740551" w:rsidRDefault="00667756" w:rsidP="00C963B4">
      <w:pPr>
        <w:pStyle w:val="Prrafodelista"/>
        <w:numPr>
          <w:ilvl w:val="0"/>
          <w:numId w:val="2"/>
        </w:numPr>
        <w:jc w:val="both"/>
        <w:rPr>
          <w:rFonts w:ascii="Times New Roman" w:hAnsi="Times New Roman" w:cs="Times New Roman"/>
          <w:bCs/>
          <w:sz w:val="28"/>
          <w:szCs w:val="28"/>
        </w:rPr>
      </w:pPr>
      <w:r w:rsidRPr="00740551">
        <w:rPr>
          <w:rFonts w:ascii="Times New Roman" w:hAnsi="Times New Roman" w:cs="Times New Roman"/>
          <w:bCs/>
          <w:sz w:val="28"/>
          <w:szCs w:val="28"/>
        </w:rPr>
        <w:t>Insumos deportivos (</w:t>
      </w:r>
      <w:r w:rsidR="00740551" w:rsidRPr="00740551">
        <w:rPr>
          <w:rFonts w:ascii="Times New Roman" w:hAnsi="Times New Roman" w:cs="Times New Roman"/>
          <w:bCs/>
          <w:sz w:val="28"/>
          <w:szCs w:val="28"/>
        </w:rPr>
        <w:t xml:space="preserve">Pelotas, aro, </w:t>
      </w:r>
    </w:p>
    <w:p w14:paraId="1C55578F" w14:textId="17FF4303" w:rsidR="00740551" w:rsidRPr="00667756" w:rsidRDefault="00740551" w:rsidP="00C963B4">
      <w:pPr>
        <w:pStyle w:val="Prrafodelista"/>
        <w:jc w:val="both"/>
        <w:rPr>
          <w:rFonts w:ascii="Times New Roman" w:hAnsi="Times New Roman" w:cs="Times New Roman"/>
          <w:bCs/>
          <w:sz w:val="28"/>
          <w:szCs w:val="28"/>
        </w:rPr>
      </w:pPr>
      <w:r>
        <w:rPr>
          <w:rFonts w:ascii="Times New Roman" w:hAnsi="Times New Roman" w:cs="Times New Roman"/>
          <w:bCs/>
          <w:sz w:val="28"/>
          <w:szCs w:val="28"/>
        </w:rPr>
        <w:t xml:space="preserve">Insumo de limpieza (Ace, cloro, mistolin, escoba, palas, </w:t>
      </w:r>
      <w:r w:rsidR="00502F02">
        <w:rPr>
          <w:rFonts w:ascii="Times New Roman" w:hAnsi="Times New Roman" w:cs="Times New Roman"/>
          <w:bCs/>
          <w:sz w:val="28"/>
          <w:szCs w:val="28"/>
        </w:rPr>
        <w:t>arisolin, funda</w:t>
      </w:r>
      <w:r>
        <w:rPr>
          <w:rFonts w:ascii="Times New Roman" w:hAnsi="Times New Roman" w:cs="Times New Roman"/>
          <w:bCs/>
          <w:sz w:val="28"/>
          <w:szCs w:val="28"/>
        </w:rPr>
        <w:t xml:space="preserve"> para basura, </w:t>
      </w:r>
      <w:r w:rsidR="00502F02">
        <w:rPr>
          <w:rFonts w:ascii="Times New Roman" w:hAnsi="Times New Roman" w:cs="Times New Roman"/>
          <w:bCs/>
          <w:sz w:val="28"/>
          <w:szCs w:val="28"/>
        </w:rPr>
        <w:t>suape</w:t>
      </w:r>
      <w:r>
        <w:rPr>
          <w:rFonts w:ascii="Times New Roman" w:hAnsi="Times New Roman" w:cs="Times New Roman"/>
          <w:bCs/>
          <w:sz w:val="28"/>
          <w:szCs w:val="28"/>
        </w:rPr>
        <w:t xml:space="preserve">, cubeta para la </w:t>
      </w:r>
      <w:r w:rsidR="00502F02">
        <w:rPr>
          <w:rFonts w:ascii="Times New Roman" w:hAnsi="Times New Roman" w:cs="Times New Roman"/>
          <w:bCs/>
          <w:sz w:val="28"/>
          <w:szCs w:val="28"/>
        </w:rPr>
        <w:t>limpieza, toalla</w:t>
      </w:r>
      <w:r>
        <w:rPr>
          <w:rFonts w:ascii="Times New Roman" w:hAnsi="Times New Roman" w:cs="Times New Roman"/>
          <w:bCs/>
          <w:sz w:val="28"/>
          <w:szCs w:val="28"/>
        </w:rPr>
        <w:t xml:space="preserve"> para limpieza.)</w:t>
      </w:r>
    </w:p>
    <w:bookmarkEnd w:id="4"/>
    <w:p w14:paraId="0782203C" w14:textId="77777777" w:rsidR="00300D72" w:rsidRPr="00295B54" w:rsidRDefault="00300D72" w:rsidP="00C963B4">
      <w:pPr>
        <w:pStyle w:val="Prrafodelista"/>
        <w:jc w:val="both"/>
        <w:rPr>
          <w:rFonts w:ascii="Times New Roman" w:hAnsi="Times New Roman" w:cs="Times New Roman"/>
          <w:bCs/>
          <w:sz w:val="28"/>
          <w:szCs w:val="28"/>
        </w:rPr>
      </w:pPr>
    </w:p>
    <w:p w14:paraId="26A46C89" w14:textId="2B99968A" w:rsidR="00E45919" w:rsidRDefault="00E45919" w:rsidP="00C963B4">
      <w:pPr>
        <w:jc w:val="both"/>
        <w:rPr>
          <w:rFonts w:ascii="Times New Roman" w:hAnsi="Times New Roman" w:cs="Times New Roman"/>
          <w:b/>
          <w:sz w:val="36"/>
          <w:szCs w:val="36"/>
        </w:rPr>
      </w:pPr>
    </w:p>
    <w:p w14:paraId="3E30E83A" w14:textId="7549C678" w:rsidR="007D7F64" w:rsidRDefault="007D7F64" w:rsidP="00C963B4">
      <w:pPr>
        <w:jc w:val="both"/>
        <w:rPr>
          <w:rFonts w:ascii="Times New Roman" w:hAnsi="Times New Roman" w:cs="Times New Roman"/>
          <w:b/>
          <w:sz w:val="36"/>
          <w:szCs w:val="36"/>
        </w:rPr>
      </w:pPr>
    </w:p>
    <w:p w14:paraId="2A4FDBC9" w14:textId="77777777" w:rsidR="007D7F64" w:rsidRDefault="007D7F64" w:rsidP="00C963B4">
      <w:pPr>
        <w:jc w:val="both"/>
        <w:rPr>
          <w:rFonts w:ascii="Times New Roman" w:hAnsi="Times New Roman" w:cs="Times New Roman"/>
          <w:b/>
          <w:sz w:val="36"/>
          <w:szCs w:val="36"/>
        </w:rPr>
      </w:pPr>
    </w:p>
    <w:p w14:paraId="59CF53C2" w14:textId="362E18DC" w:rsidR="00202A12" w:rsidRDefault="00202A12" w:rsidP="00C963B4">
      <w:pPr>
        <w:jc w:val="both"/>
        <w:rPr>
          <w:rFonts w:ascii="Times New Roman" w:hAnsi="Times New Roman" w:cs="Times New Roman"/>
          <w:b/>
          <w:sz w:val="36"/>
          <w:szCs w:val="36"/>
        </w:rPr>
      </w:pPr>
      <w:r>
        <w:rPr>
          <w:rFonts w:ascii="Times New Roman" w:hAnsi="Times New Roman" w:cs="Times New Roman"/>
          <w:b/>
          <w:sz w:val="36"/>
          <w:szCs w:val="36"/>
        </w:rPr>
        <w:lastRenderedPageBreak/>
        <w:t xml:space="preserve">CONCLUSIONES </w:t>
      </w:r>
    </w:p>
    <w:p w14:paraId="5303955C" w14:textId="777B8CA3" w:rsidR="00740551" w:rsidRDefault="00740551" w:rsidP="00C963B4">
      <w:pPr>
        <w:jc w:val="both"/>
        <w:rPr>
          <w:rFonts w:ascii="Times New Roman" w:hAnsi="Times New Roman" w:cs="Times New Roman"/>
          <w:b/>
          <w:sz w:val="36"/>
          <w:szCs w:val="36"/>
        </w:rPr>
      </w:pPr>
      <w:r>
        <w:rPr>
          <w:rFonts w:ascii="Times New Roman" w:hAnsi="Times New Roman" w:cs="Times New Roman"/>
          <w:b/>
          <w:sz w:val="36"/>
          <w:szCs w:val="36"/>
        </w:rPr>
        <w:t>Lecciones Aprendidas:</w:t>
      </w:r>
    </w:p>
    <w:p w14:paraId="301048BB" w14:textId="7BC305D2" w:rsidR="009B52D1" w:rsidRDefault="00502F02" w:rsidP="00C963B4">
      <w:pPr>
        <w:jc w:val="both"/>
        <w:rPr>
          <w:rFonts w:ascii="Times New Roman" w:hAnsi="Times New Roman" w:cs="Times New Roman"/>
          <w:bCs/>
          <w:sz w:val="28"/>
          <w:szCs w:val="28"/>
        </w:rPr>
      </w:pPr>
      <w:r w:rsidRPr="00502F02">
        <w:rPr>
          <w:rFonts w:ascii="Times New Roman" w:hAnsi="Times New Roman" w:cs="Times New Roman"/>
          <w:bCs/>
          <w:sz w:val="28"/>
          <w:szCs w:val="28"/>
        </w:rPr>
        <w:t>L</w:t>
      </w:r>
      <w:r>
        <w:rPr>
          <w:rFonts w:ascii="Times New Roman" w:hAnsi="Times New Roman" w:cs="Times New Roman"/>
          <w:bCs/>
          <w:sz w:val="28"/>
          <w:szCs w:val="28"/>
        </w:rPr>
        <w:t xml:space="preserve">a escuela Dr. Manuel Antonio Tejada Florentino en el trayecto </w:t>
      </w:r>
      <w:r w:rsidR="00336001">
        <w:rPr>
          <w:rFonts w:ascii="Times New Roman" w:hAnsi="Times New Roman" w:cs="Times New Roman"/>
          <w:bCs/>
          <w:sz w:val="28"/>
          <w:szCs w:val="28"/>
        </w:rPr>
        <w:t xml:space="preserve">del trabajo con la descentralización ha logrado que </w:t>
      </w:r>
      <w:r w:rsidR="002E53F7">
        <w:rPr>
          <w:rFonts w:ascii="Times New Roman" w:hAnsi="Times New Roman" w:cs="Times New Roman"/>
          <w:bCs/>
          <w:sz w:val="28"/>
          <w:szCs w:val="28"/>
        </w:rPr>
        <w:t>a lo largo del tiempo vaya agotando los procesos y cumpliendo con las necesidades presentada en los diferentes ámbitos que componen la vida escolar.</w:t>
      </w:r>
    </w:p>
    <w:p w14:paraId="181FBF45" w14:textId="10978E74" w:rsidR="009572F8" w:rsidRDefault="0008671C" w:rsidP="00C963B4">
      <w:pPr>
        <w:jc w:val="both"/>
        <w:rPr>
          <w:rFonts w:ascii="Times New Roman" w:hAnsi="Times New Roman" w:cs="Times New Roman"/>
          <w:bCs/>
          <w:sz w:val="28"/>
          <w:szCs w:val="28"/>
        </w:rPr>
      </w:pPr>
      <w:r>
        <w:rPr>
          <w:rFonts w:ascii="Times New Roman" w:hAnsi="Times New Roman" w:cs="Times New Roman"/>
          <w:bCs/>
          <w:sz w:val="28"/>
          <w:szCs w:val="28"/>
        </w:rPr>
        <w:t>Cabe destacar que a</w:t>
      </w:r>
      <w:r w:rsidR="009B52D1">
        <w:rPr>
          <w:rFonts w:ascii="Times New Roman" w:hAnsi="Times New Roman" w:cs="Times New Roman"/>
          <w:bCs/>
          <w:sz w:val="28"/>
          <w:szCs w:val="28"/>
        </w:rPr>
        <w:t>ntes de recibir la asignación presupuestaria (Descentralización)</w:t>
      </w:r>
      <w:r w:rsidR="00C072B3">
        <w:rPr>
          <w:rFonts w:ascii="Times New Roman" w:hAnsi="Times New Roman" w:cs="Times New Roman"/>
          <w:bCs/>
          <w:sz w:val="28"/>
          <w:szCs w:val="28"/>
        </w:rPr>
        <w:t xml:space="preserve"> </w:t>
      </w:r>
      <w:r>
        <w:rPr>
          <w:rFonts w:ascii="Times New Roman" w:hAnsi="Times New Roman" w:cs="Times New Roman"/>
          <w:bCs/>
          <w:sz w:val="28"/>
          <w:szCs w:val="28"/>
        </w:rPr>
        <w:t xml:space="preserve">el centro </w:t>
      </w:r>
      <w:r w:rsidR="00C072B3">
        <w:rPr>
          <w:rFonts w:ascii="Times New Roman" w:hAnsi="Times New Roman" w:cs="Times New Roman"/>
          <w:bCs/>
          <w:sz w:val="28"/>
          <w:szCs w:val="28"/>
        </w:rPr>
        <w:t xml:space="preserve">en sus inicios </w:t>
      </w:r>
      <w:r>
        <w:rPr>
          <w:rFonts w:ascii="Times New Roman" w:hAnsi="Times New Roman" w:cs="Times New Roman"/>
          <w:bCs/>
          <w:sz w:val="28"/>
          <w:szCs w:val="28"/>
        </w:rPr>
        <w:t xml:space="preserve">recibía </w:t>
      </w:r>
      <w:r w:rsidR="009B52D1">
        <w:rPr>
          <w:rFonts w:ascii="Times New Roman" w:hAnsi="Times New Roman" w:cs="Times New Roman"/>
          <w:bCs/>
          <w:sz w:val="28"/>
          <w:szCs w:val="28"/>
        </w:rPr>
        <w:t>de parte</w:t>
      </w:r>
      <w:r w:rsidR="008A3F79">
        <w:rPr>
          <w:rFonts w:ascii="Times New Roman" w:hAnsi="Times New Roman" w:cs="Times New Roman"/>
          <w:bCs/>
          <w:sz w:val="28"/>
          <w:szCs w:val="28"/>
        </w:rPr>
        <w:t xml:space="preserve"> del distrito </w:t>
      </w:r>
      <w:proofErr w:type="gramStart"/>
      <w:r w:rsidR="00E45919">
        <w:rPr>
          <w:rFonts w:ascii="Times New Roman" w:hAnsi="Times New Roman" w:cs="Times New Roman"/>
          <w:bCs/>
          <w:sz w:val="28"/>
          <w:szCs w:val="28"/>
        </w:rPr>
        <w:t>03  el</w:t>
      </w:r>
      <w:proofErr w:type="gramEnd"/>
      <w:r w:rsidR="00E45919">
        <w:rPr>
          <w:rFonts w:ascii="Times New Roman" w:hAnsi="Times New Roman" w:cs="Times New Roman"/>
          <w:bCs/>
          <w:sz w:val="28"/>
          <w:szCs w:val="28"/>
        </w:rPr>
        <w:t xml:space="preserve"> insumo de</w:t>
      </w:r>
      <w:r w:rsidR="00673533">
        <w:rPr>
          <w:rFonts w:ascii="Times New Roman" w:hAnsi="Times New Roman" w:cs="Times New Roman"/>
          <w:bCs/>
          <w:sz w:val="28"/>
          <w:szCs w:val="28"/>
        </w:rPr>
        <w:t xml:space="preserve"> </w:t>
      </w:r>
      <w:r w:rsidR="00C072B3">
        <w:rPr>
          <w:rFonts w:ascii="Times New Roman" w:hAnsi="Times New Roman" w:cs="Times New Roman"/>
          <w:bCs/>
          <w:sz w:val="28"/>
          <w:szCs w:val="28"/>
        </w:rPr>
        <w:t>materiales didácticos</w:t>
      </w:r>
      <w:r w:rsidR="00673533">
        <w:rPr>
          <w:rFonts w:ascii="Times New Roman" w:hAnsi="Times New Roman" w:cs="Times New Roman"/>
          <w:bCs/>
          <w:sz w:val="28"/>
          <w:szCs w:val="28"/>
        </w:rPr>
        <w:t xml:space="preserve">, de </w:t>
      </w:r>
      <w:r w:rsidR="00C5660D">
        <w:rPr>
          <w:rFonts w:ascii="Times New Roman" w:hAnsi="Times New Roman" w:cs="Times New Roman"/>
          <w:bCs/>
          <w:sz w:val="28"/>
          <w:szCs w:val="28"/>
        </w:rPr>
        <w:t>limpieza, y</w:t>
      </w:r>
      <w:r w:rsidR="00673533">
        <w:rPr>
          <w:rFonts w:ascii="Times New Roman" w:hAnsi="Times New Roman" w:cs="Times New Roman"/>
          <w:bCs/>
          <w:sz w:val="28"/>
          <w:szCs w:val="28"/>
        </w:rPr>
        <w:t xml:space="preserve"> de oficina</w:t>
      </w:r>
      <w:r w:rsidR="009572F8">
        <w:rPr>
          <w:rFonts w:ascii="Times New Roman" w:hAnsi="Times New Roman" w:cs="Times New Roman"/>
          <w:bCs/>
          <w:sz w:val="28"/>
          <w:szCs w:val="28"/>
        </w:rPr>
        <w:t xml:space="preserve">, </w:t>
      </w:r>
    </w:p>
    <w:p w14:paraId="1C0F32F2" w14:textId="0FA2639D" w:rsidR="0050164F" w:rsidRDefault="009572F8" w:rsidP="00C963B4">
      <w:pPr>
        <w:jc w:val="both"/>
        <w:rPr>
          <w:rFonts w:ascii="Times New Roman" w:hAnsi="Times New Roman" w:cs="Times New Roman"/>
          <w:bCs/>
          <w:sz w:val="28"/>
          <w:szCs w:val="28"/>
        </w:rPr>
      </w:pPr>
      <w:r>
        <w:rPr>
          <w:rFonts w:ascii="Times New Roman" w:hAnsi="Times New Roman" w:cs="Times New Roman"/>
          <w:bCs/>
          <w:sz w:val="28"/>
          <w:szCs w:val="28"/>
        </w:rPr>
        <w:t xml:space="preserve">También atravez de actividades realizadas en conjunto con la familia, </w:t>
      </w:r>
      <w:r w:rsidR="00C072B3">
        <w:rPr>
          <w:rFonts w:ascii="Times New Roman" w:hAnsi="Times New Roman" w:cs="Times New Roman"/>
          <w:bCs/>
          <w:sz w:val="28"/>
          <w:szCs w:val="28"/>
        </w:rPr>
        <w:t>Kermes familiar, Excursiones, actividades extracurriculares todas estas tenían como fin recaudar fondos para cubrir las necesida</w:t>
      </w:r>
      <w:r w:rsidR="0050164F">
        <w:rPr>
          <w:rFonts w:ascii="Times New Roman" w:hAnsi="Times New Roman" w:cs="Times New Roman"/>
          <w:bCs/>
          <w:sz w:val="28"/>
          <w:szCs w:val="28"/>
        </w:rPr>
        <w:t>des que el centro tenía en su momento.</w:t>
      </w:r>
    </w:p>
    <w:p w14:paraId="5DD4DD35" w14:textId="5ED290BA" w:rsidR="0050164F" w:rsidRDefault="0050164F" w:rsidP="00C963B4">
      <w:pPr>
        <w:jc w:val="both"/>
        <w:rPr>
          <w:rFonts w:ascii="Times New Roman" w:hAnsi="Times New Roman" w:cs="Times New Roman"/>
          <w:bCs/>
          <w:sz w:val="28"/>
          <w:szCs w:val="28"/>
        </w:rPr>
      </w:pPr>
      <w:r>
        <w:rPr>
          <w:rFonts w:ascii="Times New Roman" w:hAnsi="Times New Roman" w:cs="Times New Roman"/>
          <w:bCs/>
          <w:sz w:val="28"/>
          <w:szCs w:val="28"/>
        </w:rPr>
        <w:t xml:space="preserve">De la </w:t>
      </w:r>
      <w:r w:rsidR="009572F8">
        <w:rPr>
          <w:rFonts w:ascii="Times New Roman" w:hAnsi="Times New Roman" w:cs="Times New Roman"/>
          <w:bCs/>
          <w:sz w:val="28"/>
          <w:szCs w:val="28"/>
        </w:rPr>
        <w:t>APMAE recibíamos el apoyo</w:t>
      </w:r>
      <w:r>
        <w:rPr>
          <w:rFonts w:ascii="Times New Roman" w:hAnsi="Times New Roman" w:cs="Times New Roman"/>
          <w:bCs/>
          <w:sz w:val="28"/>
          <w:szCs w:val="28"/>
        </w:rPr>
        <w:t xml:space="preserve"> atravez de la motivación a las familias y el apoyo a las actividades que el centro planificaba.</w:t>
      </w:r>
    </w:p>
    <w:p w14:paraId="115CAAED" w14:textId="4838B78C" w:rsidR="0008671C" w:rsidRDefault="009572F8" w:rsidP="00C963B4">
      <w:pPr>
        <w:jc w:val="both"/>
        <w:rPr>
          <w:rFonts w:ascii="Times New Roman" w:hAnsi="Times New Roman" w:cs="Times New Roman"/>
          <w:bCs/>
          <w:sz w:val="28"/>
          <w:szCs w:val="28"/>
        </w:rPr>
      </w:pPr>
      <w:r>
        <w:rPr>
          <w:rFonts w:ascii="Times New Roman" w:hAnsi="Times New Roman" w:cs="Times New Roman"/>
          <w:bCs/>
          <w:sz w:val="28"/>
          <w:szCs w:val="28"/>
        </w:rPr>
        <w:t xml:space="preserve"> </w:t>
      </w:r>
      <w:r w:rsidR="0050164F">
        <w:rPr>
          <w:rFonts w:ascii="Times New Roman" w:hAnsi="Times New Roman" w:cs="Times New Roman"/>
          <w:bCs/>
          <w:sz w:val="28"/>
          <w:szCs w:val="28"/>
        </w:rPr>
        <w:t>D</w:t>
      </w:r>
      <w:r>
        <w:rPr>
          <w:rFonts w:ascii="Times New Roman" w:hAnsi="Times New Roman" w:cs="Times New Roman"/>
          <w:bCs/>
          <w:sz w:val="28"/>
          <w:szCs w:val="28"/>
        </w:rPr>
        <w:t xml:space="preserve">e la familia </w:t>
      </w:r>
      <w:r w:rsidR="0050164F">
        <w:rPr>
          <w:rFonts w:ascii="Times New Roman" w:hAnsi="Times New Roman" w:cs="Times New Roman"/>
          <w:bCs/>
          <w:sz w:val="28"/>
          <w:szCs w:val="28"/>
        </w:rPr>
        <w:t>recibíamos la colaboración con</w:t>
      </w:r>
      <w:r>
        <w:rPr>
          <w:rFonts w:ascii="Times New Roman" w:hAnsi="Times New Roman" w:cs="Times New Roman"/>
          <w:bCs/>
          <w:sz w:val="28"/>
          <w:szCs w:val="28"/>
        </w:rPr>
        <w:t xml:space="preserve"> materiales de limpieza (</w:t>
      </w:r>
      <w:r w:rsidR="00C072B3">
        <w:rPr>
          <w:rFonts w:ascii="Times New Roman" w:hAnsi="Times New Roman" w:cs="Times New Roman"/>
          <w:bCs/>
          <w:sz w:val="28"/>
          <w:szCs w:val="28"/>
        </w:rPr>
        <w:t>Cloro,</w:t>
      </w:r>
      <w:r>
        <w:rPr>
          <w:rFonts w:ascii="Times New Roman" w:hAnsi="Times New Roman" w:cs="Times New Roman"/>
          <w:bCs/>
          <w:sz w:val="28"/>
          <w:szCs w:val="28"/>
        </w:rPr>
        <w:t xml:space="preserve"> </w:t>
      </w:r>
      <w:r w:rsidR="00C072B3">
        <w:rPr>
          <w:rFonts w:ascii="Times New Roman" w:hAnsi="Times New Roman" w:cs="Times New Roman"/>
          <w:bCs/>
          <w:sz w:val="28"/>
          <w:szCs w:val="28"/>
        </w:rPr>
        <w:t>ace, escoba, suaper</w:t>
      </w:r>
      <w:r>
        <w:rPr>
          <w:rFonts w:ascii="Times New Roman" w:hAnsi="Times New Roman" w:cs="Times New Roman"/>
          <w:bCs/>
          <w:sz w:val="28"/>
          <w:szCs w:val="28"/>
        </w:rPr>
        <w:t xml:space="preserve">, recogedor de basura, Brillo verde, brillo de alambre para fregar, </w:t>
      </w:r>
      <w:r w:rsidR="008010F6">
        <w:rPr>
          <w:rFonts w:ascii="Times New Roman" w:hAnsi="Times New Roman" w:cs="Times New Roman"/>
          <w:bCs/>
          <w:sz w:val="28"/>
          <w:szCs w:val="28"/>
        </w:rPr>
        <w:t>toallita) etc.</w:t>
      </w:r>
      <w:r w:rsidR="008A3F79">
        <w:rPr>
          <w:rFonts w:ascii="Times New Roman" w:hAnsi="Times New Roman" w:cs="Times New Roman"/>
          <w:bCs/>
          <w:sz w:val="28"/>
          <w:szCs w:val="28"/>
        </w:rPr>
        <w:t>,</w:t>
      </w:r>
      <w:r>
        <w:rPr>
          <w:rFonts w:ascii="Times New Roman" w:hAnsi="Times New Roman" w:cs="Times New Roman"/>
          <w:bCs/>
          <w:sz w:val="28"/>
          <w:szCs w:val="28"/>
        </w:rPr>
        <w:t xml:space="preserve"> también colaboraban con materiales didáctico como </w:t>
      </w:r>
      <w:r w:rsidR="008A3F79">
        <w:rPr>
          <w:rFonts w:ascii="Times New Roman" w:hAnsi="Times New Roman" w:cs="Times New Roman"/>
          <w:bCs/>
          <w:sz w:val="28"/>
          <w:szCs w:val="28"/>
        </w:rPr>
        <w:t>eran</w:t>
      </w:r>
      <w:r>
        <w:rPr>
          <w:rFonts w:ascii="Times New Roman" w:hAnsi="Times New Roman" w:cs="Times New Roman"/>
          <w:bCs/>
          <w:sz w:val="28"/>
          <w:szCs w:val="28"/>
        </w:rPr>
        <w:t>:</w:t>
      </w:r>
      <w:r w:rsidR="00C072B3">
        <w:rPr>
          <w:rFonts w:ascii="Times New Roman" w:hAnsi="Times New Roman" w:cs="Times New Roman"/>
          <w:bCs/>
          <w:sz w:val="28"/>
          <w:szCs w:val="28"/>
        </w:rPr>
        <w:t>(</w:t>
      </w:r>
      <w:r>
        <w:rPr>
          <w:rFonts w:ascii="Times New Roman" w:hAnsi="Times New Roman" w:cs="Times New Roman"/>
          <w:bCs/>
          <w:sz w:val="28"/>
          <w:szCs w:val="28"/>
        </w:rPr>
        <w:t xml:space="preserve"> Cartulina, hojas en blanco, hojas de colores, cinta pegante, </w:t>
      </w:r>
      <w:proofErr w:type="spellStart"/>
      <w:r>
        <w:rPr>
          <w:rFonts w:ascii="Times New Roman" w:hAnsi="Times New Roman" w:cs="Times New Roman"/>
          <w:bCs/>
          <w:sz w:val="28"/>
          <w:szCs w:val="28"/>
        </w:rPr>
        <w:t>ega</w:t>
      </w:r>
      <w:proofErr w:type="spellEnd"/>
      <w:r>
        <w:rPr>
          <w:rFonts w:ascii="Times New Roman" w:hAnsi="Times New Roman" w:cs="Times New Roman"/>
          <w:bCs/>
          <w:sz w:val="28"/>
          <w:szCs w:val="28"/>
        </w:rPr>
        <w:t>,</w:t>
      </w:r>
      <w:r w:rsidR="00C072B3">
        <w:rPr>
          <w:rFonts w:ascii="Times New Roman" w:hAnsi="Times New Roman" w:cs="Times New Roman"/>
          <w:bCs/>
          <w:sz w:val="28"/>
          <w:szCs w:val="28"/>
        </w:rPr>
        <w:t>).</w:t>
      </w:r>
    </w:p>
    <w:p w14:paraId="7DE9E703" w14:textId="350B487F" w:rsidR="008A3F79" w:rsidRDefault="008A3F79" w:rsidP="00C963B4">
      <w:pPr>
        <w:jc w:val="both"/>
        <w:rPr>
          <w:rFonts w:ascii="Times New Roman" w:hAnsi="Times New Roman" w:cs="Times New Roman"/>
          <w:bCs/>
          <w:sz w:val="28"/>
          <w:szCs w:val="28"/>
        </w:rPr>
      </w:pPr>
      <w:r>
        <w:rPr>
          <w:rFonts w:ascii="Times New Roman" w:hAnsi="Times New Roman" w:cs="Times New Roman"/>
          <w:bCs/>
          <w:sz w:val="28"/>
          <w:szCs w:val="28"/>
        </w:rPr>
        <w:t xml:space="preserve">Luego en el año 2012 atravez de la ordenanza 02-2008 por disposición del ministerio de educación en ese entonces se dio inicio a la partida presupuestaria llegando </w:t>
      </w:r>
      <w:r w:rsidR="00B5195B">
        <w:rPr>
          <w:rFonts w:ascii="Times New Roman" w:hAnsi="Times New Roman" w:cs="Times New Roman"/>
          <w:bCs/>
          <w:sz w:val="28"/>
          <w:szCs w:val="28"/>
        </w:rPr>
        <w:t>está</w:t>
      </w:r>
      <w:r>
        <w:rPr>
          <w:rFonts w:ascii="Times New Roman" w:hAnsi="Times New Roman" w:cs="Times New Roman"/>
          <w:bCs/>
          <w:sz w:val="28"/>
          <w:szCs w:val="28"/>
        </w:rPr>
        <w:t xml:space="preserve"> a ser distribuida atravez del distrito educativo.</w:t>
      </w:r>
    </w:p>
    <w:p w14:paraId="78DFDB56" w14:textId="15D69E12" w:rsidR="008A3F79" w:rsidRDefault="008A3F79" w:rsidP="00C963B4">
      <w:pPr>
        <w:jc w:val="both"/>
        <w:rPr>
          <w:rFonts w:ascii="Times New Roman" w:hAnsi="Times New Roman" w:cs="Times New Roman"/>
          <w:bCs/>
          <w:sz w:val="28"/>
          <w:szCs w:val="28"/>
        </w:rPr>
      </w:pPr>
      <w:r>
        <w:rPr>
          <w:rFonts w:ascii="Times New Roman" w:hAnsi="Times New Roman" w:cs="Times New Roman"/>
          <w:bCs/>
          <w:sz w:val="28"/>
          <w:szCs w:val="28"/>
        </w:rPr>
        <w:t>El primer cheque que recibimos fue de 9</w:t>
      </w:r>
      <w:r w:rsidR="00657106">
        <w:rPr>
          <w:rFonts w:ascii="Times New Roman" w:hAnsi="Times New Roman" w:cs="Times New Roman"/>
          <w:bCs/>
          <w:sz w:val="28"/>
          <w:szCs w:val="28"/>
        </w:rPr>
        <w:t>6</w:t>
      </w:r>
      <w:r>
        <w:rPr>
          <w:rFonts w:ascii="Times New Roman" w:hAnsi="Times New Roman" w:cs="Times New Roman"/>
          <w:bCs/>
          <w:sz w:val="28"/>
          <w:szCs w:val="28"/>
        </w:rPr>
        <w:t>,</w:t>
      </w:r>
      <w:r w:rsidR="00657106">
        <w:rPr>
          <w:rFonts w:ascii="Times New Roman" w:hAnsi="Times New Roman" w:cs="Times New Roman"/>
          <w:bCs/>
          <w:sz w:val="28"/>
          <w:szCs w:val="28"/>
        </w:rPr>
        <w:t xml:space="preserve">489.75 </w:t>
      </w:r>
      <w:r w:rsidR="008010F6">
        <w:rPr>
          <w:rFonts w:ascii="Times New Roman" w:hAnsi="Times New Roman" w:cs="Times New Roman"/>
          <w:bCs/>
          <w:sz w:val="28"/>
          <w:szCs w:val="28"/>
        </w:rPr>
        <w:t>de este monto recibido el</w:t>
      </w:r>
      <w:r>
        <w:rPr>
          <w:rFonts w:ascii="Times New Roman" w:hAnsi="Times New Roman" w:cs="Times New Roman"/>
          <w:bCs/>
          <w:sz w:val="28"/>
          <w:szCs w:val="28"/>
        </w:rPr>
        <w:t xml:space="preserve"> equipo de gestión realizo su primera compra tomando como parámetro a los </w:t>
      </w:r>
      <w:r w:rsidR="008010F6">
        <w:rPr>
          <w:rFonts w:ascii="Times New Roman" w:hAnsi="Times New Roman" w:cs="Times New Roman"/>
          <w:bCs/>
          <w:sz w:val="28"/>
          <w:szCs w:val="28"/>
        </w:rPr>
        <w:t xml:space="preserve">estudiantes </w:t>
      </w:r>
      <w:r>
        <w:rPr>
          <w:rFonts w:ascii="Times New Roman" w:hAnsi="Times New Roman" w:cs="Times New Roman"/>
          <w:bCs/>
          <w:sz w:val="28"/>
          <w:szCs w:val="28"/>
        </w:rPr>
        <w:t>y sus necesidades en el ámbito pedagógi</w:t>
      </w:r>
      <w:r w:rsidR="00C5660D">
        <w:rPr>
          <w:rFonts w:ascii="Times New Roman" w:hAnsi="Times New Roman" w:cs="Times New Roman"/>
          <w:bCs/>
          <w:sz w:val="28"/>
          <w:szCs w:val="28"/>
        </w:rPr>
        <w:t>co, y también</w:t>
      </w:r>
      <w:r w:rsidR="008010F6">
        <w:rPr>
          <w:rFonts w:ascii="Times New Roman" w:hAnsi="Times New Roman" w:cs="Times New Roman"/>
          <w:bCs/>
          <w:sz w:val="28"/>
          <w:szCs w:val="28"/>
        </w:rPr>
        <w:t xml:space="preserve"> a los docentes </w:t>
      </w:r>
      <w:r w:rsidR="00B5195B">
        <w:rPr>
          <w:rFonts w:ascii="Times New Roman" w:hAnsi="Times New Roman" w:cs="Times New Roman"/>
          <w:bCs/>
          <w:sz w:val="28"/>
          <w:szCs w:val="28"/>
        </w:rPr>
        <w:t>y el</w:t>
      </w:r>
      <w:r w:rsidR="00C5660D">
        <w:rPr>
          <w:rFonts w:ascii="Times New Roman" w:hAnsi="Times New Roman" w:cs="Times New Roman"/>
          <w:bCs/>
          <w:sz w:val="28"/>
          <w:szCs w:val="28"/>
        </w:rPr>
        <w:t xml:space="preserve"> administrativo</w:t>
      </w:r>
      <w:r w:rsidR="008010F6">
        <w:rPr>
          <w:rFonts w:ascii="Times New Roman" w:hAnsi="Times New Roman" w:cs="Times New Roman"/>
          <w:bCs/>
          <w:sz w:val="28"/>
          <w:szCs w:val="28"/>
        </w:rPr>
        <w:t>.</w:t>
      </w:r>
    </w:p>
    <w:p w14:paraId="2140C325" w14:textId="77777777" w:rsidR="00C5660D" w:rsidRDefault="00C5660D" w:rsidP="00C963B4">
      <w:pPr>
        <w:jc w:val="both"/>
        <w:rPr>
          <w:rFonts w:ascii="Times New Roman" w:hAnsi="Times New Roman" w:cs="Times New Roman"/>
          <w:bCs/>
          <w:sz w:val="28"/>
          <w:szCs w:val="28"/>
        </w:rPr>
      </w:pPr>
    </w:p>
    <w:p w14:paraId="42B1A66D" w14:textId="77777777" w:rsidR="008A3F79" w:rsidRDefault="008A3F79" w:rsidP="00C963B4">
      <w:pPr>
        <w:jc w:val="both"/>
        <w:rPr>
          <w:rFonts w:ascii="Times New Roman" w:hAnsi="Times New Roman" w:cs="Times New Roman"/>
          <w:bCs/>
          <w:sz w:val="28"/>
          <w:szCs w:val="28"/>
        </w:rPr>
      </w:pPr>
    </w:p>
    <w:p w14:paraId="60172718" w14:textId="54AF80F7" w:rsidR="00673533" w:rsidRDefault="00673533" w:rsidP="00C963B4">
      <w:pPr>
        <w:jc w:val="both"/>
        <w:rPr>
          <w:rFonts w:ascii="Times New Roman" w:hAnsi="Times New Roman" w:cs="Times New Roman"/>
          <w:bCs/>
          <w:sz w:val="28"/>
          <w:szCs w:val="28"/>
        </w:rPr>
      </w:pPr>
    </w:p>
    <w:p w14:paraId="6BF3607D" w14:textId="72C996AA" w:rsidR="007D7F64" w:rsidRDefault="007D7F64" w:rsidP="00C963B4">
      <w:pPr>
        <w:jc w:val="both"/>
        <w:rPr>
          <w:rFonts w:ascii="Times New Roman" w:hAnsi="Times New Roman" w:cs="Times New Roman"/>
          <w:bCs/>
          <w:sz w:val="28"/>
          <w:szCs w:val="28"/>
        </w:rPr>
      </w:pPr>
    </w:p>
    <w:p w14:paraId="3AA5F051" w14:textId="77777777" w:rsidR="007D7F64" w:rsidRDefault="007D7F64" w:rsidP="00C963B4">
      <w:pPr>
        <w:jc w:val="both"/>
        <w:rPr>
          <w:rFonts w:ascii="Times New Roman" w:hAnsi="Times New Roman" w:cs="Times New Roman"/>
          <w:bCs/>
          <w:sz w:val="28"/>
          <w:szCs w:val="28"/>
        </w:rPr>
      </w:pPr>
    </w:p>
    <w:p w14:paraId="6CAAE81D" w14:textId="77777777" w:rsidR="00686AF4" w:rsidRDefault="00686AF4" w:rsidP="00C963B4">
      <w:pPr>
        <w:jc w:val="both"/>
        <w:rPr>
          <w:rFonts w:ascii="Times New Roman" w:hAnsi="Times New Roman" w:cs="Times New Roman"/>
          <w:bCs/>
          <w:sz w:val="28"/>
          <w:szCs w:val="28"/>
        </w:rPr>
      </w:pPr>
    </w:p>
    <w:p w14:paraId="7A5EC844" w14:textId="6583EE5F" w:rsidR="00502F02" w:rsidRPr="00502F02" w:rsidRDefault="00336001" w:rsidP="00C963B4">
      <w:pPr>
        <w:jc w:val="both"/>
        <w:rPr>
          <w:rFonts w:ascii="Times New Roman" w:hAnsi="Times New Roman" w:cs="Times New Roman"/>
          <w:bCs/>
          <w:sz w:val="28"/>
          <w:szCs w:val="28"/>
        </w:rPr>
      </w:pPr>
      <w:r>
        <w:rPr>
          <w:rFonts w:ascii="Times New Roman" w:hAnsi="Times New Roman" w:cs="Times New Roman"/>
          <w:bCs/>
          <w:sz w:val="28"/>
          <w:szCs w:val="28"/>
        </w:rPr>
        <w:t xml:space="preserve"> </w:t>
      </w:r>
    </w:p>
    <w:p w14:paraId="6215A2E9" w14:textId="77777777" w:rsidR="0079736B" w:rsidRDefault="0079736B" w:rsidP="00C963B4">
      <w:pPr>
        <w:jc w:val="both"/>
        <w:rPr>
          <w:rFonts w:ascii="Times New Roman" w:hAnsi="Times New Roman" w:cs="Times New Roman"/>
          <w:b/>
          <w:sz w:val="36"/>
          <w:szCs w:val="36"/>
        </w:rPr>
      </w:pPr>
    </w:p>
    <w:p w14:paraId="634ABB77" w14:textId="395057BB" w:rsidR="00202A12" w:rsidRDefault="00202A12" w:rsidP="00C963B4">
      <w:pPr>
        <w:jc w:val="both"/>
        <w:rPr>
          <w:rFonts w:ascii="Times New Roman" w:hAnsi="Times New Roman" w:cs="Times New Roman"/>
          <w:b/>
          <w:sz w:val="36"/>
          <w:szCs w:val="36"/>
        </w:rPr>
      </w:pPr>
      <w:r>
        <w:rPr>
          <w:rFonts w:ascii="Times New Roman" w:hAnsi="Times New Roman" w:cs="Times New Roman"/>
          <w:b/>
          <w:sz w:val="36"/>
          <w:szCs w:val="36"/>
        </w:rPr>
        <w:t>RECONMENDACIONES</w:t>
      </w:r>
    </w:p>
    <w:p w14:paraId="4B85C3BD" w14:textId="405C3F6B" w:rsidR="00740551" w:rsidRDefault="00740551" w:rsidP="00C963B4">
      <w:pPr>
        <w:jc w:val="both"/>
        <w:rPr>
          <w:rFonts w:ascii="Times New Roman" w:hAnsi="Times New Roman" w:cs="Times New Roman"/>
          <w:b/>
          <w:sz w:val="36"/>
          <w:szCs w:val="36"/>
        </w:rPr>
      </w:pPr>
      <w:r>
        <w:rPr>
          <w:rFonts w:ascii="Times New Roman" w:hAnsi="Times New Roman" w:cs="Times New Roman"/>
          <w:b/>
          <w:sz w:val="36"/>
          <w:szCs w:val="36"/>
        </w:rPr>
        <w:t>Proyecciones</w:t>
      </w:r>
    </w:p>
    <w:p w14:paraId="0B39838D" w14:textId="6C929E96" w:rsidR="0008671C" w:rsidRDefault="0008671C" w:rsidP="00C963B4">
      <w:pPr>
        <w:jc w:val="both"/>
        <w:rPr>
          <w:rFonts w:ascii="Times New Roman" w:hAnsi="Times New Roman" w:cs="Times New Roman"/>
          <w:bCs/>
          <w:sz w:val="28"/>
          <w:szCs w:val="28"/>
        </w:rPr>
      </w:pPr>
      <w:r w:rsidRPr="00255B87">
        <w:rPr>
          <w:rFonts w:ascii="Times New Roman" w:hAnsi="Times New Roman" w:cs="Times New Roman"/>
          <w:bCs/>
          <w:sz w:val="28"/>
          <w:szCs w:val="28"/>
        </w:rPr>
        <w:t>El centro Manuel Ant</w:t>
      </w:r>
      <w:r w:rsidR="00255B87" w:rsidRPr="00255B87">
        <w:rPr>
          <w:rFonts w:ascii="Times New Roman" w:hAnsi="Times New Roman" w:cs="Times New Roman"/>
          <w:bCs/>
          <w:sz w:val="28"/>
          <w:szCs w:val="28"/>
        </w:rPr>
        <w:t>onio t</w:t>
      </w:r>
      <w:r w:rsidRPr="00255B87">
        <w:rPr>
          <w:rFonts w:ascii="Times New Roman" w:hAnsi="Times New Roman" w:cs="Times New Roman"/>
          <w:bCs/>
          <w:sz w:val="28"/>
          <w:szCs w:val="28"/>
        </w:rPr>
        <w:t xml:space="preserve">ejada florentino </w:t>
      </w:r>
      <w:r w:rsidR="0087391E">
        <w:rPr>
          <w:rFonts w:ascii="Times New Roman" w:hAnsi="Times New Roman" w:cs="Times New Roman"/>
          <w:bCs/>
          <w:sz w:val="28"/>
          <w:szCs w:val="28"/>
        </w:rPr>
        <w:t xml:space="preserve">dentro de sus proyecciones tiene como finalidad continuar siendo una institución que fomente los valores y el conocimiento para la vida procurando que sus </w:t>
      </w:r>
      <w:r w:rsidR="00E45919">
        <w:rPr>
          <w:rFonts w:ascii="Times New Roman" w:hAnsi="Times New Roman" w:cs="Times New Roman"/>
          <w:bCs/>
          <w:sz w:val="28"/>
          <w:szCs w:val="28"/>
        </w:rPr>
        <w:t>prácticas</w:t>
      </w:r>
      <w:r w:rsidR="0087391E">
        <w:rPr>
          <w:rFonts w:ascii="Times New Roman" w:hAnsi="Times New Roman" w:cs="Times New Roman"/>
          <w:bCs/>
          <w:sz w:val="28"/>
          <w:szCs w:val="28"/>
        </w:rPr>
        <w:t xml:space="preserve"> se basen en adquirir los aprendizajes y en</w:t>
      </w:r>
      <w:r w:rsidR="00E45919">
        <w:rPr>
          <w:rFonts w:ascii="Times New Roman" w:hAnsi="Times New Roman" w:cs="Times New Roman"/>
          <w:bCs/>
          <w:sz w:val="28"/>
          <w:szCs w:val="28"/>
        </w:rPr>
        <w:t xml:space="preserve"> </w:t>
      </w:r>
      <w:r w:rsidR="00686AF4">
        <w:rPr>
          <w:rFonts w:ascii="Times New Roman" w:hAnsi="Times New Roman" w:cs="Times New Roman"/>
          <w:bCs/>
          <w:sz w:val="28"/>
          <w:szCs w:val="28"/>
        </w:rPr>
        <w:t>el cuidado</w:t>
      </w:r>
      <w:r w:rsidR="0087391E">
        <w:rPr>
          <w:rFonts w:ascii="Times New Roman" w:hAnsi="Times New Roman" w:cs="Times New Roman"/>
          <w:bCs/>
          <w:sz w:val="28"/>
          <w:szCs w:val="28"/>
        </w:rPr>
        <w:t xml:space="preserve"> del entorno.</w:t>
      </w:r>
    </w:p>
    <w:p w14:paraId="2D8FB167" w14:textId="5C3BD92B" w:rsidR="0087391E" w:rsidRDefault="0087391E" w:rsidP="00C963B4">
      <w:pPr>
        <w:jc w:val="both"/>
        <w:rPr>
          <w:rFonts w:ascii="Times New Roman" w:hAnsi="Times New Roman" w:cs="Times New Roman"/>
          <w:bCs/>
          <w:sz w:val="28"/>
          <w:szCs w:val="28"/>
        </w:rPr>
      </w:pPr>
      <w:r>
        <w:rPr>
          <w:rFonts w:ascii="Times New Roman" w:hAnsi="Times New Roman" w:cs="Times New Roman"/>
          <w:bCs/>
          <w:sz w:val="28"/>
          <w:szCs w:val="28"/>
        </w:rPr>
        <w:t xml:space="preserve">Nuestro norte es continuar desarrollando </w:t>
      </w:r>
      <w:r w:rsidR="00C5660D">
        <w:rPr>
          <w:rFonts w:ascii="Times New Roman" w:hAnsi="Times New Roman" w:cs="Times New Roman"/>
          <w:bCs/>
          <w:sz w:val="28"/>
          <w:szCs w:val="28"/>
        </w:rPr>
        <w:t>las estrategias</w:t>
      </w:r>
      <w:r>
        <w:rPr>
          <w:rFonts w:ascii="Times New Roman" w:hAnsi="Times New Roman" w:cs="Times New Roman"/>
          <w:bCs/>
          <w:sz w:val="28"/>
          <w:szCs w:val="28"/>
        </w:rPr>
        <w:t xml:space="preserve"> de segui</w:t>
      </w:r>
      <w:r w:rsidR="00942BC1">
        <w:rPr>
          <w:rFonts w:ascii="Times New Roman" w:hAnsi="Times New Roman" w:cs="Times New Roman"/>
          <w:bCs/>
          <w:sz w:val="28"/>
          <w:szCs w:val="28"/>
        </w:rPr>
        <w:t xml:space="preserve">miento y participación con la finalidad de velar por el cumplimiento del compromiso </w:t>
      </w:r>
      <w:r w:rsidR="00E45919">
        <w:rPr>
          <w:rFonts w:ascii="Times New Roman" w:hAnsi="Times New Roman" w:cs="Times New Roman"/>
          <w:bCs/>
          <w:sz w:val="28"/>
          <w:szCs w:val="28"/>
        </w:rPr>
        <w:t xml:space="preserve">asumido de manera conjunta y la </w:t>
      </w:r>
      <w:r w:rsidR="00942BC1">
        <w:rPr>
          <w:rFonts w:ascii="Times New Roman" w:hAnsi="Times New Roman" w:cs="Times New Roman"/>
          <w:bCs/>
          <w:sz w:val="28"/>
          <w:szCs w:val="28"/>
        </w:rPr>
        <w:t xml:space="preserve">participación activa de todos los actores en especial la comunidad </w:t>
      </w:r>
      <w:r w:rsidR="00C342AC">
        <w:rPr>
          <w:rFonts w:ascii="Times New Roman" w:hAnsi="Times New Roman" w:cs="Times New Roman"/>
          <w:bCs/>
          <w:sz w:val="28"/>
          <w:szCs w:val="28"/>
        </w:rPr>
        <w:t>educativa, estudiantes</w:t>
      </w:r>
      <w:r w:rsidR="00942BC1">
        <w:rPr>
          <w:rFonts w:ascii="Times New Roman" w:hAnsi="Times New Roman" w:cs="Times New Roman"/>
          <w:bCs/>
          <w:sz w:val="28"/>
          <w:szCs w:val="28"/>
        </w:rPr>
        <w:t xml:space="preserve">, </w:t>
      </w:r>
      <w:r w:rsidR="00C342AC">
        <w:rPr>
          <w:rFonts w:ascii="Times New Roman" w:hAnsi="Times New Roman" w:cs="Times New Roman"/>
          <w:bCs/>
          <w:sz w:val="28"/>
          <w:szCs w:val="28"/>
        </w:rPr>
        <w:t>docente, administrativo, directivo, padres</w:t>
      </w:r>
      <w:r w:rsidR="00942BC1">
        <w:rPr>
          <w:rFonts w:ascii="Times New Roman" w:hAnsi="Times New Roman" w:cs="Times New Roman"/>
          <w:bCs/>
          <w:sz w:val="28"/>
          <w:szCs w:val="28"/>
        </w:rPr>
        <w:t xml:space="preserve">, madres, </w:t>
      </w:r>
      <w:r w:rsidR="00C342AC">
        <w:rPr>
          <w:rFonts w:ascii="Times New Roman" w:hAnsi="Times New Roman" w:cs="Times New Roman"/>
          <w:bCs/>
          <w:sz w:val="28"/>
          <w:szCs w:val="28"/>
        </w:rPr>
        <w:t>tutores, entre otros, es fundamental para el éxito del pacto educativo.</w:t>
      </w:r>
    </w:p>
    <w:p w14:paraId="06CFC37F" w14:textId="6B41104D" w:rsidR="00C342AC" w:rsidRDefault="00C342AC" w:rsidP="00C963B4">
      <w:pPr>
        <w:jc w:val="both"/>
        <w:rPr>
          <w:rFonts w:ascii="Times New Roman" w:hAnsi="Times New Roman" w:cs="Times New Roman"/>
          <w:bCs/>
          <w:sz w:val="28"/>
          <w:szCs w:val="28"/>
        </w:rPr>
      </w:pPr>
      <w:r>
        <w:rPr>
          <w:rFonts w:ascii="Times New Roman" w:hAnsi="Times New Roman" w:cs="Times New Roman"/>
          <w:bCs/>
          <w:sz w:val="28"/>
          <w:szCs w:val="28"/>
        </w:rPr>
        <w:t xml:space="preserve">Velar </w:t>
      </w:r>
      <w:r w:rsidR="00686AF4">
        <w:rPr>
          <w:rFonts w:ascii="Times New Roman" w:hAnsi="Times New Roman" w:cs="Times New Roman"/>
          <w:bCs/>
          <w:sz w:val="28"/>
          <w:szCs w:val="28"/>
        </w:rPr>
        <w:t>para que</w:t>
      </w:r>
      <w:r>
        <w:rPr>
          <w:rFonts w:ascii="Times New Roman" w:hAnsi="Times New Roman" w:cs="Times New Roman"/>
          <w:bCs/>
          <w:sz w:val="28"/>
          <w:szCs w:val="28"/>
        </w:rPr>
        <w:t xml:space="preserve"> </w:t>
      </w:r>
      <w:r w:rsidR="00686AF4">
        <w:rPr>
          <w:rFonts w:ascii="Times New Roman" w:hAnsi="Times New Roman" w:cs="Times New Roman"/>
          <w:bCs/>
          <w:sz w:val="28"/>
          <w:szCs w:val="28"/>
        </w:rPr>
        <w:t>la asignación presupuestaria llegue</w:t>
      </w:r>
      <w:r>
        <w:rPr>
          <w:rFonts w:ascii="Times New Roman" w:hAnsi="Times New Roman" w:cs="Times New Roman"/>
          <w:bCs/>
          <w:sz w:val="28"/>
          <w:szCs w:val="28"/>
        </w:rPr>
        <w:t xml:space="preserve"> a cada centro educativo</w:t>
      </w:r>
      <w:r w:rsidR="00C5660D">
        <w:rPr>
          <w:rFonts w:ascii="Times New Roman" w:hAnsi="Times New Roman" w:cs="Times New Roman"/>
          <w:bCs/>
          <w:sz w:val="28"/>
          <w:szCs w:val="28"/>
        </w:rPr>
        <w:t xml:space="preserve"> de manera oportuna </w:t>
      </w:r>
      <w:r w:rsidR="00E45919">
        <w:rPr>
          <w:rFonts w:ascii="Times New Roman" w:hAnsi="Times New Roman" w:cs="Times New Roman"/>
          <w:bCs/>
          <w:sz w:val="28"/>
          <w:szCs w:val="28"/>
        </w:rPr>
        <w:t xml:space="preserve">y </w:t>
      </w:r>
      <w:r w:rsidR="00C5660D">
        <w:rPr>
          <w:rFonts w:ascii="Times New Roman" w:hAnsi="Times New Roman" w:cs="Times New Roman"/>
          <w:bCs/>
          <w:sz w:val="28"/>
          <w:szCs w:val="28"/>
        </w:rPr>
        <w:t>que cada centro tenga conformada su junta de centro y pueda recibir los recursos de manera directa.</w:t>
      </w:r>
    </w:p>
    <w:p w14:paraId="132F852D" w14:textId="77777777" w:rsidR="00C342AC" w:rsidRPr="00255B87" w:rsidRDefault="00C342AC" w:rsidP="00C963B4">
      <w:pPr>
        <w:jc w:val="both"/>
        <w:rPr>
          <w:rFonts w:ascii="Times New Roman" w:hAnsi="Times New Roman" w:cs="Times New Roman"/>
          <w:bCs/>
          <w:sz w:val="28"/>
          <w:szCs w:val="28"/>
        </w:rPr>
      </w:pPr>
    </w:p>
    <w:p w14:paraId="0C3E97CA" w14:textId="5851D0DC" w:rsidR="00740551" w:rsidRPr="00255B87" w:rsidRDefault="00740551" w:rsidP="00C963B4">
      <w:pPr>
        <w:jc w:val="both"/>
        <w:rPr>
          <w:rFonts w:ascii="Times New Roman" w:hAnsi="Times New Roman" w:cs="Times New Roman"/>
          <w:bCs/>
          <w:sz w:val="28"/>
          <w:szCs w:val="28"/>
        </w:rPr>
      </w:pPr>
    </w:p>
    <w:p w14:paraId="55C675C4" w14:textId="39A0C4FB" w:rsidR="00740551" w:rsidRDefault="00740551" w:rsidP="00C963B4">
      <w:pPr>
        <w:jc w:val="both"/>
        <w:rPr>
          <w:rFonts w:ascii="Times New Roman" w:hAnsi="Times New Roman" w:cs="Times New Roman"/>
          <w:b/>
          <w:sz w:val="36"/>
          <w:szCs w:val="36"/>
        </w:rPr>
      </w:pPr>
    </w:p>
    <w:p w14:paraId="67B1B6C9" w14:textId="27BE228D" w:rsidR="00740551" w:rsidRDefault="00740551" w:rsidP="00C963B4">
      <w:pPr>
        <w:jc w:val="both"/>
        <w:rPr>
          <w:rFonts w:ascii="Times New Roman" w:hAnsi="Times New Roman" w:cs="Times New Roman"/>
          <w:b/>
          <w:sz w:val="36"/>
          <w:szCs w:val="36"/>
        </w:rPr>
      </w:pPr>
    </w:p>
    <w:p w14:paraId="4440336B" w14:textId="6E01728D" w:rsidR="00740551" w:rsidRDefault="00740551" w:rsidP="00C963B4">
      <w:pPr>
        <w:jc w:val="both"/>
        <w:rPr>
          <w:rFonts w:ascii="Times New Roman" w:hAnsi="Times New Roman" w:cs="Times New Roman"/>
          <w:b/>
          <w:sz w:val="36"/>
          <w:szCs w:val="36"/>
        </w:rPr>
      </w:pPr>
    </w:p>
    <w:p w14:paraId="48946D87" w14:textId="013AB9E0" w:rsidR="00740551" w:rsidRDefault="00740551" w:rsidP="00C963B4">
      <w:pPr>
        <w:jc w:val="both"/>
        <w:rPr>
          <w:rFonts w:ascii="Times New Roman" w:hAnsi="Times New Roman" w:cs="Times New Roman"/>
          <w:b/>
          <w:sz w:val="36"/>
          <w:szCs w:val="36"/>
        </w:rPr>
      </w:pPr>
    </w:p>
    <w:p w14:paraId="44F97415" w14:textId="30E71BD4" w:rsidR="00740551" w:rsidRDefault="00740551" w:rsidP="00C963B4">
      <w:pPr>
        <w:jc w:val="both"/>
        <w:rPr>
          <w:rFonts w:ascii="Times New Roman" w:hAnsi="Times New Roman" w:cs="Times New Roman"/>
          <w:b/>
          <w:sz w:val="36"/>
          <w:szCs w:val="36"/>
        </w:rPr>
      </w:pPr>
    </w:p>
    <w:p w14:paraId="2D235CEC" w14:textId="40B09975" w:rsidR="00740551" w:rsidRDefault="00740551" w:rsidP="00C963B4">
      <w:pPr>
        <w:jc w:val="both"/>
        <w:rPr>
          <w:rFonts w:ascii="Times New Roman" w:hAnsi="Times New Roman" w:cs="Times New Roman"/>
          <w:b/>
          <w:sz w:val="36"/>
          <w:szCs w:val="36"/>
        </w:rPr>
      </w:pPr>
    </w:p>
    <w:p w14:paraId="51FC0188" w14:textId="4BD3AB0D" w:rsidR="00740551" w:rsidRDefault="00740551" w:rsidP="00C963B4">
      <w:pPr>
        <w:jc w:val="both"/>
        <w:rPr>
          <w:rFonts w:ascii="Times New Roman" w:hAnsi="Times New Roman" w:cs="Times New Roman"/>
          <w:b/>
          <w:sz w:val="36"/>
          <w:szCs w:val="36"/>
        </w:rPr>
      </w:pPr>
    </w:p>
    <w:p w14:paraId="1255FA1A" w14:textId="07686BE6" w:rsidR="00740551" w:rsidRDefault="00740551" w:rsidP="00C963B4">
      <w:pPr>
        <w:jc w:val="both"/>
        <w:rPr>
          <w:rFonts w:ascii="Times New Roman" w:hAnsi="Times New Roman" w:cs="Times New Roman"/>
          <w:b/>
          <w:sz w:val="36"/>
          <w:szCs w:val="36"/>
        </w:rPr>
      </w:pPr>
    </w:p>
    <w:p w14:paraId="4C000FB9" w14:textId="39681CC0" w:rsidR="00740551" w:rsidRDefault="00740551" w:rsidP="00C963B4">
      <w:pPr>
        <w:jc w:val="both"/>
        <w:rPr>
          <w:rFonts w:ascii="Times New Roman" w:hAnsi="Times New Roman" w:cs="Times New Roman"/>
          <w:b/>
          <w:sz w:val="36"/>
          <w:szCs w:val="36"/>
        </w:rPr>
      </w:pPr>
    </w:p>
    <w:p w14:paraId="6DF977C4" w14:textId="77777777" w:rsidR="0079736B" w:rsidRDefault="0079736B" w:rsidP="00C963B4">
      <w:pPr>
        <w:jc w:val="both"/>
        <w:rPr>
          <w:rFonts w:ascii="Times New Roman" w:hAnsi="Times New Roman" w:cs="Times New Roman"/>
          <w:b/>
          <w:sz w:val="36"/>
          <w:szCs w:val="36"/>
        </w:rPr>
      </w:pPr>
    </w:p>
    <w:p w14:paraId="0FF2F4F3" w14:textId="77777777" w:rsidR="0079736B" w:rsidRDefault="0079736B" w:rsidP="00C963B4">
      <w:pPr>
        <w:jc w:val="both"/>
        <w:rPr>
          <w:rFonts w:ascii="Times New Roman" w:hAnsi="Times New Roman" w:cs="Times New Roman"/>
          <w:b/>
          <w:sz w:val="36"/>
          <w:szCs w:val="36"/>
        </w:rPr>
      </w:pPr>
    </w:p>
    <w:p w14:paraId="0DAC84EB" w14:textId="5A7134A2" w:rsidR="000D06F6" w:rsidRDefault="00740551" w:rsidP="00C963B4">
      <w:pPr>
        <w:jc w:val="both"/>
        <w:rPr>
          <w:rFonts w:ascii="Times New Roman" w:hAnsi="Times New Roman" w:cs="Times New Roman"/>
          <w:b/>
          <w:sz w:val="36"/>
          <w:szCs w:val="36"/>
        </w:rPr>
      </w:pPr>
      <w:r>
        <w:rPr>
          <w:rFonts w:ascii="Times New Roman" w:hAnsi="Times New Roman" w:cs="Times New Roman"/>
          <w:b/>
          <w:sz w:val="36"/>
          <w:szCs w:val="36"/>
        </w:rPr>
        <w:t xml:space="preserve">Referencias </w:t>
      </w:r>
      <w:r w:rsidR="0079736B">
        <w:rPr>
          <w:rFonts w:ascii="Times New Roman" w:hAnsi="Times New Roman" w:cs="Times New Roman"/>
          <w:b/>
          <w:sz w:val="36"/>
          <w:szCs w:val="36"/>
        </w:rPr>
        <w:t>Bibliográfica</w:t>
      </w:r>
    </w:p>
    <w:p w14:paraId="1E1FF316" w14:textId="4FDFFF1E" w:rsidR="006B0BBA" w:rsidRDefault="00C950E5" w:rsidP="00C963B4">
      <w:pPr>
        <w:jc w:val="both"/>
        <w:rPr>
          <w:sz w:val="28"/>
          <w:szCs w:val="28"/>
          <w:lang w:val="es-ES"/>
        </w:rPr>
      </w:pPr>
      <w:hyperlink r:id="rId12" w:history="1">
        <w:r w:rsidR="00B5195B" w:rsidRPr="00DE4714">
          <w:rPr>
            <w:rStyle w:val="Hipervnculo"/>
            <w:sz w:val="40"/>
            <w:szCs w:val="40"/>
            <w:lang w:val="es-ES"/>
          </w:rPr>
          <w:t>http://sites.utexas.edu/santodomingo-informality/files/2015/10/Gabriel-Baez-City-Forum-presentation.pdf</w:t>
        </w:r>
      </w:hyperlink>
      <w:r w:rsidR="006B0BBA">
        <w:rPr>
          <w:sz w:val="40"/>
          <w:szCs w:val="40"/>
          <w:lang w:val="es-ES"/>
        </w:rPr>
        <w:t xml:space="preserve"> (</w:t>
      </w:r>
      <w:r w:rsidR="006B0BBA" w:rsidRPr="006B0BBA">
        <w:rPr>
          <w:sz w:val="28"/>
          <w:szCs w:val="28"/>
          <w:lang w:val="es-ES"/>
        </w:rPr>
        <w:t>Descentralización en la Republica Dominicana)</w:t>
      </w:r>
      <w:r w:rsidR="006B0BBA">
        <w:rPr>
          <w:sz w:val="28"/>
          <w:szCs w:val="28"/>
          <w:lang w:val="es-ES"/>
        </w:rPr>
        <w:t>.</w:t>
      </w:r>
    </w:p>
    <w:p w14:paraId="5FA0B6BD" w14:textId="77777777" w:rsidR="006B0BBA" w:rsidRDefault="006B0BBA" w:rsidP="00C963B4">
      <w:pPr>
        <w:jc w:val="both"/>
        <w:rPr>
          <w:color w:val="4F81BD" w:themeColor="accent1"/>
          <w:sz w:val="28"/>
          <w:szCs w:val="28"/>
          <w:lang w:val="es-E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B0BBA">
        <w:t xml:space="preserve"> </w:t>
      </w:r>
      <w:hyperlink r:id="rId13" w:history="1">
        <w:r w:rsidRPr="003A03F8">
          <w:rPr>
            <w:rStyle w:val="Hipervnculo"/>
            <w:sz w:val="28"/>
            <w:szCs w:val="28"/>
            <w:lang w:val="es-E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file:///C:/Users/Admin/Desktop/ImpactodelaDescentralizaciondelosRecursosFinancierosenlaCalidaddelGestionEducativaCentroFatimaOscarSantan.pdf</w:t>
        </w:r>
      </w:hyperlink>
    </w:p>
    <w:p w14:paraId="184B22BB" w14:textId="374EA871" w:rsidR="007D3B26" w:rsidRDefault="006B0BBA" w:rsidP="00C963B4">
      <w:pPr>
        <w:jc w:val="both"/>
        <w:rPr>
          <w:color w:val="4F81BD" w:themeColor="accent1"/>
          <w:sz w:val="28"/>
          <w:szCs w:val="28"/>
          <w:lang w:val="es-E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B0BBA">
        <w:rPr>
          <w:color w:val="4F81BD" w:themeColor="accent1"/>
          <w:sz w:val="28"/>
          <w:szCs w:val="28"/>
          <w:lang w:val="es-E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file:///C:/Users/Admin/Desktop/33-2-Boletin-Observatorio-politicas-sociales-No-33-2.pdf</w:t>
      </w:r>
    </w:p>
    <w:p w14:paraId="2C9853B8" w14:textId="29BAC66A" w:rsidR="00AA287C" w:rsidRDefault="00C950E5" w:rsidP="00C963B4">
      <w:pPr>
        <w:jc w:val="both"/>
        <w:rPr>
          <w:sz w:val="40"/>
          <w:szCs w:val="40"/>
        </w:rPr>
      </w:pPr>
      <w:hyperlink r:id="rId14" w:anchor="ixzz80WOXtyNx" w:history="1">
        <w:r w:rsidR="00202A12" w:rsidRPr="00D26000">
          <w:rPr>
            <w:rStyle w:val="Hipervnculo"/>
            <w:sz w:val="40"/>
            <w:szCs w:val="40"/>
          </w:rPr>
          <w:t>https://concepto.de/descentralizacion/#ixzz80WOXtyNx</w:t>
        </w:r>
      </w:hyperlink>
      <w:r w:rsidR="00B5195B">
        <w:rPr>
          <w:sz w:val="40"/>
          <w:szCs w:val="40"/>
        </w:rPr>
        <w:t>.</w:t>
      </w:r>
    </w:p>
    <w:p w14:paraId="72D1C839" w14:textId="77777777" w:rsidR="00202A12" w:rsidRDefault="00202A12" w:rsidP="006144D6">
      <w:pPr>
        <w:rPr>
          <w:sz w:val="40"/>
          <w:szCs w:val="40"/>
        </w:rPr>
      </w:pPr>
    </w:p>
    <w:p w14:paraId="64E83A4A" w14:textId="77777777" w:rsidR="00202A12" w:rsidRDefault="00202A12" w:rsidP="006144D6">
      <w:pPr>
        <w:rPr>
          <w:sz w:val="40"/>
          <w:szCs w:val="40"/>
        </w:rPr>
      </w:pPr>
    </w:p>
    <w:p w14:paraId="73A244E0" w14:textId="77777777" w:rsidR="00202A12" w:rsidRDefault="00202A12" w:rsidP="006144D6">
      <w:pPr>
        <w:rPr>
          <w:sz w:val="40"/>
          <w:szCs w:val="40"/>
        </w:rPr>
      </w:pPr>
    </w:p>
    <w:p w14:paraId="371DD14A" w14:textId="77777777" w:rsidR="00202A12" w:rsidRDefault="00202A12" w:rsidP="006144D6">
      <w:pPr>
        <w:rPr>
          <w:sz w:val="40"/>
          <w:szCs w:val="40"/>
        </w:rPr>
      </w:pPr>
    </w:p>
    <w:p w14:paraId="381FC02A" w14:textId="77777777" w:rsidR="00202A12" w:rsidRDefault="00202A12" w:rsidP="006144D6">
      <w:pPr>
        <w:rPr>
          <w:sz w:val="40"/>
          <w:szCs w:val="40"/>
        </w:rPr>
      </w:pPr>
    </w:p>
    <w:p w14:paraId="0B4D54F4" w14:textId="77777777" w:rsidR="00202A12" w:rsidRDefault="00202A12" w:rsidP="006144D6">
      <w:pPr>
        <w:rPr>
          <w:sz w:val="40"/>
          <w:szCs w:val="40"/>
        </w:rPr>
      </w:pPr>
    </w:p>
    <w:p w14:paraId="70D24129" w14:textId="77777777" w:rsidR="00202A12" w:rsidRDefault="00202A12" w:rsidP="006144D6">
      <w:pPr>
        <w:rPr>
          <w:sz w:val="40"/>
          <w:szCs w:val="40"/>
        </w:rPr>
      </w:pPr>
    </w:p>
    <w:p w14:paraId="13F7490A" w14:textId="77777777" w:rsidR="00202A12" w:rsidRDefault="00202A12" w:rsidP="006144D6">
      <w:pPr>
        <w:rPr>
          <w:sz w:val="40"/>
          <w:szCs w:val="40"/>
        </w:rPr>
      </w:pPr>
    </w:p>
    <w:p w14:paraId="420962A0" w14:textId="77777777" w:rsidR="00202A12" w:rsidRDefault="00202A12" w:rsidP="006144D6">
      <w:pPr>
        <w:rPr>
          <w:sz w:val="40"/>
          <w:szCs w:val="40"/>
        </w:rPr>
      </w:pPr>
    </w:p>
    <w:p w14:paraId="53D8CBB0" w14:textId="77777777" w:rsidR="00202A12" w:rsidRDefault="00202A12" w:rsidP="006144D6">
      <w:pPr>
        <w:rPr>
          <w:sz w:val="40"/>
          <w:szCs w:val="40"/>
        </w:rPr>
      </w:pPr>
    </w:p>
    <w:p w14:paraId="4AC82143" w14:textId="77777777" w:rsidR="00202A12" w:rsidRDefault="00202A12" w:rsidP="006144D6">
      <w:pPr>
        <w:rPr>
          <w:sz w:val="40"/>
          <w:szCs w:val="40"/>
        </w:rPr>
      </w:pPr>
    </w:p>
    <w:p w14:paraId="707EBF13" w14:textId="2B53C31E" w:rsidR="00202A12" w:rsidRDefault="00686AF4" w:rsidP="00202A12">
      <w:pPr>
        <w:jc w:val="center"/>
        <w:rPr>
          <w:sz w:val="40"/>
          <w:szCs w:val="40"/>
        </w:rPr>
      </w:pPr>
      <w:r>
        <w:rPr>
          <w:noProof/>
        </w:rPr>
        <w:lastRenderedPageBreak/>
        <mc:AlternateContent>
          <mc:Choice Requires="wps">
            <w:drawing>
              <wp:anchor distT="0" distB="0" distL="114300" distR="114300" simplePos="0" relativeHeight="251666432" behindDoc="0" locked="0" layoutInCell="1" allowOverlap="1" wp14:anchorId="3B4FCC13" wp14:editId="66B454EF">
                <wp:simplePos x="0" y="0"/>
                <wp:positionH relativeFrom="column">
                  <wp:posOffset>-670560</wp:posOffset>
                </wp:positionH>
                <wp:positionV relativeFrom="paragraph">
                  <wp:posOffset>433705</wp:posOffset>
                </wp:positionV>
                <wp:extent cx="7029450" cy="856130"/>
                <wp:effectExtent l="0" t="0" r="0" b="0"/>
                <wp:wrapNone/>
                <wp:docPr id="2" name="Título 1">
                  <a:extLst xmlns:a="http://schemas.openxmlformats.org/drawingml/2006/main">
                    <a:ext uri="{FF2B5EF4-FFF2-40B4-BE49-F238E27FC236}">
                      <a16:creationId xmlns:a16="http://schemas.microsoft.com/office/drawing/2014/main" id="{1BDF28F2-8AC2-932D-0E1D-5E4B7C584F64}"/>
                    </a:ext>
                  </a:extLst>
                </wp:docPr>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029450" cy="856130"/>
                        </a:xfrm>
                        <a:prstGeom prst="rect">
                          <a:avLst/>
                        </a:prstGeom>
                      </wps:spPr>
                      <wps:txbx>
                        <w:txbxContent>
                          <w:p w14:paraId="37665A50" w14:textId="6ADFE5B2" w:rsidR="00686AF4" w:rsidRDefault="00686AF4" w:rsidP="00686AF4">
                            <w:pPr>
                              <w:jc w:val="center"/>
                              <w:rPr>
                                <w:rFonts w:ascii="Trebuchet MS" w:eastAsia="+mj-ea" w:hAnsi="Trebuchet MS" w:cs="+mj-cs"/>
                                <w:b/>
                                <w:bCs/>
                                <w:color w:val="6C911D"/>
                                <w:kern w:val="24"/>
                                <w:sz w:val="54"/>
                                <w:szCs w:val="54"/>
                              </w:rPr>
                            </w:pPr>
                            <w:r w:rsidRPr="00686AF4">
                              <w:rPr>
                                <w:rFonts w:ascii="Trebuchet MS" w:eastAsia="+mj-ea" w:hAnsi="Trebuchet MS" w:cs="+mj-cs"/>
                                <w:b/>
                                <w:bCs/>
                                <w:kern w:val="24"/>
                                <w:sz w:val="44"/>
                                <w:szCs w:val="48"/>
                              </w:rPr>
                              <w:t>COMITÉ FINANCIERO Y REPRESENTANTE</w:t>
                            </w:r>
                            <w:r w:rsidR="00EA720B">
                              <w:rPr>
                                <w:rFonts w:ascii="Trebuchet MS" w:eastAsia="+mj-ea" w:hAnsi="Trebuchet MS" w:cs="+mj-cs"/>
                                <w:b/>
                                <w:bCs/>
                                <w:kern w:val="24"/>
                                <w:sz w:val="44"/>
                                <w:szCs w:val="48"/>
                              </w:rPr>
                              <w:t>S</w:t>
                            </w:r>
                            <w:r w:rsidRPr="00686AF4">
                              <w:rPr>
                                <w:rFonts w:ascii="Trebuchet MS" w:eastAsia="+mj-ea" w:hAnsi="Trebuchet MS" w:cs="+mj-cs"/>
                                <w:b/>
                                <w:bCs/>
                                <w:kern w:val="24"/>
                                <w:sz w:val="44"/>
                                <w:szCs w:val="48"/>
                              </w:rPr>
                              <w:t xml:space="preserve"> DE LA JUNTA DE CENTRO </w:t>
                            </w:r>
                            <w:r>
                              <w:rPr>
                                <w:rFonts w:ascii="Trebuchet MS" w:eastAsia="+mj-ea" w:hAnsi="Trebuchet MS" w:cs="+mj-cs"/>
                                <w:b/>
                                <w:bCs/>
                                <w:color w:val="000000"/>
                                <w:kern w:val="24"/>
                                <w:sz w:val="36"/>
                                <w:szCs w:val="36"/>
                              </w:rPr>
                              <w:br/>
                            </w:r>
                            <w:r>
                              <w:rPr>
                                <w:rFonts w:ascii="Trebuchet MS" w:eastAsia="+mj-ea" w:hAnsi="Trebuchet MS" w:cs="+mj-cs"/>
                                <w:b/>
                                <w:bCs/>
                                <w:color w:val="000000"/>
                                <w:kern w:val="24"/>
                                <w:sz w:val="36"/>
                                <w:szCs w:val="36"/>
                              </w:rPr>
                              <w:br/>
                            </w:r>
                            <w:r>
                              <w:rPr>
                                <w:rFonts w:ascii="Trebuchet MS" w:eastAsia="+mj-ea" w:hAnsi="Trebuchet MS" w:cs="+mj-cs"/>
                                <w:b/>
                                <w:bCs/>
                                <w:color w:val="000000"/>
                                <w:kern w:val="24"/>
                                <w:sz w:val="36"/>
                                <w:szCs w:val="36"/>
                              </w:rPr>
                              <w:br/>
                              <w:t xml:space="preserve">           </w:t>
                            </w:r>
                          </w:p>
                        </w:txbxContent>
                      </wps:txbx>
                      <wps:bodyPr vert="horz" wrap="square" lIns="91440" tIns="45720" rIns="91440" bIns="45720" rtlCol="0" anchor="t">
                        <a:normAutofit fontScale="90000"/>
                      </wps:bodyPr>
                    </wps:wsp>
                  </a:graphicData>
                </a:graphic>
                <wp14:sizeRelH relativeFrom="margin">
                  <wp14:pctWidth>0</wp14:pctWidth>
                </wp14:sizeRelH>
              </wp:anchor>
            </w:drawing>
          </mc:Choice>
          <mc:Fallback xmlns:oel="http://schemas.microsoft.com/office/2019/extlst" xmlns:w16du="http://schemas.microsoft.com/office/word/2023/wordml/word16du">
            <w:pict>
              <v:rect w14:anchorId="3B4FCC13" id="Título 1" o:spid="_x0000_s1026" style="position:absolute;left:0;text-align:left;margin-left:-52.8pt;margin-top:34.15pt;width:553.5pt;height:67.4pt;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" filled="f" stroked="f">
                <o:lock v:ext="edit" grouping="t"/>
                <v:textbox>
                  <w:txbxContent>
                    <w:p w14:paraId="37665A50" w14:textId="6ADFE5B2" w:rsidR="00686AF4" w:rsidRDefault="00686AF4" w:rsidP="00686AF4">
                      <w:pPr>
                        <w:jc w:val="center"/>
                        <w:rPr>
                          <w:rFonts w:ascii="Trebuchet MS" w:eastAsia="+mj-ea" w:hAnsi="Trebuchet MS" w:cs="+mj-cs"/>
                          <w:b/>
                          <w:bCs/>
                          <w:color w:val="6C911D"/>
                          <w:kern w:val="24"/>
                          <w:sz w:val="54"/>
                          <w:szCs w:val="54"/>
                        </w:rPr>
                      </w:pPr>
                      <w:r w:rsidRPr="00686AF4">
                        <w:rPr>
                          <w:rFonts w:ascii="Trebuchet MS" w:eastAsia="+mj-ea" w:hAnsi="Trebuchet MS" w:cs="+mj-cs"/>
                          <w:b/>
                          <w:bCs/>
                          <w:kern w:val="24"/>
                          <w:sz w:val="44"/>
                          <w:szCs w:val="48"/>
                        </w:rPr>
                        <w:t>COMITÉ FINANCIERO Y REPRESENTANTE</w:t>
                      </w:r>
                      <w:r w:rsidR="00EA720B">
                        <w:rPr>
                          <w:rFonts w:ascii="Trebuchet MS" w:eastAsia="+mj-ea" w:hAnsi="Trebuchet MS" w:cs="+mj-cs"/>
                          <w:b/>
                          <w:bCs/>
                          <w:kern w:val="24"/>
                          <w:sz w:val="44"/>
                          <w:szCs w:val="48"/>
                        </w:rPr>
                        <w:t>S</w:t>
                      </w:r>
                      <w:r w:rsidRPr="00686AF4">
                        <w:rPr>
                          <w:rFonts w:ascii="Trebuchet MS" w:eastAsia="+mj-ea" w:hAnsi="Trebuchet MS" w:cs="+mj-cs"/>
                          <w:b/>
                          <w:bCs/>
                          <w:kern w:val="24"/>
                          <w:sz w:val="44"/>
                          <w:szCs w:val="48"/>
                        </w:rPr>
                        <w:t xml:space="preserve"> DE LA JUNTA DE CENTRO </w:t>
                      </w:r>
                      <w:r>
                        <w:rPr>
                          <w:rFonts w:ascii="Trebuchet MS" w:eastAsia="+mj-ea" w:hAnsi="Trebuchet MS" w:cs="+mj-cs"/>
                          <w:b/>
                          <w:bCs/>
                          <w:color w:val="000000"/>
                          <w:kern w:val="24"/>
                          <w:sz w:val="36"/>
                          <w:szCs w:val="36"/>
                        </w:rPr>
                        <w:br/>
                      </w:r>
                      <w:r>
                        <w:rPr>
                          <w:rFonts w:ascii="Trebuchet MS" w:eastAsia="+mj-ea" w:hAnsi="Trebuchet MS" w:cs="+mj-cs"/>
                          <w:b/>
                          <w:bCs/>
                          <w:color w:val="000000"/>
                          <w:kern w:val="24"/>
                          <w:sz w:val="36"/>
                          <w:szCs w:val="36"/>
                        </w:rPr>
                        <w:br/>
                      </w:r>
                      <w:r>
                        <w:rPr>
                          <w:rFonts w:ascii="Trebuchet MS" w:eastAsia="+mj-ea" w:hAnsi="Trebuchet MS" w:cs="+mj-cs"/>
                          <w:b/>
                          <w:bCs/>
                          <w:color w:val="000000"/>
                          <w:kern w:val="24"/>
                          <w:sz w:val="36"/>
                          <w:szCs w:val="36"/>
                        </w:rPr>
                        <w:br/>
                        <w:t xml:space="preserve">           </w:t>
                      </w:r>
                    </w:p>
                  </w:txbxContent>
                </v:textbox>
              </v:rect>
            </w:pict>
          </mc:Fallback>
        </mc:AlternateContent>
      </w:r>
      <w:r w:rsidR="00202A12">
        <w:rPr>
          <w:sz w:val="40"/>
          <w:szCs w:val="40"/>
        </w:rPr>
        <w:t>ANEXOS</w:t>
      </w:r>
    </w:p>
    <w:p w14:paraId="43D72AD1" w14:textId="24F021F7" w:rsidR="00202A12" w:rsidRDefault="00202A12" w:rsidP="006144D6">
      <w:pPr>
        <w:rPr>
          <w:sz w:val="40"/>
          <w:szCs w:val="40"/>
        </w:rPr>
      </w:pPr>
    </w:p>
    <w:p w14:paraId="69E04211" w14:textId="21F18C11" w:rsidR="00F71005" w:rsidRPr="00F71005" w:rsidRDefault="00F71005" w:rsidP="006144D6">
      <w:pPr>
        <w:rPr>
          <w:sz w:val="28"/>
          <w:szCs w:val="28"/>
          <w:lang w:val="es-ES"/>
        </w:rPr>
      </w:pPr>
    </w:p>
    <w:p w14:paraId="52768F19" w14:textId="7731D5C8" w:rsidR="00AA287C" w:rsidRPr="00AA287C" w:rsidRDefault="00AA287C" w:rsidP="006144D6">
      <w:pPr>
        <w:rPr>
          <w:sz w:val="28"/>
          <w:szCs w:val="28"/>
          <w:lang w:val="es-ES"/>
        </w:rPr>
      </w:pPr>
    </w:p>
    <w:p w14:paraId="2971C14C" w14:textId="77777777" w:rsidR="00F71005" w:rsidRPr="00F71005" w:rsidRDefault="00F71005" w:rsidP="006144D6">
      <w:pPr>
        <w:rPr>
          <w:sz w:val="28"/>
          <w:szCs w:val="28"/>
          <w:lang w:val="es-ES"/>
        </w:rPr>
      </w:pPr>
    </w:p>
    <w:p w14:paraId="0FC50B17" w14:textId="6C10015B" w:rsidR="00F71005" w:rsidRDefault="00686AF4" w:rsidP="006144D6">
      <w:pPr>
        <w:rPr>
          <w:sz w:val="28"/>
          <w:szCs w:val="28"/>
          <w:lang w:val="es-ES"/>
        </w:rPr>
      </w:pPr>
      <w:r>
        <w:rPr>
          <w:noProof/>
        </w:rPr>
        <w:drawing>
          <wp:inline distT="0" distB="0" distL="0" distR="0" wp14:anchorId="3D10F925" wp14:editId="4F32C84C">
            <wp:extent cx="4852144" cy="3025588"/>
            <wp:effectExtent l="0" t="0" r="5715" b="3810"/>
            <wp:docPr id="5" name="Imagen 4">
              <a:extLst xmlns:a="http://schemas.openxmlformats.org/drawingml/2006/main">
                <a:ext uri="{FF2B5EF4-FFF2-40B4-BE49-F238E27FC236}">
                  <a16:creationId xmlns:a16="http://schemas.microsoft.com/office/drawing/2014/main" id="{795C9FCD-58B2-4DE9-A248-67D3E418CE7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795C9FCD-58B2-4DE9-A248-67D3E418CE7F}"/>
                        </a:ext>
                      </a:extLst>
                    </pic:cNvPr>
                    <pic:cNvPicPr>
                      <a:picLocks noChangeAspect="1"/>
                    </pic:cNvPicPr>
                  </pic:nvPicPr>
                  <pic:blipFill>
                    <a:blip r:embed="rId15"/>
                    <a:stretch>
                      <a:fillRect/>
                    </a:stretch>
                  </pic:blipFill>
                  <pic:spPr>
                    <a:xfrm>
                      <a:off x="0" y="0"/>
                      <a:ext cx="4852144" cy="3025588"/>
                    </a:xfrm>
                    <a:prstGeom prst="rect">
                      <a:avLst/>
                    </a:prstGeom>
                  </pic:spPr>
                </pic:pic>
              </a:graphicData>
            </a:graphic>
          </wp:inline>
        </w:drawing>
      </w:r>
    </w:p>
    <w:p w14:paraId="2BE813E1" w14:textId="77777777" w:rsidR="00686AF4" w:rsidRDefault="00686AF4" w:rsidP="006144D6">
      <w:pPr>
        <w:rPr>
          <w:sz w:val="28"/>
          <w:szCs w:val="28"/>
          <w:lang w:val="es-ES"/>
        </w:rPr>
      </w:pPr>
    </w:p>
    <w:p w14:paraId="5C8D4894" w14:textId="571679AA" w:rsidR="00686AF4" w:rsidRDefault="00686AF4" w:rsidP="006144D6">
      <w:pPr>
        <w:rPr>
          <w:sz w:val="28"/>
          <w:szCs w:val="28"/>
          <w:lang w:val="es-ES"/>
        </w:rPr>
      </w:pPr>
      <w:r>
        <w:rPr>
          <w:noProof/>
        </w:rPr>
        <w:drawing>
          <wp:inline distT="0" distB="0" distL="0" distR="0" wp14:anchorId="144660A7" wp14:editId="756AF772">
            <wp:extent cx="4852035" cy="3025140"/>
            <wp:effectExtent l="0" t="0" r="5715" b="3810"/>
            <wp:docPr id="4" name="Marcador de contenido 3">
              <a:extLst xmlns:a="http://schemas.openxmlformats.org/drawingml/2006/main">
                <a:ext uri="{FF2B5EF4-FFF2-40B4-BE49-F238E27FC236}">
                  <a16:creationId xmlns:a16="http://schemas.microsoft.com/office/drawing/2014/main" id="{EB31D36A-5035-459A-98CE-5B4270BC4F47}"/>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a:extLst>
                        <a:ext uri="{FF2B5EF4-FFF2-40B4-BE49-F238E27FC236}">
                          <a16:creationId xmlns:a16="http://schemas.microsoft.com/office/drawing/2014/main" id="{EB31D36A-5035-459A-98CE-5B4270BC4F47}"/>
                        </a:ext>
                      </a:extLst>
                    </pic:cNvPr>
                    <pic:cNvPicPr>
                      <a:picLocks noGrp="1" noChangeAspect="1"/>
                    </pic:cNvPicPr>
                  </pic:nvPicPr>
                  <pic:blipFill>
                    <a:blip r:embed="rId16"/>
                    <a:stretch>
                      <a:fillRect/>
                    </a:stretch>
                  </pic:blipFill>
                  <pic:spPr>
                    <a:xfrm>
                      <a:off x="0" y="0"/>
                      <a:ext cx="4852757" cy="3025590"/>
                    </a:xfrm>
                    <a:prstGeom prst="rect">
                      <a:avLst/>
                    </a:prstGeom>
                  </pic:spPr>
                </pic:pic>
              </a:graphicData>
            </a:graphic>
          </wp:inline>
        </w:drawing>
      </w:r>
    </w:p>
    <w:p w14:paraId="117F8B01" w14:textId="77777777" w:rsidR="00686AF4" w:rsidRDefault="00686AF4" w:rsidP="006144D6">
      <w:pPr>
        <w:rPr>
          <w:sz w:val="28"/>
          <w:szCs w:val="28"/>
          <w:lang w:val="es-ES"/>
        </w:rPr>
      </w:pPr>
    </w:p>
    <w:p w14:paraId="72162A2E" w14:textId="5BAF1374" w:rsidR="00686AF4" w:rsidRPr="00F71005" w:rsidRDefault="00686AF4" w:rsidP="006144D6">
      <w:pPr>
        <w:rPr>
          <w:sz w:val="28"/>
          <w:szCs w:val="28"/>
          <w:lang w:val="es-ES"/>
        </w:rPr>
      </w:pPr>
      <w:r>
        <w:rPr>
          <w:noProof/>
        </w:rPr>
        <w:lastRenderedPageBreak/>
        <mc:AlternateContent>
          <mc:Choice Requires="wps">
            <w:drawing>
              <wp:anchor distT="0" distB="0" distL="114300" distR="114300" simplePos="0" relativeHeight="251668480" behindDoc="0" locked="0" layoutInCell="1" allowOverlap="1" wp14:anchorId="668A2F1E" wp14:editId="240FA7D8">
                <wp:simplePos x="0" y="0"/>
                <wp:positionH relativeFrom="column">
                  <wp:posOffset>-737235</wp:posOffset>
                </wp:positionH>
                <wp:positionV relativeFrom="paragraph">
                  <wp:posOffset>-566420</wp:posOffset>
                </wp:positionV>
                <wp:extent cx="7270750" cy="1320800"/>
                <wp:effectExtent l="0" t="0" r="0" b="0"/>
                <wp:wrapNone/>
                <wp:docPr id="984426011" name="Título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270750" cy="1320800"/>
                        </a:xfrm>
                        <a:prstGeom prst="rect">
                          <a:avLst/>
                        </a:prstGeom>
                      </wps:spPr>
                      <wps:txbx>
                        <w:txbxContent>
                          <w:p w14:paraId="22A8375D" w14:textId="2B793879" w:rsidR="00686AF4" w:rsidRPr="007D7F64" w:rsidRDefault="00686AF4" w:rsidP="00686AF4">
                            <w:pPr>
                              <w:jc w:val="center"/>
                              <w:rPr>
                                <w:rFonts w:ascii="Trebuchet MS" w:eastAsia="+mj-ea" w:hAnsi="Trebuchet MS" w:cs="+mj-cs"/>
                                <w:b/>
                                <w:bCs/>
                                <w:kern w:val="24"/>
                                <w:sz w:val="56"/>
                                <w:szCs w:val="70"/>
                              </w:rPr>
                            </w:pPr>
                            <w:r w:rsidRPr="007D7F64">
                              <w:rPr>
                                <w:rFonts w:ascii="Trebuchet MS" w:eastAsia="+mj-ea" w:hAnsi="Trebuchet MS" w:cs="+mj-cs"/>
                                <w:b/>
                                <w:bCs/>
                                <w:kern w:val="24"/>
                                <w:sz w:val="56"/>
                                <w:szCs w:val="70"/>
                              </w:rPr>
                              <w:t xml:space="preserve">Ante de recibir </w:t>
                            </w:r>
                            <w:r w:rsidR="003473F4" w:rsidRPr="007D7F64">
                              <w:rPr>
                                <w:rFonts w:ascii="Trebuchet MS" w:eastAsia="+mj-ea" w:hAnsi="Trebuchet MS" w:cs="+mj-cs"/>
                                <w:b/>
                                <w:bCs/>
                                <w:kern w:val="24"/>
                                <w:sz w:val="56"/>
                                <w:szCs w:val="70"/>
                              </w:rPr>
                              <w:t>la trasferencia</w:t>
                            </w:r>
                            <w:r w:rsidRPr="007D7F64">
                              <w:rPr>
                                <w:rFonts w:ascii="Trebuchet MS" w:eastAsia="+mj-ea" w:hAnsi="Trebuchet MS" w:cs="+mj-cs"/>
                                <w:b/>
                                <w:bCs/>
                                <w:kern w:val="24"/>
                                <w:sz w:val="56"/>
                                <w:szCs w:val="70"/>
                              </w:rPr>
                              <w:t xml:space="preserve"> de recursos</w:t>
                            </w:r>
                          </w:p>
                        </w:txbxContent>
                      </wps:txbx>
                      <wps:bodyPr vert="horz" wrap="square" lIns="91440" tIns="45720" rIns="91440" bIns="45720" rtlCol="0" anchor="t">
                        <a:normAutofit/>
                      </wps:bodyPr>
                    </wps:wsp>
                  </a:graphicData>
                </a:graphic>
                <wp14:sizeRelH relativeFrom="margin">
                  <wp14:pctWidth>0</wp14:pctWidth>
                </wp14:sizeRelH>
              </wp:anchor>
            </w:drawing>
          </mc:Choice>
          <mc:Fallback>
            <w:pict>
              <v:rect w14:anchorId="668A2F1E" id="_x0000_s1027" style="position:absolute;margin-left:-58.05pt;margin-top:-44.6pt;width:572.5pt;height:104pt;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" filled="f" stroked="f">
                <o:lock v:ext="edit" grouping="t"/>
                <v:textbox>
                  <w:txbxContent>
                    <w:p w14:paraId="22A8375D" w14:textId="2B793879" w:rsidR="00686AF4" w:rsidRPr="007D7F64" w:rsidRDefault="00686AF4" w:rsidP="00686AF4">
                      <w:pPr>
                        <w:jc w:val="center"/>
                        <w:rPr>
                          <w:rFonts w:ascii="Trebuchet MS" w:eastAsia="+mj-ea" w:hAnsi="Trebuchet MS" w:cs="+mj-cs"/>
                          <w:b/>
                          <w:bCs/>
                          <w:kern w:val="24"/>
                          <w:sz w:val="56"/>
                          <w:szCs w:val="70"/>
                        </w:rPr>
                      </w:pPr>
                      <w:r w:rsidRPr="007D7F64">
                        <w:rPr>
                          <w:rFonts w:ascii="Trebuchet MS" w:eastAsia="+mj-ea" w:hAnsi="Trebuchet MS" w:cs="+mj-cs"/>
                          <w:b/>
                          <w:bCs/>
                          <w:kern w:val="24"/>
                          <w:sz w:val="56"/>
                          <w:szCs w:val="70"/>
                        </w:rPr>
                        <w:t xml:space="preserve">Ante de recibir </w:t>
                      </w:r>
                      <w:r w:rsidR="003473F4" w:rsidRPr="007D7F64">
                        <w:rPr>
                          <w:rFonts w:ascii="Trebuchet MS" w:eastAsia="+mj-ea" w:hAnsi="Trebuchet MS" w:cs="+mj-cs"/>
                          <w:b/>
                          <w:bCs/>
                          <w:kern w:val="24"/>
                          <w:sz w:val="56"/>
                          <w:szCs w:val="70"/>
                        </w:rPr>
                        <w:t>la trasferencia</w:t>
                      </w:r>
                      <w:r w:rsidRPr="007D7F64">
                        <w:rPr>
                          <w:rFonts w:ascii="Trebuchet MS" w:eastAsia="+mj-ea" w:hAnsi="Trebuchet MS" w:cs="+mj-cs"/>
                          <w:b/>
                          <w:bCs/>
                          <w:kern w:val="24"/>
                          <w:sz w:val="56"/>
                          <w:szCs w:val="70"/>
                        </w:rPr>
                        <w:t xml:space="preserve"> de recursos</w:t>
                      </w:r>
                    </w:p>
                  </w:txbxContent>
                </v:textbox>
              </v:rect>
            </w:pict>
          </mc:Fallback>
        </mc:AlternateContent>
      </w:r>
    </w:p>
    <w:p w14:paraId="0CC5DBAE" w14:textId="6E3563AD" w:rsidR="00AA287C" w:rsidRDefault="00AA287C" w:rsidP="006144D6">
      <w:pPr>
        <w:rPr>
          <w:noProof/>
        </w:rPr>
      </w:pPr>
    </w:p>
    <w:p w14:paraId="3BD0CE45" w14:textId="77777777" w:rsidR="00AA287C" w:rsidRDefault="00AA287C" w:rsidP="006144D6">
      <w:pPr>
        <w:rPr>
          <w:noProof/>
        </w:rPr>
      </w:pPr>
    </w:p>
    <w:p w14:paraId="3B248A5F" w14:textId="6F41307C" w:rsidR="006B0BBA" w:rsidRDefault="00686AF4" w:rsidP="006144D6">
      <w:pPr>
        <w:rPr>
          <w:sz w:val="28"/>
          <w:szCs w:val="28"/>
          <w:lang w:val="es-ES"/>
        </w:rPr>
      </w:pPr>
      <w:r>
        <w:rPr>
          <w:noProof/>
        </w:rPr>
        <w:drawing>
          <wp:inline distT="0" distB="0" distL="0" distR="0" wp14:anchorId="32EDF2F8" wp14:editId="6D8ED98D">
            <wp:extent cx="4249654" cy="2871464"/>
            <wp:effectExtent l="0" t="0" r="0" b="5715"/>
            <wp:docPr id="1779481875" name="Imagen 1779481875">
              <a:extLst xmlns:a="http://schemas.openxmlformats.org/drawingml/2006/main">
                <a:ext uri="{FF2B5EF4-FFF2-40B4-BE49-F238E27FC236}">
                  <a16:creationId xmlns:a16="http://schemas.microsoft.com/office/drawing/2014/main" id="{FD5E3978-4F37-40D3-9156-3E7CF9674273}"/>
                </a:ext>
              </a:extLst>
            </wp:docPr>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 name="Marcador de contenido 3">
                      <a:extLst>
                        <a:ext uri="{FF2B5EF4-FFF2-40B4-BE49-F238E27FC236}">
                          <a16:creationId xmlns:a16="http://schemas.microsoft.com/office/drawing/2014/main" id="{FD5E3978-4F37-40D3-9156-3E7CF9674273}"/>
                        </a:ext>
                      </a:extLst>
                    </pic:cNvPr>
                    <pic:cNvPicPr>
                      <a:picLocks noGrp="1"/>
                    </pic:cNvPicPr>
                  </pic:nvPicPr>
                  <pic:blipFill>
                    <a:blip r:embed="rId17" cstate="print"/>
                    <a:srcRect/>
                    <a:stretch>
                      <a:fillRect/>
                    </a:stretch>
                  </pic:blipFill>
                  <pic:spPr bwMode="auto">
                    <a:xfrm>
                      <a:off x="0" y="0"/>
                      <a:ext cx="4249654" cy="2871464"/>
                    </a:xfrm>
                    <a:prstGeom prst="rect">
                      <a:avLst/>
                    </a:prstGeom>
                    <a:noFill/>
                    <a:ln w="9525">
                      <a:noFill/>
                      <a:miter lim="800000"/>
                      <a:headEnd/>
                      <a:tailEnd/>
                    </a:ln>
                  </pic:spPr>
                </pic:pic>
              </a:graphicData>
            </a:graphic>
          </wp:inline>
        </w:drawing>
      </w:r>
    </w:p>
    <w:p w14:paraId="0EA91482" w14:textId="0496A9B4" w:rsidR="007031C7" w:rsidRDefault="007D7F64" w:rsidP="006144D6">
      <w:pPr>
        <w:rPr>
          <w:sz w:val="28"/>
          <w:szCs w:val="28"/>
          <w:lang w:val="es-ES"/>
        </w:rPr>
      </w:pPr>
      <w:r>
        <w:rPr>
          <w:noProof/>
        </w:rPr>
        <w:drawing>
          <wp:inline distT="0" distB="0" distL="0" distR="0" wp14:anchorId="22F90BE0" wp14:editId="47494DAB">
            <wp:extent cx="4383720" cy="2871465"/>
            <wp:effectExtent l="0" t="0" r="0" b="5715"/>
            <wp:docPr id="803573634" name="Imagen 803573634">
              <a:extLst xmlns:a="http://schemas.openxmlformats.org/drawingml/2006/main">
                <a:ext uri="{FF2B5EF4-FFF2-40B4-BE49-F238E27FC236}">
                  <a16:creationId xmlns:a16="http://schemas.microsoft.com/office/drawing/2014/main" id="{E3D4DFCE-31E3-4900-92AF-8C15BD8EEE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E3D4DFCE-31E3-4900-92AF-8C15BD8EEE56}"/>
                        </a:ext>
                      </a:extLst>
                    </pic:cNvPr>
                    <pic:cNvPicPr>
                      <a:picLocks noChangeAspect="1"/>
                    </pic:cNvPicPr>
                  </pic:nvPicPr>
                  <pic:blipFill>
                    <a:blip r:embed="rId18"/>
                    <a:stretch>
                      <a:fillRect/>
                    </a:stretch>
                  </pic:blipFill>
                  <pic:spPr>
                    <a:xfrm>
                      <a:off x="0" y="0"/>
                      <a:ext cx="4383720" cy="2871465"/>
                    </a:xfrm>
                    <a:prstGeom prst="rect">
                      <a:avLst/>
                    </a:prstGeom>
                  </pic:spPr>
                </pic:pic>
              </a:graphicData>
            </a:graphic>
          </wp:inline>
        </w:drawing>
      </w:r>
    </w:p>
    <w:p w14:paraId="7EEC382A" w14:textId="01D0F45D" w:rsidR="007031C7" w:rsidRDefault="007031C7" w:rsidP="006144D6">
      <w:pPr>
        <w:rPr>
          <w:sz w:val="28"/>
          <w:szCs w:val="28"/>
          <w:lang w:val="es-ES"/>
        </w:rPr>
      </w:pPr>
      <w:r w:rsidRPr="007031C7">
        <w:rPr>
          <w:noProof/>
          <w:sz w:val="28"/>
          <w:szCs w:val="28"/>
        </w:rPr>
        <w:lastRenderedPageBreak/>
        <w:drawing>
          <wp:inline distT="0" distB="0" distL="0" distR="0" wp14:anchorId="6D5CF330" wp14:editId="21EA6576">
            <wp:extent cx="4264615" cy="2445962"/>
            <wp:effectExtent l="0" t="0" r="3175" b="0"/>
            <wp:docPr id="953058082" name="Imagen 953058082">
              <a:extLst xmlns:a="http://schemas.openxmlformats.org/drawingml/2006/main">
                <a:ext uri="{FF2B5EF4-FFF2-40B4-BE49-F238E27FC236}">
                  <a16:creationId xmlns:a16="http://schemas.microsoft.com/office/drawing/2014/main" id="{8FC3AC84-21C3-4E89-8166-B979A968B52F}"/>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a:extLst>
                        <a:ext uri="{FF2B5EF4-FFF2-40B4-BE49-F238E27FC236}">
                          <a16:creationId xmlns:a16="http://schemas.microsoft.com/office/drawing/2014/main" id="{8FC3AC84-21C3-4E89-8166-B979A968B52F}"/>
                        </a:ext>
                      </a:extLst>
                    </pic:cNvPr>
                    <pic:cNvPicPr>
                      <a:picLocks noGrp="1" noChangeAspect="1"/>
                    </pic:cNvPicPr>
                  </pic:nvPicPr>
                  <pic:blipFill>
                    <a:blip r:embed="rId19"/>
                    <a:stretch>
                      <a:fillRect/>
                    </a:stretch>
                  </pic:blipFill>
                  <pic:spPr>
                    <a:xfrm>
                      <a:off x="0" y="0"/>
                      <a:ext cx="4264615" cy="2445962"/>
                    </a:xfrm>
                    <a:prstGeom prst="rect">
                      <a:avLst/>
                    </a:prstGeom>
                  </pic:spPr>
                </pic:pic>
              </a:graphicData>
            </a:graphic>
          </wp:inline>
        </w:drawing>
      </w:r>
      <w:r w:rsidRPr="007031C7">
        <w:rPr>
          <w:noProof/>
          <w:sz w:val="28"/>
          <w:szCs w:val="28"/>
        </w:rPr>
        <w:drawing>
          <wp:inline distT="0" distB="0" distL="0" distR="0" wp14:anchorId="169BC7F4" wp14:editId="7152A824">
            <wp:extent cx="4264615" cy="2445962"/>
            <wp:effectExtent l="0" t="0" r="3175" b="0"/>
            <wp:docPr id="1056670688" name="Imagen 1056670688">
              <a:extLst xmlns:a="http://schemas.openxmlformats.org/drawingml/2006/main">
                <a:ext uri="{FF2B5EF4-FFF2-40B4-BE49-F238E27FC236}">
                  <a16:creationId xmlns:a16="http://schemas.microsoft.com/office/drawing/2014/main" id="{01787660-47B5-46DA-87D8-533E0E5720F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01787660-47B5-46DA-87D8-533E0E5720F7}"/>
                        </a:ext>
                      </a:extLst>
                    </pic:cNvPr>
                    <pic:cNvPicPr>
                      <a:picLocks noChangeAspect="1"/>
                    </pic:cNvPicPr>
                  </pic:nvPicPr>
                  <pic:blipFill>
                    <a:blip r:embed="rId20"/>
                    <a:stretch>
                      <a:fillRect/>
                    </a:stretch>
                  </pic:blipFill>
                  <pic:spPr>
                    <a:xfrm>
                      <a:off x="0" y="0"/>
                      <a:ext cx="4264615" cy="2445962"/>
                    </a:xfrm>
                    <a:prstGeom prst="rect">
                      <a:avLst/>
                    </a:prstGeom>
                  </pic:spPr>
                </pic:pic>
              </a:graphicData>
            </a:graphic>
          </wp:inline>
        </w:drawing>
      </w:r>
      <w:r w:rsidRPr="007031C7">
        <w:rPr>
          <w:noProof/>
          <w:sz w:val="28"/>
          <w:szCs w:val="28"/>
        </w:rPr>
        <w:lastRenderedPageBreak/>
        <w:drawing>
          <wp:inline distT="0" distB="0" distL="0" distR="0" wp14:anchorId="54EA56DE" wp14:editId="734F002A">
            <wp:extent cx="5000625" cy="2536538"/>
            <wp:effectExtent l="0" t="0" r="0" b="0"/>
            <wp:docPr id="6" name="Imagen 5">
              <a:extLst xmlns:a="http://schemas.openxmlformats.org/drawingml/2006/main">
                <a:ext uri="{FF2B5EF4-FFF2-40B4-BE49-F238E27FC236}">
                  <a16:creationId xmlns:a16="http://schemas.microsoft.com/office/drawing/2014/main" id="{95FDF8ED-29EE-47DC-BBBC-8F6EF6CBD7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a:extLst>
                        <a:ext uri="{FF2B5EF4-FFF2-40B4-BE49-F238E27FC236}">
                          <a16:creationId xmlns:a16="http://schemas.microsoft.com/office/drawing/2014/main" id="{95FDF8ED-29EE-47DC-BBBC-8F6EF6CBD700}"/>
                        </a:ext>
                      </a:extLst>
                    </pic:cNvPr>
                    <pic:cNvPicPr>
                      <a:picLocks noChangeAspect="1"/>
                    </pic:cNvPicPr>
                  </pic:nvPicPr>
                  <pic:blipFill>
                    <a:blip r:embed="rId21"/>
                    <a:stretch>
                      <a:fillRect/>
                    </a:stretch>
                  </pic:blipFill>
                  <pic:spPr>
                    <a:xfrm>
                      <a:off x="0" y="0"/>
                      <a:ext cx="5027460" cy="2550150"/>
                    </a:xfrm>
                    <a:prstGeom prst="rect">
                      <a:avLst/>
                    </a:prstGeom>
                  </pic:spPr>
                </pic:pic>
              </a:graphicData>
            </a:graphic>
          </wp:inline>
        </w:drawing>
      </w:r>
      <w:r w:rsidRPr="007031C7">
        <w:rPr>
          <w:noProof/>
          <w:sz w:val="28"/>
          <w:szCs w:val="28"/>
        </w:rPr>
        <w:drawing>
          <wp:inline distT="0" distB="0" distL="0" distR="0" wp14:anchorId="14E77CCB" wp14:editId="544C3D9C">
            <wp:extent cx="5067300" cy="4333875"/>
            <wp:effectExtent l="0" t="0" r="0" b="9525"/>
            <wp:docPr id="7" name="Imagen 6">
              <a:extLst xmlns:a="http://schemas.openxmlformats.org/drawingml/2006/main">
                <a:ext uri="{FF2B5EF4-FFF2-40B4-BE49-F238E27FC236}">
                  <a16:creationId xmlns:a16="http://schemas.microsoft.com/office/drawing/2014/main" id="{D90A6638-6CDF-4B25-9EA2-1B530055DDD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a:extLst>
                        <a:ext uri="{FF2B5EF4-FFF2-40B4-BE49-F238E27FC236}">
                          <a16:creationId xmlns:a16="http://schemas.microsoft.com/office/drawing/2014/main" id="{D90A6638-6CDF-4B25-9EA2-1B530055DDDE}"/>
                        </a:ext>
                      </a:extLst>
                    </pic:cNvPr>
                    <pic:cNvPicPr>
                      <a:picLocks noChangeAspect="1"/>
                    </pic:cNvPicPr>
                  </pic:nvPicPr>
                  <pic:blipFill>
                    <a:blip r:embed="rId22"/>
                    <a:stretch>
                      <a:fillRect/>
                    </a:stretch>
                  </pic:blipFill>
                  <pic:spPr>
                    <a:xfrm>
                      <a:off x="0" y="0"/>
                      <a:ext cx="5068507" cy="4334907"/>
                    </a:xfrm>
                    <a:prstGeom prst="rect">
                      <a:avLst/>
                    </a:prstGeom>
                  </pic:spPr>
                </pic:pic>
              </a:graphicData>
            </a:graphic>
          </wp:inline>
        </w:drawing>
      </w:r>
    </w:p>
    <w:p w14:paraId="344E2A65" w14:textId="77777777" w:rsidR="007031C7" w:rsidRDefault="007031C7" w:rsidP="006144D6">
      <w:pPr>
        <w:rPr>
          <w:sz w:val="28"/>
          <w:szCs w:val="28"/>
          <w:lang w:val="es-ES"/>
        </w:rPr>
      </w:pPr>
    </w:p>
    <w:p w14:paraId="6F6AA191" w14:textId="77777777" w:rsidR="007031C7" w:rsidRDefault="007031C7" w:rsidP="006144D6">
      <w:pPr>
        <w:rPr>
          <w:sz w:val="28"/>
          <w:szCs w:val="28"/>
          <w:lang w:val="es-ES"/>
        </w:rPr>
      </w:pPr>
    </w:p>
    <w:p w14:paraId="6CD31463" w14:textId="77777777" w:rsidR="007031C7" w:rsidRDefault="007031C7" w:rsidP="006144D6">
      <w:pPr>
        <w:rPr>
          <w:sz w:val="28"/>
          <w:szCs w:val="28"/>
          <w:lang w:val="es-ES"/>
        </w:rPr>
      </w:pPr>
    </w:p>
    <w:p w14:paraId="4889DFEB" w14:textId="77777777" w:rsidR="007031C7" w:rsidRDefault="007031C7" w:rsidP="006144D6">
      <w:pPr>
        <w:rPr>
          <w:sz w:val="28"/>
          <w:szCs w:val="28"/>
          <w:lang w:val="es-ES"/>
        </w:rPr>
      </w:pPr>
    </w:p>
    <w:p w14:paraId="3D44A9AB" w14:textId="77777777" w:rsidR="007031C7" w:rsidRDefault="007031C7" w:rsidP="006144D6">
      <w:pPr>
        <w:rPr>
          <w:sz w:val="28"/>
          <w:szCs w:val="28"/>
          <w:lang w:val="es-ES"/>
        </w:rPr>
      </w:pPr>
    </w:p>
    <w:p w14:paraId="10B85614" w14:textId="77777777" w:rsidR="007031C7" w:rsidRDefault="007031C7" w:rsidP="006144D6">
      <w:pPr>
        <w:rPr>
          <w:sz w:val="28"/>
          <w:szCs w:val="28"/>
          <w:lang w:val="es-ES"/>
        </w:rPr>
      </w:pPr>
    </w:p>
    <w:p w14:paraId="25A244C9" w14:textId="77777777" w:rsidR="007031C7" w:rsidRDefault="007031C7" w:rsidP="006144D6">
      <w:pPr>
        <w:rPr>
          <w:sz w:val="28"/>
          <w:szCs w:val="28"/>
          <w:lang w:val="es-ES"/>
        </w:rPr>
      </w:pPr>
    </w:p>
    <w:p w14:paraId="6B91EF7E" w14:textId="77777777" w:rsidR="007031C7" w:rsidRDefault="007031C7" w:rsidP="006144D6">
      <w:pPr>
        <w:rPr>
          <w:sz w:val="28"/>
          <w:szCs w:val="28"/>
          <w:lang w:val="es-ES"/>
        </w:rPr>
      </w:pPr>
    </w:p>
    <w:p w14:paraId="3403FA47" w14:textId="77777777" w:rsidR="007031C7" w:rsidRDefault="007031C7" w:rsidP="006144D6">
      <w:pPr>
        <w:rPr>
          <w:sz w:val="28"/>
          <w:szCs w:val="28"/>
          <w:lang w:val="es-ES"/>
        </w:rPr>
      </w:pPr>
    </w:p>
    <w:p w14:paraId="4857FA4F" w14:textId="77777777" w:rsidR="007031C7" w:rsidRDefault="007031C7" w:rsidP="006144D6">
      <w:pPr>
        <w:rPr>
          <w:sz w:val="28"/>
          <w:szCs w:val="28"/>
          <w:lang w:val="es-ES"/>
        </w:rPr>
      </w:pPr>
    </w:p>
    <w:p w14:paraId="6600E13B" w14:textId="77777777" w:rsidR="007031C7" w:rsidRDefault="007031C7" w:rsidP="006144D6">
      <w:pPr>
        <w:rPr>
          <w:sz w:val="28"/>
          <w:szCs w:val="28"/>
          <w:lang w:val="es-ES"/>
        </w:rPr>
      </w:pPr>
    </w:p>
    <w:p w14:paraId="022C5E28" w14:textId="5B660CA8" w:rsidR="007031C7" w:rsidRDefault="007031C7" w:rsidP="006144D6">
      <w:pPr>
        <w:rPr>
          <w:sz w:val="28"/>
          <w:szCs w:val="28"/>
          <w:lang w:val="es-ES"/>
        </w:rPr>
      </w:pPr>
      <w:r>
        <w:rPr>
          <w:noProof/>
        </w:rPr>
        <mc:AlternateContent>
          <mc:Choice Requires="wps">
            <w:drawing>
              <wp:anchor distT="0" distB="0" distL="114300" distR="114300" simplePos="0" relativeHeight="251670528" behindDoc="0" locked="0" layoutInCell="1" allowOverlap="1" wp14:anchorId="4656F2D8" wp14:editId="3B662BEC">
                <wp:simplePos x="0" y="0"/>
                <wp:positionH relativeFrom="column">
                  <wp:posOffset>-689610</wp:posOffset>
                </wp:positionH>
                <wp:positionV relativeFrom="paragraph">
                  <wp:posOffset>-1737995</wp:posOffset>
                </wp:positionV>
                <wp:extent cx="6581775" cy="2143125"/>
                <wp:effectExtent l="0" t="0" r="0" b="0"/>
                <wp:wrapNone/>
                <wp:docPr id="872365125" name="Título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581775" cy="2143125"/>
                        </a:xfrm>
                        <a:prstGeom prst="rect">
                          <a:avLst/>
                        </a:prstGeom>
                      </wps:spPr>
                      <wps:txbx>
                        <w:txbxContent>
                          <w:p w14:paraId="268DB896" w14:textId="6F1F9CDC" w:rsidR="007031C7" w:rsidRDefault="007031C7" w:rsidP="007031C7">
                            <w:pPr>
                              <w:rPr>
                                <w:rFonts w:ascii="Trebuchet MS" w:eastAsia="+mj-ea" w:hAnsi="Trebuchet MS" w:cs="+mj-cs"/>
                                <w:color w:val="74330C"/>
                                <w:kern w:val="24"/>
                                <w:sz w:val="72"/>
                                <w:szCs w:val="72"/>
                              </w:rPr>
                            </w:pPr>
                            <w:r>
                              <w:rPr>
                                <w:rFonts w:ascii="Trebuchet MS" w:eastAsia="+mj-ea" w:hAnsi="Trebuchet MS" w:cs="+mj-cs"/>
                                <w:color w:val="74330C"/>
                                <w:kern w:val="24"/>
                                <w:sz w:val="72"/>
                                <w:szCs w:val="72"/>
                              </w:rPr>
                              <w:t xml:space="preserve">     </w:t>
                            </w:r>
                            <w:r w:rsidRPr="007031C7">
                              <w:rPr>
                                <w:rFonts w:ascii="Trebuchet MS" w:eastAsia="+mj-ea" w:hAnsi="Trebuchet MS" w:cs="+mj-cs"/>
                                <w:color w:val="74330C"/>
                                <w:kern w:val="24"/>
                                <w:sz w:val="24"/>
                                <w:szCs w:val="54"/>
                              </w:rPr>
                              <w:t xml:space="preserve"> </w:t>
                            </w:r>
                            <w:r>
                              <w:rPr>
                                <w:rFonts w:ascii="Trebuchet MS" w:eastAsia="+mj-ea" w:hAnsi="Trebuchet MS" w:cs="+mj-cs"/>
                                <w:color w:val="74330C"/>
                                <w:kern w:val="24"/>
                                <w:sz w:val="72"/>
                                <w:szCs w:val="72"/>
                              </w:rPr>
                              <w:br/>
                            </w:r>
                            <w:r>
                              <w:rPr>
                                <w:rFonts w:ascii="Trebuchet MS" w:eastAsia="+mj-ea" w:hAnsi="Trebuchet MS" w:cs="+mj-cs"/>
                                <w:color w:val="74330C"/>
                                <w:kern w:val="24"/>
                                <w:sz w:val="72"/>
                                <w:szCs w:val="72"/>
                              </w:rPr>
                              <w:br/>
                            </w:r>
                            <w:r w:rsidRPr="007031C7">
                              <w:rPr>
                                <w:rFonts w:ascii="Trebuchet MS" w:eastAsia="+mj-ea" w:hAnsi="Trebuchet MS" w:cs="+mj-cs"/>
                                <w:kern w:val="24"/>
                                <w:sz w:val="72"/>
                                <w:szCs w:val="104"/>
                              </w:rPr>
                              <w:t xml:space="preserve">  </w:t>
                            </w:r>
                            <w:r w:rsidRPr="007031C7">
                              <w:rPr>
                                <w:rFonts w:ascii="Trebuchet MS" w:eastAsia="+mj-ea" w:hAnsi="Trebuchet MS" w:cs="+mj-cs"/>
                                <w:b/>
                                <w:bCs/>
                                <w:kern w:val="24"/>
                                <w:sz w:val="56"/>
                                <w:szCs w:val="92"/>
                              </w:rPr>
                              <w:t xml:space="preserve">DESPUÉS DE LA TRANSFERENCIA </w:t>
                            </w:r>
                          </w:p>
                        </w:txbxContent>
                      </wps:txbx>
                      <wps:bodyPr vert="horz" wrap="square" lIns="91440" tIns="45720" rIns="91440" bIns="45720" rtlCol="0" anchor="t">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w:pict>
              <v:rect w14:anchorId="4656F2D8" id="_x0000_s1028" style="position:absolute;margin-left:-54.3pt;margin-top:-136.85pt;width:518.25pt;height:168.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" filled="f" stroked="f">
                <o:lock v:ext="edit" grouping="t"/>
                <v:textbox>
                  <w:txbxContent>
                    <w:p w14:paraId="268DB896" w14:textId="6F1F9CDC" w:rsidR="007031C7" w:rsidRDefault="007031C7" w:rsidP="007031C7">
                      <w:pPr>
                        <w:rPr>
                          <w:rFonts w:ascii="Trebuchet MS" w:eastAsia="+mj-ea" w:hAnsi="Trebuchet MS" w:cs="+mj-cs"/>
                          <w:color w:val="74330C"/>
                          <w:kern w:val="24"/>
                          <w:sz w:val="72"/>
                          <w:szCs w:val="72"/>
                        </w:rPr>
                      </w:pPr>
                      <w:r>
                        <w:rPr>
                          <w:rFonts w:ascii="Trebuchet MS" w:eastAsia="+mj-ea" w:hAnsi="Trebuchet MS" w:cs="+mj-cs"/>
                          <w:color w:val="74330C"/>
                          <w:kern w:val="24"/>
                          <w:sz w:val="72"/>
                          <w:szCs w:val="72"/>
                        </w:rPr>
                        <w:t xml:space="preserve">     </w:t>
                      </w:r>
                      <w:r w:rsidRPr="007031C7">
                        <w:rPr>
                          <w:rFonts w:ascii="Trebuchet MS" w:eastAsia="+mj-ea" w:hAnsi="Trebuchet MS" w:cs="+mj-cs"/>
                          <w:color w:val="74330C"/>
                          <w:kern w:val="24"/>
                          <w:sz w:val="24"/>
                          <w:szCs w:val="54"/>
                        </w:rPr>
                        <w:t xml:space="preserve"> </w:t>
                      </w:r>
                      <w:r>
                        <w:rPr>
                          <w:rFonts w:ascii="Trebuchet MS" w:eastAsia="+mj-ea" w:hAnsi="Trebuchet MS" w:cs="+mj-cs"/>
                          <w:color w:val="74330C"/>
                          <w:kern w:val="24"/>
                          <w:sz w:val="72"/>
                          <w:szCs w:val="72"/>
                        </w:rPr>
                        <w:br/>
                      </w:r>
                      <w:r>
                        <w:rPr>
                          <w:rFonts w:ascii="Trebuchet MS" w:eastAsia="+mj-ea" w:hAnsi="Trebuchet MS" w:cs="+mj-cs"/>
                          <w:color w:val="74330C"/>
                          <w:kern w:val="24"/>
                          <w:sz w:val="72"/>
                          <w:szCs w:val="72"/>
                        </w:rPr>
                        <w:br/>
                      </w:r>
                      <w:r w:rsidRPr="007031C7">
                        <w:rPr>
                          <w:rFonts w:ascii="Trebuchet MS" w:eastAsia="+mj-ea" w:hAnsi="Trebuchet MS" w:cs="+mj-cs"/>
                          <w:kern w:val="24"/>
                          <w:sz w:val="72"/>
                          <w:szCs w:val="104"/>
                        </w:rPr>
                        <w:t xml:space="preserve">  </w:t>
                      </w:r>
                      <w:r w:rsidRPr="007031C7">
                        <w:rPr>
                          <w:rFonts w:ascii="Trebuchet MS" w:eastAsia="+mj-ea" w:hAnsi="Trebuchet MS" w:cs="+mj-cs"/>
                          <w:b/>
                          <w:bCs/>
                          <w:kern w:val="24"/>
                          <w:sz w:val="56"/>
                          <w:szCs w:val="92"/>
                        </w:rPr>
                        <w:t xml:space="preserve">DESPUÉS DE LA TRANSFERENCIA </w:t>
                      </w:r>
                    </w:p>
                  </w:txbxContent>
                </v:textbox>
              </v:rect>
            </w:pict>
          </mc:Fallback>
        </mc:AlternateContent>
      </w:r>
      <w:r w:rsidRPr="007031C7">
        <w:rPr>
          <w:noProof/>
          <w:sz w:val="28"/>
          <w:szCs w:val="28"/>
        </w:rPr>
        <w:drawing>
          <wp:inline distT="0" distB="0" distL="0" distR="0" wp14:anchorId="1B8F1E92" wp14:editId="31BF6EDE">
            <wp:extent cx="5114925" cy="5248275"/>
            <wp:effectExtent l="0" t="0" r="9525" b="9525"/>
            <wp:docPr id="483224387" name="Imagen 483224387">
              <a:extLst xmlns:a="http://schemas.openxmlformats.org/drawingml/2006/main">
                <a:ext uri="{FF2B5EF4-FFF2-40B4-BE49-F238E27FC236}">
                  <a16:creationId xmlns:a16="http://schemas.microsoft.com/office/drawing/2014/main" id="{7A21E6A2-1B43-4EBB-A291-8BA254FF459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7A21E6A2-1B43-4EBB-A291-8BA254FF4591}"/>
                        </a:ext>
                      </a:extLst>
                    </pic:cNvPr>
                    <pic:cNvPicPr>
                      <a:picLocks noChangeAspect="1"/>
                    </pic:cNvPicPr>
                  </pic:nvPicPr>
                  <pic:blipFill>
                    <a:blip r:embed="rId23"/>
                    <a:stretch>
                      <a:fillRect/>
                    </a:stretch>
                  </pic:blipFill>
                  <pic:spPr>
                    <a:xfrm>
                      <a:off x="0" y="0"/>
                      <a:ext cx="5115245" cy="5248603"/>
                    </a:xfrm>
                    <a:prstGeom prst="rect">
                      <a:avLst/>
                    </a:prstGeom>
                  </pic:spPr>
                </pic:pic>
              </a:graphicData>
            </a:graphic>
          </wp:inline>
        </w:drawing>
      </w:r>
    </w:p>
    <w:p w14:paraId="2B95CE69" w14:textId="46983982" w:rsidR="007031C7" w:rsidRDefault="007031C7" w:rsidP="006144D6">
      <w:pPr>
        <w:rPr>
          <w:sz w:val="28"/>
          <w:szCs w:val="28"/>
          <w:lang w:val="es-ES"/>
        </w:rPr>
      </w:pPr>
      <w:r w:rsidRPr="007031C7">
        <w:rPr>
          <w:noProof/>
          <w:sz w:val="28"/>
          <w:szCs w:val="28"/>
        </w:rPr>
        <w:lastRenderedPageBreak/>
        <w:drawing>
          <wp:inline distT="0" distB="0" distL="0" distR="0" wp14:anchorId="62C2A26B" wp14:editId="441586AB">
            <wp:extent cx="4162425" cy="2128519"/>
            <wp:effectExtent l="0" t="0" r="0" b="5715"/>
            <wp:docPr id="1419793888" name="Imagen 1419793888">
              <a:extLst xmlns:a="http://schemas.openxmlformats.org/drawingml/2006/main">
                <a:ext uri="{FF2B5EF4-FFF2-40B4-BE49-F238E27FC236}">
                  <a16:creationId xmlns:a16="http://schemas.microsoft.com/office/drawing/2014/main" id="{F1C5A5A6-7DDA-4805-B10D-01EA305E750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F1C5A5A6-7DDA-4805-B10D-01EA305E750E}"/>
                        </a:ext>
                      </a:extLst>
                    </pic:cNvPr>
                    <pic:cNvPicPr>
                      <a:picLocks noChangeAspect="1"/>
                    </pic:cNvPicPr>
                  </pic:nvPicPr>
                  <pic:blipFill>
                    <a:blip r:embed="rId24"/>
                    <a:stretch>
                      <a:fillRect/>
                    </a:stretch>
                  </pic:blipFill>
                  <pic:spPr>
                    <a:xfrm>
                      <a:off x="0" y="0"/>
                      <a:ext cx="4182757" cy="2138916"/>
                    </a:xfrm>
                    <a:prstGeom prst="rect">
                      <a:avLst/>
                    </a:prstGeom>
                  </pic:spPr>
                </pic:pic>
              </a:graphicData>
            </a:graphic>
          </wp:inline>
        </w:drawing>
      </w:r>
      <w:r w:rsidRPr="007031C7">
        <w:rPr>
          <w:noProof/>
          <w:sz w:val="28"/>
          <w:szCs w:val="28"/>
        </w:rPr>
        <w:drawing>
          <wp:inline distT="0" distB="0" distL="0" distR="0" wp14:anchorId="69F9AB57" wp14:editId="2A2F0E49">
            <wp:extent cx="4162683" cy="2347740"/>
            <wp:effectExtent l="0" t="0" r="9525" b="0"/>
            <wp:docPr id="555179075" name="Imagen 555179075">
              <a:extLst xmlns:a="http://schemas.openxmlformats.org/drawingml/2006/main">
                <a:ext uri="{FF2B5EF4-FFF2-40B4-BE49-F238E27FC236}">
                  <a16:creationId xmlns:a16="http://schemas.microsoft.com/office/drawing/2014/main" id="{6C278CA5-8C7C-4E88-9E6A-AA0411DD052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a:extLst>
                        <a:ext uri="{FF2B5EF4-FFF2-40B4-BE49-F238E27FC236}">
                          <a16:creationId xmlns:a16="http://schemas.microsoft.com/office/drawing/2014/main" id="{6C278CA5-8C7C-4E88-9E6A-AA0411DD052C}"/>
                        </a:ext>
                      </a:extLst>
                    </pic:cNvPr>
                    <pic:cNvPicPr>
                      <a:picLocks noChangeAspect="1"/>
                    </pic:cNvPicPr>
                  </pic:nvPicPr>
                  <pic:blipFill>
                    <a:blip r:embed="rId25"/>
                    <a:stretch>
                      <a:fillRect/>
                    </a:stretch>
                  </pic:blipFill>
                  <pic:spPr>
                    <a:xfrm>
                      <a:off x="0" y="0"/>
                      <a:ext cx="4162683" cy="2347740"/>
                    </a:xfrm>
                    <a:prstGeom prst="rect">
                      <a:avLst/>
                    </a:prstGeom>
                  </pic:spPr>
                </pic:pic>
              </a:graphicData>
            </a:graphic>
          </wp:inline>
        </w:drawing>
      </w:r>
      <w:r w:rsidRPr="007031C7">
        <w:rPr>
          <w:noProof/>
          <w:sz w:val="28"/>
          <w:szCs w:val="28"/>
        </w:rPr>
        <w:drawing>
          <wp:inline distT="0" distB="0" distL="0" distR="0" wp14:anchorId="7CA5915C" wp14:editId="76C67400">
            <wp:extent cx="4190503" cy="2347740"/>
            <wp:effectExtent l="0" t="0" r="635" b="0"/>
            <wp:docPr id="737336536" name="Imagen 737336536">
              <a:extLst xmlns:a="http://schemas.openxmlformats.org/drawingml/2006/main">
                <a:ext uri="{FF2B5EF4-FFF2-40B4-BE49-F238E27FC236}">
                  <a16:creationId xmlns:a16="http://schemas.microsoft.com/office/drawing/2014/main" id="{3DA1BE9E-8817-4F76-AADB-4C9E9B5AAE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a:extLst>
                        <a:ext uri="{FF2B5EF4-FFF2-40B4-BE49-F238E27FC236}">
                          <a16:creationId xmlns:a16="http://schemas.microsoft.com/office/drawing/2014/main" id="{3DA1BE9E-8817-4F76-AADB-4C9E9B5AAEDB}"/>
                        </a:ext>
                      </a:extLst>
                    </pic:cNvPr>
                    <pic:cNvPicPr>
                      <a:picLocks noChangeAspect="1"/>
                    </pic:cNvPicPr>
                  </pic:nvPicPr>
                  <pic:blipFill>
                    <a:blip r:embed="rId26"/>
                    <a:stretch>
                      <a:fillRect/>
                    </a:stretch>
                  </pic:blipFill>
                  <pic:spPr>
                    <a:xfrm>
                      <a:off x="0" y="0"/>
                      <a:ext cx="4190503" cy="2347740"/>
                    </a:xfrm>
                    <a:prstGeom prst="rect">
                      <a:avLst/>
                    </a:prstGeom>
                  </pic:spPr>
                </pic:pic>
              </a:graphicData>
            </a:graphic>
          </wp:inline>
        </w:drawing>
      </w:r>
      <w:r w:rsidRPr="007031C7">
        <w:rPr>
          <w:noProof/>
          <w:sz w:val="28"/>
          <w:szCs w:val="28"/>
        </w:rPr>
        <w:lastRenderedPageBreak/>
        <w:drawing>
          <wp:inline distT="0" distB="0" distL="0" distR="0" wp14:anchorId="67BC8F3A" wp14:editId="47CF94D6">
            <wp:extent cx="4991098" cy="3028951"/>
            <wp:effectExtent l="0" t="0" r="635" b="0"/>
            <wp:docPr id="495978147" name="Imagen 495978147">
              <a:extLst xmlns:a="http://schemas.openxmlformats.org/drawingml/2006/main">
                <a:ext uri="{FF2B5EF4-FFF2-40B4-BE49-F238E27FC236}">
                  <a16:creationId xmlns:a16="http://schemas.microsoft.com/office/drawing/2014/main" id="{9CC6F9CE-DBB6-491E-8377-39D4B24FE46F}"/>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a:extLst>
                        <a:ext uri="{FF2B5EF4-FFF2-40B4-BE49-F238E27FC236}">
                          <a16:creationId xmlns:a16="http://schemas.microsoft.com/office/drawing/2014/main" id="{9CC6F9CE-DBB6-491E-8377-39D4B24FE46F}"/>
                        </a:ext>
                      </a:extLst>
                    </pic:cNvPr>
                    <pic:cNvPicPr>
                      <a:picLocks noGrp="1" noChangeAspect="1"/>
                    </pic:cNvPicPr>
                  </pic:nvPicPr>
                  <pic:blipFill>
                    <a:blip r:embed="rId27"/>
                    <a:stretch>
                      <a:fillRect/>
                    </a:stretch>
                  </pic:blipFill>
                  <pic:spPr>
                    <a:xfrm>
                      <a:off x="0" y="0"/>
                      <a:ext cx="4991098" cy="3028951"/>
                    </a:xfrm>
                    <a:prstGeom prst="rect">
                      <a:avLst/>
                    </a:prstGeom>
                  </pic:spPr>
                </pic:pic>
              </a:graphicData>
            </a:graphic>
          </wp:inline>
        </w:drawing>
      </w:r>
      <w:r w:rsidRPr="007031C7">
        <w:rPr>
          <w:noProof/>
          <w:sz w:val="28"/>
          <w:szCs w:val="28"/>
        </w:rPr>
        <w:drawing>
          <wp:inline distT="0" distB="0" distL="0" distR="0" wp14:anchorId="70579C6A" wp14:editId="6C188BEF">
            <wp:extent cx="4991098" cy="2981326"/>
            <wp:effectExtent l="0" t="0" r="635" b="0"/>
            <wp:docPr id="1047634595" name="Imagen 1047634595">
              <a:extLst xmlns:a="http://schemas.openxmlformats.org/drawingml/2006/main">
                <a:ext uri="{FF2B5EF4-FFF2-40B4-BE49-F238E27FC236}">
                  <a16:creationId xmlns:a16="http://schemas.microsoft.com/office/drawing/2014/main" id="{8A529A0F-6F05-46AC-B5CD-35F966EFA8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a:extLst>
                        <a:ext uri="{FF2B5EF4-FFF2-40B4-BE49-F238E27FC236}">
                          <a16:creationId xmlns:a16="http://schemas.microsoft.com/office/drawing/2014/main" id="{8A529A0F-6F05-46AC-B5CD-35F966EFA8FA}"/>
                        </a:ext>
                      </a:extLst>
                    </pic:cNvPr>
                    <pic:cNvPicPr>
                      <a:picLocks noChangeAspect="1"/>
                    </pic:cNvPicPr>
                  </pic:nvPicPr>
                  <pic:blipFill>
                    <a:blip r:embed="rId28"/>
                    <a:stretch>
                      <a:fillRect/>
                    </a:stretch>
                  </pic:blipFill>
                  <pic:spPr>
                    <a:xfrm>
                      <a:off x="0" y="0"/>
                      <a:ext cx="4991098" cy="2981326"/>
                    </a:xfrm>
                    <a:prstGeom prst="rect">
                      <a:avLst/>
                    </a:prstGeom>
                  </pic:spPr>
                </pic:pic>
              </a:graphicData>
            </a:graphic>
          </wp:inline>
        </w:drawing>
      </w:r>
      <w:r w:rsidRPr="007031C7">
        <w:rPr>
          <w:noProof/>
          <w:sz w:val="28"/>
          <w:szCs w:val="28"/>
        </w:rPr>
        <w:drawing>
          <wp:inline distT="0" distB="0" distL="0" distR="0" wp14:anchorId="07FA90A0" wp14:editId="328B0E03">
            <wp:extent cx="4991098" cy="2686051"/>
            <wp:effectExtent l="0" t="0" r="635" b="0"/>
            <wp:docPr id="702638530" name="Imagen 702638530">
              <a:extLst xmlns:a="http://schemas.openxmlformats.org/drawingml/2006/main">
                <a:ext uri="{FF2B5EF4-FFF2-40B4-BE49-F238E27FC236}">
                  <a16:creationId xmlns:a16="http://schemas.microsoft.com/office/drawing/2014/main" id="{191495A7-DA6D-47CE-B716-12041A3727F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a:extLst>
                        <a:ext uri="{FF2B5EF4-FFF2-40B4-BE49-F238E27FC236}">
                          <a16:creationId xmlns:a16="http://schemas.microsoft.com/office/drawing/2014/main" id="{191495A7-DA6D-47CE-B716-12041A3727F6}"/>
                        </a:ext>
                      </a:extLst>
                    </pic:cNvPr>
                    <pic:cNvPicPr>
                      <a:picLocks noChangeAspect="1"/>
                    </pic:cNvPicPr>
                  </pic:nvPicPr>
                  <pic:blipFill>
                    <a:blip r:embed="rId29"/>
                    <a:stretch>
                      <a:fillRect/>
                    </a:stretch>
                  </pic:blipFill>
                  <pic:spPr>
                    <a:xfrm>
                      <a:off x="0" y="0"/>
                      <a:ext cx="4991098" cy="2686051"/>
                    </a:xfrm>
                    <a:prstGeom prst="rect">
                      <a:avLst/>
                    </a:prstGeom>
                  </pic:spPr>
                </pic:pic>
              </a:graphicData>
            </a:graphic>
          </wp:inline>
        </w:drawing>
      </w:r>
      <w:r w:rsidRPr="007031C7">
        <w:rPr>
          <w:noProof/>
          <w:sz w:val="28"/>
          <w:szCs w:val="28"/>
        </w:rPr>
        <w:lastRenderedPageBreak/>
        <w:drawing>
          <wp:inline distT="0" distB="0" distL="0" distR="0" wp14:anchorId="60E3F562" wp14:editId="24499E26">
            <wp:extent cx="4991098" cy="2728913"/>
            <wp:effectExtent l="0" t="0" r="635" b="0"/>
            <wp:docPr id="8" name="Imagen 7">
              <a:extLst xmlns:a="http://schemas.openxmlformats.org/drawingml/2006/main">
                <a:ext uri="{FF2B5EF4-FFF2-40B4-BE49-F238E27FC236}">
                  <a16:creationId xmlns:a16="http://schemas.microsoft.com/office/drawing/2014/main" id="{BA8EA031-DF12-4B2E-B549-79D62EBCE2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a:extLst>
                        <a:ext uri="{FF2B5EF4-FFF2-40B4-BE49-F238E27FC236}">
                          <a16:creationId xmlns:a16="http://schemas.microsoft.com/office/drawing/2014/main" id="{BA8EA031-DF12-4B2E-B549-79D62EBCE215}"/>
                        </a:ext>
                      </a:extLst>
                    </pic:cNvPr>
                    <pic:cNvPicPr>
                      <a:picLocks noChangeAspect="1"/>
                    </pic:cNvPicPr>
                  </pic:nvPicPr>
                  <pic:blipFill>
                    <a:blip r:embed="rId30"/>
                    <a:stretch>
                      <a:fillRect/>
                    </a:stretch>
                  </pic:blipFill>
                  <pic:spPr>
                    <a:xfrm>
                      <a:off x="0" y="0"/>
                      <a:ext cx="4991098" cy="2728913"/>
                    </a:xfrm>
                    <a:prstGeom prst="rect">
                      <a:avLst/>
                    </a:prstGeom>
                  </pic:spPr>
                </pic:pic>
              </a:graphicData>
            </a:graphic>
          </wp:inline>
        </w:drawing>
      </w:r>
      <w:r w:rsidRPr="007031C7">
        <w:rPr>
          <w:noProof/>
          <w:sz w:val="28"/>
          <w:szCs w:val="28"/>
        </w:rPr>
        <w:drawing>
          <wp:inline distT="0" distB="0" distL="0" distR="0" wp14:anchorId="50309D8A" wp14:editId="7DA8CB16">
            <wp:extent cx="4990036" cy="4533900"/>
            <wp:effectExtent l="0" t="0" r="1270" b="0"/>
            <wp:docPr id="1632652681" name="Imagen 1632652681">
              <a:extLst xmlns:a="http://schemas.openxmlformats.org/drawingml/2006/main">
                <a:ext uri="{FF2B5EF4-FFF2-40B4-BE49-F238E27FC236}">
                  <a16:creationId xmlns:a16="http://schemas.microsoft.com/office/drawing/2014/main" id="{E4B51D21-3759-468C-8C1A-9C69ED47E6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E4B51D21-3759-468C-8C1A-9C69ED47E658}"/>
                        </a:ext>
                      </a:extLst>
                    </pic:cNvPr>
                    <pic:cNvPicPr>
                      <a:picLocks noChangeAspect="1"/>
                    </pic:cNvPicPr>
                  </pic:nvPicPr>
                  <pic:blipFill>
                    <a:blip r:embed="rId31"/>
                    <a:stretch>
                      <a:fillRect/>
                    </a:stretch>
                  </pic:blipFill>
                  <pic:spPr>
                    <a:xfrm>
                      <a:off x="0" y="0"/>
                      <a:ext cx="5004593" cy="4547126"/>
                    </a:xfrm>
                    <a:prstGeom prst="rect">
                      <a:avLst/>
                    </a:prstGeom>
                  </pic:spPr>
                </pic:pic>
              </a:graphicData>
            </a:graphic>
          </wp:inline>
        </w:drawing>
      </w:r>
      <w:r w:rsidR="00432986" w:rsidRPr="00432986">
        <w:rPr>
          <w:noProof/>
          <w:sz w:val="28"/>
          <w:szCs w:val="28"/>
        </w:rPr>
        <w:lastRenderedPageBreak/>
        <w:drawing>
          <wp:inline distT="0" distB="0" distL="0" distR="0" wp14:anchorId="2FEDF4C7" wp14:editId="56D437A1">
            <wp:extent cx="4998662" cy="2817104"/>
            <wp:effectExtent l="0" t="0" r="0" b="2540"/>
            <wp:docPr id="566063387" name="Imagen 566063387">
              <a:extLst xmlns:a="http://schemas.openxmlformats.org/drawingml/2006/main">
                <a:ext uri="{FF2B5EF4-FFF2-40B4-BE49-F238E27FC236}">
                  <a16:creationId xmlns:a16="http://schemas.microsoft.com/office/drawing/2014/main" id="{FB007809-DED6-4905-950D-400F865A8E63}"/>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a:extLst>
                        <a:ext uri="{FF2B5EF4-FFF2-40B4-BE49-F238E27FC236}">
                          <a16:creationId xmlns:a16="http://schemas.microsoft.com/office/drawing/2014/main" id="{FB007809-DED6-4905-950D-400F865A8E63}"/>
                        </a:ext>
                      </a:extLst>
                    </pic:cNvPr>
                    <pic:cNvPicPr>
                      <a:picLocks noGrp="1" noChangeAspect="1"/>
                    </pic:cNvPicPr>
                  </pic:nvPicPr>
                  <pic:blipFill>
                    <a:blip r:embed="rId32"/>
                    <a:stretch>
                      <a:fillRect/>
                    </a:stretch>
                  </pic:blipFill>
                  <pic:spPr>
                    <a:xfrm>
                      <a:off x="0" y="0"/>
                      <a:ext cx="4998662" cy="2817104"/>
                    </a:xfrm>
                    <a:prstGeom prst="rect">
                      <a:avLst/>
                    </a:prstGeom>
                  </pic:spPr>
                </pic:pic>
              </a:graphicData>
            </a:graphic>
          </wp:inline>
        </w:drawing>
      </w:r>
      <w:r w:rsidR="00432986" w:rsidRPr="00432986">
        <w:rPr>
          <w:noProof/>
          <w:sz w:val="28"/>
          <w:szCs w:val="28"/>
        </w:rPr>
        <w:drawing>
          <wp:inline distT="0" distB="0" distL="0" distR="0" wp14:anchorId="58E3069E" wp14:editId="1881C5CD">
            <wp:extent cx="4999153" cy="3286029"/>
            <wp:effectExtent l="0" t="0" r="0" b="0"/>
            <wp:docPr id="2045912813" name="Imagen 2045912813">
              <a:extLst xmlns:a="http://schemas.openxmlformats.org/drawingml/2006/main">
                <a:ext uri="{FF2B5EF4-FFF2-40B4-BE49-F238E27FC236}">
                  <a16:creationId xmlns:a16="http://schemas.microsoft.com/office/drawing/2014/main" id="{6955DE23-2C2C-4AF8-8DF1-88E34FA819E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a:extLst>
                        <a:ext uri="{FF2B5EF4-FFF2-40B4-BE49-F238E27FC236}">
                          <a16:creationId xmlns:a16="http://schemas.microsoft.com/office/drawing/2014/main" id="{6955DE23-2C2C-4AF8-8DF1-88E34FA819ED}"/>
                        </a:ext>
                      </a:extLst>
                    </pic:cNvPr>
                    <pic:cNvPicPr>
                      <a:picLocks noChangeAspect="1"/>
                    </pic:cNvPicPr>
                  </pic:nvPicPr>
                  <pic:blipFill>
                    <a:blip r:embed="rId33"/>
                    <a:stretch>
                      <a:fillRect/>
                    </a:stretch>
                  </pic:blipFill>
                  <pic:spPr>
                    <a:xfrm>
                      <a:off x="0" y="0"/>
                      <a:ext cx="4999153" cy="3286029"/>
                    </a:xfrm>
                    <a:prstGeom prst="rect">
                      <a:avLst/>
                    </a:prstGeom>
                  </pic:spPr>
                </pic:pic>
              </a:graphicData>
            </a:graphic>
          </wp:inline>
        </w:drawing>
      </w:r>
      <w:r w:rsidR="00432986" w:rsidRPr="00432986">
        <w:rPr>
          <w:noProof/>
          <w:sz w:val="28"/>
          <w:szCs w:val="28"/>
        </w:rPr>
        <w:lastRenderedPageBreak/>
        <w:drawing>
          <wp:inline distT="0" distB="0" distL="0" distR="0" wp14:anchorId="7BF954C7" wp14:editId="42468754">
            <wp:extent cx="4998720" cy="2925445"/>
            <wp:effectExtent l="0" t="0" r="0" b="8255"/>
            <wp:docPr id="991735173" name="Imagen 991735173">
              <a:extLst xmlns:a="http://schemas.openxmlformats.org/drawingml/2006/main">
                <a:ext uri="{FF2B5EF4-FFF2-40B4-BE49-F238E27FC236}">
                  <a16:creationId xmlns:a16="http://schemas.microsoft.com/office/drawing/2014/main" id="{C58FB4A2-E378-4A94-B4B7-FBDC21E8475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C58FB4A2-E378-4A94-B4B7-FBDC21E84754}"/>
                        </a:ext>
                      </a:extLst>
                    </pic:cNvPr>
                    <pic:cNvPicPr>
                      <a:picLocks noChangeAspect="1"/>
                    </pic:cNvPicPr>
                  </pic:nvPicPr>
                  <pic:blipFill>
                    <a:blip r:embed="rId34"/>
                    <a:stretch>
                      <a:fillRect/>
                    </a:stretch>
                  </pic:blipFill>
                  <pic:spPr>
                    <a:xfrm>
                      <a:off x="0" y="0"/>
                      <a:ext cx="4999793" cy="2926073"/>
                    </a:xfrm>
                    <a:prstGeom prst="rect">
                      <a:avLst/>
                    </a:prstGeom>
                  </pic:spPr>
                </pic:pic>
              </a:graphicData>
            </a:graphic>
          </wp:inline>
        </w:drawing>
      </w:r>
      <w:r w:rsidRPr="007031C7">
        <w:rPr>
          <w:noProof/>
          <w:sz w:val="28"/>
          <w:szCs w:val="28"/>
        </w:rPr>
        <w:drawing>
          <wp:inline distT="0" distB="0" distL="0" distR="0" wp14:anchorId="27B92EB9" wp14:editId="6C21C147">
            <wp:extent cx="4628515" cy="2966085"/>
            <wp:effectExtent l="0" t="0" r="635" b="5715"/>
            <wp:docPr id="1704578771" name="Imagen 1704578771">
              <a:extLst xmlns:a="http://schemas.openxmlformats.org/drawingml/2006/main">
                <a:ext uri="{FF2B5EF4-FFF2-40B4-BE49-F238E27FC236}">
                  <a16:creationId xmlns:a16="http://schemas.microsoft.com/office/drawing/2014/main" id="{011B3C50-21F4-4CDB-B963-A247316BD30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011B3C50-21F4-4CDB-B963-A247316BD302}"/>
                        </a:ext>
                      </a:extLst>
                    </pic:cNvPr>
                    <pic:cNvPicPr>
                      <a:picLocks noChangeAspect="1"/>
                    </pic:cNvPicPr>
                  </pic:nvPicPr>
                  <pic:blipFill>
                    <a:blip r:embed="rId35"/>
                    <a:stretch>
                      <a:fillRect/>
                    </a:stretch>
                  </pic:blipFill>
                  <pic:spPr>
                    <a:xfrm>
                      <a:off x="0" y="0"/>
                      <a:ext cx="4629468" cy="2966696"/>
                    </a:xfrm>
                    <a:prstGeom prst="rect">
                      <a:avLst/>
                    </a:prstGeom>
                  </pic:spPr>
                </pic:pic>
              </a:graphicData>
            </a:graphic>
          </wp:inline>
        </w:drawing>
      </w:r>
      <w:r w:rsidRPr="007031C7">
        <w:rPr>
          <w:noProof/>
          <w:sz w:val="28"/>
          <w:szCs w:val="28"/>
        </w:rPr>
        <w:drawing>
          <wp:inline distT="0" distB="0" distL="0" distR="0" wp14:anchorId="6B476721" wp14:editId="5B319D6F">
            <wp:extent cx="4628515" cy="2907665"/>
            <wp:effectExtent l="0" t="0" r="635" b="6985"/>
            <wp:docPr id="414074011" name="Imagen 414074011">
              <a:extLst xmlns:a="http://schemas.openxmlformats.org/drawingml/2006/main">
                <a:ext uri="{FF2B5EF4-FFF2-40B4-BE49-F238E27FC236}">
                  <a16:creationId xmlns:a16="http://schemas.microsoft.com/office/drawing/2014/main" id="{B4B4D43E-1D52-46BF-93BF-92B64BB3B3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a:extLst>
                        <a:ext uri="{FF2B5EF4-FFF2-40B4-BE49-F238E27FC236}">
                          <a16:creationId xmlns:a16="http://schemas.microsoft.com/office/drawing/2014/main" id="{B4B4D43E-1D52-46BF-93BF-92B64BB3B35B}"/>
                        </a:ext>
                      </a:extLst>
                    </pic:cNvPr>
                    <pic:cNvPicPr>
                      <a:picLocks noChangeAspect="1"/>
                    </pic:cNvPicPr>
                  </pic:nvPicPr>
                  <pic:blipFill>
                    <a:blip r:embed="rId36"/>
                    <a:stretch>
                      <a:fillRect/>
                    </a:stretch>
                  </pic:blipFill>
                  <pic:spPr>
                    <a:xfrm>
                      <a:off x="0" y="0"/>
                      <a:ext cx="4629119" cy="2908044"/>
                    </a:xfrm>
                    <a:prstGeom prst="rect">
                      <a:avLst/>
                    </a:prstGeom>
                  </pic:spPr>
                </pic:pic>
              </a:graphicData>
            </a:graphic>
          </wp:inline>
        </w:drawing>
      </w:r>
      <w:r w:rsidRPr="007031C7">
        <w:rPr>
          <w:noProof/>
          <w:sz w:val="28"/>
          <w:szCs w:val="28"/>
        </w:rPr>
        <w:lastRenderedPageBreak/>
        <w:drawing>
          <wp:inline distT="0" distB="0" distL="0" distR="0" wp14:anchorId="7941E019" wp14:editId="6F3F195D">
            <wp:extent cx="4629149" cy="2908044"/>
            <wp:effectExtent l="0" t="0" r="635" b="6985"/>
            <wp:docPr id="9" name="Imagen 8">
              <a:extLst xmlns:a="http://schemas.openxmlformats.org/drawingml/2006/main">
                <a:ext uri="{FF2B5EF4-FFF2-40B4-BE49-F238E27FC236}">
                  <a16:creationId xmlns:a16="http://schemas.microsoft.com/office/drawing/2014/main" id="{9424FB2D-1344-4A71-B297-583FE5285AA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8">
                      <a:extLst>
                        <a:ext uri="{FF2B5EF4-FFF2-40B4-BE49-F238E27FC236}">
                          <a16:creationId xmlns:a16="http://schemas.microsoft.com/office/drawing/2014/main" id="{9424FB2D-1344-4A71-B297-583FE5285AA0}"/>
                        </a:ext>
                      </a:extLst>
                    </pic:cNvPr>
                    <pic:cNvPicPr>
                      <a:picLocks noChangeAspect="1"/>
                    </pic:cNvPicPr>
                  </pic:nvPicPr>
                  <pic:blipFill>
                    <a:blip r:embed="rId37"/>
                    <a:stretch>
                      <a:fillRect/>
                    </a:stretch>
                  </pic:blipFill>
                  <pic:spPr>
                    <a:xfrm>
                      <a:off x="0" y="0"/>
                      <a:ext cx="4629149" cy="2908044"/>
                    </a:xfrm>
                    <a:prstGeom prst="rect">
                      <a:avLst/>
                    </a:prstGeom>
                  </pic:spPr>
                </pic:pic>
              </a:graphicData>
            </a:graphic>
          </wp:inline>
        </w:drawing>
      </w:r>
      <w:r w:rsidRPr="007031C7">
        <w:rPr>
          <w:noProof/>
          <w:sz w:val="28"/>
          <w:szCs w:val="28"/>
        </w:rPr>
        <w:drawing>
          <wp:inline distT="0" distB="0" distL="0" distR="0" wp14:anchorId="2840F782" wp14:editId="22487A49">
            <wp:extent cx="3943985" cy="3841750"/>
            <wp:effectExtent l="0" t="0" r="0" b="6350"/>
            <wp:docPr id="1094369722" name="Imagen 1094369722">
              <a:extLst xmlns:a="http://schemas.openxmlformats.org/drawingml/2006/main">
                <a:ext uri="{FF2B5EF4-FFF2-40B4-BE49-F238E27FC236}">
                  <a16:creationId xmlns:a16="http://schemas.microsoft.com/office/drawing/2014/main" id="{B4AAC1BC-0953-4101-9DB8-1EA2DF9D6D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a:extLst>
                        <a:ext uri="{FF2B5EF4-FFF2-40B4-BE49-F238E27FC236}">
                          <a16:creationId xmlns:a16="http://schemas.microsoft.com/office/drawing/2014/main" id="{B4AAC1BC-0953-4101-9DB8-1EA2DF9D6DD1}"/>
                        </a:ext>
                      </a:extLst>
                    </pic:cNvPr>
                    <pic:cNvPicPr>
                      <a:picLocks noChangeAspect="1"/>
                    </pic:cNvPicPr>
                  </pic:nvPicPr>
                  <pic:blipFill>
                    <a:blip r:embed="rId38"/>
                    <a:stretch>
                      <a:fillRect/>
                    </a:stretch>
                  </pic:blipFill>
                  <pic:spPr>
                    <a:xfrm>
                      <a:off x="0" y="0"/>
                      <a:ext cx="3951900" cy="3849460"/>
                    </a:xfrm>
                    <a:prstGeom prst="rect">
                      <a:avLst/>
                    </a:prstGeom>
                  </pic:spPr>
                </pic:pic>
              </a:graphicData>
            </a:graphic>
          </wp:inline>
        </w:drawing>
      </w:r>
      <w:r w:rsidRPr="007031C7">
        <w:rPr>
          <w:noProof/>
          <w:sz w:val="28"/>
          <w:szCs w:val="28"/>
        </w:rPr>
        <w:lastRenderedPageBreak/>
        <w:drawing>
          <wp:inline distT="0" distB="0" distL="0" distR="0" wp14:anchorId="3FB54BFE" wp14:editId="7E5A2379">
            <wp:extent cx="5314950" cy="5791200"/>
            <wp:effectExtent l="0" t="0" r="0" b="0"/>
            <wp:docPr id="896944574" name="Imagen 896944574">
              <a:extLst xmlns:a="http://schemas.openxmlformats.org/drawingml/2006/main">
                <a:ext uri="{FF2B5EF4-FFF2-40B4-BE49-F238E27FC236}">
                  <a16:creationId xmlns:a16="http://schemas.microsoft.com/office/drawing/2014/main" id="{18FCC624-26C8-4306-8D1F-65A654171C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a:extLst>
                        <a:ext uri="{FF2B5EF4-FFF2-40B4-BE49-F238E27FC236}">
                          <a16:creationId xmlns:a16="http://schemas.microsoft.com/office/drawing/2014/main" id="{18FCC624-26C8-4306-8D1F-65A654171CA3}"/>
                        </a:ext>
                      </a:extLst>
                    </pic:cNvPr>
                    <pic:cNvPicPr>
                      <a:picLocks noChangeAspect="1"/>
                    </pic:cNvPicPr>
                  </pic:nvPicPr>
                  <pic:blipFill>
                    <a:blip r:embed="rId39"/>
                    <a:stretch>
                      <a:fillRect/>
                    </a:stretch>
                  </pic:blipFill>
                  <pic:spPr>
                    <a:xfrm>
                      <a:off x="0" y="0"/>
                      <a:ext cx="5323348" cy="5800351"/>
                    </a:xfrm>
                    <a:prstGeom prst="rect">
                      <a:avLst/>
                    </a:prstGeom>
                  </pic:spPr>
                </pic:pic>
              </a:graphicData>
            </a:graphic>
          </wp:inline>
        </w:drawing>
      </w:r>
    </w:p>
    <w:p w14:paraId="0D3CCCA8" w14:textId="77777777" w:rsidR="00432986" w:rsidRDefault="00432986" w:rsidP="006144D6">
      <w:pPr>
        <w:rPr>
          <w:sz w:val="28"/>
          <w:szCs w:val="28"/>
          <w:lang w:val="es-ES"/>
        </w:rPr>
      </w:pPr>
    </w:p>
    <w:p w14:paraId="5500A35D" w14:textId="77777777" w:rsidR="00432986" w:rsidRDefault="00432986" w:rsidP="006144D6">
      <w:pPr>
        <w:rPr>
          <w:sz w:val="28"/>
          <w:szCs w:val="28"/>
          <w:lang w:val="es-ES"/>
        </w:rPr>
      </w:pPr>
    </w:p>
    <w:p w14:paraId="43A91370" w14:textId="77777777" w:rsidR="00432986" w:rsidRDefault="00432986" w:rsidP="006144D6">
      <w:pPr>
        <w:rPr>
          <w:sz w:val="28"/>
          <w:szCs w:val="28"/>
          <w:lang w:val="es-ES"/>
        </w:rPr>
      </w:pPr>
    </w:p>
    <w:p w14:paraId="7ADA5029" w14:textId="4A8B2283" w:rsidR="00432986" w:rsidRDefault="00432986" w:rsidP="006144D6">
      <w:pPr>
        <w:rPr>
          <w:sz w:val="28"/>
          <w:szCs w:val="28"/>
          <w:lang w:val="es-ES"/>
        </w:rPr>
      </w:pPr>
      <w:r>
        <w:rPr>
          <w:noProof/>
        </w:rPr>
        <w:lastRenderedPageBreak/>
        <w:drawing>
          <wp:inline distT="0" distB="0" distL="0" distR="0" wp14:anchorId="56B7C937" wp14:editId="3B50D6EA">
            <wp:extent cx="4752975" cy="5187950"/>
            <wp:effectExtent l="0" t="0" r="9525" b="0"/>
            <wp:docPr id="1328167903" name="Imagen 1328167903">
              <a:extLst xmlns:a="http://schemas.openxmlformats.org/drawingml/2006/main">
                <a:ext uri="{FF2B5EF4-FFF2-40B4-BE49-F238E27FC236}">
                  <a16:creationId xmlns:a16="http://schemas.microsoft.com/office/drawing/2014/main" id="{38910576-BACE-75B5-F64A-F345511B5C9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Marcador de contenido 4">
                      <a:extLst>
                        <a:ext uri="{FF2B5EF4-FFF2-40B4-BE49-F238E27FC236}">
                          <a16:creationId xmlns:a16="http://schemas.microsoft.com/office/drawing/2014/main" id="{38910576-BACE-75B5-F64A-F345511B5C9A}"/>
                        </a:ext>
                      </a:extLst>
                    </pic:cNvPr>
                    <pic:cNvPicPr>
                      <a:picLocks noGrp="1" noChangeAspect="1"/>
                    </pic:cNvPicPr>
                  </pic:nvPicPr>
                  <pic:blipFill>
                    <a:blip r:embed="rId40"/>
                    <a:stretch>
                      <a:fillRect/>
                    </a:stretch>
                  </pic:blipFill>
                  <pic:spPr>
                    <a:xfrm>
                      <a:off x="0" y="0"/>
                      <a:ext cx="4753557" cy="5188585"/>
                    </a:xfrm>
                    <a:prstGeom prst="rect">
                      <a:avLst/>
                    </a:prstGeom>
                  </pic:spPr>
                </pic:pic>
              </a:graphicData>
            </a:graphic>
          </wp:inline>
        </w:drawing>
      </w:r>
      <w:r>
        <w:rPr>
          <w:noProof/>
        </w:rPr>
        <mc:AlternateContent>
          <mc:Choice Requires="wps">
            <w:drawing>
              <wp:anchor distT="0" distB="0" distL="114300" distR="114300" simplePos="0" relativeHeight="251672576" behindDoc="0" locked="0" layoutInCell="1" allowOverlap="1" wp14:anchorId="3866834F" wp14:editId="7C1CD8C3">
                <wp:simplePos x="0" y="0"/>
                <wp:positionH relativeFrom="column">
                  <wp:posOffset>-1390650</wp:posOffset>
                </wp:positionH>
                <wp:positionV relativeFrom="paragraph">
                  <wp:posOffset>-607695</wp:posOffset>
                </wp:positionV>
                <wp:extent cx="8596668" cy="668357"/>
                <wp:effectExtent l="0" t="0" r="0" b="0"/>
                <wp:wrapNone/>
                <wp:docPr id="180504755" name="Título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8596668" cy="668357"/>
                        </a:xfrm>
                        <a:prstGeom prst="rect">
                          <a:avLst/>
                        </a:prstGeom>
                      </wps:spPr>
                      <wps:txbx>
                        <w:txbxContent>
                          <w:p w14:paraId="08757408" w14:textId="36D68CFB" w:rsidR="00432986" w:rsidRDefault="00432986" w:rsidP="00432986">
                            <w:pPr>
                              <w:rPr>
                                <w:rFonts w:ascii="Trebuchet MS" w:eastAsia="+mj-ea" w:hAnsi="Trebuchet MS" w:cs="+mj-cs"/>
                                <w:color w:val="90C226"/>
                                <w:kern w:val="24"/>
                                <w:sz w:val="72"/>
                                <w:szCs w:val="72"/>
                                <w:lang w:val="es-ES"/>
                              </w:rPr>
                            </w:pPr>
                            <w:r>
                              <w:rPr>
                                <w:rFonts w:ascii="Trebuchet MS" w:eastAsia="+mj-ea" w:hAnsi="Trebuchet MS" w:cs="+mj-cs"/>
                                <w:color w:val="90C226"/>
                                <w:kern w:val="24"/>
                                <w:sz w:val="72"/>
                                <w:szCs w:val="72"/>
                                <w:lang w:val="es-ES"/>
                              </w:rPr>
                              <w:t xml:space="preserve">       </w:t>
                            </w:r>
                            <w:r w:rsidRPr="00432986">
                              <w:rPr>
                                <w:rFonts w:ascii="Trebuchet MS" w:eastAsia="+mj-ea" w:hAnsi="Trebuchet MS" w:cs="+mj-cs"/>
                                <w:kern w:val="24"/>
                                <w:sz w:val="52"/>
                                <w:szCs w:val="68"/>
                                <w:lang w:val="es-ES"/>
                              </w:rPr>
                              <w:t xml:space="preserve">RECONOCIMIENTO A ESTUDIANTES </w:t>
                            </w:r>
                          </w:p>
                        </w:txbxContent>
                      </wps:txbx>
                      <wps:bodyPr vert="horz" lIns="91440" tIns="45720" rIns="91440" bIns="45720" rtlCol="0" anchor="t">
                        <a:normAutofit/>
                      </wps:bodyPr>
                    </wps:wsp>
                  </a:graphicData>
                </a:graphic>
              </wp:anchor>
            </w:drawing>
          </mc:Choice>
          <mc:Fallback xmlns:oel="http://schemas.microsoft.com/office/2019/extlst" xmlns:w16du="http://schemas.microsoft.com/office/word/2023/wordml/word16du">
            <w:pict>
              <v:rect w14:anchorId="3866834F" id="_x0000_s1029" style="position:absolute;margin-left:-109.5pt;margin-top:-47.85pt;width:676.9pt;height:52.65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" filled="f" stroked="f">
                <o:lock v:ext="edit" grouping="t"/>
                <v:textbox>
                  <w:txbxContent>
                    <w:p w14:paraId="08757408" w14:textId="36D68CFB" w:rsidR="00432986" w:rsidRDefault="00432986" w:rsidP="00432986">
                      <w:pPr>
                        <w:rPr>
                          <w:rFonts w:ascii="Trebuchet MS" w:eastAsia="+mj-ea" w:hAnsi="Trebuchet MS" w:cs="+mj-cs"/>
                          <w:color w:val="90C226"/>
                          <w:kern w:val="24"/>
                          <w:sz w:val="72"/>
                          <w:szCs w:val="72"/>
                          <w:lang w:val="es-ES"/>
                        </w:rPr>
                      </w:pPr>
                      <w:r>
                        <w:rPr>
                          <w:rFonts w:ascii="Trebuchet MS" w:eastAsia="+mj-ea" w:hAnsi="Trebuchet MS" w:cs="+mj-cs"/>
                          <w:color w:val="90C226"/>
                          <w:kern w:val="24"/>
                          <w:sz w:val="72"/>
                          <w:szCs w:val="72"/>
                          <w:lang w:val="es-ES"/>
                        </w:rPr>
                        <w:t xml:space="preserve">    </w:t>
                      </w:r>
                      <w:r>
                        <w:rPr>
                          <w:rFonts w:ascii="Trebuchet MS" w:eastAsia="+mj-ea" w:hAnsi="Trebuchet MS" w:cs="+mj-cs"/>
                          <w:color w:val="90C226"/>
                          <w:kern w:val="24"/>
                          <w:sz w:val="72"/>
                          <w:szCs w:val="72"/>
                          <w:lang w:val="es-ES"/>
                        </w:rPr>
                        <w:t xml:space="preserve">   </w:t>
                      </w:r>
                      <w:r w:rsidRPr="00432986">
                        <w:rPr>
                          <w:rFonts w:ascii="Trebuchet MS" w:eastAsia="+mj-ea" w:hAnsi="Trebuchet MS" w:cs="+mj-cs"/>
                          <w:kern w:val="24"/>
                          <w:sz w:val="52"/>
                          <w:szCs w:val="68"/>
                          <w:lang w:val="es-ES"/>
                        </w:rPr>
                        <w:t xml:space="preserve">RECONOCIMIENTO A ESTUDIANTES </w:t>
                      </w:r>
                    </w:p>
                  </w:txbxContent>
                </v:textbox>
              </v:rect>
            </w:pict>
          </mc:Fallback>
        </mc:AlternateContent>
      </w:r>
    </w:p>
    <w:p w14:paraId="194125BF" w14:textId="602888AE" w:rsidR="00432986" w:rsidRDefault="00432986" w:rsidP="006144D6">
      <w:pPr>
        <w:rPr>
          <w:sz w:val="28"/>
          <w:szCs w:val="28"/>
          <w:lang w:val="es-ES"/>
        </w:rPr>
      </w:pPr>
      <w:r w:rsidRPr="00432986">
        <w:rPr>
          <w:noProof/>
          <w:sz w:val="28"/>
          <w:szCs w:val="28"/>
        </w:rPr>
        <w:drawing>
          <wp:inline distT="0" distB="0" distL="0" distR="0" wp14:anchorId="3BBBDD4B" wp14:editId="6FE3BE2B">
            <wp:extent cx="4943475" cy="3176905"/>
            <wp:effectExtent l="0" t="0" r="9525" b="4445"/>
            <wp:docPr id="1251615278" name="Imagen 1251615278">
              <a:extLst xmlns:a="http://schemas.openxmlformats.org/drawingml/2006/main">
                <a:ext uri="{FF2B5EF4-FFF2-40B4-BE49-F238E27FC236}">
                  <a16:creationId xmlns:a16="http://schemas.microsoft.com/office/drawing/2014/main" id="{33496466-46D5-D8D9-2A1A-DEDA2F63D3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a:extLst>
                        <a:ext uri="{FF2B5EF4-FFF2-40B4-BE49-F238E27FC236}">
                          <a16:creationId xmlns:a16="http://schemas.microsoft.com/office/drawing/2014/main" id="{33496466-46D5-D8D9-2A1A-DEDA2F63D3A3}"/>
                        </a:ext>
                      </a:extLst>
                    </pic:cNvPr>
                    <pic:cNvPicPr>
                      <a:picLocks noChangeAspect="1"/>
                    </pic:cNvPicPr>
                  </pic:nvPicPr>
                  <pic:blipFill>
                    <a:blip r:embed="rId41"/>
                    <a:stretch>
                      <a:fillRect/>
                    </a:stretch>
                  </pic:blipFill>
                  <pic:spPr>
                    <a:xfrm>
                      <a:off x="0" y="0"/>
                      <a:ext cx="4947720" cy="3179633"/>
                    </a:xfrm>
                    <a:prstGeom prst="rect">
                      <a:avLst/>
                    </a:prstGeom>
                  </pic:spPr>
                </pic:pic>
              </a:graphicData>
            </a:graphic>
          </wp:inline>
        </w:drawing>
      </w:r>
    </w:p>
    <w:p w14:paraId="6BCB3DFB" w14:textId="77777777" w:rsidR="00432986" w:rsidRDefault="00432986" w:rsidP="006144D6">
      <w:pPr>
        <w:rPr>
          <w:sz w:val="28"/>
          <w:szCs w:val="28"/>
          <w:lang w:val="es-ES"/>
        </w:rPr>
      </w:pPr>
    </w:p>
    <w:p w14:paraId="6070C7E8" w14:textId="77777777" w:rsidR="00432986" w:rsidRDefault="00432986" w:rsidP="006144D6">
      <w:pPr>
        <w:rPr>
          <w:sz w:val="28"/>
          <w:szCs w:val="28"/>
          <w:lang w:val="es-ES"/>
        </w:rPr>
      </w:pPr>
    </w:p>
    <w:p w14:paraId="03E6DDCE" w14:textId="61E6D2BA" w:rsidR="00432986" w:rsidRDefault="00432986" w:rsidP="006144D6">
      <w:pPr>
        <w:rPr>
          <w:sz w:val="28"/>
          <w:szCs w:val="28"/>
          <w:lang w:val="es-ES"/>
        </w:rPr>
      </w:pPr>
      <w:r w:rsidRPr="00432986">
        <w:rPr>
          <w:noProof/>
          <w:sz w:val="28"/>
          <w:szCs w:val="28"/>
          <w:lang w:val="es-ES"/>
        </w:rPr>
        <w:drawing>
          <wp:anchor distT="0" distB="0" distL="114300" distR="114300" simplePos="0" relativeHeight="251673600" behindDoc="0" locked="0" layoutInCell="1" allowOverlap="1" wp14:anchorId="719E016B" wp14:editId="39C741AF">
            <wp:simplePos x="0" y="0"/>
            <wp:positionH relativeFrom="margin">
              <wp:posOffset>-756285</wp:posOffset>
            </wp:positionH>
            <wp:positionV relativeFrom="margin">
              <wp:posOffset>605155</wp:posOffset>
            </wp:positionV>
            <wp:extent cx="6972300" cy="5171440"/>
            <wp:effectExtent l="0" t="0" r="0" b="0"/>
            <wp:wrapSquare wrapText="bothSides"/>
            <wp:docPr id="116224519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245192" name=""/>
                    <pic:cNvPicPr/>
                  </pic:nvPicPr>
                  <pic:blipFill>
                    <a:blip r:embed="rId42">
                      <a:extLst>
                        <a:ext uri="{28A0092B-C50C-407E-A947-70E740481C1C}">
                          <a14:useLocalDpi xmlns:a14="http://schemas.microsoft.com/office/drawing/2010/main" val="0"/>
                        </a:ext>
                      </a:extLst>
                    </a:blip>
                    <a:stretch>
                      <a:fillRect/>
                    </a:stretch>
                  </pic:blipFill>
                  <pic:spPr>
                    <a:xfrm>
                      <a:off x="0" y="0"/>
                      <a:ext cx="6972300" cy="5171440"/>
                    </a:xfrm>
                    <a:prstGeom prst="rect">
                      <a:avLst/>
                    </a:prstGeom>
                  </pic:spPr>
                </pic:pic>
              </a:graphicData>
            </a:graphic>
            <wp14:sizeRelH relativeFrom="margin">
              <wp14:pctWidth>0</wp14:pctWidth>
            </wp14:sizeRelH>
            <wp14:sizeRelV relativeFrom="margin">
              <wp14:pctHeight>0</wp14:pctHeight>
            </wp14:sizeRelV>
          </wp:anchor>
        </w:drawing>
      </w:r>
    </w:p>
    <w:p w14:paraId="55C90073" w14:textId="134755B8" w:rsidR="00432986" w:rsidRDefault="00432986" w:rsidP="006144D6">
      <w:pPr>
        <w:rPr>
          <w:sz w:val="28"/>
          <w:szCs w:val="28"/>
          <w:lang w:val="es-ES"/>
        </w:rPr>
      </w:pPr>
    </w:p>
    <w:p w14:paraId="2D686FE8" w14:textId="4BEC4FF2" w:rsidR="00432986" w:rsidRDefault="00432986" w:rsidP="006144D6">
      <w:pPr>
        <w:rPr>
          <w:sz w:val="28"/>
          <w:szCs w:val="28"/>
          <w:lang w:val="es-ES"/>
        </w:rPr>
      </w:pPr>
    </w:p>
    <w:p w14:paraId="1C3D4109" w14:textId="77777777" w:rsidR="00432986" w:rsidRDefault="00432986" w:rsidP="006144D6">
      <w:pPr>
        <w:rPr>
          <w:sz w:val="28"/>
          <w:szCs w:val="28"/>
          <w:lang w:val="es-ES"/>
        </w:rPr>
      </w:pPr>
    </w:p>
    <w:p w14:paraId="6A09AB95" w14:textId="77777777" w:rsidR="00432986" w:rsidRDefault="00432986" w:rsidP="006144D6">
      <w:pPr>
        <w:rPr>
          <w:sz w:val="28"/>
          <w:szCs w:val="28"/>
          <w:lang w:val="es-ES"/>
        </w:rPr>
      </w:pPr>
    </w:p>
    <w:p w14:paraId="2B2704A1" w14:textId="1093A7C3" w:rsidR="00432986" w:rsidRDefault="00432986" w:rsidP="006144D6">
      <w:pPr>
        <w:rPr>
          <w:sz w:val="28"/>
          <w:szCs w:val="28"/>
          <w:lang w:val="es-ES"/>
        </w:rPr>
      </w:pPr>
    </w:p>
    <w:p w14:paraId="1AFEDA75" w14:textId="6A152A1E" w:rsidR="00432986" w:rsidRDefault="00432986" w:rsidP="006144D6">
      <w:pPr>
        <w:rPr>
          <w:sz w:val="28"/>
          <w:szCs w:val="28"/>
          <w:lang w:val="es-ES"/>
        </w:rPr>
      </w:pPr>
    </w:p>
    <w:p w14:paraId="714004C0" w14:textId="77777777" w:rsidR="00432986" w:rsidRDefault="00432986" w:rsidP="006144D6">
      <w:pPr>
        <w:rPr>
          <w:sz w:val="28"/>
          <w:szCs w:val="28"/>
          <w:lang w:val="es-ES"/>
        </w:rPr>
      </w:pPr>
    </w:p>
    <w:p w14:paraId="536EFE71" w14:textId="7235C218" w:rsidR="00432986" w:rsidRDefault="00432986" w:rsidP="006144D6">
      <w:pPr>
        <w:rPr>
          <w:sz w:val="28"/>
          <w:szCs w:val="28"/>
          <w:lang w:val="es-ES"/>
        </w:rPr>
      </w:pPr>
    </w:p>
    <w:p w14:paraId="68739F8E" w14:textId="3D874E59" w:rsidR="00432986" w:rsidRDefault="00432986" w:rsidP="006144D6">
      <w:pPr>
        <w:rPr>
          <w:sz w:val="28"/>
          <w:szCs w:val="28"/>
          <w:lang w:val="es-ES"/>
        </w:rPr>
      </w:pPr>
    </w:p>
    <w:p w14:paraId="0B095371" w14:textId="7B616183" w:rsidR="00432986" w:rsidRPr="006B0BBA" w:rsidRDefault="00432986" w:rsidP="006144D6">
      <w:pPr>
        <w:rPr>
          <w:sz w:val="28"/>
          <w:szCs w:val="28"/>
          <w:lang w:val="es-ES"/>
        </w:rPr>
      </w:pPr>
    </w:p>
    <w:sectPr w:rsidR="00432986" w:rsidRPr="006B0BBA" w:rsidSect="007143AE">
      <w:pgSz w:w="11906" w:h="16838"/>
      <w:pgMar w:top="1417" w:right="1416" w:bottom="1417" w:left="156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1F85270" w14:textId="77777777" w:rsidR="009014D0" w:rsidRDefault="009014D0" w:rsidP="005D1AE4">
      <w:pPr>
        <w:spacing w:after="0" w:line="240" w:lineRule="auto"/>
      </w:pPr>
      <w:r>
        <w:separator/>
      </w:r>
    </w:p>
  </w:endnote>
  <w:endnote w:type="continuationSeparator" w:id="0">
    <w:p w14:paraId="60EAAB01" w14:textId="77777777" w:rsidR="009014D0" w:rsidRDefault="009014D0" w:rsidP="005D1AE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mj-ea">
    <w:panose1 w:val="00000000000000000000"/>
    <w:charset w:val="00"/>
    <w:family w:val="roman"/>
    <w:notTrueType/>
    <w:pitch w:val="default"/>
  </w:font>
  <w:font w:name="+mj-cs">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9274A7F" w14:textId="77777777" w:rsidR="009014D0" w:rsidRDefault="009014D0" w:rsidP="005D1AE4">
      <w:pPr>
        <w:spacing w:after="0" w:line="240" w:lineRule="auto"/>
      </w:pPr>
      <w:r>
        <w:separator/>
      </w:r>
    </w:p>
  </w:footnote>
  <w:footnote w:type="continuationSeparator" w:id="0">
    <w:p w14:paraId="3463D0A3" w14:textId="77777777" w:rsidR="009014D0" w:rsidRDefault="009014D0" w:rsidP="005D1AE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39A11C8"/>
    <w:multiLevelType w:val="hybridMultilevel"/>
    <w:tmpl w:val="F984E840"/>
    <w:lvl w:ilvl="0" w:tplc="7C08DEC4">
      <w:start w:val="1"/>
      <w:numFmt w:val="decimal"/>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 w15:restartNumberingAfterBreak="0">
    <w:nsid w:val="62687B3B"/>
    <w:multiLevelType w:val="multilevel"/>
    <w:tmpl w:val="C48EFB8E"/>
    <w:lvl w:ilvl="0">
      <w:start w:val="1"/>
      <w:numFmt w:val="decimal"/>
      <w:lvlText w:val="%1"/>
      <w:lvlJc w:val="left"/>
      <w:pPr>
        <w:ind w:left="465" w:hanging="465"/>
      </w:pPr>
      <w:rPr>
        <w:rFonts w:hint="default"/>
      </w:rPr>
    </w:lvl>
    <w:lvl w:ilvl="1">
      <w:start w:val="1"/>
      <w:numFmt w:val="decimal"/>
      <w:lvlText w:val="%1.%2"/>
      <w:lvlJc w:val="left"/>
      <w:pPr>
        <w:ind w:left="720" w:hanging="720"/>
      </w:pPr>
      <w:rPr>
        <w:rFonts w:hint="default"/>
        <w:b/>
        <w:sz w:val="32"/>
        <w:szCs w:val="32"/>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1412D"/>
    <w:rsid w:val="000052D6"/>
    <w:rsid w:val="00010FF9"/>
    <w:rsid w:val="000225F0"/>
    <w:rsid w:val="0004012A"/>
    <w:rsid w:val="00073854"/>
    <w:rsid w:val="000851AE"/>
    <w:rsid w:val="0008671C"/>
    <w:rsid w:val="00092A95"/>
    <w:rsid w:val="000B49BD"/>
    <w:rsid w:val="000D06F6"/>
    <w:rsid w:val="00104AA3"/>
    <w:rsid w:val="0011106A"/>
    <w:rsid w:val="00124440"/>
    <w:rsid w:val="00165E98"/>
    <w:rsid w:val="00202A12"/>
    <w:rsid w:val="00223378"/>
    <w:rsid w:val="002372D2"/>
    <w:rsid w:val="00243340"/>
    <w:rsid w:val="00255B87"/>
    <w:rsid w:val="00295B54"/>
    <w:rsid w:val="00297158"/>
    <w:rsid w:val="00297B88"/>
    <w:rsid w:val="002A6F5F"/>
    <w:rsid w:val="002D0501"/>
    <w:rsid w:val="002E4F1B"/>
    <w:rsid w:val="002E53F7"/>
    <w:rsid w:val="00300D72"/>
    <w:rsid w:val="003222A4"/>
    <w:rsid w:val="00336001"/>
    <w:rsid w:val="00337736"/>
    <w:rsid w:val="00341B6B"/>
    <w:rsid w:val="003473F4"/>
    <w:rsid w:val="00363BA8"/>
    <w:rsid w:val="0038470C"/>
    <w:rsid w:val="003F343A"/>
    <w:rsid w:val="00417EDB"/>
    <w:rsid w:val="0042206D"/>
    <w:rsid w:val="00424A6A"/>
    <w:rsid w:val="00425BAF"/>
    <w:rsid w:val="004306A4"/>
    <w:rsid w:val="00432986"/>
    <w:rsid w:val="00436435"/>
    <w:rsid w:val="00446859"/>
    <w:rsid w:val="004943EC"/>
    <w:rsid w:val="0050164F"/>
    <w:rsid w:val="00502F02"/>
    <w:rsid w:val="0051412D"/>
    <w:rsid w:val="00516316"/>
    <w:rsid w:val="00520071"/>
    <w:rsid w:val="0054681E"/>
    <w:rsid w:val="00555D04"/>
    <w:rsid w:val="00565B73"/>
    <w:rsid w:val="00570EDB"/>
    <w:rsid w:val="00586CF8"/>
    <w:rsid w:val="005A3075"/>
    <w:rsid w:val="005C4B7F"/>
    <w:rsid w:val="005D1AE4"/>
    <w:rsid w:val="005F17C2"/>
    <w:rsid w:val="006144D6"/>
    <w:rsid w:val="006156E9"/>
    <w:rsid w:val="006315A2"/>
    <w:rsid w:val="006409F0"/>
    <w:rsid w:val="00641794"/>
    <w:rsid w:val="006449F6"/>
    <w:rsid w:val="00657106"/>
    <w:rsid w:val="00667756"/>
    <w:rsid w:val="00673533"/>
    <w:rsid w:val="00674D4F"/>
    <w:rsid w:val="00682A1C"/>
    <w:rsid w:val="00683599"/>
    <w:rsid w:val="0068684B"/>
    <w:rsid w:val="00686AF4"/>
    <w:rsid w:val="00696F7E"/>
    <w:rsid w:val="006B0BBA"/>
    <w:rsid w:val="006D153B"/>
    <w:rsid w:val="006F6F73"/>
    <w:rsid w:val="007031C7"/>
    <w:rsid w:val="007143AE"/>
    <w:rsid w:val="00715452"/>
    <w:rsid w:val="00737DBF"/>
    <w:rsid w:val="00740551"/>
    <w:rsid w:val="0074151B"/>
    <w:rsid w:val="00785EF2"/>
    <w:rsid w:val="0079736B"/>
    <w:rsid w:val="007A406C"/>
    <w:rsid w:val="007D15EB"/>
    <w:rsid w:val="007D3B26"/>
    <w:rsid w:val="007D5CB8"/>
    <w:rsid w:val="007D7992"/>
    <w:rsid w:val="007D7F64"/>
    <w:rsid w:val="008010F6"/>
    <w:rsid w:val="008243FC"/>
    <w:rsid w:val="00833195"/>
    <w:rsid w:val="008644F4"/>
    <w:rsid w:val="0087391E"/>
    <w:rsid w:val="008A3F79"/>
    <w:rsid w:val="008A417A"/>
    <w:rsid w:val="008B2C0C"/>
    <w:rsid w:val="008F3012"/>
    <w:rsid w:val="009014D0"/>
    <w:rsid w:val="00914104"/>
    <w:rsid w:val="009204C1"/>
    <w:rsid w:val="00921890"/>
    <w:rsid w:val="00942BC1"/>
    <w:rsid w:val="00947143"/>
    <w:rsid w:val="009572F8"/>
    <w:rsid w:val="009667E6"/>
    <w:rsid w:val="0099356C"/>
    <w:rsid w:val="009A602A"/>
    <w:rsid w:val="009A6B67"/>
    <w:rsid w:val="009B52D1"/>
    <w:rsid w:val="009E6A9E"/>
    <w:rsid w:val="00A116FE"/>
    <w:rsid w:val="00A64185"/>
    <w:rsid w:val="00A77690"/>
    <w:rsid w:val="00AA0091"/>
    <w:rsid w:val="00AA287C"/>
    <w:rsid w:val="00AA581F"/>
    <w:rsid w:val="00AA73FE"/>
    <w:rsid w:val="00B1779A"/>
    <w:rsid w:val="00B465E1"/>
    <w:rsid w:val="00B5195B"/>
    <w:rsid w:val="00B91D6B"/>
    <w:rsid w:val="00BB7270"/>
    <w:rsid w:val="00BB78F5"/>
    <w:rsid w:val="00BD3064"/>
    <w:rsid w:val="00BD763F"/>
    <w:rsid w:val="00BE272C"/>
    <w:rsid w:val="00BF5E41"/>
    <w:rsid w:val="00BF7845"/>
    <w:rsid w:val="00C072B3"/>
    <w:rsid w:val="00C147E2"/>
    <w:rsid w:val="00C342AC"/>
    <w:rsid w:val="00C36F2B"/>
    <w:rsid w:val="00C51426"/>
    <w:rsid w:val="00C5660D"/>
    <w:rsid w:val="00C950E5"/>
    <w:rsid w:val="00C963B4"/>
    <w:rsid w:val="00CC574F"/>
    <w:rsid w:val="00CD1D86"/>
    <w:rsid w:val="00CF34AF"/>
    <w:rsid w:val="00D962E8"/>
    <w:rsid w:val="00D9715F"/>
    <w:rsid w:val="00DD126B"/>
    <w:rsid w:val="00DF4ED8"/>
    <w:rsid w:val="00E45919"/>
    <w:rsid w:val="00E911D8"/>
    <w:rsid w:val="00EA2100"/>
    <w:rsid w:val="00EA720B"/>
    <w:rsid w:val="00ED1C68"/>
    <w:rsid w:val="00F2329F"/>
    <w:rsid w:val="00F24D65"/>
    <w:rsid w:val="00F338F4"/>
    <w:rsid w:val="00F71005"/>
    <w:rsid w:val="00FC58BA"/>
  </w:rsids>
  <m:mathPr>
    <m:mathFont m:val="Cambria Math"/>
    <m:brkBin m:val="before"/>
    <m:brkBinSub m:val="--"/>
    <m:smallFrac m:val="0"/>
    <m:dispDef/>
    <m:lMargin m:val="0"/>
    <m:rMargin m:val="0"/>
    <m:defJc m:val="centerGroup"/>
    <m:wrapIndent m:val="1440"/>
    <m:intLim m:val="subSup"/>
    <m:naryLim m:val="undOvr"/>
  </m:mathPr>
  <w:themeFontLang w:val="es-D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5DF766E"/>
  <w15:docId w15:val="{3B80BBE2-DBDC-4859-9DC2-4A5A5204C8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DO"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1412D"/>
    <w:pPr>
      <w:spacing w:after="160" w:line="259" w:lineRule="auto"/>
    </w:p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39"/>
    <w:rsid w:val="0051412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uiPriority w:val="34"/>
    <w:qFormat/>
    <w:rsid w:val="0099356C"/>
    <w:pPr>
      <w:spacing w:after="200" w:line="276" w:lineRule="auto"/>
      <w:ind w:left="720"/>
      <w:contextualSpacing/>
    </w:pPr>
    <w:rPr>
      <w:lang w:val="es-ES"/>
    </w:rPr>
  </w:style>
  <w:style w:type="character" w:styleId="Hipervnculo">
    <w:name w:val="Hyperlink"/>
    <w:basedOn w:val="Fuentedeprrafopredeter"/>
    <w:uiPriority w:val="99"/>
    <w:unhideWhenUsed/>
    <w:rsid w:val="006B0BBA"/>
    <w:rPr>
      <w:color w:val="0000FF" w:themeColor="hyperlink"/>
      <w:u w:val="single"/>
    </w:rPr>
  </w:style>
  <w:style w:type="character" w:styleId="Mencinsinresolver">
    <w:name w:val="Unresolved Mention"/>
    <w:basedOn w:val="Fuentedeprrafopredeter"/>
    <w:uiPriority w:val="99"/>
    <w:semiHidden/>
    <w:unhideWhenUsed/>
    <w:rsid w:val="006B0BBA"/>
    <w:rPr>
      <w:color w:val="605E5C"/>
      <w:shd w:val="clear" w:color="auto" w:fill="E1DFDD"/>
    </w:rPr>
  </w:style>
  <w:style w:type="paragraph" w:styleId="Encabezado">
    <w:name w:val="header"/>
    <w:basedOn w:val="Normal"/>
    <w:link w:val="EncabezadoCar"/>
    <w:uiPriority w:val="99"/>
    <w:unhideWhenUsed/>
    <w:rsid w:val="005D1AE4"/>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5D1AE4"/>
  </w:style>
  <w:style w:type="paragraph" w:styleId="Piedepgina">
    <w:name w:val="footer"/>
    <w:basedOn w:val="Normal"/>
    <w:link w:val="PiedepginaCar"/>
    <w:uiPriority w:val="99"/>
    <w:unhideWhenUsed/>
    <w:rsid w:val="005D1AE4"/>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5D1AE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062387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file:///C:/Users/Admin/Desktop/ImpactodelaDescentralizaciondelosRecursosFinancierosenlaCalidaddelGestionEducativaCentroFatimaOscarSantan.pdf" TargetMode="External"/><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png"/><Relationship Id="rId41" Type="http://schemas.openxmlformats.org/officeDocument/2006/relationships/image" Target="media/image3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10" Type="http://schemas.openxmlformats.org/officeDocument/2006/relationships/image" Target="media/image3.png"/><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s://concepto.de/descentralizacion/" TargetMode="External"/><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fontTable" Target="fontTable.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hyperlink" Target="http://sites.utexas.edu/santodomingo-informality/files/2015/10/Gabriel-Baez-City-Forum-presentation.pdf" TargetMode="External"/><Relationship Id="rId17" Type="http://schemas.openxmlformats.org/officeDocument/2006/relationships/image" Target="media/image7.jpe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27750F8-9ECB-45BF-B1C3-6592E7BE1B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TotalTime>
  <Pages>37</Pages>
  <Words>4540</Words>
  <Characters>24970</Characters>
  <Application>Microsoft Office Word</Application>
  <DocSecurity>0</DocSecurity>
  <Lines>208</Lines>
  <Paragraphs>58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29452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Admin</dc:creator>
  <cp:lastModifiedBy>Manuel</cp:lastModifiedBy>
  <cp:revision>4</cp:revision>
  <cp:lastPrinted>2023-05-24T16:05:00Z</cp:lastPrinted>
  <dcterms:created xsi:type="dcterms:W3CDTF">2023-05-24T15:29:00Z</dcterms:created>
  <dcterms:modified xsi:type="dcterms:W3CDTF">2023-05-24T16:07:00Z</dcterms:modified>
</cp:coreProperties>
</file>