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F142555" w14:textId="77777777" w:rsidR="00882B8D" w:rsidRPr="00905722" w:rsidRDefault="002C463C" w:rsidP="00905722">
      <w:pPr>
        <w:jc w:val="center"/>
        <w:rPr>
          <w:rFonts w:cs="Times New Roman"/>
          <w:b/>
          <w:bCs/>
          <w:szCs w:val="24"/>
          <w:lang w:val="es-ES"/>
        </w:rPr>
      </w:pPr>
      <w:r w:rsidRPr="00905722">
        <w:rPr>
          <w:rFonts w:cs="Times New Roman"/>
          <w:noProof/>
          <w:szCs w:val="24"/>
          <w:lang w:val="en-US"/>
        </w:rPr>
        <w:drawing>
          <wp:anchor distT="0" distB="0" distL="114300" distR="114300" simplePos="0" relativeHeight="251696640" behindDoc="1" locked="0" layoutInCell="1" allowOverlap="1" wp14:anchorId="10C777B7" wp14:editId="4F48551C">
            <wp:simplePos x="0" y="0"/>
            <wp:positionH relativeFrom="column">
              <wp:posOffset>1943100</wp:posOffset>
            </wp:positionH>
            <wp:positionV relativeFrom="paragraph">
              <wp:posOffset>-720725</wp:posOffset>
            </wp:positionV>
            <wp:extent cx="2181860" cy="1016635"/>
            <wp:effectExtent l="0" t="0" r="8890" b="0"/>
            <wp:wrapNone/>
            <wp:docPr id="1" name="Imagen 1"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81860" cy="1016635"/>
                    </a:xfrm>
                    <a:prstGeom prst="rect">
                      <a:avLst/>
                    </a:prstGeom>
                    <a:noFill/>
                    <a:ln w="9525">
                      <a:noFill/>
                      <a:miter lim="800000"/>
                      <a:headEnd/>
                      <a:tailEnd/>
                    </a:ln>
                  </pic:spPr>
                </pic:pic>
              </a:graphicData>
            </a:graphic>
          </wp:anchor>
        </w:drawing>
      </w:r>
      <w:r w:rsidR="00C63AD4" w:rsidRPr="00905722">
        <w:rPr>
          <w:rFonts w:cs="Times New Roman"/>
          <w:noProof/>
          <w:szCs w:val="24"/>
          <w:lang w:val="en-US"/>
        </w:rPr>
        <w:drawing>
          <wp:anchor distT="0" distB="0" distL="114300" distR="114300" simplePos="0" relativeHeight="251656192" behindDoc="1" locked="0" layoutInCell="1" allowOverlap="1" wp14:anchorId="24F604C4" wp14:editId="0D2194C5">
            <wp:simplePos x="0" y="0"/>
            <wp:positionH relativeFrom="column">
              <wp:posOffset>-347537</wp:posOffset>
            </wp:positionH>
            <wp:positionV relativeFrom="paragraph">
              <wp:posOffset>-507025</wp:posOffset>
            </wp:positionV>
            <wp:extent cx="6525260" cy="9048307"/>
            <wp:effectExtent l="19050" t="0" r="8890" b="0"/>
            <wp:wrapNone/>
            <wp:docPr id="4" name="Imagen 4" descr="C:\Users\Escuela lucas gibbes\Desktop\2023-0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scuela lucas gibbes\Desktop\2023-02-03.jpg"/>
                    <pic:cNvPicPr>
                      <a:picLocks noChangeAspect="1" noChangeArrowheads="1"/>
                    </pic:cNvPicPr>
                  </pic:nvPicPr>
                  <pic:blipFill>
                    <a:blip r:embed="rId9">
                      <a:lum bright="70000" contrast="-70000"/>
                    </a:blip>
                    <a:srcRect/>
                    <a:stretch>
                      <a:fillRect/>
                    </a:stretch>
                  </pic:blipFill>
                  <pic:spPr bwMode="auto">
                    <a:xfrm>
                      <a:off x="0" y="0"/>
                      <a:ext cx="6525260" cy="9048307"/>
                    </a:xfrm>
                    <a:prstGeom prst="rect">
                      <a:avLst/>
                    </a:prstGeom>
                    <a:ln>
                      <a:noFill/>
                    </a:ln>
                    <a:effectLst>
                      <a:softEdge rad="112500"/>
                    </a:effectLst>
                  </pic:spPr>
                </pic:pic>
              </a:graphicData>
            </a:graphic>
          </wp:anchor>
        </w:drawing>
      </w:r>
    </w:p>
    <w:p w14:paraId="42E9211E" w14:textId="77777777" w:rsidR="00710739" w:rsidRDefault="00DB7519" w:rsidP="008B5781">
      <w:pPr>
        <w:spacing w:line="360" w:lineRule="auto"/>
        <w:jc w:val="center"/>
        <w:rPr>
          <w:rFonts w:cs="Times New Roman"/>
          <w:b/>
          <w:bCs/>
          <w:sz w:val="32"/>
          <w:szCs w:val="32"/>
          <w:lang w:val="es-ES"/>
        </w:rPr>
      </w:pPr>
      <w:r>
        <w:rPr>
          <w:rFonts w:cs="Times New Roman"/>
          <w:b/>
          <w:bCs/>
          <w:sz w:val="32"/>
          <w:szCs w:val="32"/>
          <w:lang w:val="es-ES"/>
        </w:rPr>
        <w:t>“</w:t>
      </w:r>
      <w:r w:rsidR="00710739" w:rsidRPr="00905722">
        <w:rPr>
          <w:rFonts w:cs="Times New Roman"/>
          <w:b/>
          <w:bCs/>
          <w:sz w:val="32"/>
          <w:szCs w:val="32"/>
          <w:lang w:val="es-ES"/>
        </w:rPr>
        <w:t>EXPERIENCIAS DE DESCENTRALIZACIÓN EDUCATIVA Y PARTICIPACI</w:t>
      </w:r>
      <w:r w:rsidRPr="00DB7519">
        <w:rPr>
          <w:rFonts w:cs="Times New Roman"/>
          <w:b/>
          <w:bCs/>
          <w:sz w:val="32"/>
          <w:szCs w:val="32"/>
          <w:lang w:val="es-ES"/>
        </w:rPr>
        <w:t>Ó</w:t>
      </w:r>
      <w:r w:rsidR="00710739" w:rsidRPr="00905722">
        <w:rPr>
          <w:rFonts w:cs="Times New Roman"/>
          <w:b/>
          <w:bCs/>
          <w:sz w:val="32"/>
          <w:szCs w:val="32"/>
          <w:lang w:val="es-ES"/>
        </w:rPr>
        <w:t>N COMUNITARIA EN EL CENTRO EDUC</w:t>
      </w:r>
      <w:r w:rsidR="00882B8D" w:rsidRPr="00905722">
        <w:rPr>
          <w:rFonts w:cs="Times New Roman"/>
          <w:b/>
          <w:bCs/>
          <w:sz w:val="32"/>
          <w:szCs w:val="32"/>
          <w:lang w:val="es-ES"/>
        </w:rPr>
        <w:t>A</w:t>
      </w:r>
      <w:r w:rsidR="00710739" w:rsidRPr="00905722">
        <w:rPr>
          <w:rFonts w:cs="Times New Roman"/>
          <w:b/>
          <w:bCs/>
          <w:sz w:val="32"/>
          <w:szCs w:val="32"/>
          <w:lang w:val="es-ES"/>
        </w:rPr>
        <w:t>TIVO LUCAS GUIBBES, 2023</w:t>
      </w:r>
      <w:r>
        <w:rPr>
          <w:rFonts w:cs="Times New Roman"/>
          <w:b/>
          <w:bCs/>
          <w:sz w:val="32"/>
          <w:szCs w:val="32"/>
          <w:lang w:val="es-ES"/>
        </w:rPr>
        <w:t>”</w:t>
      </w:r>
    </w:p>
    <w:p w14:paraId="04A863D4" w14:textId="77777777" w:rsidR="008B5781" w:rsidRPr="00905722" w:rsidRDefault="008B5781" w:rsidP="008B5781">
      <w:pPr>
        <w:spacing w:line="360" w:lineRule="auto"/>
        <w:jc w:val="center"/>
        <w:rPr>
          <w:rFonts w:cs="Times New Roman"/>
          <w:b/>
          <w:bCs/>
          <w:sz w:val="32"/>
          <w:szCs w:val="32"/>
          <w:lang w:val="es-ES"/>
        </w:rPr>
      </w:pPr>
    </w:p>
    <w:p w14:paraId="4B0A6D05" w14:textId="77777777" w:rsidR="00D3512B" w:rsidRPr="00905722" w:rsidRDefault="00D3512B" w:rsidP="008B5781">
      <w:pPr>
        <w:spacing w:line="360" w:lineRule="auto"/>
        <w:rPr>
          <w:rFonts w:cs="Times New Roman"/>
          <w:b/>
          <w:bCs/>
          <w:sz w:val="28"/>
          <w:szCs w:val="28"/>
          <w:lang w:val="es-ES"/>
        </w:rPr>
      </w:pPr>
      <w:r w:rsidRPr="00905722">
        <w:rPr>
          <w:rFonts w:cs="Times New Roman"/>
          <w:b/>
          <w:bCs/>
          <w:sz w:val="28"/>
          <w:szCs w:val="28"/>
          <w:lang w:val="es-ES"/>
        </w:rPr>
        <w:t>Nombre</w:t>
      </w:r>
      <w:r w:rsidR="00C433D9" w:rsidRPr="00905722">
        <w:rPr>
          <w:rFonts w:cs="Times New Roman"/>
          <w:b/>
          <w:bCs/>
          <w:sz w:val="28"/>
          <w:szCs w:val="28"/>
          <w:lang w:val="es-ES"/>
        </w:rPr>
        <w:t xml:space="preserve">: </w:t>
      </w:r>
      <w:r w:rsidR="00C433D9" w:rsidRPr="00C433D9">
        <w:rPr>
          <w:rFonts w:cs="Times New Roman"/>
          <w:bCs/>
          <w:sz w:val="28"/>
          <w:szCs w:val="28"/>
          <w:lang w:val="es-ES"/>
        </w:rPr>
        <w:t>Centro Educativo</w:t>
      </w:r>
      <w:r w:rsidRPr="00905722">
        <w:rPr>
          <w:rFonts w:cs="Times New Roman"/>
          <w:sz w:val="28"/>
          <w:szCs w:val="28"/>
          <w:lang w:val="es-ES"/>
        </w:rPr>
        <w:t xml:space="preserve"> Lucas </w:t>
      </w:r>
      <w:proofErr w:type="spellStart"/>
      <w:r w:rsidRPr="00905722">
        <w:rPr>
          <w:rFonts w:cs="Times New Roman"/>
          <w:sz w:val="28"/>
          <w:szCs w:val="28"/>
          <w:lang w:val="es-ES"/>
        </w:rPr>
        <w:t>Guibbes</w:t>
      </w:r>
      <w:proofErr w:type="spellEnd"/>
    </w:p>
    <w:p w14:paraId="6A052AB6" w14:textId="77777777" w:rsidR="00D3512B" w:rsidRPr="00905722" w:rsidRDefault="00D3512B" w:rsidP="008B5781">
      <w:pPr>
        <w:spacing w:line="360" w:lineRule="auto"/>
        <w:rPr>
          <w:rFonts w:cs="Times New Roman"/>
          <w:b/>
          <w:bCs/>
          <w:sz w:val="28"/>
          <w:szCs w:val="28"/>
          <w:lang w:val="es-ES"/>
        </w:rPr>
      </w:pPr>
      <w:r w:rsidRPr="00905722">
        <w:rPr>
          <w:rFonts w:cs="Times New Roman"/>
          <w:b/>
          <w:bCs/>
          <w:sz w:val="28"/>
          <w:szCs w:val="28"/>
          <w:lang w:val="es-ES"/>
        </w:rPr>
        <w:t xml:space="preserve">Dirección: </w:t>
      </w:r>
      <w:r w:rsidRPr="00905722">
        <w:rPr>
          <w:rFonts w:cs="Times New Roman"/>
          <w:sz w:val="28"/>
          <w:szCs w:val="28"/>
          <w:lang w:val="es-ES"/>
        </w:rPr>
        <w:t>C/Miches-Higüey</w:t>
      </w:r>
      <w:r w:rsidR="005B0736">
        <w:rPr>
          <w:rFonts w:cs="Times New Roman"/>
          <w:sz w:val="28"/>
          <w:szCs w:val="28"/>
          <w:lang w:val="es-ES"/>
        </w:rPr>
        <w:t xml:space="preserve"> </w:t>
      </w:r>
      <w:r w:rsidR="00AC396A">
        <w:rPr>
          <w:rFonts w:cs="Times New Roman"/>
          <w:sz w:val="28"/>
          <w:szCs w:val="28"/>
          <w:lang w:val="es-ES"/>
        </w:rPr>
        <w:t>kilómetro</w:t>
      </w:r>
      <w:r w:rsidR="00C433D9">
        <w:rPr>
          <w:rFonts w:cs="Times New Roman"/>
          <w:sz w:val="28"/>
          <w:szCs w:val="28"/>
          <w:lang w:val="es-ES"/>
        </w:rPr>
        <w:t xml:space="preserve"> 1</w:t>
      </w:r>
    </w:p>
    <w:p w14:paraId="63447669" w14:textId="77777777" w:rsidR="00D3512B" w:rsidRPr="00905722" w:rsidRDefault="00D3512B" w:rsidP="008B5781">
      <w:pPr>
        <w:spacing w:line="360" w:lineRule="auto"/>
        <w:rPr>
          <w:rFonts w:cs="Times New Roman"/>
          <w:b/>
          <w:bCs/>
          <w:sz w:val="28"/>
          <w:szCs w:val="28"/>
          <w:lang w:val="es-ES"/>
        </w:rPr>
      </w:pPr>
      <w:r w:rsidRPr="00905722">
        <w:rPr>
          <w:rFonts w:cs="Times New Roman"/>
          <w:b/>
          <w:bCs/>
          <w:sz w:val="28"/>
          <w:szCs w:val="28"/>
          <w:lang w:val="es-ES"/>
        </w:rPr>
        <w:t xml:space="preserve">Teléfono: </w:t>
      </w:r>
      <w:r w:rsidRPr="00905722">
        <w:rPr>
          <w:rFonts w:cs="Times New Roman"/>
          <w:sz w:val="28"/>
          <w:szCs w:val="28"/>
          <w:lang w:val="es-ES"/>
        </w:rPr>
        <w:t>809-553-5141</w:t>
      </w:r>
    </w:p>
    <w:p w14:paraId="547F825E" w14:textId="77777777" w:rsidR="00D3512B" w:rsidRPr="00905722" w:rsidRDefault="00D3512B" w:rsidP="008B5781">
      <w:pPr>
        <w:spacing w:line="360" w:lineRule="auto"/>
        <w:rPr>
          <w:rFonts w:cs="Times New Roman"/>
          <w:b/>
          <w:bCs/>
          <w:sz w:val="28"/>
          <w:szCs w:val="28"/>
          <w:lang w:val="es-ES"/>
        </w:rPr>
      </w:pPr>
      <w:r w:rsidRPr="00905722">
        <w:rPr>
          <w:rFonts w:cs="Times New Roman"/>
          <w:b/>
          <w:bCs/>
          <w:sz w:val="28"/>
          <w:szCs w:val="28"/>
          <w:lang w:val="es-ES"/>
        </w:rPr>
        <w:t xml:space="preserve">Provincia: </w:t>
      </w:r>
      <w:r w:rsidRPr="00905722">
        <w:rPr>
          <w:rFonts w:cs="Times New Roman"/>
          <w:sz w:val="28"/>
          <w:szCs w:val="28"/>
          <w:lang w:val="es-ES"/>
        </w:rPr>
        <w:t>El Seibo</w:t>
      </w:r>
    </w:p>
    <w:p w14:paraId="3AB94364" w14:textId="77777777" w:rsidR="00D3512B" w:rsidRPr="00905722" w:rsidRDefault="00D3512B" w:rsidP="008B5781">
      <w:pPr>
        <w:spacing w:line="360" w:lineRule="auto"/>
        <w:rPr>
          <w:rFonts w:cs="Times New Roman"/>
          <w:sz w:val="28"/>
          <w:szCs w:val="28"/>
          <w:lang w:val="es-ES"/>
        </w:rPr>
      </w:pPr>
      <w:r w:rsidRPr="00905722">
        <w:rPr>
          <w:rFonts w:cs="Times New Roman"/>
          <w:b/>
          <w:bCs/>
          <w:sz w:val="28"/>
          <w:szCs w:val="28"/>
          <w:lang w:val="es-ES"/>
        </w:rPr>
        <w:t xml:space="preserve">Municipio: </w:t>
      </w:r>
      <w:r w:rsidRPr="00905722">
        <w:rPr>
          <w:rFonts w:cs="Times New Roman"/>
          <w:sz w:val="28"/>
          <w:szCs w:val="28"/>
          <w:lang w:val="es-ES"/>
        </w:rPr>
        <w:t>Miches</w:t>
      </w:r>
    </w:p>
    <w:p w14:paraId="705B14BD" w14:textId="77777777" w:rsidR="00D3512B" w:rsidRPr="00905722" w:rsidRDefault="00D3512B" w:rsidP="008B5781">
      <w:pPr>
        <w:spacing w:line="360" w:lineRule="auto"/>
        <w:rPr>
          <w:rFonts w:cs="Times New Roman"/>
          <w:b/>
          <w:bCs/>
          <w:sz w:val="28"/>
          <w:szCs w:val="28"/>
          <w:lang w:val="es-ES"/>
        </w:rPr>
      </w:pPr>
      <w:r w:rsidRPr="00905722">
        <w:rPr>
          <w:rFonts w:cs="Times New Roman"/>
          <w:b/>
          <w:bCs/>
          <w:sz w:val="28"/>
          <w:szCs w:val="28"/>
          <w:lang w:val="es-ES"/>
        </w:rPr>
        <w:t xml:space="preserve">Regional: </w:t>
      </w:r>
      <w:r w:rsidRPr="00905722">
        <w:rPr>
          <w:rFonts w:cs="Times New Roman"/>
          <w:sz w:val="28"/>
          <w:szCs w:val="28"/>
          <w:lang w:val="es-ES"/>
        </w:rPr>
        <w:t>12 Higüey</w:t>
      </w:r>
    </w:p>
    <w:p w14:paraId="71378673" w14:textId="77777777" w:rsidR="00D3512B" w:rsidRPr="00905722" w:rsidRDefault="00D3512B" w:rsidP="008B5781">
      <w:pPr>
        <w:spacing w:line="360" w:lineRule="auto"/>
        <w:rPr>
          <w:rFonts w:cs="Times New Roman"/>
          <w:b/>
          <w:bCs/>
          <w:sz w:val="28"/>
          <w:szCs w:val="28"/>
          <w:lang w:val="es-ES"/>
        </w:rPr>
      </w:pPr>
      <w:r w:rsidRPr="00905722">
        <w:rPr>
          <w:rFonts w:cs="Times New Roman"/>
          <w:b/>
          <w:bCs/>
          <w:sz w:val="28"/>
          <w:szCs w:val="28"/>
          <w:lang w:val="es-ES"/>
        </w:rPr>
        <w:t xml:space="preserve">Distrito: </w:t>
      </w:r>
      <w:r w:rsidRPr="00905722">
        <w:rPr>
          <w:rFonts w:cs="Times New Roman"/>
          <w:sz w:val="28"/>
          <w:szCs w:val="28"/>
          <w:lang w:val="es-ES"/>
        </w:rPr>
        <w:t>04 Miches</w:t>
      </w:r>
    </w:p>
    <w:p w14:paraId="7A2DEA47" w14:textId="77777777" w:rsidR="00D3512B" w:rsidRPr="00905722" w:rsidRDefault="00D3512B" w:rsidP="008B5781">
      <w:pPr>
        <w:spacing w:line="360" w:lineRule="auto"/>
        <w:jc w:val="center"/>
        <w:rPr>
          <w:rFonts w:cs="Times New Roman"/>
          <w:b/>
          <w:bCs/>
          <w:sz w:val="28"/>
          <w:szCs w:val="28"/>
          <w:lang w:val="es-ES"/>
        </w:rPr>
      </w:pPr>
      <w:r w:rsidRPr="00905722">
        <w:rPr>
          <w:rFonts w:cs="Times New Roman"/>
          <w:b/>
          <w:bCs/>
          <w:sz w:val="28"/>
          <w:szCs w:val="28"/>
          <w:lang w:val="es-ES"/>
        </w:rPr>
        <w:t>Director:</w:t>
      </w:r>
      <w:r w:rsidR="005B0736">
        <w:rPr>
          <w:rFonts w:cs="Times New Roman"/>
          <w:b/>
          <w:bCs/>
          <w:sz w:val="28"/>
          <w:szCs w:val="28"/>
          <w:lang w:val="es-ES"/>
        </w:rPr>
        <w:t xml:space="preserve"> </w:t>
      </w:r>
      <w:r w:rsidRPr="00905722">
        <w:rPr>
          <w:rFonts w:cs="Times New Roman"/>
          <w:sz w:val="28"/>
          <w:szCs w:val="28"/>
          <w:lang w:val="es-ES"/>
        </w:rPr>
        <w:t>José Mota Reyes</w:t>
      </w:r>
    </w:p>
    <w:p w14:paraId="4E81936A" w14:textId="77777777" w:rsidR="00D3512B" w:rsidRPr="00905722" w:rsidRDefault="00D3512B" w:rsidP="008B5781">
      <w:pPr>
        <w:spacing w:line="360" w:lineRule="auto"/>
        <w:jc w:val="center"/>
        <w:rPr>
          <w:rFonts w:cs="Times New Roman"/>
          <w:b/>
          <w:bCs/>
          <w:sz w:val="28"/>
          <w:szCs w:val="28"/>
          <w:lang w:val="es-ES"/>
        </w:rPr>
      </w:pPr>
      <w:r w:rsidRPr="00905722">
        <w:rPr>
          <w:rFonts w:cs="Times New Roman"/>
          <w:b/>
          <w:bCs/>
          <w:sz w:val="28"/>
          <w:szCs w:val="28"/>
          <w:lang w:val="es-ES"/>
        </w:rPr>
        <w:t>Coordinador Pedagógico 1</w:t>
      </w:r>
      <w:r w:rsidRPr="00905722">
        <w:rPr>
          <w:rFonts w:cs="Times New Roman"/>
          <w:b/>
          <w:bCs/>
          <w:sz w:val="28"/>
          <w:szCs w:val="28"/>
          <w:vertAlign w:val="superscript"/>
          <w:lang w:val="es-ES"/>
        </w:rPr>
        <w:t>er</w:t>
      </w:r>
      <w:r w:rsidRPr="00905722">
        <w:rPr>
          <w:rFonts w:cs="Times New Roman"/>
          <w:b/>
          <w:bCs/>
          <w:sz w:val="28"/>
          <w:szCs w:val="28"/>
          <w:lang w:val="es-ES"/>
        </w:rPr>
        <w:t xml:space="preserve"> Ciclo: </w:t>
      </w:r>
      <w:r w:rsidRPr="00905722">
        <w:rPr>
          <w:rFonts w:cs="Times New Roman"/>
          <w:sz w:val="28"/>
          <w:szCs w:val="28"/>
          <w:lang w:val="es-ES"/>
        </w:rPr>
        <w:t xml:space="preserve">Kelvin </w:t>
      </w:r>
      <w:r w:rsidR="0081762A" w:rsidRPr="00905722">
        <w:rPr>
          <w:rFonts w:cs="Times New Roman"/>
          <w:sz w:val="28"/>
          <w:szCs w:val="28"/>
          <w:lang w:val="es-ES"/>
        </w:rPr>
        <w:t>M.</w:t>
      </w:r>
      <w:r w:rsidRPr="00905722">
        <w:rPr>
          <w:rFonts w:cs="Times New Roman"/>
          <w:sz w:val="28"/>
          <w:szCs w:val="28"/>
          <w:lang w:val="es-ES"/>
        </w:rPr>
        <w:t xml:space="preserve"> Espinal</w:t>
      </w:r>
    </w:p>
    <w:p w14:paraId="5C011974" w14:textId="77777777" w:rsidR="00D3512B" w:rsidRPr="00905722" w:rsidRDefault="00D3512B" w:rsidP="008B5781">
      <w:pPr>
        <w:spacing w:line="360" w:lineRule="auto"/>
        <w:jc w:val="center"/>
        <w:rPr>
          <w:rFonts w:cs="Times New Roman"/>
          <w:b/>
          <w:bCs/>
          <w:sz w:val="28"/>
          <w:szCs w:val="28"/>
          <w:lang w:val="es-ES"/>
        </w:rPr>
      </w:pPr>
      <w:r w:rsidRPr="00905722">
        <w:rPr>
          <w:rFonts w:cs="Times New Roman"/>
          <w:b/>
          <w:bCs/>
          <w:sz w:val="28"/>
          <w:szCs w:val="28"/>
          <w:lang w:val="es-ES"/>
        </w:rPr>
        <w:t>Coordinadora Pedagógica 2</w:t>
      </w:r>
      <w:r w:rsidRPr="00905722">
        <w:rPr>
          <w:rFonts w:cs="Times New Roman"/>
          <w:b/>
          <w:bCs/>
          <w:sz w:val="28"/>
          <w:szCs w:val="28"/>
          <w:vertAlign w:val="superscript"/>
          <w:lang w:val="es-ES"/>
        </w:rPr>
        <w:t>do</w:t>
      </w:r>
      <w:r w:rsidRPr="00905722">
        <w:rPr>
          <w:rFonts w:cs="Times New Roman"/>
          <w:b/>
          <w:bCs/>
          <w:sz w:val="28"/>
          <w:szCs w:val="28"/>
          <w:lang w:val="es-ES"/>
        </w:rPr>
        <w:t xml:space="preserve"> Ciclo:</w:t>
      </w:r>
      <w:r w:rsidR="006C5D65">
        <w:rPr>
          <w:rFonts w:cs="Times New Roman"/>
          <w:b/>
          <w:bCs/>
          <w:sz w:val="28"/>
          <w:szCs w:val="28"/>
          <w:lang w:val="es-ES"/>
        </w:rPr>
        <w:t xml:space="preserve"> </w:t>
      </w:r>
      <w:r w:rsidRPr="00905722">
        <w:rPr>
          <w:rFonts w:cs="Times New Roman"/>
          <w:sz w:val="28"/>
          <w:szCs w:val="28"/>
          <w:lang w:val="es-ES"/>
        </w:rPr>
        <w:t>Elisabeth Guerrero</w:t>
      </w:r>
    </w:p>
    <w:p w14:paraId="313A7013" w14:textId="77777777" w:rsidR="00D3512B" w:rsidRPr="00905722" w:rsidRDefault="00D3512B" w:rsidP="008B5781">
      <w:pPr>
        <w:spacing w:line="360" w:lineRule="auto"/>
        <w:jc w:val="center"/>
        <w:rPr>
          <w:rFonts w:cs="Times New Roman"/>
          <w:b/>
          <w:bCs/>
          <w:sz w:val="28"/>
          <w:szCs w:val="28"/>
          <w:lang w:val="es-ES"/>
        </w:rPr>
      </w:pPr>
      <w:r w:rsidRPr="00905722">
        <w:rPr>
          <w:rFonts w:cs="Times New Roman"/>
          <w:b/>
          <w:bCs/>
          <w:sz w:val="28"/>
          <w:szCs w:val="28"/>
          <w:lang w:val="es-ES"/>
        </w:rPr>
        <w:t xml:space="preserve">Orientadora: </w:t>
      </w:r>
      <w:r w:rsidRPr="00905722">
        <w:rPr>
          <w:rFonts w:cs="Times New Roman"/>
          <w:sz w:val="28"/>
          <w:szCs w:val="28"/>
          <w:lang w:val="es-ES"/>
        </w:rPr>
        <w:t>Martina Sosa Mota</w:t>
      </w:r>
    </w:p>
    <w:p w14:paraId="29EA6930" w14:textId="77777777" w:rsidR="00710739" w:rsidRDefault="00D3512B" w:rsidP="008B5781">
      <w:pPr>
        <w:spacing w:line="360" w:lineRule="auto"/>
        <w:jc w:val="center"/>
        <w:rPr>
          <w:rFonts w:cs="Times New Roman"/>
          <w:sz w:val="28"/>
          <w:szCs w:val="28"/>
          <w:lang w:val="es-ES"/>
        </w:rPr>
      </w:pPr>
      <w:r w:rsidRPr="00905722">
        <w:rPr>
          <w:rFonts w:cs="Times New Roman"/>
          <w:b/>
          <w:bCs/>
          <w:sz w:val="28"/>
          <w:szCs w:val="28"/>
          <w:lang w:val="es-ES"/>
        </w:rPr>
        <w:t xml:space="preserve">Psicóloga: </w:t>
      </w:r>
      <w:r w:rsidRPr="00905722">
        <w:rPr>
          <w:rFonts w:cs="Times New Roman"/>
          <w:sz w:val="28"/>
          <w:szCs w:val="28"/>
          <w:lang w:val="es-ES"/>
        </w:rPr>
        <w:t xml:space="preserve">Olga </w:t>
      </w:r>
      <w:r w:rsidR="000A0806" w:rsidRPr="00905722">
        <w:rPr>
          <w:rFonts w:cs="Times New Roman"/>
          <w:sz w:val="28"/>
          <w:szCs w:val="28"/>
          <w:lang w:val="es-ES"/>
        </w:rPr>
        <w:t xml:space="preserve">G. </w:t>
      </w:r>
      <w:r w:rsidRPr="00905722">
        <w:rPr>
          <w:rFonts w:cs="Times New Roman"/>
          <w:sz w:val="28"/>
          <w:szCs w:val="28"/>
          <w:lang w:val="es-ES"/>
        </w:rPr>
        <w:t>Elizabeth De la Cruz Medina</w:t>
      </w:r>
    </w:p>
    <w:p w14:paraId="20D21993" w14:textId="77777777" w:rsidR="006B60A6" w:rsidRPr="006C5D65" w:rsidRDefault="00A2418C" w:rsidP="00685A08">
      <w:pPr>
        <w:spacing w:line="360" w:lineRule="auto"/>
        <w:jc w:val="center"/>
        <w:rPr>
          <w:rFonts w:cs="Times New Roman"/>
          <w:i/>
          <w:sz w:val="28"/>
          <w:szCs w:val="28"/>
          <w:lang w:val="es-ES"/>
        </w:rPr>
      </w:pPr>
      <w:r w:rsidRPr="006C5D65">
        <w:rPr>
          <w:rFonts w:cs="Times New Roman"/>
          <w:i/>
          <w:sz w:val="28"/>
          <w:szCs w:val="28"/>
          <w:lang w:val="es-ES"/>
        </w:rPr>
        <w:t>Mayo 16</w:t>
      </w:r>
      <w:r w:rsidR="006C5D65">
        <w:rPr>
          <w:rFonts w:cs="Times New Roman"/>
          <w:i/>
          <w:sz w:val="28"/>
          <w:szCs w:val="28"/>
          <w:lang w:val="es-ES"/>
        </w:rPr>
        <w:t>,</w:t>
      </w:r>
      <w:r w:rsidRPr="006C5D65">
        <w:rPr>
          <w:rFonts w:cs="Times New Roman"/>
          <w:i/>
          <w:sz w:val="28"/>
          <w:szCs w:val="28"/>
          <w:lang w:val="es-ES"/>
        </w:rPr>
        <w:t xml:space="preserve"> 2023</w:t>
      </w:r>
    </w:p>
    <w:p w14:paraId="372BECA7" w14:textId="77777777" w:rsidR="00442D5B" w:rsidRDefault="00442D5B" w:rsidP="00442D5B">
      <w:pPr>
        <w:spacing w:line="360" w:lineRule="auto"/>
        <w:rPr>
          <w:rFonts w:cs="Times New Roman"/>
          <w:b/>
          <w:szCs w:val="24"/>
        </w:rPr>
      </w:pPr>
    </w:p>
    <w:p w14:paraId="2B228AC0" w14:textId="77777777" w:rsidR="00442D5B" w:rsidRDefault="00442D5B" w:rsidP="00442D5B">
      <w:pPr>
        <w:spacing w:line="360" w:lineRule="auto"/>
        <w:rPr>
          <w:rFonts w:cs="Times New Roman"/>
          <w:b/>
          <w:szCs w:val="24"/>
        </w:rPr>
      </w:pPr>
    </w:p>
    <w:p w14:paraId="6731B78C" w14:textId="77777777" w:rsidR="00442D5B" w:rsidRDefault="00442D5B" w:rsidP="00442D5B">
      <w:pPr>
        <w:spacing w:line="360" w:lineRule="auto"/>
        <w:rPr>
          <w:rFonts w:cs="Times New Roman"/>
          <w:b/>
          <w:szCs w:val="24"/>
        </w:rPr>
      </w:pPr>
    </w:p>
    <w:p w14:paraId="795B60DB" w14:textId="77777777" w:rsidR="00442D5B" w:rsidRDefault="00442D5B" w:rsidP="00442D5B">
      <w:pPr>
        <w:spacing w:line="360" w:lineRule="auto"/>
        <w:rPr>
          <w:rFonts w:cs="Times New Roman"/>
          <w:b/>
          <w:szCs w:val="24"/>
        </w:rPr>
      </w:pPr>
    </w:p>
    <w:p w14:paraId="419F9A15" w14:textId="77777777" w:rsidR="002C463C" w:rsidRDefault="002C463C" w:rsidP="00442D5B">
      <w:pPr>
        <w:spacing w:line="360" w:lineRule="auto"/>
        <w:rPr>
          <w:rFonts w:cs="Times New Roman"/>
          <w:b/>
          <w:szCs w:val="24"/>
        </w:rPr>
      </w:pPr>
    </w:p>
    <w:p w14:paraId="22E70075" w14:textId="77777777" w:rsidR="002C463C" w:rsidRDefault="002C463C" w:rsidP="00442D5B">
      <w:pPr>
        <w:spacing w:line="360" w:lineRule="auto"/>
        <w:rPr>
          <w:rFonts w:cs="Times New Roman"/>
          <w:b/>
          <w:szCs w:val="24"/>
        </w:rPr>
      </w:pPr>
    </w:p>
    <w:p w14:paraId="13094067" w14:textId="77777777" w:rsidR="002D21B5" w:rsidRDefault="002D21B5" w:rsidP="00442D5B">
      <w:pPr>
        <w:spacing w:line="360" w:lineRule="auto"/>
        <w:rPr>
          <w:rFonts w:cs="Times New Roman"/>
          <w:b/>
          <w:szCs w:val="24"/>
        </w:rPr>
      </w:pPr>
    </w:p>
    <w:p w14:paraId="64F87639" w14:textId="77777777" w:rsidR="002D21B5" w:rsidRDefault="002D21B5" w:rsidP="00442D5B">
      <w:pPr>
        <w:spacing w:line="360" w:lineRule="auto"/>
        <w:rPr>
          <w:rFonts w:cs="Times New Roman"/>
          <w:b/>
          <w:szCs w:val="24"/>
        </w:rPr>
      </w:pPr>
    </w:p>
    <w:p w14:paraId="2ADC5B80" w14:textId="77777777" w:rsidR="002D21B5" w:rsidRDefault="002D21B5" w:rsidP="00442D5B">
      <w:pPr>
        <w:spacing w:line="360" w:lineRule="auto"/>
        <w:rPr>
          <w:rFonts w:cs="Times New Roman"/>
          <w:b/>
          <w:szCs w:val="24"/>
        </w:rPr>
      </w:pPr>
    </w:p>
    <w:p w14:paraId="62AEFB77" w14:textId="77777777" w:rsidR="00442D5B" w:rsidRDefault="00442D5B" w:rsidP="00442D5B">
      <w:pPr>
        <w:spacing w:line="360" w:lineRule="auto"/>
        <w:rPr>
          <w:rFonts w:cs="Times New Roman"/>
          <w:b/>
          <w:szCs w:val="24"/>
        </w:rPr>
      </w:pPr>
    </w:p>
    <w:p w14:paraId="6DF1E662" w14:textId="77777777" w:rsidR="00442D5B" w:rsidRDefault="00442D5B" w:rsidP="00442D5B">
      <w:pPr>
        <w:spacing w:line="360" w:lineRule="auto"/>
        <w:rPr>
          <w:rFonts w:cs="Times New Roman"/>
          <w:b/>
          <w:szCs w:val="24"/>
        </w:rPr>
      </w:pPr>
    </w:p>
    <w:p w14:paraId="74203BDA" w14:textId="77777777" w:rsidR="00442D5B" w:rsidRDefault="00442D5B" w:rsidP="00442D5B">
      <w:pPr>
        <w:spacing w:line="360" w:lineRule="auto"/>
        <w:rPr>
          <w:rFonts w:cs="Times New Roman"/>
          <w:b/>
          <w:szCs w:val="24"/>
        </w:rPr>
      </w:pPr>
    </w:p>
    <w:p w14:paraId="13A51CF3" w14:textId="77777777" w:rsidR="00442D5B" w:rsidRPr="006C0037" w:rsidRDefault="00442D5B" w:rsidP="00442D5B">
      <w:pPr>
        <w:spacing w:line="360" w:lineRule="auto"/>
        <w:jc w:val="center"/>
        <w:rPr>
          <w:rFonts w:cs="Times New Roman"/>
          <w:b/>
          <w:sz w:val="32"/>
          <w:szCs w:val="24"/>
        </w:rPr>
      </w:pPr>
      <w:r>
        <w:rPr>
          <w:rFonts w:cs="Times New Roman"/>
          <w:b/>
          <w:sz w:val="32"/>
          <w:szCs w:val="24"/>
        </w:rPr>
        <w:t xml:space="preserve">Pre-Congreso de la Sistematización, Descentralización y Participación Comunitaria Escuela Lucas </w:t>
      </w:r>
      <w:proofErr w:type="spellStart"/>
      <w:r>
        <w:rPr>
          <w:rFonts w:cs="Times New Roman"/>
          <w:b/>
          <w:sz w:val="32"/>
          <w:szCs w:val="24"/>
        </w:rPr>
        <w:t>Guibbes</w:t>
      </w:r>
      <w:proofErr w:type="spellEnd"/>
    </w:p>
    <w:p w14:paraId="40544868" w14:textId="77777777" w:rsidR="00442D5B" w:rsidRDefault="00442D5B" w:rsidP="00442D5B">
      <w:pPr>
        <w:spacing w:line="360" w:lineRule="auto"/>
        <w:rPr>
          <w:rFonts w:cs="Times New Roman"/>
          <w:b/>
          <w:szCs w:val="24"/>
        </w:rPr>
      </w:pPr>
    </w:p>
    <w:p w14:paraId="7C6A851C" w14:textId="77777777" w:rsidR="00442D5B" w:rsidRDefault="00442D5B" w:rsidP="00442D5B">
      <w:pPr>
        <w:spacing w:line="360" w:lineRule="auto"/>
        <w:rPr>
          <w:rFonts w:cs="Times New Roman"/>
          <w:b/>
          <w:szCs w:val="24"/>
        </w:rPr>
      </w:pPr>
    </w:p>
    <w:p w14:paraId="1D818061" w14:textId="77777777" w:rsidR="00442D5B" w:rsidRDefault="00442D5B" w:rsidP="00442D5B">
      <w:pPr>
        <w:spacing w:line="360" w:lineRule="auto"/>
        <w:rPr>
          <w:rFonts w:cs="Times New Roman"/>
          <w:b/>
          <w:szCs w:val="24"/>
        </w:rPr>
      </w:pPr>
    </w:p>
    <w:p w14:paraId="0C26D0CC" w14:textId="77777777" w:rsidR="00442D5B" w:rsidRDefault="00442D5B" w:rsidP="00442D5B">
      <w:pPr>
        <w:spacing w:line="360" w:lineRule="auto"/>
        <w:rPr>
          <w:rFonts w:cs="Times New Roman"/>
          <w:b/>
          <w:szCs w:val="24"/>
        </w:rPr>
      </w:pPr>
    </w:p>
    <w:p w14:paraId="4824E77E" w14:textId="77777777" w:rsidR="00442D5B" w:rsidRDefault="00442D5B" w:rsidP="00442D5B">
      <w:pPr>
        <w:spacing w:line="360" w:lineRule="auto"/>
        <w:rPr>
          <w:rFonts w:cs="Times New Roman"/>
          <w:b/>
          <w:szCs w:val="24"/>
        </w:rPr>
      </w:pPr>
    </w:p>
    <w:p w14:paraId="4AD1AE41" w14:textId="77777777" w:rsidR="00442D5B" w:rsidRDefault="00442D5B" w:rsidP="00442D5B">
      <w:pPr>
        <w:spacing w:line="360" w:lineRule="auto"/>
        <w:rPr>
          <w:rFonts w:cs="Times New Roman"/>
          <w:b/>
          <w:szCs w:val="24"/>
        </w:rPr>
      </w:pPr>
    </w:p>
    <w:p w14:paraId="6916D983" w14:textId="77777777" w:rsidR="00442D5B" w:rsidRDefault="00442D5B" w:rsidP="00442D5B">
      <w:pPr>
        <w:spacing w:line="360" w:lineRule="auto"/>
        <w:rPr>
          <w:rFonts w:cs="Times New Roman"/>
          <w:b/>
          <w:szCs w:val="24"/>
        </w:rPr>
      </w:pPr>
    </w:p>
    <w:p w14:paraId="2CA377FE" w14:textId="77777777" w:rsidR="00442D5B" w:rsidRDefault="00442D5B" w:rsidP="00442D5B">
      <w:pPr>
        <w:spacing w:line="360" w:lineRule="auto"/>
        <w:rPr>
          <w:rFonts w:cs="Times New Roman"/>
          <w:b/>
          <w:szCs w:val="24"/>
        </w:rPr>
      </w:pPr>
    </w:p>
    <w:p w14:paraId="163F195A" w14:textId="77777777" w:rsidR="00442D5B" w:rsidRDefault="00442D5B" w:rsidP="00442D5B">
      <w:pPr>
        <w:spacing w:line="360" w:lineRule="auto"/>
        <w:rPr>
          <w:rFonts w:cs="Times New Roman"/>
          <w:b/>
          <w:szCs w:val="24"/>
        </w:rPr>
      </w:pPr>
    </w:p>
    <w:p w14:paraId="0DBC4F84" w14:textId="77777777" w:rsidR="00442D5B" w:rsidRDefault="00442D5B" w:rsidP="00442D5B">
      <w:pPr>
        <w:spacing w:line="360" w:lineRule="auto"/>
        <w:rPr>
          <w:rFonts w:cs="Times New Roman"/>
          <w:b/>
          <w:szCs w:val="24"/>
        </w:rPr>
      </w:pPr>
    </w:p>
    <w:p w14:paraId="0C4328D0" w14:textId="77777777" w:rsidR="006E5A00" w:rsidRPr="00B07C48" w:rsidRDefault="006E5A00" w:rsidP="006E5A00">
      <w:pPr>
        <w:spacing w:line="360" w:lineRule="auto"/>
        <w:jc w:val="center"/>
        <w:rPr>
          <w:rFonts w:cs="Times New Roman"/>
          <w:b/>
          <w:sz w:val="28"/>
        </w:rPr>
      </w:pPr>
      <w:r w:rsidRPr="00B07C48">
        <w:rPr>
          <w:rFonts w:cs="Times New Roman"/>
          <w:b/>
          <w:sz w:val="28"/>
        </w:rPr>
        <w:lastRenderedPageBreak/>
        <w:t>ÍNDICE</w:t>
      </w:r>
    </w:p>
    <w:p w14:paraId="07816D56" w14:textId="77777777" w:rsidR="006E5A00" w:rsidRPr="00DC5D96" w:rsidRDefault="006E5A00" w:rsidP="006E5A00">
      <w:pPr>
        <w:spacing w:line="360" w:lineRule="auto"/>
        <w:rPr>
          <w:rFonts w:cs="Times New Roman"/>
        </w:rPr>
      </w:pPr>
      <w:r w:rsidRPr="00DC5D96">
        <w:rPr>
          <w:rFonts w:cs="Times New Roman"/>
        </w:rPr>
        <w:t>Introducción</w:t>
      </w:r>
      <w:r>
        <w:rPr>
          <w:rFonts w:cs="Times New Roman"/>
        </w:rPr>
        <w:t>……………………………………………………………………………5</w:t>
      </w:r>
    </w:p>
    <w:p w14:paraId="0B4C3172" w14:textId="77777777" w:rsidR="006E5A00" w:rsidRPr="00E13281" w:rsidRDefault="006E5A00" w:rsidP="006E5A00">
      <w:pPr>
        <w:spacing w:line="360" w:lineRule="auto"/>
        <w:rPr>
          <w:rFonts w:cs="Times New Roman"/>
          <w:sz w:val="12"/>
        </w:rPr>
      </w:pPr>
    </w:p>
    <w:p w14:paraId="0511948C" w14:textId="77777777" w:rsidR="006E5A00" w:rsidRDefault="006E5A00" w:rsidP="006E5A00">
      <w:pPr>
        <w:spacing w:before="240" w:line="360" w:lineRule="auto"/>
        <w:rPr>
          <w:rFonts w:cs="Times New Roman"/>
          <w:b/>
        </w:rPr>
      </w:pPr>
      <w:r>
        <w:rPr>
          <w:rFonts w:cs="Times New Roman"/>
          <w:b/>
        </w:rPr>
        <w:t>CAPITULO I: EL CONTEXTO</w:t>
      </w:r>
    </w:p>
    <w:p w14:paraId="0E7C5FD5" w14:textId="77777777" w:rsidR="006E5A00" w:rsidRDefault="006E5A00" w:rsidP="006E5A00">
      <w:pPr>
        <w:spacing w:before="240" w:after="0" w:line="360" w:lineRule="auto"/>
        <w:rPr>
          <w:rFonts w:cs="Times New Roman"/>
        </w:rPr>
      </w:pPr>
      <w:r w:rsidRPr="0099496A">
        <w:rPr>
          <w:rFonts w:cs="Times New Roman"/>
        </w:rPr>
        <w:t>1.1- Contextualización del Municipio</w:t>
      </w:r>
      <w:r>
        <w:rPr>
          <w:rFonts w:cs="Times New Roman"/>
        </w:rPr>
        <w:t>……………………………………………………</w:t>
      </w:r>
      <w:r w:rsidR="00753FEF">
        <w:rPr>
          <w:rFonts w:cs="Times New Roman"/>
        </w:rPr>
        <w:t>6</w:t>
      </w:r>
    </w:p>
    <w:p w14:paraId="54751EDB" w14:textId="77777777" w:rsidR="006E5A00" w:rsidRDefault="006E5A00" w:rsidP="006E5A00">
      <w:pPr>
        <w:spacing w:after="0" w:line="360" w:lineRule="auto"/>
        <w:rPr>
          <w:rFonts w:cs="Times New Roman"/>
        </w:rPr>
      </w:pPr>
      <w:r w:rsidRPr="0099496A">
        <w:rPr>
          <w:rFonts w:cs="Times New Roman"/>
        </w:rPr>
        <w:t>1.2</w:t>
      </w:r>
      <w:proofErr w:type="gramStart"/>
      <w:r w:rsidRPr="0099496A">
        <w:rPr>
          <w:rFonts w:cs="Times New Roman"/>
        </w:rPr>
        <w:t>-  Aspecto</w:t>
      </w:r>
      <w:proofErr w:type="gramEnd"/>
      <w:r w:rsidRPr="0099496A">
        <w:rPr>
          <w:rFonts w:cs="Times New Roman"/>
        </w:rPr>
        <w:t xml:space="preserve"> económico</w:t>
      </w:r>
      <w:r>
        <w:rPr>
          <w:rFonts w:cs="Times New Roman"/>
        </w:rPr>
        <w:t>…………………………………………………………………</w:t>
      </w:r>
      <w:r w:rsidR="00753FEF">
        <w:rPr>
          <w:rFonts w:cs="Times New Roman"/>
        </w:rPr>
        <w:t>6</w:t>
      </w:r>
    </w:p>
    <w:p w14:paraId="2C2DA568" w14:textId="77777777" w:rsidR="006E5A00" w:rsidRDefault="006E5A00" w:rsidP="006E5A00">
      <w:pPr>
        <w:spacing w:after="0" w:line="360" w:lineRule="auto"/>
        <w:rPr>
          <w:rFonts w:cs="Times New Roman"/>
        </w:rPr>
      </w:pPr>
      <w:r w:rsidRPr="0099496A">
        <w:rPr>
          <w:rFonts w:cs="Times New Roman"/>
        </w:rPr>
        <w:t xml:space="preserve">1.3- Instituciones religiosas </w:t>
      </w:r>
      <w:r>
        <w:rPr>
          <w:rFonts w:cs="Times New Roman"/>
        </w:rPr>
        <w:t>……………………………………………………………..</w:t>
      </w:r>
      <w:r w:rsidR="00753FEF">
        <w:rPr>
          <w:rFonts w:cs="Times New Roman"/>
        </w:rPr>
        <w:t>.6</w:t>
      </w:r>
    </w:p>
    <w:p w14:paraId="6E2F4532" w14:textId="77777777" w:rsidR="006E5A00" w:rsidRPr="0099496A" w:rsidRDefault="006E5A00" w:rsidP="006E5A00">
      <w:pPr>
        <w:spacing w:after="0" w:line="360" w:lineRule="auto"/>
        <w:rPr>
          <w:rFonts w:cs="Times New Roman"/>
        </w:rPr>
      </w:pPr>
      <w:r w:rsidRPr="0099496A">
        <w:rPr>
          <w:rFonts w:cs="Times New Roman"/>
        </w:rPr>
        <w:t xml:space="preserve">1.4- Aspectos </w:t>
      </w:r>
      <w:r w:rsidR="002C0C88" w:rsidRPr="0099496A">
        <w:rPr>
          <w:rFonts w:cs="Times New Roman"/>
        </w:rPr>
        <w:t>culturales</w:t>
      </w:r>
      <w:r w:rsidR="002C0C88">
        <w:rPr>
          <w:rFonts w:cs="Times New Roman"/>
        </w:rPr>
        <w:t>…</w:t>
      </w:r>
      <w:r>
        <w:rPr>
          <w:rFonts w:cs="Times New Roman"/>
        </w:rPr>
        <w:t>…………………………………………………………</w:t>
      </w:r>
      <w:proofErr w:type="gramStart"/>
      <w:r>
        <w:rPr>
          <w:rFonts w:cs="Times New Roman"/>
        </w:rPr>
        <w:t>……</w:t>
      </w:r>
      <w:r w:rsidR="00F02D76">
        <w:rPr>
          <w:rFonts w:cs="Times New Roman"/>
        </w:rPr>
        <w:t>.</w:t>
      </w:r>
      <w:proofErr w:type="gramEnd"/>
      <w:r w:rsidR="00F02D76">
        <w:rPr>
          <w:rFonts w:cs="Times New Roman"/>
        </w:rPr>
        <w:t>7</w:t>
      </w:r>
    </w:p>
    <w:p w14:paraId="267E74C5" w14:textId="77777777" w:rsidR="006E5A00" w:rsidRPr="0099496A" w:rsidRDefault="006E5A00" w:rsidP="006E5A00">
      <w:pPr>
        <w:spacing w:after="0" w:line="360" w:lineRule="auto"/>
        <w:jc w:val="both"/>
      </w:pPr>
      <w:r w:rsidRPr="0099496A">
        <w:t xml:space="preserve">1.5- Centros de recreación o </w:t>
      </w:r>
      <w:r w:rsidR="00F02D76">
        <w:t>esparcimiento de esta comunidad</w:t>
      </w:r>
      <w:r>
        <w:t>………………………</w:t>
      </w:r>
      <w:r w:rsidR="00753FEF">
        <w:t>…7</w:t>
      </w:r>
    </w:p>
    <w:p w14:paraId="5C5268BB" w14:textId="77777777" w:rsidR="006E5A00" w:rsidRPr="0099496A" w:rsidRDefault="006E5A00" w:rsidP="006E5A00">
      <w:pPr>
        <w:spacing w:after="0" w:line="360" w:lineRule="auto"/>
        <w:jc w:val="both"/>
      </w:pPr>
      <w:r w:rsidRPr="0099496A">
        <w:t xml:space="preserve">1.6- Jóvenes y educación </w:t>
      </w:r>
      <w:r>
        <w:t>……………………………………………………………….</w:t>
      </w:r>
      <w:r w:rsidR="00753FEF">
        <w:t>.</w:t>
      </w:r>
      <w:r>
        <w:t>.</w:t>
      </w:r>
      <w:r w:rsidR="00753FEF">
        <w:t>7</w:t>
      </w:r>
    </w:p>
    <w:p w14:paraId="6088AC7E" w14:textId="77777777" w:rsidR="006E5A00" w:rsidRPr="0099496A" w:rsidRDefault="006E5A00" w:rsidP="006E5A00">
      <w:pPr>
        <w:spacing w:after="0" w:line="360" w:lineRule="auto"/>
        <w:jc w:val="both"/>
      </w:pPr>
      <w:r w:rsidRPr="0099496A">
        <w:t xml:space="preserve">1.7- Contextualización del Centro Educativo Lucas </w:t>
      </w:r>
      <w:proofErr w:type="spellStart"/>
      <w:r w:rsidRPr="0099496A">
        <w:t>Guibbes</w:t>
      </w:r>
      <w:proofErr w:type="spellEnd"/>
      <w:r>
        <w:t>…………………………..</w:t>
      </w:r>
      <w:r w:rsidR="00F02D76">
        <w:t>.8</w:t>
      </w:r>
    </w:p>
    <w:p w14:paraId="764E4073" w14:textId="77777777" w:rsidR="006E5A00" w:rsidRPr="0099496A" w:rsidRDefault="006E5A00" w:rsidP="006E5A00">
      <w:pPr>
        <w:spacing w:after="0" w:line="360" w:lineRule="auto"/>
        <w:jc w:val="both"/>
      </w:pPr>
      <w:r w:rsidRPr="0099496A">
        <w:t xml:space="preserve">1.8-Características de los estudiantes de la Escuela Básica Lucas </w:t>
      </w:r>
      <w:proofErr w:type="spellStart"/>
      <w:r w:rsidRPr="0099496A">
        <w:t>Guibbes</w:t>
      </w:r>
      <w:proofErr w:type="spellEnd"/>
      <w:r>
        <w:t>………</w:t>
      </w:r>
      <w:proofErr w:type="gramStart"/>
      <w:r>
        <w:t>……</w:t>
      </w:r>
      <w:r w:rsidR="00753FEF">
        <w:t>.</w:t>
      </w:r>
      <w:proofErr w:type="gramEnd"/>
      <w:r w:rsidR="00753FEF">
        <w:t>.9</w:t>
      </w:r>
    </w:p>
    <w:p w14:paraId="330B8473" w14:textId="77777777" w:rsidR="006E5A00" w:rsidRDefault="006E5A00" w:rsidP="006E5A00">
      <w:pPr>
        <w:spacing w:line="360" w:lineRule="auto"/>
        <w:rPr>
          <w:rFonts w:cs="Times New Roman"/>
          <w:b/>
        </w:rPr>
      </w:pPr>
      <w:r>
        <w:rPr>
          <w:rFonts w:cs="Times New Roman"/>
          <w:b/>
        </w:rPr>
        <w:t>CAPITULO II: LOS ACTORES</w:t>
      </w:r>
    </w:p>
    <w:p w14:paraId="5BE4EF3D" w14:textId="77777777" w:rsidR="006E5A00" w:rsidRPr="0099496A" w:rsidRDefault="006E5A00" w:rsidP="006E5A00">
      <w:pPr>
        <w:spacing w:after="0" w:line="360" w:lineRule="auto"/>
        <w:jc w:val="both"/>
        <w:rPr>
          <w:rFonts w:cs="Times New Roman"/>
          <w:szCs w:val="24"/>
          <w:lang w:eastAsia="es-ES"/>
        </w:rPr>
      </w:pPr>
      <w:r w:rsidRPr="0099496A">
        <w:rPr>
          <w:rFonts w:cs="Times New Roman"/>
          <w:szCs w:val="24"/>
          <w:lang w:eastAsia="es-ES"/>
        </w:rPr>
        <w:t>2.1- Las Juntas De centros educativos como organismo Descentralizado</w:t>
      </w:r>
      <w:r>
        <w:rPr>
          <w:rFonts w:cs="Times New Roman"/>
          <w:szCs w:val="24"/>
          <w:lang w:eastAsia="es-ES"/>
        </w:rPr>
        <w:t>…………</w:t>
      </w:r>
      <w:proofErr w:type="gramStart"/>
      <w:r>
        <w:rPr>
          <w:rFonts w:cs="Times New Roman"/>
          <w:szCs w:val="24"/>
          <w:lang w:eastAsia="es-ES"/>
        </w:rPr>
        <w:t>…</w:t>
      </w:r>
      <w:r w:rsidR="00753FEF">
        <w:rPr>
          <w:rFonts w:cs="Times New Roman"/>
          <w:szCs w:val="24"/>
          <w:lang w:eastAsia="es-ES"/>
        </w:rPr>
        <w:t>….</w:t>
      </w:r>
      <w:proofErr w:type="gramEnd"/>
      <w:r w:rsidR="00753FEF">
        <w:rPr>
          <w:rFonts w:cs="Times New Roman"/>
          <w:szCs w:val="24"/>
          <w:lang w:eastAsia="es-ES"/>
        </w:rPr>
        <w:t>10</w:t>
      </w:r>
    </w:p>
    <w:p w14:paraId="78BAF197" w14:textId="77777777" w:rsidR="006E5A00" w:rsidRPr="00C320F6" w:rsidRDefault="006E5A00" w:rsidP="006E5A00">
      <w:pPr>
        <w:spacing w:after="0" w:line="360" w:lineRule="auto"/>
        <w:jc w:val="both"/>
        <w:rPr>
          <w:rFonts w:cs="Times New Roman"/>
          <w:bCs/>
          <w:iCs/>
          <w:szCs w:val="24"/>
          <w:lang w:val="es-ES"/>
        </w:rPr>
      </w:pPr>
      <w:r w:rsidRPr="00C320F6">
        <w:rPr>
          <w:rFonts w:cs="Times New Roman"/>
          <w:bCs/>
          <w:iCs/>
          <w:szCs w:val="24"/>
          <w:lang w:val="es-ES"/>
        </w:rPr>
        <w:t>2.2- Los Padres</w:t>
      </w:r>
      <w:r>
        <w:rPr>
          <w:rFonts w:cs="Times New Roman"/>
          <w:bCs/>
          <w:iCs/>
          <w:szCs w:val="24"/>
          <w:lang w:val="es-ES"/>
        </w:rPr>
        <w:t>…………………………………………………………………………</w:t>
      </w:r>
      <w:r w:rsidR="00753FEF">
        <w:rPr>
          <w:rFonts w:cs="Times New Roman"/>
          <w:bCs/>
          <w:iCs/>
          <w:szCs w:val="24"/>
          <w:lang w:val="es-ES"/>
        </w:rPr>
        <w:t>...11</w:t>
      </w:r>
    </w:p>
    <w:p w14:paraId="36D3266A" w14:textId="77777777" w:rsidR="006E5A00" w:rsidRPr="00C320F6" w:rsidRDefault="006E5A00" w:rsidP="006E5A00">
      <w:pPr>
        <w:spacing w:after="0" w:line="360" w:lineRule="auto"/>
        <w:jc w:val="both"/>
        <w:rPr>
          <w:rFonts w:cs="Times New Roman"/>
          <w:szCs w:val="24"/>
        </w:rPr>
      </w:pPr>
      <w:r w:rsidRPr="00C320F6">
        <w:rPr>
          <w:rFonts w:cs="Times New Roman"/>
          <w:bCs/>
          <w:iCs/>
          <w:szCs w:val="24"/>
          <w:lang w:val="es-ES"/>
        </w:rPr>
        <w:t>2.3- Los Maestros</w:t>
      </w:r>
      <w:r>
        <w:rPr>
          <w:rFonts w:cs="Times New Roman"/>
          <w:bCs/>
          <w:iCs/>
          <w:szCs w:val="24"/>
          <w:lang w:val="es-ES"/>
        </w:rPr>
        <w:t>………………………………………………………………………</w:t>
      </w:r>
      <w:r w:rsidR="00F02D76">
        <w:rPr>
          <w:rFonts w:cs="Times New Roman"/>
          <w:bCs/>
          <w:iCs/>
          <w:szCs w:val="24"/>
          <w:lang w:val="es-ES"/>
        </w:rPr>
        <w:t>...12</w:t>
      </w:r>
    </w:p>
    <w:p w14:paraId="5D759463" w14:textId="77777777" w:rsidR="006E5A00" w:rsidRPr="00C320F6" w:rsidRDefault="006E5A00" w:rsidP="006E5A00">
      <w:pPr>
        <w:spacing w:after="0" w:line="360" w:lineRule="auto"/>
        <w:jc w:val="both"/>
        <w:rPr>
          <w:rFonts w:cs="Times New Roman"/>
          <w:bCs/>
          <w:iCs/>
          <w:szCs w:val="24"/>
          <w:lang w:val="es-ES"/>
        </w:rPr>
      </w:pPr>
      <w:r w:rsidRPr="00C320F6">
        <w:rPr>
          <w:rFonts w:cs="Times New Roman"/>
          <w:bCs/>
          <w:iCs/>
          <w:szCs w:val="24"/>
          <w:lang w:val="es-ES"/>
        </w:rPr>
        <w:t>2.4- Estudiantes</w:t>
      </w:r>
      <w:r>
        <w:rPr>
          <w:rFonts w:cs="Times New Roman"/>
          <w:bCs/>
          <w:iCs/>
          <w:szCs w:val="24"/>
          <w:lang w:val="es-ES"/>
        </w:rPr>
        <w:t>……………………………………………………………………</w:t>
      </w:r>
      <w:proofErr w:type="gramStart"/>
      <w:r>
        <w:rPr>
          <w:rFonts w:cs="Times New Roman"/>
          <w:bCs/>
          <w:iCs/>
          <w:szCs w:val="24"/>
          <w:lang w:val="es-ES"/>
        </w:rPr>
        <w:t>……</w:t>
      </w:r>
      <w:r w:rsidR="00753FEF">
        <w:rPr>
          <w:rFonts w:cs="Times New Roman"/>
          <w:bCs/>
          <w:iCs/>
          <w:szCs w:val="24"/>
          <w:lang w:val="es-ES"/>
        </w:rPr>
        <w:t>.</w:t>
      </w:r>
      <w:proofErr w:type="gramEnd"/>
      <w:r w:rsidR="00753FEF">
        <w:rPr>
          <w:rFonts w:cs="Times New Roman"/>
          <w:bCs/>
          <w:iCs/>
          <w:szCs w:val="24"/>
          <w:lang w:val="es-ES"/>
        </w:rPr>
        <w:t>.</w:t>
      </w:r>
      <w:r w:rsidR="00960F7A">
        <w:rPr>
          <w:rFonts w:cs="Times New Roman"/>
          <w:bCs/>
          <w:iCs/>
          <w:szCs w:val="24"/>
          <w:lang w:val="es-ES"/>
        </w:rPr>
        <w:t>12</w:t>
      </w:r>
    </w:p>
    <w:p w14:paraId="02CA78AE" w14:textId="77777777" w:rsidR="006E5A00" w:rsidRPr="00C320F6" w:rsidRDefault="006E5A00" w:rsidP="006E5A00">
      <w:pPr>
        <w:spacing w:after="0" w:line="360" w:lineRule="auto"/>
        <w:jc w:val="both"/>
        <w:rPr>
          <w:rFonts w:cs="Times New Roman"/>
          <w:bCs/>
          <w:iCs/>
          <w:szCs w:val="24"/>
          <w:lang w:val="es-ES"/>
        </w:rPr>
      </w:pPr>
      <w:r w:rsidRPr="00C320F6">
        <w:rPr>
          <w:rFonts w:cs="Times New Roman"/>
          <w:bCs/>
          <w:iCs/>
          <w:szCs w:val="24"/>
          <w:lang w:val="es-ES"/>
        </w:rPr>
        <w:t xml:space="preserve">2.5- </w:t>
      </w:r>
      <w:proofErr w:type="gramStart"/>
      <w:r w:rsidRPr="00C320F6">
        <w:rPr>
          <w:rFonts w:cs="Times New Roman"/>
          <w:bCs/>
          <w:iCs/>
          <w:szCs w:val="24"/>
          <w:lang w:val="es-ES"/>
        </w:rPr>
        <w:t>Director</w:t>
      </w:r>
      <w:proofErr w:type="gramEnd"/>
      <w:r>
        <w:rPr>
          <w:rFonts w:cs="Times New Roman"/>
          <w:bCs/>
          <w:iCs/>
          <w:szCs w:val="24"/>
          <w:lang w:val="es-ES"/>
        </w:rPr>
        <w:t>……………………………………………………………………………</w:t>
      </w:r>
      <w:r w:rsidR="00F02D76">
        <w:rPr>
          <w:rFonts w:cs="Times New Roman"/>
          <w:bCs/>
          <w:iCs/>
          <w:szCs w:val="24"/>
          <w:lang w:val="es-ES"/>
        </w:rPr>
        <w:t>...13</w:t>
      </w:r>
    </w:p>
    <w:p w14:paraId="2C844F1A" w14:textId="77777777" w:rsidR="006E5A00" w:rsidRPr="00C320F6" w:rsidRDefault="006E5A00" w:rsidP="006E5A00">
      <w:pPr>
        <w:spacing w:after="0" w:line="360" w:lineRule="auto"/>
        <w:jc w:val="both"/>
        <w:rPr>
          <w:rFonts w:cs="Times New Roman"/>
          <w:bCs/>
          <w:i/>
          <w:iCs/>
          <w:szCs w:val="24"/>
          <w:lang w:val="es-ES"/>
        </w:rPr>
      </w:pPr>
      <w:r w:rsidRPr="00C320F6">
        <w:rPr>
          <w:rFonts w:cs="Times New Roman"/>
          <w:bCs/>
          <w:iCs/>
          <w:szCs w:val="24"/>
          <w:lang w:val="es-ES"/>
        </w:rPr>
        <w:t>2.6- Visión Mundial</w:t>
      </w:r>
      <w:r>
        <w:rPr>
          <w:rFonts w:cs="Times New Roman"/>
          <w:bCs/>
          <w:iCs/>
          <w:szCs w:val="24"/>
          <w:lang w:val="es-ES"/>
        </w:rPr>
        <w:t>…………………………………………………………………….</w:t>
      </w:r>
      <w:r w:rsidR="00F02D76">
        <w:rPr>
          <w:rFonts w:cs="Times New Roman"/>
          <w:bCs/>
          <w:iCs/>
          <w:szCs w:val="24"/>
          <w:lang w:val="es-ES"/>
        </w:rPr>
        <w:t>..14</w:t>
      </w:r>
    </w:p>
    <w:p w14:paraId="6ADB7282" w14:textId="77777777" w:rsidR="006E5A00" w:rsidRDefault="006E5A00" w:rsidP="006E5A00">
      <w:pPr>
        <w:spacing w:after="0" w:line="360" w:lineRule="auto"/>
        <w:jc w:val="both"/>
        <w:rPr>
          <w:rFonts w:cs="Times New Roman"/>
          <w:bCs/>
          <w:iCs/>
          <w:szCs w:val="24"/>
          <w:lang w:val="es-ES"/>
        </w:rPr>
      </w:pPr>
      <w:r w:rsidRPr="00C320F6">
        <w:rPr>
          <w:rFonts w:cs="Times New Roman"/>
          <w:bCs/>
          <w:iCs/>
          <w:szCs w:val="24"/>
          <w:lang w:val="es-ES"/>
        </w:rPr>
        <w:t>2.7- IDEICE</w:t>
      </w:r>
      <w:r>
        <w:rPr>
          <w:rFonts w:cs="Times New Roman"/>
          <w:bCs/>
          <w:iCs/>
          <w:szCs w:val="24"/>
          <w:lang w:val="es-ES"/>
        </w:rPr>
        <w:t>…………………………………………………………………………….</w:t>
      </w:r>
      <w:r w:rsidR="00F02D76">
        <w:rPr>
          <w:rFonts w:cs="Times New Roman"/>
          <w:bCs/>
          <w:iCs/>
          <w:szCs w:val="24"/>
          <w:lang w:val="es-ES"/>
        </w:rPr>
        <w:t>..14</w:t>
      </w:r>
    </w:p>
    <w:p w14:paraId="7FC4E2CE" w14:textId="77777777" w:rsidR="006E5A00" w:rsidRPr="00C320F6" w:rsidRDefault="006E5A00" w:rsidP="006E5A00">
      <w:pPr>
        <w:spacing w:after="0" w:line="360" w:lineRule="auto"/>
        <w:jc w:val="both"/>
        <w:rPr>
          <w:rFonts w:cs="Times New Roman"/>
          <w:bCs/>
          <w:iCs/>
          <w:szCs w:val="24"/>
          <w:lang w:val="es-ES"/>
        </w:rPr>
      </w:pPr>
      <w:r>
        <w:rPr>
          <w:rFonts w:cs="Times New Roman"/>
          <w:bCs/>
          <w:iCs/>
          <w:szCs w:val="24"/>
          <w:lang w:val="es-ES"/>
        </w:rPr>
        <w:t xml:space="preserve">2.8- </w:t>
      </w:r>
      <w:r w:rsidRPr="00C320F6">
        <w:rPr>
          <w:rFonts w:cs="Times New Roman"/>
          <w:bCs/>
          <w:iCs/>
          <w:szCs w:val="24"/>
          <w:lang w:val="es-ES"/>
        </w:rPr>
        <w:t>EDUCA</w:t>
      </w:r>
      <w:r>
        <w:rPr>
          <w:rFonts w:cs="Times New Roman"/>
          <w:bCs/>
          <w:iCs/>
          <w:szCs w:val="24"/>
          <w:lang w:val="es-ES"/>
        </w:rPr>
        <w:t>………………………………………………………………………</w:t>
      </w:r>
      <w:proofErr w:type="gramStart"/>
      <w:r>
        <w:rPr>
          <w:rFonts w:cs="Times New Roman"/>
          <w:bCs/>
          <w:iCs/>
          <w:szCs w:val="24"/>
          <w:lang w:val="es-ES"/>
        </w:rPr>
        <w:t>…….</w:t>
      </w:r>
      <w:proofErr w:type="gramEnd"/>
      <w:r w:rsidR="00960F7A">
        <w:rPr>
          <w:rFonts w:cs="Times New Roman"/>
          <w:bCs/>
          <w:iCs/>
          <w:szCs w:val="24"/>
          <w:lang w:val="es-ES"/>
        </w:rPr>
        <w:t>.14</w:t>
      </w:r>
    </w:p>
    <w:p w14:paraId="3F3DE329" w14:textId="77777777" w:rsidR="006E5A00" w:rsidRDefault="006E5A00" w:rsidP="006E5A00">
      <w:pPr>
        <w:spacing w:after="0" w:line="360" w:lineRule="auto"/>
        <w:jc w:val="both"/>
        <w:rPr>
          <w:rFonts w:cs="Times New Roman"/>
          <w:bCs/>
          <w:iCs/>
          <w:szCs w:val="24"/>
          <w:lang w:val="es-ES"/>
        </w:rPr>
      </w:pPr>
      <w:r>
        <w:rPr>
          <w:rFonts w:cs="Times New Roman"/>
          <w:bCs/>
          <w:iCs/>
          <w:szCs w:val="24"/>
          <w:lang w:val="es-ES"/>
        </w:rPr>
        <w:t xml:space="preserve">2.9- </w:t>
      </w:r>
      <w:r w:rsidRPr="00C5049E">
        <w:rPr>
          <w:rFonts w:cs="Times New Roman"/>
          <w:bCs/>
          <w:iCs/>
          <w:szCs w:val="24"/>
          <w:lang w:val="es-ES"/>
        </w:rPr>
        <w:t>Tropicalia</w:t>
      </w:r>
      <w:r>
        <w:rPr>
          <w:rFonts w:cs="Times New Roman"/>
          <w:bCs/>
          <w:iCs/>
          <w:szCs w:val="24"/>
          <w:lang w:val="es-ES"/>
        </w:rPr>
        <w:t>…………………………………………………………………………..</w:t>
      </w:r>
      <w:r w:rsidR="00F02D76">
        <w:rPr>
          <w:rFonts w:cs="Times New Roman"/>
          <w:bCs/>
          <w:iCs/>
          <w:szCs w:val="24"/>
          <w:lang w:val="es-ES"/>
        </w:rPr>
        <w:t>.15</w:t>
      </w:r>
    </w:p>
    <w:p w14:paraId="44406C25" w14:textId="77777777" w:rsidR="006E5A00" w:rsidRPr="00C5049E" w:rsidRDefault="006E5A00" w:rsidP="006E5A00">
      <w:pPr>
        <w:spacing w:after="0" w:line="360" w:lineRule="auto"/>
        <w:ind w:firstLine="0"/>
        <w:jc w:val="both"/>
        <w:rPr>
          <w:rFonts w:cs="Times New Roman"/>
          <w:bCs/>
          <w:iCs/>
          <w:szCs w:val="24"/>
          <w:lang w:val="es-ES"/>
        </w:rPr>
      </w:pPr>
      <w:r>
        <w:rPr>
          <w:rFonts w:cs="Times New Roman"/>
          <w:bCs/>
          <w:iCs/>
          <w:szCs w:val="24"/>
          <w:lang w:val="es-ES"/>
        </w:rPr>
        <w:t xml:space="preserve">     2.10- </w:t>
      </w:r>
      <w:r w:rsidRPr="00C5049E">
        <w:rPr>
          <w:rFonts w:cs="Times New Roman"/>
          <w:bCs/>
          <w:iCs/>
          <w:szCs w:val="24"/>
          <w:lang w:val="es-ES"/>
        </w:rPr>
        <w:t>Súper Mercado Efraín</w:t>
      </w:r>
      <w:r>
        <w:rPr>
          <w:rFonts w:cs="Times New Roman"/>
          <w:bCs/>
          <w:iCs/>
          <w:szCs w:val="24"/>
          <w:lang w:val="es-ES"/>
        </w:rPr>
        <w:t>………………………………………………………</w:t>
      </w:r>
      <w:proofErr w:type="gramStart"/>
      <w:r>
        <w:rPr>
          <w:rFonts w:cs="Times New Roman"/>
          <w:bCs/>
          <w:iCs/>
          <w:szCs w:val="24"/>
          <w:lang w:val="es-ES"/>
        </w:rPr>
        <w:t>……</w:t>
      </w:r>
      <w:r w:rsidR="00960F7A">
        <w:rPr>
          <w:rFonts w:cs="Times New Roman"/>
          <w:bCs/>
          <w:iCs/>
          <w:szCs w:val="24"/>
          <w:lang w:val="es-ES"/>
        </w:rPr>
        <w:t>.</w:t>
      </w:r>
      <w:proofErr w:type="gramEnd"/>
      <w:r w:rsidR="00AB0489">
        <w:rPr>
          <w:rFonts w:cs="Times New Roman"/>
          <w:bCs/>
          <w:iCs/>
          <w:szCs w:val="24"/>
          <w:lang w:val="es-ES"/>
        </w:rPr>
        <w:t>.</w:t>
      </w:r>
      <w:r w:rsidR="00F02D76">
        <w:rPr>
          <w:rFonts w:cs="Times New Roman"/>
          <w:bCs/>
          <w:iCs/>
          <w:szCs w:val="24"/>
          <w:lang w:val="es-ES"/>
        </w:rPr>
        <w:t>15</w:t>
      </w:r>
    </w:p>
    <w:p w14:paraId="76818F85" w14:textId="77777777" w:rsidR="006E5A00" w:rsidRPr="00C5049E" w:rsidRDefault="006E5A00" w:rsidP="006E5A00">
      <w:pPr>
        <w:pStyle w:val="Prrafodelista"/>
        <w:numPr>
          <w:ilvl w:val="1"/>
          <w:numId w:val="1"/>
        </w:numPr>
        <w:spacing w:after="0" w:line="360" w:lineRule="auto"/>
        <w:ind w:left="993" w:hanging="709"/>
        <w:jc w:val="both"/>
        <w:rPr>
          <w:rFonts w:cs="Times New Roman"/>
          <w:bCs/>
          <w:iCs/>
          <w:szCs w:val="24"/>
          <w:lang w:val="es-ES"/>
        </w:rPr>
      </w:pPr>
      <w:r w:rsidRPr="00C5049E">
        <w:rPr>
          <w:rFonts w:cs="Times New Roman"/>
          <w:bCs/>
          <w:iCs/>
          <w:szCs w:val="24"/>
          <w:lang w:val="es-ES"/>
        </w:rPr>
        <w:t xml:space="preserve">Amado de la Cruz (Papi </w:t>
      </w:r>
      <w:proofErr w:type="gramStart"/>
      <w:r w:rsidRPr="00C5049E">
        <w:rPr>
          <w:rFonts w:cs="Times New Roman"/>
          <w:bCs/>
          <w:iCs/>
          <w:szCs w:val="24"/>
          <w:lang w:val="es-ES"/>
        </w:rPr>
        <w:t>chulo)</w:t>
      </w:r>
      <w:r>
        <w:rPr>
          <w:rFonts w:cs="Times New Roman"/>
          <w:bCs/>
          <w:iCs/>
          <w:szCs w:val="24"/>
          <w:lang w:val="es-ES"/>
        </w:rPr>
        <w:t>…</w:t>
      </w:r>
      <w:proofErr w:type="gramEnd"/>
      <w:r>
        <w:rPr>
          <w:rFonts w:cs="Times New Roman"/>
          <w:bCs/>
          <w:iCs/>
          <w:szCs w:val="24"/>
          <w:lang w:val="es-ES"/>
        </w:rPr>
        <w:t>………………………………………………</w:t>
      </w:r>
      <w:r w:rsidR="00AB0489">
        <w:rPr>
          <w:rFonts w:cs="Times New Roman"/>
          <w:bCs/>
          <w:iCs/>
          <w:szCs w:val="24"/>
          <w:lang w:val="es-ES"/>
        </w:rPr>
        <w:t>.15</w:t>
      </w:r>
    </w:p>
    <w:p w14:paraId="636BD77A" w14:textId="77777777" w:rsidR="006E5A00" w:rsidRPr="00C5049E" w:rsidRDefault="006E5A00" w:rsidP="006E5A00">
      <w:pPr>
        <w:pStyle w:val="Prrafodelista"/>
        <w:numPr>
          <w:ilvl w:val="1"/>
          <w:numId w:val="1"/>
        </w:numPr>
        <w:spacing w:before="240" w:after="0" w:line="360" w:lineRule="auto"/>
        <w:ind w:left="993" w:hanging="709"/>
        <w:jc w:val="both"/>
        <w:rPr>
          <w:rFonts w:cs="Times New Roman"/>
          <w:bCs/>
          <w:iCs/>
          <w:szCs w:val="24"/>
          <w:lang w:val="es-ES"/>
        </w:rPr>
      </w:pPr>
      <w:r w:rsidRPr="00C5049E">
        <w:rPr>
          <w:rFonts w:cs="Times New Roman"/>
          <w:bCs/>
          <w:iCs/>
          <w:szCs w:val="24"/>
          <w:lang w:val="es-ES"/>
        </w:rPr>
        <w:t>Agencia de cooperación alemana GYZ</w:t>
      </w:r>
      <w:r w:rsidR="00AB0489">
        <w:rPr>
          <w:rFonts w:cs="Times New Roman"/>
          <w:bCs/>
          <w:iCs/>
          <w:szCs w:val="24"/>
          <w:lang w:val="es-ES"/>
        </w:rPr>
        <w:t>……………………………………</w:t>
      </w:r>
      <w:proofErr w:type="gramStart"/>
      <w:r w:rsidR="00AB0489">
        <w:rPr>
          <w:rFonts w:cs="Times New Roman"/>
          <w:bCs/>
          <w:iCs/>
          <w:szCs w:val="24"/>
          <w:lang w:val="es-ES"/>
        </w:rPr>
        <w:t>…….</w:t>
      </w:r>
      <w:proofErr w:type="gramEnd"/>
      <w:r w:rsidR="00AB0489">
        <w:rPr>
          <w:rFonts w:cs="Times New Roman"/>
          <w:bCs/>
          <w:iCs/>
          <w:szCs w:val="24"/>
          <w:lang w:val="es-ES"/>
        </w:rPr>
        <w:t>15</w:t>
      </w:r>
    </w:p>
    <w:p w14:paraId="3B364E65" w14:textId="77777777" w:rsidR="006E5A00" w:rsidRDefault="006E5A00" w:rsidP="006E5A00">
      <w:pPr>
        <w:spacing w:before="240" w:line="360" w:lineRule="auto"/>
        <w:rPr>
          <w:rFonts w:cs="Times New Roman"/>
          <w:b/>
        </w:rPr>
      </w:pPr>
      <w:r>
        <w:rPr>
          <w:rFonts w:cs="Times New Roman"/>
          <w:b/>
        </w:rPr>
        <w:t>CAPITULO III: MARCO NORMATIVO</w:t>
      </w:r>
    </w:p>
    <w:p w14:paraId="2D6A41D3" w14:textId="77777777" w:rsidR="006E5A00" w:rsidRPr="00C320F6" w:rsidRDefault="006E5A00" w:rsidP="006E5A00">
      <w:pPr>
        <w:spacing w:after="0" w:line="360" w:lineRule="auto"/>
        <w:ind w:firstLine="142"/>
        <w:jc w:val="both"/>
        <w:rPr>
          <w:rFonts w:cs="Times New Roman"/>
          <w:szCs w:val="24"/>
          <w:lang w:val="es-ES"/>
        </w:rPr>
      </w:pPr>
      <w:r w:rsidRPr="00C320F6">
        <w:rPr>
          <w:rFonts w:cs="Times New Roman"/>
          <w:szCs w:val="24"/>
          <w:lang w:val="es-ES"/>
        </w:rPr>
        <w:t xml:space="preserve">3.1- Ordenanza 02-2018 </w:t>
      </w:r>
      <w:r w:rsidR="00F02D76">
        <w:rPr>
          <w:rFonts w:cs="Times New Roman"/>
          <w:szCs w:val="24"/>
          <w:lang w:val="es-ES"/>
        </w:rPr>
        <w:t>………………………………………………………………...18</w:t>
      </w:r>
    </w:p>
    <w:p w14:paraId="606BF9EB" w14:textId="77777777" w:rsidR="006E5A00" w:rsidRPr="00C320F6" w:rsidRDefault="006E5A00" w:rsidP="006E5A00">
      <w:pPr>
        <w:spacing w:after="0" w:line="360" w:lineRule="auto"/>
        <w:ind w:firstLine="142"/>
        <w:jc w:val="both"/>
        <w:rPr>
          <w:rFonts w:cs="Times New Roman"/>
          <w:szCs w:val="24"/>
          <w:lang w:val="es-ES"/>
        </w:rPr>
      </w:pPr>
      <w:r w:rsidRPr="00C320F6">
        <w:rPr>
          <w:rFonts w:cs="Times New Roman"/>
          <w:szCs w:val="24"/>
          <w:lang w:val="es-ES"/>
        </w:rPr>
        <w:t xml:space="preserve">3.2- </w:t>
      </w:r>
      <w:r w:rsidRPr="00C320F6">
        <w:t>Ordenanza 09-2000</w:t>
      </w:r>
      <w:r w:rsidR="00F02D76">
        <w:t>…………………………………………………………………18</w:t>
      </w:r>
    </w:p>
    <w:p w14:paraId="295F840A" w14:textId="77777777" w:rsidR="006E5A00" w:rsidRPr="00C320F6" w:rsidRDefault="006E5A00" w:rsidP="006E5A00">
      <w:pPr>
        <w:spacing w:after="0" w:line="360" w:lineRule="auto"/>
        <w:ind w:firstLine="142"/>
        <w:jc w:val="both"/>
      </w:pPr>
      <w:r w:rsidRPr="00C320F6">
        <w:lastRenderedPageBreak/>
        <w:t>3.3- Ordenanza 06-2003</w:t>
      </w:r>
      <w:r w:rsidR="00AB0489">
        <w:t>…………………………………………………</w:t>
      </w:r>
      <w:r w:rsidR="00F02D76">
        <w:t>………………18</w:t>
      </w:r>
    </w:p>
    <w:p w14:paraId="50593B0A" w14:textId="77777777" w:rsidR="006E5A00" w:rsidRDefault="006E5A00" w:rsidP="006E5A00">
      <w:pPr>
        <w:spacing w:before="240" w:line="360" w:lineRule="auto"/>
        <w:rPr>
          <w:rFonts w:cs="Times New Roman"/>
          <w:b/>
        </w:rPr>
      </w:pPr>
      <w:r>
        <w:rPr>
          <w:rFonts w:cs="Times New Roman"/>
          <w:b/>
        </w:rPr>
        <w:t>CAPITULO IV: MARCO HISTÓRICO………………………………………………</w:t>
      </w:r>
      <w:r w:rsidR="00F02D76">
        <w:rPr>
          <w:rFonts w:cs="Times New Roman"/>
          <w:b/>
        </w:rPr>
        <w:t>19</w:t>
      </w:r>
    </w:p>
    <w:p w14:paraId="0A3ACC72" w14:textId="77777777" w:rsidR="006E5A00" w:rsidRDefault="006E5A00" w:rsidP="006E5A00">
      <w:pPr>
        <w:spacing w:before="240" w:line="360" w:lineRule="auto"/>
        <w:rPr>
          <w:rFonts w:cs="Times New Roman"/>
          <w:b/>
        </w:rPr>
      </w:pPr>
      <w:r>
        <w:rPr>
          <w:rFonts w:cs="Times New Roman"/>
          <w:b/>
        </w:rPr>
        <w:t>CAPITULO V: TRANSFERENCIA DE RECURSOS…………………………</w:t>
      </w:r>
      <w:proofErr w:type="gramStart"/>
      <w:r>
        <w:rPr>
          <w:rFonts w:cs="Times New Roman"/>
          <w:b/>
        </w:rPr>
        <w:t>……</w:t>
      </w:r>
      <w:r w:rsidR="00F02D76">
        <w:rPr>
          <w:rFonts w:cs="Times New Roman"/>
          <w:b/>
        </w:rPr>
        <w:t>.</w:t>
      </w:r>
      <w:proofErr w:type="gramEnd"/>
      <w:r w:rsidR="00F02D76">
        <w:rPr>
          <w:rFonts w:cs="Times New Roman"/>
          <w:b/>
        </w:rPr>
        <w:t>21</w:t>
      </w:r>
    </w:p>
    <w:p w14:paraId="0CC1F4C7" w14:textId="77777777" w:rsidR="006E5A00" w:rsidRDefault="006E5A00" w:rsidP="006E5A00">
      <w:pPr>
        <w:spacing w:before="240" w:line="360" w:lineRule="auto"/>
        <w:rPr>
          <w:rFonts w:cs="Times New Roman"/>
          <w:b/>
        </w:rPr>
      </w:pPr>
      <w:r>
        <w:rPr>
          <w:rFonts w:cs="Times New Roman"/>
          <w:b/>
        </w:rPr>
        <w:t>CAPITULO VI: IMPACTOS DE LOS RECURSOS INVERTIDOS</w:t>
      </w:r>
    </w:p>
    <w:p w14:paraId="07D83516" w14:textId="77777777" w:rsidR="006E5A00" w:rsidRPr="00C5049E" w:rsidRDefault="006E5A00" w:rsidP="006E5A00">
      <w:pPr>
        <w:spacing w:before="240" w:line="360" w:lineRule="auto"/>
        <w:jc w:val="both"/>
        <w:rPr>
          <w:rFonts w:cs="Times New Roman"/>
          <w:szCs w:val="24"/>
          <w:lang w:val="es-ES"/>
        </w:rPr>
      </w:pPr>
      <w:r w:rsidRPr="00C5049E">
        <w:rPr>
          <w:rFonts w:cs="Times New Roman"/>
          <w:szCs w:val="24"/>
          <w:lang w:val="es-ES"/>
        </w:rPr>
        <w:t>6.1- Antes y después de la descentralización en este centro educativo</w:t>
      </w:r>
      <w:r>
        <w:rPr>
          <w:rFonts w:cs="Times New Roman"/>
          <w:szCs w:val="24"/>
          <w:lang w:val="es-ES"/>
        </w:rPr>
        <w:t>……………………</w:t>
      </w:r>
      <w:r w:rsidR="00F02D76">
        <w:rPr>
          <w:rFonts w:cs="Times New Roman"/>
          <w:szCs w:val="24"/>
          <w:lang w:val="es-ES"/>
        </w:rPr>
        <w:t>23</w:t>
      </w:r>
    </w:p>
    <w:p w14:paraId="0C7948B7" w14:textId="77777777" w:rsidR="006E5A00" w:rsidRDefault="006E5A00" w:rsidP="006E5A00">
      <w:pPr>
        <w:spacing w:before="240" w:line="360" w:lineRule="auto"/>
        <w:rPr>
          <w:rFonts w:cs="Times New Roman"/>
          <w:b/>
        </w:rPr>
      </w:pPr>
      <w:r>
        <w:rPr>
          <w:rFonts w:cs="Times New Roman"/>
          <w:b/>
        </w:rPr>
        <w:t>CAPITULO VII: LECCIONES APRENDIDAS…………………………………</w:t>
      </w:r>
      <w:proofErr w:type="gramStart"/>
      <w:r>
        <w:rPr>
          <w:rFonts w:cs="Times New Roman"/>
          <w:b/>
        </w:rPr>
        <w:t>…….</w:t>
      </w:r>
      <w:proofErr w:type="gramEnd"/>
      <w:r w:rsidR="0021563A">
        <w:rPr>
          <w:rFonts w:cs="Times New Roman"/>
          <w:b/>
        </w:rPr>
        <w:t>24</w:t>
      </w:r>
    </w:p>
    <w:p w14:paraId="23E73F0B" w14:textId="77777777" w:rsidR="006E5A00" w:rsidRDefault="006E5A00" w:rsidP="006E5A00">
      <w:pPr>
        <w:spacing w:before="240" w:line="360" w:lineRule="auto"/>
        <w:rPr>
          <w:rFonts w:cs="Times New Roman"/>
          <w:b/>
        </w:rPr>
      </w:pPr>
      <w:r>
        <w:rPr>
          <w:rFonts w:cs="Times New Roman"/>
          <w:b/>
        </w:rPr>
        <w:t>CAPITULO VII: PROYECCIONES…………………………………………………...</w:t>
      </w:r>
      <w:r w:rsidR="0021563A">
        <w:rPr>
          <w:rFonts w:cs="Times New Roman"/>
          <w:b/>
        </w:rPr>
        <w:t>26</w:t>
      </w:r>
    </w:p>
    <w:p w14:paraId="796A4310" w14:textId="77777777" w:rsidR="006E5A00" w:rsidRDefault="006E5A00" w:rsidP="006E5A00">
      <w:pPr>
        <w:spacing w:before="240" w:line="360" w:lineRule="auto"/>
        <w:rPr>
          <w:rFonts w:cs="Times New Roman"/>
          <w:b/>
        </w:rPr>
      </w:pPr>
    </w:p>
    <w:p w14:paraId="7C9BB43F" w14:textId="77777777" w:rsidR="006E5A00" w:rsidRDefault="006E5A00" w:rsidP="006E5A00">
      <w:pPr>
        <w:spacing w:before="240" w:line="360" w:lineRule="auto"/>
        <w:rPr>
          <w:rFonts w:cs="Times New Roman"/>
        </w:rPr>
      </w:pPr>
      <w:r>
        <w:rPr>
          <w:rFonts w:cs="Times New Roman"/>
          <w:b/>
        </w:rPr>
        <w:t>CITAS Y REFERENCIA BIBLIOGRÁFICA</w:t>
      </w:r>
      <w:r w:rsidR="0021563A">
        <w:rPr>
          <w:rFonts w:cs="Times New Roman"/>
          <w:b/>
        </w:rPr>
        <w:t>S…………………………………</w:t>
      </w:r>
      <w:proofErr w:type="gramStart"/>
      <w:r w:rsidR="0021563A">
        <w:rPr>
          <w:rFonts w:cs="Times New Roman"/>
          <w:b/>
        </w:rPr>
        <w:t>…….</w:t>
      </w:r>
      <w:proofErr w:type="gramEnd"/>
      <w:r w:rsidR="0021563A">
        <w:rPr>
          <w:rFonts w:cs="Times New Roman"/>
          <w:b/>
        </w:rPr>
        <w:t>29</w:t>
      </w:r>
    </w:p>
    <w:p w14:paraId="7C5EC367" w14:textId="77777777" w:rsidR="006E5A00" w:rsidRDefault="006E5A00" w:rsidP="00442D5B">
      <w:pPr>
        <w:spacing w:line="360" w:lineRule="auto"/>
        <w:ind w:firstLine="0"/>
        <w:jc w:val="center"/>
        <w:rPr>
          <w:rFonts w:cs="Times New Roman"/>
          <w:b/>
          <w:bCs/>
          <w:szCs w:val="24"/>
        </w:rPr>
      </w:pPr>
    </w:p>
    <w:p w14:paraId="5A7B439F" w14:textId="77777777" w:rsidR="006E5A00" w:rsidRDefault="006E5A00" w:rsidP="00442D5B">
      <w:pPr>
        <w:spacing w:line="360" w:lineRule="auto"/>
        <w:ind w:firstLine="0"/>
        <w:jc w:val="center"/>
        <w:rPr>
          <w:rFonts w:cs="Times New Roman"/>
          <w:b/>
          <w:bCs/>
          <w:szCs w:val="24"/>
        </w:rPr>
      </w:pPr>
    </w:p>
    <w:p w14:paraId="45DE18AE" w14:textId="77777777" w:rsidR="006E5A00" w:rsidRDefault="006E5A00" w:rsidP="00442D5B">
      <w:pPr>
        <w:spacing w:line="360" w:lineRule="auto"/>
        <w:ind w:firstLine="0"/>
        <w:jc w:val="center"/>
        <w:rPr>
          <w:rFonts w:cs="Times New Roman"/>
          <w:b/>
          <w:bCs/>
          <w:szCs w:val="24"/>
        </w:rPr>
      </w:pPr>
    </w:p>
    <w:p w14:paraId="7465B6F4" w14:textId="77777777" w:rsidR="006E5A00" w:rsidRDefault="006E5A00" w:rsidP="00442D5B">
      <w:pPr>
        <w:spacing w:line="360" w:lineRule="auto"/>
        <w:ind w:firstLine="0"/>
        <w:jc w:val="center"/>
        <w:rPr>
          <w:rFonts w:cs="Times New Roman"/>
          <w:b/>
          <w:bCs/>
          <w:szCs w:val="24"/>
        </w:rPr>
      </w:pPr>
    </w:p>
    <w:p w14:paraId="7D28B67B" w14:textId="77777777" w:rsidR="006E5A00" w:rsidRDefault="006E5A00" w:rsidP="00442D5B">
      <w:pPr>
        <w:spacing w:line="360" w:lineRule="auto"/>
        <w:ind w:firstLine="0"/>
        <w:jc w:val="center"/>
        <w:rPr>
          <w:rFonts w:cs="Times New Roman"/>
          <w:b/>
          <w:bCs/>
          <w:szCs w:val="24"/>
        </w:rPr>
      </w:pPr>
    </w:p>
    <w:p w14:paraId="1DED9907" w14:textId="77777777" w:rsidR="006E5A00" w:rsidRDefault="006E5A00" w:rsidP="00442D5B">
      <w:pPr>
        <w:spacing w:line="360" w:lineRule="auto"/>
        <w:ind w:firstLine="0"/>
        <w:jc w:val="center"/>
        <w:rPr>
          <w:rFonts w:cs="Times New Roman"/>
          <w:b/>
          <w:bCs/>
          <w:szCs w:val="24"/>
        </w:rPr>
      </w:pPr>
    </w:p>
    <w:p w14:paraId="3F145D43" w14:textId="77777777" w:rsidR="006E5A00" w:rsidRDefault="006E5A00" w:rsidP="00442D5B">
      <w:pPr>
        <w:spacing w:line="360" w:lineRule="auto"/>
        <w:ind w:firstLine="0"/>
        <w:jc w:val="center"/>
        <w:rPr>
          <w:rFonts w:cs="Times New Roman"/>
          <w:b/>
          <w:bCs/>
          <w:szCs w:val="24"/>
        </w:rPr>
      </w:pPr>
    </w:p>
    <w:p w14:paraId="0B4AA444" w14:textId="77777777" w:rsidR="006E5A00" w:rsidRDefault="006E5A00" w:rsidP="00442D5B">
      <w:pPr>
        <w:spacing w:line="360" w:lineRule="auto"/>
        <w:ind w:firstLine="0"/>
        <w:jc w:val="center"/>
        <w:rPr>
          <w:rFonts w:cs="Times New Roman"/>
          <w:b/>
          <w:bCs/>
          <w:szCs w:val="24"/>
        </w:rPr>
      </w:pPr>
    </w:p>
    <w:p w14:paraId="498C7EC6" w14:textId="77777777" w:rsidR="006E5A00" w:rsidRDefault="006E5A00" w:rsidP="00442D5B">
      <w:pPr>
        <w:spacing w:line="360" w:lineRule="auto"/>
        <w:ind w:firstLine="0"/>
        <w:jc w:val="center"/>
        <w:rPr>
          <w:rFonts w:cs="Times New Roman"/>
          <w:b/>
          <w:bCs/>
          <w:szCs w:val="24"/>
        </w:rPr>
      </w:pPr>
    </w:p>
    <w:p w14:paraId="2DE84301" w14:textId="77777777" w:rsidR="006E5A00" w:rsidRDefault="006E5A00" w:rsidP="00442D5B">
      <w:pPr>
        <w:spacing w:line="360" w:lineRule="auto"/>
        <w:ind w:firstLine="0"/>
        <w:jc w:val="center"/>
        <w:rPr>
          <w:rFonts w:cs="Times New Roman"/>
          <w:b/>
          <w:bCs/>
          <w:szCs w:val="24"/>
        </w:rPr>
      </w:pPr>
    </w:p>
    <w:p w14:paraId="425F455F" w14:textId="77777777" w:rsidR="006E5A00" w:rsidRDefault="006E5A00" w:rsidP="00442D5B">
      <w:pPr>
        <w:spacing w:line="360" w:lineRule="auto"/>
        <w:ind w:firstLine="0"/>
        <w:jc w:val="center"/>
        <w:rPr>
          <w:rFonts w:cs="Times New Roman"/>
          <w:b/>
          <w:bCs/>
          <w:szCs w:val="24"/>
        </w:rPr>
      </w:pPr>
    </w:p>
    <w:p w14:paraId="5BF51657" w14:textId="77777777" w:rsidR="006E5A00" w:rsidRDefault="006E5A00" w:rsidP="00442D5B">
      <w:pPr>
        <w:spacing w:line="360" w:lineRule="auto"/>
        <w:ind w:firstLine="0"/>
        <w:jc w:val="center"/>
        <w:rPr>
          <w:rFonts w:cs="Times New Roman"/>
          <w:b/>
          <w:bCs/>
          <w:szCs w:val="24"/>
        </w:rPr>
      </w:pPr>
    </w:p>
    <w:p w14:paraId="6466F6B9" w14:textId="77777777" w:rsidR="00990FEE" w:rsidRPr="00685A08" w:rsidRDefault="002C463C" w:rsidP="00442D5B">
      <w:pPr>
        <w:spacing w:line="360" w:lineRule="auto"/>
        <w:ind w:firstLine="0"/>
        <w:jc w:val="center"/>
        <w:rPr>
          <w:rFonts w:cs="Times New Roman"/>
          <w:b/>
          <w:bCs/>
          <w:szCs w:val="24"/>
        </w:rPr>
      </w:pPr>
      <w:r w:rsidRPr="00685A08">
        <w:rPr>
          <w:rFonts w:cs="Times New Roman"/>
          <w:b/>
          <w:bCs/>
          <w:szCs w:val="24"/>
        </w:rPr>
        <w:lastRenderedPageBreak/>
        <w:t>INTRODUCCIÓN</w:t>
      </w:r>
    </w:p>
    <w:p w14:paraId="5D13FF5B" w14:textId="77777777" w:rsidR="00CE721F" w:rsidRPr="00685A08" w:rsidRDefault="00990FEE" w:rsidP="00685A08">
      <w:pPr>
        <w:spacing w:line="360" w:lineRule="auto"/>
        <w:ind w:firstLine="720"/>
        <w:jc w:val="both"/>
        <w:rPr>
          <w:rFonts w:cs="Times New Roman"/>
          <w:szCs w:val="24"/>
        </w:rPr>
      </w:pPr>
      <w:r w:rsidRPr="00685A08">
        <w:rPr>
          <w:rFonts w:cs="Times New Roman"/>
          <w:szCs w:val="24"/>
        </w:rPr>
        <w:t>La descentralización se define como el proceso mediante el cual se transfiere poder de decisión y responsabilidad desde el nivel central de una organización, a unidades descentralizadas o alejadas del centro.</w:t>
      </w:r>
    </w:p>
    <w:p w14:paraId="63383254" w14:textId="77777777" w:rsidR="00CE721F" w:rsidRPr="00685A08" w:rsidRDefault="00990FEE" w:rsidP="00685A08">
      <w:pPr>
        <w:spacing w:line="360" w:lineRule="auto"/>
        <w:ind w:firstLine="720"/>
        <w:jc w:val="both"/>
        <w:rPr>
          <w:rFonts w:cs="Times New Roman"/>
          <w:szCs w:val="24"/>
        </w:rPr>
      </w:pPr>
      <w:r w:rsidRPr="00685A08">
        <w:rPr>
          <w:rFonts w:cs="Times New Roman"/>
          <w:szCs w:val="24"/>
        </w:rPr>
        <w:t xml:space="preserve">El tema de la descentralización y su influencia en el sistema educativo es de </w:t>
      </w:r>
      <w:r w:rsidR="00C43AD9" w:rsidRPr="00685A08">
        <w:rPr>
          <w:rFonts w:cs="Times New Roman"/>
          <w:szCs w:val="24"/>
        </w:rPr>
        <w:t>suma</w:t>
      </w:r>
      <w:r w:rsidRPr="00685A08">
        <w:rPr>
          <w:rFonts w:cs="Times New Roman"/>
          <w:szCs w:val="24"/>
        </w:rPr>
        <w:t xml:space="preserve"> importanci</w:t>
      </w:r>
      <w:r w:rsidR="00C43AD9" w:rsidRPr="00685A08">
        <w:rPr>
          <w:rFonts w:cs="Times New Roman"/>
          <w:szCs w:val="24"/>
        </w:rPr>
        <w:t xml:space="preserve">a, </w:t>
      </w:r>
      <w:r w:rsidR="000161CC" w:rsidRPr="00685A08">
        <w:rPr>
          <w:rFonts w:cs="Times New Roman"/>
          <w:szCs w:val="24"/>
        </w:rPr>
        <w:t>está</w:t>
      </w:r>
      <w:r w:rsidR="00C43AD9" w:rsidRPr="00685A08">
        <w:rPr>
          <w:rFonts w:cs="Times New Roman"/>
          <w:szCs w:val="24"/>
        </w:rPr>
        <w:t xml:space="preserve"> en</w:t>
      </w:r>
      <w:r w:rsidRPr="00685A08">
        <w:rPr>
          <w:rFonts w:cs="Times New Roman"/>
          <w:szCs w:val="24"/>
        </w:rPr>
        <w:t xml:space="preserve"> su implementación busca desconcentrar los procesos administrativos y pedagógicos en todo el sistema educativo y, especialmente en l</w:t>
      </w:r>
      <w:r w:rsidR="00C43AD9" w:rsidRPr="00685A08">
        <w:rPr>
          <w:rFonts w:cs="Times New Roman"/>
          <w:szCs w:val="24"/>
        </w:rPr>
        <w:t>os centros educativos</w:t>
      </w:r>
      <w:r w:rsidRPr="00685A08">
        <w:rPr>
          <w:rFonts w:cs="Times New Roman"/>
          <w:szCs w:val="24"/>
        </w:rPr>
        <w:t xml:space="preserve">, dando </w:t>
      </w:r>
      <w:r w:rsidR="00C43AD9" w:rsidRPr="00685A08">
        <w:rPr>
          <w:rFonts w:cs="Times New Roman"/>
          <w:szCs w:val="24"/>
        </w:rPr>
        <w:t>participación</w:t>
      </w:r>
      <w:r w:rsidRPr="00685A08">
        <w:rPr>
          <w:rFonts w:cs="Times New Roman"/>
          <w:szCs w:val="24"/>
        </w:rPr>
        <w:t xml:space="preserve"> a </w:t>
      </w:r>
      <w:r w:rsidR="00C43AD9" w:rsidRPr="00685A08">
        <w:rPr>
          <w:rFonts w:cs="Times New Roman"/>
          <w:szCs w:val="24"/>
        </w:rPr>
        <w:t xml:space="preserve">todos </w:t>
      </w:r>
      <w:r w:rsidRPr="00685A08">
        <w:rPr>
          <w:rFonts w:cs="Times New Roman"/>
          <w:szCs w:val="24"/>
        </w:rPr>
        <w:t>los actores internos y externos que intervienen en el proceso de enseñanza-aprendizaje para lograr que dicho proceso sea de calidad.</w:t>
      </w:r>
    </w:p>
    <w:p w14:paraId="7DEFAC69" w14:textId="77777777" w:rsidR="00CE721F" w:rsidRPr="00685A08" w:rsidRDefault="00990FEE" w:rsidP="00685A08">
      <w:pPr>
        <w:spacing w:line="360" w:lineRule="auto"/>
        <w:ind w:firstLine="720"/>
        <w:jc w:val="both"/>
        <w:rPr>
          <w:rFonts w:cs="Times New Roman"/>
          <w:szCs w:val="24"/>
        </w:rPr>
      </w:pPr>
      <w:r w:rsidRPr="00685A08">
        <w:rPr>
          <w:rFonts w:cs="Times New Roman"/>
          <w:szCs w:val="24"/>
        </w:rPr>
        <w:t xml:space="preserve">La descentralización es un proceso que aumenta la participación de ciertos grupos (o individuos); esto puede lograrse desplazando el poder del gobierno central hacia los gobiernos locales; tales como el ayuntamiento, fundaciones senatoriales, entre otros, esto puede ejecutarse de una institución centralizada a otra y/o del gobierno al sector privado. </w:t>
      </w:r>
    </w:p>
    <w:p w14:paraId="6EB6278F" w14:textId="77777777" w:rsidR="00CE721F" w:rsidRPr="00685A08" w:rsidRDefault="00990FEE" w:rsidP="00685A08">
      <w:pPr>
        <w:spacing w:line="360" w:lineRule="auto"/>
        <w:ind w:firstLine="720"/>
        <w:jc w:val="both"/>
        <w:rPr>
          <w:rFonts w:cs="Times New Roman"/>
          <w:szCs w:val="24"/>
        </w:rPr>
      </w:pPr>
      <w:r w:rsidRPr="00685A08">
        <w:rPr>
          <w:rFonts w:cs="Times New Roman"/>
          <w:szCs w:val="24"/>
        </w:rPr>
        <w:t>Consecuentemente, las políticas de descentralización son promovidas por algunos grupos; las reformas de descentralización fracasan porque algunos sectores oponen una resistencia activa. Asimismo, una política de descentralización educativa se produce para beneficiar a los distintos centros educativos con el objetivo de potenciar el crecimiento de dichos centros.</w:t>
      </w:r>
    </w:p>
    <w:p w14:paraId="5D189D0C" w14:textId="5273E76F" w:rsidR="00CE721F" w:rsidRPr="00685A08" w:rsidRDefault="00990FEE" w:rsidP="00685A08">
      <w:pPr>
        <w:spacing w:line="360" w:lineRule="auto"/>
        <w:ind w:firstLine="720"/>
        <w:jc w:val="both"/>
        <w:rPr>
          <w:rFonts w:cs="Times New Roman"/>
          <w:szCs w:val="24"/>
        </w:rPr>
      </w:pPr>
      <w:r w:rsidRPr="00685A08">
        <w:rPr>
          <w:rFonts w:cs="Times New Roman"/>
          <w:szCs w:val="24"/>
        </w:rPr>
        <w:t>La descentralización busca hacer frente a los problemas y sus consecuencias</w:t>
      </w:r>
      <w:r w:rsidR="008A004A">
        <w:rPr>
          <w:rFonts w:cs="Times New Roman"/>
          <w:szCs w:val="24"/>
        </w:rPr>
        <w:t xml:space="preserve"> </w:t>
      </w:r>
      <w:r w:rsidRPr="00685A08">
        <w:rPr>
          <w:rFonts w:cs="Times New Roman"/>
          <w:szCs w:val="24"/>
        </w:rPr>
        <w:t>generados por el centralismo, como fortalecer la democracia: mediante la ampliación de la base de la toma de decisiones en el país, es decir, redistribuyendo el poder político.</w:t>
      </w:r>
    </w:p>
    <w:p w14:paraId="144DB831" w14:textId="77777777" w:rsidR="003B67BF" w:rsidRPr="00685A08" w:rsidRDefault="00C43AD9" w:rsidP="00685A08">
      <w:pPr>
        <w:spacing w:line="360" w:lineRule="auto"/>
        <w:ind w:firstLine="720"/>
        <w:jc w:val="both"/>
        <w:rPr>
          <w:rFonts w:cs="Times New Roman"/>
          <w:szCs w:val="24"/>
        </w:rPr>
      </w:pPr>
      <w:r w:rsidRPr="00685A08">
        <w:rPr>
          <w:rFonts w:cs="Times New Roman"/>
          <w:szCs w:val="24"/>
        </w:rPr>
        <w:t xml:space="preserve">  Acompáñanos en este recorrido y se partícipe de los grandes beneficios que ha traído la descentralización en el desarrollo de la calidad de nuestro centro educativo </w:t>
      </w:r>
      <w:r w:rsidRPr="00685A08">
        <w:rPr>
          <w:rFonts w:cs="Times New Roman"/>
          <w:b/>
          <w:bCs/>
          <w:i/>
          <w:iCs/>
          <w:szCs w:val="24"/>
        </w:rPr>
        <w:t xml:space="preserve">Lucas </w:t>
      </w:r>
      <w:proofErr w:type="spellStart"/>
      <w:r w:rsidRPr="00685A08">
        <w:rPr>
          <w:rFonts w:cs="Times New Roman"/>
          <w:b/>
          <w:bCs/>
          <w:i/>
          <w:iCs/>
          <w:szCs w:val="24"/>
        </w:rPr>
        <w:t>Guibbes</w:t>
      </w:r>
      <w:proofErr w:type="spellEnd"/>
      <w:r w:rsidRPr="00685A08">
        <w:rPr>
          <w:rFonts w:cs="Times New Roman"/>
          <w:szCs w:val="24"/>
        </w:rPr>
        <w:t>.</w:t>
      </w:r>
    </w:p>
    <w:p w14:paraId="049FF9AF" w14:textId="77777777" w:rsidR="00770BC2" w:rsidRPr="00685A08" w:rsidRDefault="00770BC2" w:rsidP="00685A08">
      <w:pPr>
        <w:spacing w:line="360" w:lineRule="auto"/>
        <w:ind w:firstLine="708"/>
        <w:jc w:val="both"/>
        <w:rPr>
          <w:rFonts w:cs="Times New Roman"/>
          <w:b/>
          <w:bCs/>
          <w:szCs w:val="24"/>
        </w:rPr>
      </w:pPr>
    </w:p>
    <w:p w14:paraId="083A65CD" w14:textId="77777777" w:rsidR="00770BC2" w:rsidRPr="00685A08" w:rsidRDefault="00770BC2" w:rsidP="00685A08">
      <w:pPr>
        <w:spacing w:line="360" w:lineRule="auto"/>
        <w:ind w:firstLine="708"/>
        <w:jc w:val="both"/>
        <w:rPr>
          <w:rFonts w:cs="Times New Roman"/>
          <w:b/>
          <w:bCs/>
          <w:szCs w:val="24"/>
        </w:rPr>
      </w:pPr>
    </w:p>
    <w:p w14:paraId="436017EE" w14:textId="77777777" w:rsidR="00685A08" w:rsidRDefault="00685A08" w:rsidP="006C5D65">
      <w:pPr>
        <w:spacing w:line="360" w:lineRule="auto"/>
        <w:ind w:firstLine="0"/>
        <w:jc w:val="both"/>
        <w:rPr>
          <w:rFonts w:cs="Times New Roman"/>
          <w:b/>
          <w:bCs/>
          <w:szCs w:val="24"/>
        </w:rPr>
      </w:pPr>
    </w:p>
    <w:p w14:paraId="5882D09D" w14:textId="77777777" w:rsidR="00685A08" w:rsidRPr="00685A08" w:rsidRDefault="00685A08" w:rsidP="00685A08">
      <w:pPr>
        <w:spacing w:line="360" w:lineRule="auto"/>
        <w:ind w:firstLine="708"/>
        <w:jc w:val="both"/>
        <w:rPr>
          <w:rFonts w:cs="Times New Roman"/>
          <w:b/>
          <w:bCs/>
          <w:szCs w:val="24"/>
        </w:rPr>
      </w:pPr>
    </w:p>
    <w:p w14:paraId="2D89F7FE" w14:textId="77777777" w:rsidR="007A3DFE" w:rsidRDefault="000D507A" w:rsidP="000D507A">
      <w:pPr>
        <w:spacing w:line="360" w:lineRule="auto"/>
        <w:ind w:firstLine="708"/>
        <w:jc w:val="center"/>
        <w:rPr>
          <w:rFonts w:cs="Times New Roman"/>
          <w:b/>
          <w:bCs/>
          <w:szCs w:val="24"/>
        </w:rPr>
      </w:pPr>
      <w:r>
        <w:rPr>
          <w:rFonts w:cs="Times New Roman"/>
          <w:b/>
          <w:bCs/>
          <w:szCs w:val="24"/>
        </w:rPr>
        <w:lastRenderedPageBreak/>
        <w:t>CAPÍTULO I: CONTEXTO.</w:t>
      </w:r>
    </w:p>
    <w:p w14:paraId="20FBA6C3" w14:textId="77777777" w:rsidR="007A3DFE" w:rsidRDefault="00EB1C97" w:rsidP="007A3DFE">
      <w:pPr>
        <w:spacing w:line="360" w:lineRule="auto"/>
        <w:ind w:firstLine="708"/>
        <w:jc w:val="both"/>
      </w:pPr>
      <w:r>
        <w:rPr>
          <w:b/>
        </w:rPr>
        <w:t xml:space="preserve">1.1- </w:t>
      </w:r>
      <w:r w:rsidR="007A3DFE" w:rsidRPr="007A3DFE">
        <w:rPr>
          <w:b/>
        </w:rPr>
        <w:t>Contextualización del Municipio</w:t>
      </w:r>
    </w:p>
    <w:p w14:paraId="7139585C" w14:textId="77777777" w:rsidR="007A3DFE" w:rsidRDefault="007A3DFE" w:rsidP="007A3DFE">
      <w:pPr>
        <w:spacing w:line="360" w:lineRule="auto"/>
        <w:ind w:firstLine="708"/>
        <w:jc w:val="both"/>
      </w:pPr>
      <w:r>
        <w:t>Miches es un Municipio costero ubicado en el este de República Dominicana. Pertenece a la Provincia del Seibo. Se encuentra al sur de la Bahía de Samaná entre costa y sierra: el Océano Atlántico y la Sierra Oriental. A pesar de que Miches cuente con una importante riqueza natural, ya que posee numerosas áreas protegidas como Laguna Redonda, Laguna Limón y el Santuario de mamíferos marinos de República Dominicana, pertenece a una de las Provincias más pobres del País según el informe de la Oficina General de Planificación del 2005.</w:t>
      </w:r>
    </w:p>
    <w:p w14:paraId="3FFFB33D" w14:textId="77777777" w:rsidR="007A3DFE" w:rsidRDefault="007A3DFE" w:rsidP="007A3DFE">
      <w:pPr>
        <w:spacing w:line="360" w:lineRule="auto"/>
        <w:ind w:firstLine="708"/>
        <w:jc w:val="both"/>
      </w:pPr>
      <w:r>
        <w:t xml:space="preserve">Miches cuenta con una población de 20,813 habitantes, según el IX Censo del 2010, aunque en los últimos diez años se ha observado un importante proceso migratorio de la población. El Municipio está conformado por los distritos municipales de La Gina y el Cedro, los cuales están a la vez formados por varias comunidades. </w:t>
      </w:r>
    </w:p>
    <w:p w14:paraId="4F8C01B4" w14:textId="77777777" w:rsidR="007A3DFE" w:rsidRDefault="00EB1C97" w:rsidP="007A3DFE">
      <w:pPr>
        <w:spacing w:line="360" w:lineRule="auto"/>
        <w:ind w:firstLine="708"/>
        <w:jc w:val="both"/>
      </w:pPr>
      <w:r>
        <w:rPr>
          <w:b/>
        </w:rPr>
        <w:t>1.2</w:t>
      </w:r>
      <w:proofErr w:type="gramStart"/>
      <w:r>
        <w:rPr>
          <w:b/>
        </w:rPr>
        <w:t xml:space="preserve">-  </w:t>
      </w:r>
      <w:r w:rsidR="007A3DFE" w:rsidRPr="007A3DFE">
        <w:rPr>
          <w:b/>
        </w:rPr>
        <w:t>Aspecto</w:t>
      </w:r>
      <w:proofErr w:type="gramEnd"/>
      <w:r w:rsidR="007A3DFE" w:rsidRPr="007A3DFE">
        <w:rPr>
          <w:b/>
        </w:rPr>
        <w:t xml:space="preserve"> económico</w:t>
      </w:r>
    </w:p>
    <w:p w14:paraId="492A285D" w14:textId="77777777" w:rsidR="007A3DFE" w:rsidRDefault="007A3DFE" w:rsidP="007A3DFE">
      <w:pPr>
        <w:spacing w:line="360" w:lineRule="auto"/>
        <w:ind w:firstLine="708"/>
        <w:jc w:val="both"/>
      </w:pPr>
      <w:r>
        <w:t xml:space="preserve">A pesar de la fertilidad de sus suelos, asociado a su gran potencial hídrico, que dan como resultado que la producción agrícola y pesquera sea una fuente de ingresos para una gran cantidad de habitantes de la comunidad, estas condiciones no garantizan la estabilidad económica de Miches, lo que provoca que las familias emigren hacia </w:t>
      </w:r>
      <w:r w:rsidR="00E35CF7">
        <w:t>otros puntos</w:t>
      </w:r>
      <w:r>
        <w:t xml:space="preserve"> del país y del exterior (Estados Unidos, Puerto Rico y Europa) en busca de mejores condiciones de vida. Se observa que </w:t>
      </w:r>
      <w:r w:rsidR="00E35CF7">
        <w:t>las actividades económicas de esta comunidad se fundamentan</w:t>
      </w:r>
      <w:r>
        <w:t xml:space="preserve"> en: 1- La Agricultura, siendo los principales cultivos: ñame, yautía, mapuey, arroz, coco, cacao entre otros. 2- Crianzas de ganados: vacuno, porcino, avícolas. 3- Actividades comerciales: Colmados, </w:t>
      </w:r>
      <w:proofErr w:type="spellStart"/>
      <w:r>
        <w:t>colmadones</w:t>
      </w:r>
      <w:proofErr w:type="spellEnd"/>
      <w:r>
        <w:t xml:space="preserve">, bancas de loterías, ferreterías, bancos, salones de bellezas, respuestas de piezas entre otros. 37 4- Medios de transporte: Vehículos pasajeros y moto concho. Guaguas de servicio intermunicipal. 5- Remesas de parientes en el exterior. 6- Pesca artesanal: </w:t>
      </w:r>
      <w:proofErr w:type="spellStart"/>
      <w:r>
        <w:t>Coli</w:t>
      </w:r>
      <w:proofErr w:type="spellEnd"/>
      <w:r w:rsidR="002C52D1">
        <w:t>-</w:t>
      </w:r>
      <w:r>
        <w:t xml:space="preserve"> rubia, colorado, bagre, dorado, loro.</w:t>
      </w:r>
    </w:p>
    <w:p w14:paraId="715B46AF" w14:textId="77777777" w:rsidR="006C5D65" w:rsidRDefault="006C5D65" w:rsidP="007A3DFE">
      <w:pPr>
        <w:spacing w:line="360" w:lineRule="auto"/>
        <w:ind w:firstLine="708"/>
        <w:jc w:val="both"/>
      </w:pPr>
    </w:p>
    <w:p w14:paraId="55B38BAD" w14:textId="77777777" w:rsidR="006C5D65" w:rsidRDefault="006C5D65" w:rsidP="007A3DFE">
      <w:pPr>
        <w:spacing w:line="360" w:lineRule="auto"/>
        <w:ind w:firstLine="708"/>
        <w:jc w:val="both"/>
      </w:pPr>
    </w:p>
    <w:p w14:paraId="64025F76" w14:textId="77777777" w:rsidR="006C5D65" w:rsidRDefault="006C5D65" w:rsidP="007A3DFE">
      <w:pPr>
        <w:spacing w:line="360" w:lineRule="auto"/>
        <w:ind w:firstLine="708"/>
        <w:jc w:val="both"/>
      </w:pPr>
    </w:p>
    <w:p w14:paraId="4A15161F" w14:textId="77777777" w:rsidR="007A3DFE" w:rsidRDefault="00EB1C97" w:rsidP="00EB1C97">
      <w:pPr>
        <w:spacing w:line="360" w:lineRule="auto"/>
        <w:ind w:firstLine="708"/>
        <w:jc w:val="both"/>
      </w:pPr>
      <w:r>
        <w:rPr>
          <w:b/>
        </w:rPr>
        <w:lastRenderedPageBreak/>
        <w:t xml:space="preserve">1.3- </w:t>
      </w:r>
      <w:r w:rsidR="007A3DFE" w:rsidRPr="007A3DFE">
        <w:rPr>
          <w:b/>
        </w:rPr>
        <w:t>Instituciones religiosas</w:t>
      </w:r>
    </w:p>
    <w:p w14:paraId="25FE7E74" w14:textId="77777777" w:rsidR="007A3DFE" w:rsidRDefault="007A3DFE" w:rsidP="007A3DFE">
      <w:pPr>
        <w:spacing w:line="360" w:lineRule="auto"/>
        <w:ind w:firstLine="708"/>
        <w:jc w:val="both"/>
      </w:pPr>
      <w:r>
        <w:t xml:space="preserve">Existen templos católicos y evangélicos en los cuales muchos se congregan en busca de acercarse a Dios según su creencia y tradiciones culturales, lo que hace que estén presentes en el centro educativo y se dé un diálogo interreligioso entre las diferentes manifestaciones religiosas católica, Asamblea de Dios, la Profecía, adventista, testigo de Jehová y Bautista. </w:t>
      </w:r>
    </w:p>
    <w:p w14:paraId="2F45DDCA" w14:textId="77777777" w:rsidR="007A3DFE" w:rsidRDefault="00EB1C97" w:rsidP="007A3DFE">
      <w:pPr>
        <w:spacing w:line="360" w:lineRule="auto"/>
        <w:ind w:firstLine="708"/>
        <w:jc w:val="both"/>
      </w:pPr>
      <w:r>
        <w:rPr>
          <w:b/>
        </w:rPr>
        <w:t xml:space="preserve">1.4- </w:t>
      </w:r>
      <w:r w:rsidR="007A3DFE" w:rsidRPr="007A3DFE">
        <w:rPr>
          <w:b/>
        </w:rPr>
        <w:t>Aspectos culturales</w:t>
      </w:r>
    </w:p>
    <w:p w14:paraId="265A6A52" w14:textId="77777777" w:rsidR="007A3DFE" w:rsidRDefault="007A3DFE" w:rsidP="007A3DFE">
      <w:pPr>
        <w:spacing w:line="360" w:lineRule="auto"/>
        <w:ind w:firstLine="708"/>
        <w:jc w:val="both"/>
      </w:pPr>
      <w:r>
        <w:t xml:space="preserve">La cultura de esta comunidad es riquísima. Se observa gran religiosidad popular, generalmente el catolicismo y otras religiones que también tienen auge, como el evangélico. Otra tradición es la celebración del día del Patrón San Antonio de Padua los 13 de junio de cada año. Es importante señalar que, la comunidad celebraba estas fiestas con muchas actividades. Cabe decir que en esta misma fecha se celebran las fiestas paganas en donde la gente celebra al ritmo de merengue y juegos la fiesta del Santo. </w:t>
      </w:r>
    </w:p>
    <w:p w14:paraId="75ADA0C1" w14:textId="77777777" w:rsidR="007A3DFE" w:rsidRDefault="00EB1C97" w:rsidP="00EB1C97">
      <w:pPr>
        <w:spacing w:line="360" w:lineRule="auto"/>
        <w:ind w:firstLine="708"/>
        <w:jc w:val="both"/>
      </w:pPr>
      <w:r>
        <w:rPr>
          <w:b/>
        </w:rPr>
        <w:t xml:space="preserve">1.5- </w:t>
      </w:r>
      <w:r w:rsidR="007A3DFE" w:rsidRPr="007A3DFE">
        <w:rPr>
          <w:b/>
        </w:rPr>
        <w:t>Centros de recreación o esparcimiento de esta comunidad</w:t>
      </w:r>
    </w:p>
    <w:p w14:paraId="20FD0B92" w14:textId="77777777" w:rsidR="007A3DFE" w:rsidRDefault="007A3DFE" w:rsidP="00E35CF7">
      <w:pPr>
        <w:spacing w:line="360" w:lineRule="auto"/>
        <w:ind w:firstLine="708"/>
        <w:jc w:val="both"/>
      </w:pPr>
      <w:r>
        <w:t xml:space="preserve">El Municipio cuenta con bellísimos lugares para el esparcimiento y recreación que son disfrutados por sus habitantes y por los que la visitan. Tenemos el Balneario playa arriba, Las aguas de los ríos Jovero, y la Yeguada, hermosas montañas y un paisaje diverso, lo que hace de Miches un lugar maravilloso. </w:t>
      </w:r>
    </w:p>
    <w:p w14:paraId="26B19278" w14:textId="77777777" w:rsidR="008B36EE" w:rsidRDefault="00EB1C97" w:rsidP="00EB1C97">
      <w:pPr>
        <w:spacing w:line="360" w:lineRule="auto"/>
        <w:ind w:firstLine="708"/>
        <w:jc w:val="both"/>
      </w:pPr>
      <w:r>
        <w:rPr>
          <w:b/>
        </w:rPr>
        <w:t>1.6-</w:t>
      </w:r>
      <w:r w:rsidR="007A3DFE" w:rsidRPr="007A3DFE">
        <w:rPr>
          <w:b/>
        </w:rPr>
        <w:t xml:space="preserve"> Jóvenes y educación</w:t>
      </w:r>
    </w:p>
    <w:p w14:paraId="054CC270" w14:textId="77777777" w:rsidR="007A3DFE" w:rsidRDefault="007A3DFE" w:rsidP="00E35CF7">
      <w:pPr>
        <w:spacing w:line="360" w:lineRule="auto"/>
        <w:ind w:firstLine="708"/>
        <w:jc w:val="both"/>
      </w:pPr>
      <w:r>
        <w:t xml:space="preserve">La situación de los jóvenes es bastante difícil: las oportunidades de trabajos son muy escasas y a eso se suma el hecho de que muchos jóvenes no pueden terminar los estudios 38 secundarios. Según el Estudio de Línea base del programa de Desarrollo del área de Miches, el 79,8% de los NNAJ tiene un nivel de instrucción que se encuentra entre el 6to curso de básica y el 4to curso de media. Los datos sobre el analfabetismo son preocupantes también, </w:t>
      </w:r>
      <w:proofErr w:type="gramStart"/>
      <w:r>
        <w:t>de acuerdo al</w:t>
      </w:r>
      <w:proofErr w:type="gramEnd"/>
      <w:r>
        <w:t xml:space="preserve"> IX Censo de Población el 18,2% de las personas mayores de 15 años no saben ni leer ni escribir. Según el mismo censo, en el año 2010, 10,712 personas habían alcanzado el nivel de instrucción de escuela primaria o básica.</w:t>
      </w:r>
    </w:p>
    <w:p w14:paraId="6CCC090B" w14:textId="77777777" w:rsidR="006C5D65" w:rsidRPr="007A3DFE" w:rsidRDefault="006C5D65" w:rsidP="00E35CF7">
      <w:pPr>
        <w:spacing w:line="360" w:lineRule="auto"/>
        <w:ind w:firstLine="708"/>
        <w:jc w:val="both"/>
      </w:pPr>
    </w:p>
    <w:p w14:paraId="6A83DA56" w14:textId="77777777" w:rsidR="00E43792" w:rsidRDefault="00EB1C97" w:rsidP="00E43792">
      <w:pPr>
        <w:spacing w:line="360" w:lineRule="auto"/>
        <w:ind w:firstLine="708"/>
        <w:jc w:val="both"/>
      </w:pPr>
      <w:r>
        <w:rPr>
          <w:b/>
        </w:rPr>
        <w:lastRenderedPageBreak/>
        <w:t xml:space="preserve">1.7- </w:t>
      </w:r>
      <w:r w:rsidR="00E43792" w:rsidRPr="00E43792">
        <w:rPr>
          <w:b/>
        </w:rPr>
        <w:t xml:space="preserve">Contextualización del Centro Educativo Lucas </w:t>
      </w:r>
      <w:proofErr w:type="spellStart"/>
      <w:r w:rsidR="00E43792" w:rsidRPr="00E43792">
        <w:rPr>
          <w:b/>
        </w:rPr>
        <w:t>Guibbes</w:t>
      </w:r>
      <w:proofErr w:type="spellEnd"/>
    </w:p>
    <w:p w14:paraId="5F5C1272" w14:textId="77777777" w:rsidR="00E43792" w:rsidRPr="00E43792" w:rsidRDefault="00E43792" w:rsidP="00E43792">
      <w:pPr>
        <w:spacing w:line="360" w:lineRule="auto"/>
        <w:ind w:firstLine="708"/>
        <w:jc w:val="both"/>
        <w:rPr>
          <w:rFonts w:cs="Times New Roman"/>
          <w:szCs w:val="24"/>
          <w:highlight w:val="yellow"/>
          <w:lang w:val="es-ES"/>
        </w:rPr>
      </w:pPr>
      <w:r>
        <w:t xml:space="preserve">La Escuela de Educación Básica Lucas </w:t>
      </w:r>
      <w:proofErr w:type="spellStart"/>
      <w:r>
        <w:t>Guibbes</w:t>
      </w:r>
      <w:proofErr w:type="spellEnd"/>
      <w:r>
        <w:t xml:space="preserve"> está ubicada en el Distrito Educativo 12 de la Regional de Educación 04, en el Municipio de Miches, provincia Santa Cruz del Seibo. En la actualidad en Centro </w:t>
      </w:r>
      <w:r w:rsidRPr="00E35CF7">
        <w:t>cuanta</w:t>
      </w:r>
      <w:r w:rsidRPr="00E35CF7">
        <w:rPr>
          <w:rFonts w:cs="Times New Roman"/>
          <w:szCs w:val="24"/>
          <w:lang w:val="es-ES"/>
        </w:rPr>
        <w:t xml:space="preserve"> en la actualidad el centro cuenta con una matrícula de 362 estudiantes distribuidos en 192 varones y 170 hembras. Cuenta con 23 docentes cuatro varones y 19 hembras, 22 De apoyo 8 varones y 14 hembras 3 administrativos un varón y dos hembras.</w:t>
      </w:r>
    </w:p>
    <w:p w14:paraId="6A3C8D42" w14:textId="77777777" w:rsidR="00E35CF7" w:rsidRDefault="00E43792" w:rsidP="007A3DFE">
      <w:pPr>
        <w:spacing w:line="360" w:lineRule="auto"/>
        <w:ind w:firstLine="708"/>
        <w:jc w:val="both"/>
      </w:pPr>
      <w:r>
        <w:t xml:space="preserve">Según el historiador </w:t>
      </w:r>
      <w:proofErr w:type="spellStart"/>
      <w:r>
        <w:t>Moní</w:t>
      </w:r>
      <w:proofErr w:type="spellEnd"/>
      <w:r>
        <w:t xml:space="preserve"> (2011) p.49, “el centro surgió alrededor de los 1890, </w:t>
      </w:r>
      <w:proofErr w:type="gramStart"/>
      <w:r>
        <w:t>dando inicio a</w:t>
      </w:r>
      <w:proofErr w:type="gramEnd"/>
      <w:r>
        <w:t xml:space="preserve"> la primera escuela del lugar, la cual era de carácter no oficial, ya que era una iniciativa de los moradores de esta villa”. Su primer maestro, fue el señor de nacionalidad norteamericano, llamado Williams </w:t>
      </w:r>
      <w:proofErr w:type="spellStart"/>
      <w:r>
        <w:t>Mallace</w:t>
      </w:r>
      <w:proofErr w:type="spellEnd"/>
      <w:r>
        <w:t xml:space="preserve">, quien hablaba perfectamente el español, y quien era pagado por los padres de los alumnos. A la muerte de señor </w:t>
      </w:r>
      <w:proofErr w:type="spellStart"/>
      <w:r>
        <w:t>Mallace</w:t>
      </w:r>
      <w:proofErr w:type="spellEnd"/>
      <w:r>
        <w:t>, la comunidad consiguió maestros contratados</w:t>
      </w:r>
      <w:r w:rsidR="00514855">
        <w:t xml:space="preserve"> provenientes de Samaná y el Sei</w:t>
      </w:r>
      <w:r>
        <w:t>bo en</w:t>
      </w:r>
      <w:r w:rsidR="00FB375A">
        <w:t>tre ellos Moreno Rodríguez, Orfe</w:t>
      </w:r>
      <w:r>
        <w:t xml:space="preserve">lia Rodríguez y Flor Hernández. En 1957, por disposición del generalísimo Rafael Leónidas Trujillo se construyó la primera escuela en las instalaciones donde funciona hoy la Escuela Vocacional de la Fuerzas Armadas y la Policía Nacional, ya que la misma funcionaba en lugares alquilada. </w:t>
      </w:r>
    </w:p>
    <w:p w14:paraId="300401C2" w14:textId="77777777" w:rsidR="00E35CF7" w:rsidRDefault="006C5D65" w:rsidP="007A3DFE">
      <w:pPr>
        <w:spacing w:line="360" w:lineRule="auto"/>
        <w:ind w:firstLine="708"/>
        <w:jc w:val="both"/>
      </w:pPr>
      <w:r>
        <w:t>Cabe decir</w:t>
      </w:r>
      <w:r w:rsidR="00E43792">
        <w:t xml:space="preserve"> que el primer maestro nombrado oficialmente por el Estado fue el maestro llamado Porfirio Febles en 1914. A esta Escuela se le llam</w:t>
      </w:r>
      <w:r>
        <w:t>o “Escuela Graduad</w:t>
      </w:r>
      <w:r w:rsidR="00E43792">
        <w:t xml:space="preserve">a Mixta” y llegaba hasta octavo grado, contaba con un director sin docencia. Los primeros profesores que laboraron en dicho plantel fueron: Don Julio Rodríguez, Clodomiro </w:t>
      </w:r>
      <w:proofErr w:type="spellStart"/>
      <w:r w:rsidR="00E43792">
        <w:t>Santin</w:t>
      </w:r>
      <w:proofErr w:type="spellEnd"/>
      <w:r w:rsidR="00E43792">
        <w:t xml:space="preserve"> y Cristino Leonardo. Una maestra amante de la lectura y la investigación colocan el nombre de Escuela Lucas </w:t>
      </w:r>
      <w:proofErr w:type="spellStart"/>
      <w:r w:rsidR="00E43792">
        <w:t>Guibbes</w:t>
      </w:r>
      <w:proofErr w:type="spellEnd"/>
      <w:r w:rsidR="00E43792">
        <w:t xml:space="preserve"> en honor al inglés Lucas </w:t>
      </w:r>
      <w:proofErr w:type="spellStart"/>
      <w:r w:rsidR="00E43792">
        <w:t>Guibbes</w:t>
      </w:r>
      <w:proofErr w:type="spellEnd"/>
      <w:r w:rsidR="00E43792">
        <w:t xml:space="preserve"> comerciante erradicado en Azua, quien abrazó la causa nacional en la guerra de la independencia.</w:t>
      </w:r>
    </w:p>
    <w:p w14:paraId="24C42EB8" w14:textId="77777777" w:rsidR="006C5D65" w:rsidRDefault="00E43792" w:rsidP="007A3DFE">
      <w:pPr>
        <w:spacing w:line="360" w:lineRule="auto"/>
        <w:ind w:firstLine="708"/>
        <w:jc w:val="both"/>
      </w:pPr>
      <w:r>
        <w:t xml:space="preserve"> Hasta 1974 la escuela mantuvo esta planta física, fecha en que se construyó una nueva escuela con 24 aulas, situada en la salida del pueblo, hoy Calle Juan Sánchez Ramírez, en la carretera que conduce de Miches hasta Higüey. Debido al deterioro de la escuela y la falta de mantenimiento de </w:t>
      </w:r>
      <w:proofErr w:type="gramStart"/>
      <w:r>
        <w:t>la misma</w:t>
      </w:r>
      <w:proofErr w:type="gramEnd"/>
      <w:r>
        <w:t xml:space="preserve"> por parte de las autoridades competentes, los padres retiran a sus hijos de dicho centro bajando drásticamente la matrícula y el personal docente del plantel. </w:t>
      </w:r>
    </w:p>
    <w:p w14:paraId="15410803" w14:textId="7B667751" w:rsidR="00E35CF7" w:rsidRDefault="00E43792" w:rsidP="007A3DFE">
      <w:pPr>
        <w:spacing w:line="360" w:lineRule="auto"/>
        <w:ind w:firstLine="708"/>
        <w:jc w:val="both"/>
      </w:pPr>
      <w:r>
        <w:lastRenderedPageBreak/>
        <w:t xml:space="preserve">Esta situación generó preocupación y la directiva de la sociedad de padres, madres y tutores de los alumnos, encabezados por Isabel Rúa y el </w:t>
      </w:r>
      <w:r w:rsidR="008A004A">
        <w:t>d</w:t>
      </w:r>
      <w:r>
        <w:t xml:space="preserve">irector José Mota Reyes, se comienza a gestionar una nueva edificación, lo que se logró después de muchas visitas de lobby y cabildeo al Ministerio de Educación. </w:t>
      </w:r>
    </w:p>
    <w:p w14:paraId="7ADD1348" w14:textId="77777777" w:rsidR="00E43792" w:rsidRDefault="00E43792" w:rsidP="007A3DFE">
      <w:pPr>
        <w:spacing w:line="360" w:lineRule="auto"/>
        <w:ind w:firstLine="708"/>
        <w:jc w:val="both"/>
      </w:pPr>
      <w:r>
        <w:t xml:space="preserve">En 2009 un año y medio más tarde se inaugura la moderna edificación con dos pabellones de dos niveles cada uno, construidos en concreto armado, distribuido de la siguiente manera: 6 aulas, un salón multiuso, 8 baños, la dirección, oficina de la secretaria, biblioteca, laboratorio de informática, laboratorio de ciencias, cocina, dos cisternas, áreas deportivas y un hermoso jardín. Además, el centro cuenta con un </w:t>
      </w:r>
      <w:proofErr w:type="spellStart"/>
      <w:r>
        <w:t>pre-escolar</w:t>
      </w:r>
      <w:proofErr w:type="spellEnd"/>
      <w:r>
        <w:t>, todo lo anterior está debidamente habilitado y dotado para la docencia. En el 9 de abril de 2014 se inaugura la ampliación del centro con fondos del 4% para la educación, agregando un nuevo pabellón de dos niveles, un comedor, y el área de inicial, esta última modificación responde a la nueva 40 modalidad de centros de jornada extendida, el monto de la construcción haciende a $ 24,678.748.63.</w:t>
      </w:r>
    </w:p>
    <w:p w14:paraId="0E39BA34" w14:textId="77777777" w:rsidR="00E43792" w:rsidRDefault="00EB1C97" w:rsidP="00E43792">
      <w:pPr>
        <w:spacing w:line="360" w:lineRule="auto"/>
        <w:ind w:firstLine="0"/>
        <w:jc w:val="both"/>
      </w:pPr>
      <w:r>
        <w:tab/>
      </w:r>
      <w:r>
        <w:rPr>
          <w:b/>
        </w:rPr>
        <w:t>1.8-Car</w:t>
      </w:r>
      <w:r w:rsidR="00E43792" w:rsidRPr="00E43792">
        <w:rPr>
          <w:b/>
        </w:rPr>
        <w:t xml:space="preserve">acterísticas de los estudiantes de la Escuela Básica Lucas </w:t>
      </w:r>
      <w:proofErr w:type="spellStart"/>
      <w:r w:rsidR="00E43792" w:rsidRPr="00E43792">
        <w:rPr>
          <w:b/>
        </w:rPr>
        <w:t>Guibbes</w:t>
      </w:r>
      <w:proofErr w:type="spellEnd"/>
    </w:p>
    <w:p w14:paraId="57A918E8" w14:textId="77777777" w:rsidR="00E35CF7" w:rsidRPr="000A5B1D" w:rsidRDefault="00E43792" w:rsidP="000A5B1D">
      <w:pPr>
        <w:spacing w:line="360" w:lineRule="auto"/>
        <w:ind w:firstLine="708"/>
        <w:jc w:val="both"/>
        <w:rPr>
          <w:rFonts w:cs="Times New Roman"/>
          <w:b/>
          <w:bCs/>
          <w:szCs w:val="24"/>
        </w:rPr>
      </w:pPr>
      <w:r>
        <w:t>Es una escuela de contexto Urbano, sus alumnos tienen de 5 años en adelante. En las proximidades de la escuela no existe</w:t>
      </w:r>
      <w:r w:rsidR="000A5B1D">
        <w:t xml:space="preserve"> muchas viviendas</w:t>
      </w:r>
      <w:r>
        <w:t xml:space="preserve"> de familia lo que favorece la concentración en los estudios. Los alumnos, en su gran mayoría, son de la parte céntrica del pueblo y en una minoría de parajes o barrios (Cuatro Caminos, la </w:t>
      </w:r>
      <w:proofErr w:type="spellStart"/>
      <w:r>
        <w:t>Cabilma</w:t>
      </w:r>
      <w:proofErr w:type="spellEnd"/>
      <w:r>
        <w:t>, Mojica, la Javilla, l</w:t>
      </w:r>
      <w:r w:rsidR="000A5B1D">
        <w:t xml:space="preserve">os </w:t>
      </w:r>
      <w:r w:rsidR="0083060C">
        <w:t>franceses</w:t>
      </w:r>
      <w:r w:rsidR="000A5B1D">
        <w:t xml:space="preserve"> y la Boca del Rio). </w:t>
      </w:r>
    </w:p>
    <w:p w14:paraId="0D2D6915" w14:textId="77777777" w:rsidR="00956B77" w:rsidRDefault="00EB1C97" w:rsidP="00EB1C97">
      <w:pPr>
        <w:spacing w:line="360" w:lineRule="auto"/>
        <w:ind w:firstLine="0"/>
        <w:jc w:val="center"/>
        <w:rPr>
          <w:rFonts w:cs="Times New Roman"/>
          <w:b/>
          <w:bCs/>
          <w:szCs w:val="24"/>
          <w:lang w:val="es-ES"/>
        </w:rPr>
      </w:pPr>
      <w:r>
        <w:rPr>
          <w:rFonts w:cs="Times New Roman"/>
          <w:b/>
          <w:bCs/>
          <w:szCs w:val="24"/>
          <w:lang w:val="es-ES"/>
        </w:rPr>
        <w:t xml:space="preserve">CAPITULO II: </w:t>
      </w:r>
      <w:r w:rsidR="00710739" w:rsidRPr="00685A08">
        <w:rPr>
          <w:rFonts w:cs="Times New Roman"/>
          <w:b/>
          <w:bCs/>
          <w:szCs w:val="24"/>
          <w:lang w:val="es-ES"/>
        </w:rPr>
        <w:t>LOS ACTORES</w:t>
      </w:r>
    </w:p>
    <w:p w14:paraId="2224F437" w14:textId="77777777" w:rsidR="006C5D65" w:rsidRDefault="003A4FB5" w:rsidP="00EB1C97">
      <w:pPr>
        <w:spacing w:line="360" w:lineRule="auto"/>
        <w:ind w:firstLine="708"/>
        <w:jc w:val="both"/>
        <w:rPr>
          <w:rFonts w:cs="Times New Roman"/>
          <w:bCs/>
          <w:szCs w:val="24"/>
          <w:lang w:val="es-ES"/>
        </w:rPr>
      </w:pPr>
      <w:r w:rsidRPr="003A4FB5">
        <w:rPr>
          <w:rFonts w:cs="Times New Roman"/>
          <w:bCs/>
          <w:szCs w:val="24"/>
          <w:lang w:val="es-ES"/>
        </w:rPr>
        <w:t xml:space="preserve">Más de allá de apreciar y estudiar los avances del sistema educativo dominicano en establecer y fortalecer la descentralización financiera de las Juntas Descentralizadas, conforme lo establecido en la Política Educativa No.8 del Plan Decenal 2008-2018, es bueno reflexionar cómo desde la escuela se contribuye a la construcción de ciudadanía fomentando la participación de los distintos actores de la comunidad educativa en los asuntos relacionados con el desarrollo del ambiente escolar y el funcionamiento competente de los centros educativos.  </w:t>
      </w:r>
    </w:p>
    <w:p w14:paraId="7EB9B48C" w14:textId="77777777" w:rsidR="006C5D65" w:rsidRDefault="006C5D65" w:rsidP="00EB1C97">
      <w:pPr>
        <w:spacing w:line="360" w:lineRule="auto"/>
        <w:ind w:firstLine="708"/>
        <w:jc w:val="both"/>
        <w:rPr>
          <w:rFonts w:cs="Times New Roman"/>
          <w:bCs/>
          <w:szCs w:val="24"/>
          <w:lang w:val="es-ES"/>
        </w:rPr>
      </w:pPr>
    </w:p>
    <w:p w14:paraId="35506582" w14:textId="77777777" w:rsidR="003A4FB5" w:rsidRPr="003A4FB5" w:rsidRDefault="003A4FB5" w:rsidP="00EB1C97">
      <w:pPr>
        <w:spacing w:line="360" w:lineRule="auto"/>
        <w:ind w:firstLine="708"/>
        <w:jc w:val="both"/>
        <w:rPr>
          <w:rFonts w:cs="Times New Roman"/>
          <w:bCs/>
          <w:szCs w:val="24"/>
          <w:lang w:val="es-ES"/>
        </w:rPr>
      </w:pPr>
      <w:r w:rsidRPr="003A4FB5">
        <w:rPr>
          <w:rFonts w:cs="Times New Roman"/>
          <w:bCs/>
          <w:szCs w:val="24"/>
          <w:lang w:val="es-ES"/>
        </w:rPr>
        <w:lastRenderedPageBreak/>
        <w:t>En ello juega un papel notorio, junto a la pertinencia de los aprendizajes y el currículum y a la profesionalización y dignificación del trabajo docente, el ejercicio de una ciudadanía responsable que participa en la reclamación del derecho a una educación digna y en el cumplimiento de las obligaciones ciudadanas. Esto es particularmente posible cuando se actúa y participa desde un centro escolar. Por eso, uno de los grandes desafíos de la descentralización escolar es justamente fortalecer la participación ciudadana en la escuela y mejorar gestión participativa, la transparencia y rendición de cuenta en las juntas descentralizadas, en todos los niveles.</w:t>
      </w:r>
    </w:p>
    <w:p w14:paraId="6852EF6F" w14:textId="77777777" w:rsidR="000A5B1D" w:rsidRDefault="000A5B1D" w:rsidP="00685A08">
      <w:pPr>
        <w:spacing w:line="360" w:lineRule="auto"/>
        <w:ind w:firstLine="708"/>
        <w:jc w:val="both"/>
      </w:pPr>
      <w:r>
        <w:t>“La participación aparece muy circunscrita al ámbito de la vida escolar y mediatizada por un contexto centralizado que limita en gran medida la autonomía y la capacidad de iniciativa de cada Centro Docente”. Monreal (1982) p.18</w:t>
      </w:r>
      <w:r w:rsidR="00BF7D7B">
        <w:t>.</w:t>
      </w:r>
    </w:p>
    <w:p w14:paraId="50B872E7" w14:textId="77777777" w:rsidR="003A4FB5" w:rsidRPr="003A4FB5" w:rsidRDefault="003A4FB5" w:rsidP="00685A08">
      <w:pPr>
        <w:spacing w:line="360" w:lineRule="auto"/>
        <w:ind w:firstLine="708"/>
        <w:jc w:val="both"/>
        <w:rPr>
          <w:rFonts w:cs="Times New Roman"/>
          <w:bCs/>
          <w:szCs w:val="24"/>
          <w:lang w:val="es-ES"/>
        </w:rPr>
      </w:pPr>
      <w:r w:rsidRPr="003A4FB5">
        <w:rPr>
          <w:rFonts w:cs="Times New Roman"/>
          <w:bCs/>
          <w:szCs w:val="24"/>
          <w:lang w:val="es-ES"/>
        </w:rPr>
        <w:t>Los centros educativos públicos deben estructurar su funcionamiento con las siguientes instancias de participación social:</w:t>
      </w:r>
    </w:p>
    <w:p w14:paraId="4F1CF23E" w14:textId="77777777" w:rsidR="003A4FB5" w:rsidRPr="008A79C6" w:rsidRDefault="003A4FB5" w:rsidP="008A79C6">
      <w:pPr>
        <w:pStyle w:val="Prrafodelista"/>
        <w:numPr>
          <w:ilvl w:val="1"/>
          <w:numId w:val="2"/>
        </w:numPr>
        <w:spacing w:line="360" w:lineRule="auto"/>
        <w:jc w:val="both"/>
        <w:rPr>
          <w:rFonts w:cs="Times New Roman"/>
          <w:b/>
          <w:szCs w:val="24"/>
          <w:lang w:eastAsia="es-ES"/>
        </w:rPr>
      </w:pPr>
      <w:r w:rsidRPr="008A79C6">
        <w:rPr>
          <w:rFonts w:cs="Times New Roman"/>
          <w:b/>
          <w:szCs w:val="24"/>
          <w:lang w:eastAsia="es-ES"/>
        </w:rPr>
        <w:t>Las Juntas De centros educativos como organismo Descentralizado.</w:t>
      </w:r>
    </w:p>
    <w:p w14:paraId="248604B3" w14:textId="77777777" w:rsidR="003A4FB5" w:rsidRPr="0068512B" w:rsidRDefault="0068512B" w:rsidP="008A79C6">
      <w:pPr>
        <w:spacing w:line="360" w:lineRule="auto"/>
        <w:jc w:val="both"/>
        <w:rPr>
          <w:rFonts w:cs="Times New Roman"/>
          <w:szCs w:val="24"/>
          <w:lang w:eastAsia="es-ES"/>
        </w:rPr>
      </w:pPr>
      <w:r w:rsidRPr="0068512B">
        <w:rPr>
          <w:rFonts w:cs="Times New Roman"/>
          <w:szCs w:val="24"/>
          <w:lang w:eastAsia="es-ES"/>
        </w:rPr>
        <w:t>En el artículo 37 de la Ordenanza 02-2018, se establece que cada centro educativo, sin importar su nivel o modalidad, se constituirá una junta de centro educativo como un organismo descentralizado de gestión y participación, encargado de fortalecer los nexos entre la comunidad, el centro educativo y sus actores, con el propósito de que este des</w:t>
      </w:r>
      <w:r>
        <w:rPr>
          <w:rFonts w:cs="Times New Roman"/>
          <w:szCs w:val="24"/>
          <w:lang w:eastAsia="es-ES"/>
        </w:rPr>
        <w:t>arrolle con éxito sus funciones.</w:t>
      </w:r>
    </w:p>
    <w:p w14:paraId="446F0824" w14:textId="77777777" w:rsidR="003A4FB5" w:rsidRDefault="003A4FB5" w:rsidP="008A79C6">
      <w:pPr>
        <w:pStyle w:val="Prrafodelista"/>
        <w:spacing w:line="360" w:lineRule="auto"/>
        <w:ind w:left="426" w:hanging="435"/>
        <w:jc w:val="both"/>
        <w:rPr>
          <w:rFonts w:cs="Times New Roman"/>
          <w:szCs w:val="24"/>
          <w:lang w:eastAsia="es-ES"/>
        </w:rPr>
      </w:pPr>
      <w:r w:rsidRPr="003A4FB5">
        <w:rPr>
          <w:rFonts w:cs="Times New Roman"/>
          <w:szCs w:val="24"/>
          <w:lang w:eastAsia="es-ES"/>
        </w:rPr>
        <w:t>Las funciones de la Junta del centro educativo son las siguientes:</w:t>
      </w:r>
    </w:p>
    <w:p w14:paraId="729820FF" w14:textId="77777777" w:rsidR="003A4FB5" w:rsidRPr="007F0083" w:rsidRDefault="003A4FB5" w:rsidP="007F0083">
      <w:pPr>
        <w:pStyle w:val="Prrafodelista"/>
        <w:numPr>
          <w:ilvl w:val="0"/>
          <w:numId w:val="3"/>
        </w:numPr>
        <w:spacing w:line="360" w:lineRule="auto"/>
        <w:jc w:val="both"/>
        <w:rPr>
          <w:rFonts w:cs="Times New Roman"/>
          <w:szCs w:val="24"/>
          <w:lang w:eastAsia="es-ES"/>
        </w:rPr>
      </w:pPr>
      <w:r w:rsidRPr="007F0083">
        <w:rPr>
          <w:rFonts w:cs="Times New Roman"/>
          <w:szCs w:val="24"/>
          <w:lang w:eastAsia="es-ES"/>
        </w:rPr>
        <w:t xml:space="preserve">Aplicar los planes de desarrollo del centro educativo, en el marco de las políticas definidas por el Consejo Nacional de Educación. </w:t>
      </w:r>
    </w:p>
    <w:p w14:paraId="5136C142" w14:textId="77777777" w:rsidR="003A4FB5" w:rsidRPr="007F0083" w:rsidRDefault="003A4FB5" w:rsidP="007F0083">
      <w:pPr>
        <w:pStyle w:val="Prrafodelista"/>
        <w:numPr>
          <w:ilvl w:val="0"/>
          <w:numId w:val="3"/>
        </w:numPr>
        <w:spacing w:line="360" w:lineRule="auto"/>
        <w:jc w:val="both"/>
        <w:rPr>
          <w:rFonts w:cs="Times New Roman"/>
          <w:szCs w:val="24"/>
          <w:lang w:eastAsia="es-ES"/>
        </w:rPr>
      </w:pPr>
      <w:r w:rsidRPr="007F0083">
        <w:rPr>
          <w:rFonts w:cs="Times New Roman"/>
          <w:szCs w:val="24"/>
          <w:lang w:eastAsia="es-ES"/>
        </w:rPr>
        <w:t>Fortalecer las relaciones entre escuela y comunidad y el apoyo recíproco de una a otra</w:t>
      </w:r>
    </w:p>
    <w:p w14:paraId="3CA0ED19" w14:textId="77777777" w:rsidR="003A4FB5" w:rsidRPr="007F0083" w:rsidRDefault="003A4FB5" w:rsidP="007F0083">
      <w:pPr>
        <w:pStyle w:val="Prrafodelista"/>
        <w:numPr>
          <w:ilvl w:val="0"/>
          <w:numId w:val="3"/>
        </w:numPr>
        <w:spacing w:line="360" w:lineRule="auto"/>
        <w:jc w:val="both"/>
        <w:rPr>
          <w:rFonts w:cs="Times New Roman"/>
          <w:szCs w:val="24"/>
          <w:lang w:eastAsia="es-ES"/>
        </w:rPr>
      </w:pPr>
      <w:r w:rsidRPr="007F0083">
        <w:rPr>
          <w:rFonts w:cs="Times New Roman"/>
          <w:szCs w:val="24"/>
          <w:lang w:eastAsia="es-ES"/>
        </w:rPr>
        <w:t xml:space="preserve">Articular la actividad escolar y enriquecerla con actividades fuera del horario escolar. </w:t>
      </w:r>
    </w:p>
    <w:p w14:paraId="04B4B60C" w14:textId="77777777" w:rsidR="003A4FB5" w:rsidRPr="007F0083" w:rsidRDefault="003A4FB5" w:rsidP="007F0083">
      <w:pPr>
        <w:pStyle w:val="Prrafodelista"/>
        <w:numPr>
          <w:ilvl w:val="0"/>
          <w:numId w:val="3"/>
        </w:numPr>
        <w:spacing w:line="360" w:lineRule="auto"/>
        <w:jc w:val="both"/>
        <w:rPr>
          <w:rFonts w:cs="Times New Roman"/>
          <w:szCs w:val="24"/>
          <w:lang w:eastAsia="es-ES"/>
        </w:rPr>
      </w:pPr>
      <w:r w:rsidRPr="007F0083">
        <w:rPr>
          <w:rFonts w:cs="Times New Roman"/>
          <w:szCs w:val="24"/>
          <w:lang w:eastAsia="es-ES"/>
        </w:rPr>
        <w:t xml:space="preserve">Velar por la calidad de la educación y la equidad en la prestación de servicios educativos. </w:t>
      </w:r>
    </w:p>
    <w:p w14:paraId="23B8954C" w14:textId="77777777" w:rsidR="003A4FB5" w:rsidRPr="007F0083" w:rsidRDefault="003A4FB5" w:rsidP="007F0083">
      <w:pPr>
        <w:pStyle w:val="Prrafodelista"/>
        <w:numPr>
          <w:ilvl w:val="0"/>
          <w:numId w:val="3"/>
        </w:numPr>
        <w:spacing w:line="360" w:lineRule="auto"/>
        <w:jc w:val="both"/>
        <w:rPr>
          <w:rFonts w:cs="Times New Roman"/>
          <w:szCs w:val="24"/>
          <w:lang w:eastAsia="es-ES"/>
        </w:rPr>
      </w:pPr>
      <w:r w:rsidRPr="007F0083">
        <w:rPr>
          <w:rFonts w:cs="Times New Roman"/>
          <w:szCs w:val="24"/>
          <w:lang w:eastAsia="es-ES"/>
        </w:rPr>
        <w:t>Supervisar la buena marcha de los asuntos de interés educativo, económico y de orden general del centro educativo, incluyendo especialmente el mantenimiento de la planta física y los programas de nutrición.</w:t>
      </w:r>
    </w:p>
    <w:p w14:paraId="7B443B27" w14:textId="77777777" w:rsidR="003A4FB5" w:rsidRPr="007F0083" w:rsidRDefault="003A4FB5" w:rsidP="007F0083">
      <w:pPr>
        <w:pStyle w:val="Prrafodelista"/>
        <w:numPr>
          <w:ilvl w:val="0"/>
          <w:numId w:val="3"/>
        </w:numPr>
        <w:spacing w:line="360" w:lineRule="auto"/>
        <w:jc w:val="both"/>
        <w:rPr>
          <w:rFonts w:cs="Times New Roman"/>
          <w:szCs w:val="24"/>
          <w:lang w:eastAsia="es-ES"/>
        </w:rPr>
      </w:pPr>
      <w:r w:rsidRPr="007F0083">
        <w:rPr>
          <w:rFonts w:cs="Times New Roman"/>
          <w:szCs w:val="24"/>
          <w:lang w:eastAsia="es-ES"/>
        </w:rPr>
        <w:lastRenderedPageBreak/>
        <w:t xml:space="preserve">Canalizar preocupaciones de interés general o ideas sobre la marcha del centro educativo. </w:t>
      </w:r>
    </w:p>
    <w:p w14:paraId="039E505E" w14:textId="77777777" w:rsidR="00685A08" w:rsidRPr="007F0083" w:rsidRDefault="003A4FB5" w:rsidP="007F0083">
      <w:pPr>
        <w:pStyle w:val="Prrafodelista"/>
        <w:numPr>
          <w:ilvl w:val="0"/>
          <w:numId w:val="3"/>
        </w:numPr>
        <w:spacing w:line="360" w:lineRule="auto"/>
        <w:jc w:val="both"/>
        <w:rPr>
          <w:rFonts w:cs="Times New Roman"/>
          <w:szCs w:val="24"/>
          <w:lang w:eastAsia="es-ES"/>
        </w:rPr>
      </w:pPr>
      <w:r w:rsidRPr="007F0083">
        <w:rPr>
          <w:rFonts w:cs="Times New Roman"/>
          <w:szCs w:val="24"/>
          <w:lang w:eastAsia="es-ES"/>
        </w:rPr>
        <w:t>Administrar los presupuestos que le sean asignados por la Secretaría de Estado Educación y otros recursos que requiera. h) Impulsar el desarrollo curricular.</w:t>
      </w:r>
    </w:p>
    <w:p w14:paraId="6B7DC9BD" w14:textId="77777777" w:rsidR="007F0083" w:rsidRDefault="0068512B" w:rsidP="007F0083">
      <w:pPr>
        <w:pStyle w:val="Prrafodelista"/>
        <w:numPr>
          <w:ilvl w:val="0"/>
          <w:numId w:val="3"/>
        </w:numPr>
        <w:spacing w:line="360" w:lineRule="auto"/>
        <w:jc w:val="both"/>
        <w:rPr>
          <w:rFonts w:cs="Times New Roman"/>
          <w:szCs w:val="24"/>
          <w:lang w:eastAsia="es-ES"/>
        </w:rPr>
      </w:pPr>
      <w:r w:rsidRPr="007F0083">
        <w:rPr>
          <w:rFonts w:cs="Times New Roman"/>
          <w:szCs w:val="24"/>
          <w:lang w:eastAsia="es-ES"/>
        </w:rPr>
        <w:t>Impul</w:t>
      </w:r>
      <w:r w:rsidR="007F0083" w:rsidRPr="007F0083">
        <w:rPr>
          <w:rFonts w:cs="Times New Roman"/>
          <w:szCs w:val="24"/>
          <w:lang w:eastAsia="es-ES"/>
        </w:rPr>
        <w:t xml:space="preserve">sar el desarrollo curricular. </w:t>
      </w:r>
    </w:p>
    <w:p w14:paraId="53B13C37" w14:textId="77777777" w:rsidR="0068512B" w:rsidRPr="007F0083" w:rsidRDefault="0068512B" w:rsidP="007F0083">
      <w:pPr>
        <w:pStyle w:val="Prrafodelista"/>
        <w:numPr>
          <w:ilvl w:val="0"/>
          <w:numId w:val="3"/>
        </w:numPr>
        <w:spacing w:line="360" w:lineRule="auto"/>
        <w:jc w:val="both"/>
        <w:rPr>
          <w:rFonts w:cs="Times New Roman"/>
          <w:szCs w:val="24"/>
          <w:lang w:eastAsia="es-ES"/>
        </w:rPr>
      </w:pPr>
      <w:r w:rsidRPr="007F0083">
        <w:rPr>
          <w:rFonts w:cs="Times New Roman"/>
          <w:szCs w:val="24"/>
          <w:lang w:eastAsia="es-ES"/>
        </w:rPr>
        <w:t>Coordinar u orientar la elaboración de los Proyectos Educativos de Centros (PEC).</w:t>
      </w:r>
    </w:p>
    <w:p w14:paraId="515FDAD4" w14:textId="77777777" w:rsidR="006F2718" w:rsidRPr="008A79C6" w:rsidRDefault="006F2718" w:rsidP="008A79C6">
      <w:pPr>
        <w:spacing w:line="360" w:lineRule="auto"/>
        <w:jc w:val="both"/>
        <w:rPr>
          <w:rFonts w:cs="Times New Roman"/>
          <w:szCs w:val="24"/>
          <w:lang w:eastAsia="es-ES"/>
        </w:rPr>
      </w:pPr>
      <w:r w:rsidRPr="008A79C6">
        <w:rPr>
          <w:rFonts w:cs="Times New Roman"/>
          <w:szCs w:val="24"/>
          <w:lang w:eastAsia="es-ES"/>
        </w:rPr>
        <w:t>Como puede verse, la Junta de Centros es una instancia clave para la gobernanza de los centros educativos, más allá de lo operativo y financiero les corresponde abogar por el buen gobierno de la escuela, por el fortalecimiento de las relaciones escuela-comunidad, administrar los presupuestos que le sean asignados por el Ministerio y rendir cuentas detallada del uso de los  mismos y apoyar la definición e implementación del proyecto educativo del Centro, todo ello en armonía con la Política 8 del Plan Decenal de Educación.</w:t>
      </w:r>
    </w:p>
    <w:p w14:paraId="655AD07A" w14:textId="77777777" w:rsidR="00AC4E14" w:rsidRPr="0020224C" w:rsidRDefault="007F0083" w:rsidP="007F0083">
      <w:pPr>
        <w:spacing w:line="360" w:lineRule="auto"/>
        <w:ind w:firstLine="0"/>
        <w:jc w:val="both"/>
        <w:rPr>
          <w:rFonts w:cs="Times New Roman"/>
          <w:b/>
          <w:bCs/>
          <w:iCs/>
          <w:szCs w:val="24"/>
          <w:lang w:val="es-ES"/>
        </w:rPr>
      </w:pPr>
      <w:r w:rsidRPr="0020224C">
        <w:rPr>
          <w:rFonts w:cs="Times New Roman"/>
          <w:b/>
          <w:bCs/>
          <w:iCs/>
          <w:szCs w:val="24"/>
          <w:lang w:val="es-ES"/>
        </w:rPr>
        <w:t xml:space="preserve">2.2- </w:t>
      </w:r>
      <w:r w:rsidR="00B737BC" w:rsidRPr="0020224C">
        <w:rPr>
          <w:rFonts w:cs="Times New Roman"/>
          <w:b/>
          <w:bCs/>
          <w:iCs/>
          <w:szCs w:val="24"/>
          <w:lang w:val="es-ES"/>
        </w:rPr>
        <w:t xml:space="preserve">Los </w:t>
      </w:r>
      <w:r w:rsidR="00AC4E14" w:rsidRPr="0020224C">
        <w:rPr>
          <w:rFonts w:cs="Times New Roman"/>
          <w:b/>
          <w:bCs/>
          <w:iCs/>
          <w:szCs w:val="24"/>
          <w:lang w:val="es-ES"/>
        </w:rPr>
        <w:t>P</w:t>
      </w:r>
      <w:r w:rsidR="00737682" w:rsidRPr="0020224C">
        <w:rPr>
          <w:rFonts w:cs="Times New Roman"/>
          <w:b/>
          <w:bCs/>
          <w:iCs/>
          <w:szCs w:val="24"/>
          <w:lang w:val="es-ES"/>
        </w:rPr>
        <w:t>adres</w:t>
      </w:r>
      <w:r w:rsidR="00281AE7" w:rsidRPr="0020224C">
        <w:rPr>
          <w:rFonts w:cs="Times New Roman"/>
          <w:b/>
          <w:bCs/>
          <w:iCs/>
          <w:szCs w:val="24"/>
          <w:lang w:val="es-ES"/>
        </w:rPr>
        <w:t>:</w:t>
      </w:r>
    </w:p>
    <w:p w14:paraId="67FCD3E0" w14:textId="77777777" w:rsidR="00BF7D7B" w:rsidRPr="007F0083" w:rsidRDefault="00BF7D7B" w:rsidP="007F0083">
      <w:pPr>
        <w:spacing w:line="360" w:lineRule="auto"/>
        <w:jc w:val="both"/>
        <w:rPr>
          <w:rFonts w:cs="Times New Roman"/>
          <w:szCs w:val="24"/>
        </w:rPr>
      </w:pPr>
      <w:r>
        <w:t>La Ordenanza 09-2000. establece el reglamento de las Asociaciones de Padres, Madres, Tutores y Amigos de la Escuela. APMAE. Esta considera que la Participación de la Familia en los espacios educativos que se contemplan en la Ley General de Educación 66-97 contribuye con la creación de un clima de armonía, lo cual es altamente favorable al desarrollo de los Centros Educativos y que además la participación de los Padres, Madres, Tutores y amigos de la Escuela es un factor imprescindible para el logro de la calidad de la Educación y para la gobernabilidad democrática del sistema Educativo Dominicano. Además, establece las funciones que desempeñan las APMAE en los centros educativos y en el proceso de enseñanza-aprendizaje</w:t>
      </w:r>
    </w:p>
    <w:p w14:paraId="6959265E" w14:textId="77777777" w:rsidR="00BF7D7B" w:rsidRPr="00685A08" w:rsidRDefault="00BF7D7B" w:rsidP="00BF7D7B">
      <w:pPr>
        <w:spacing w:line="360" w:lineRule="auto"/>
        <w:ind w:firstLine="708"/>
        <w:jc w:val="both"/>
        <w:rPr>
          <w:rFonts w:cs="Times New Roman"/>
          <w:szCs w:val="24"/>
        </w:rPr>
      </w:pPr>
      <w:r>
        <w:rPr>
          <w:rFonts w:cs="Times New Roman"/>
          <w:szCs w:val="24"/>
        </w:rPr>
        <w:t xml:space="preserve">Es por eso </w:t>
      </w:r>
      <w:proofErr w:type="gramStart"/>
      <w:r>
        <w:rPr>
          <w:rFonts w:cs="Times New Roman"/>
          <w:szCs w:val="24"/>
        </w:rPr>
        <w:t>que</w:t>
      </w:r>
      <w:proofErr w:type="gramEnd"/>
      <w:r>
        <w:rPr>
          <w:rFonts w:cs="Times New Roman"/>
          <w:szCs w:val="24"/>
        </w:rPr>
        <w:t xml:space="preserve"> son parte</w:t>
      </w:r>
      <w:r w:rsidR="00153434" w:rsidRPr="00685A08">
        <w:rPr>
          <w:rFonts w:cs="Times New Roman"/>
          <w:szCs w:val="24"/>
        </w:rPr>
        <w:t xml:space="preserve"> fundamental del desarrollo integral del centro en te</w:t>
      </w:r>
      <w:r>
        <w:rPr>
          <w:rFonts w:cs="Times New Roman"/>
          <w:szCs w:val="24"/>
        </w:rPr>
        <w:t xml:space="preserve">ma de descentralización. </w:t>
      </w:r>
    </w:p>
    <w:p w14:paraId="1C21D6DE" w14:textId="77777777" w:rsidR="006C5D65" w:rsidRDefault="00BF7D7B" w:rsidP="006C5D65">
      <w:pPr>
        <w:spacing w:line="360" w:lineRule="auto"/>
        <w:ind w:firstLine="708"/>
        <w:jc w:val="both"/>
        <w:rPr>
          <w:rFonts w:cs="Times New Roman"/>
          <w:szCs w:val="24"/>
          <w:lang w:eastAsia="es-ES"/>
        </w:rPr>
      </w:pPr>
      <w:r>
        <w:rPr>
          <w:rFonts w:cs="Times New Roman"/>
          <w:szCs w:val="24"/>
          <w:lang w:eastAsia="es-ES"/>
        </w:rPr>
        <w:t>De igual forma l</w:t>
      </w:r>
      <w:r w:rsidR="002545A1" w:rsidRPr="00685A08">
        <w:rPr>
          <w:rFonts w:cs="Times New Roman"/>
          <w:szCs w:val="24"/>
          <w:lang w:eastAsia="es-ES"/>
        </w:rPr>
        <w:t>a O</w:t>
      </w:r>
      <w:r w:rsidR="00153901" w:rsidRPr="00685A08">
        <w:rPr>
          <w:rFonts w:cs="Times New Roman"/>
          <w:szCs w:val="24"/>
          <w:lang w:eastAsia="es-ES"/>
        </w:rPr>
        <w:t>rdenanza 09-2000, establece que cada centro educativo, sin importar su nivel o</w:t>
      </w:r>
      <w:r>
        <w:rPr>
          <w:rFonts w:cs="Times New Roman"/>
          <w:szCs w:val="24"/>
          <w:lang w:eastAsia="es-ES"/>
        </w:rPr>
        <w:t xml:space="preserve"> modalidad, se constituirá una Asociación de Padres, M</w:t>
      </w:r>
      <w:r w:rsidR="00153901" w:rsidRPr="00685A08">
        <w:rPr>
          <w:rFonts w:cs="Times New Roman"/>
          <w:szCs w:val="24"/>
          <w:lang w:eastAsia="es-ES"/>
        </w:rPr>
        <w:t>adres</w:t>
      </w:r>
      <w:r>
        <w:rPr>
          <w:rFonts w:cs="Times New Roman"/>
          <w:szCs w:val="24"/>
          <w:lang w:eastAsia="es-ES"/>
        </w:rPr>
        <w:t xml:space="preserve"> Tutores y Amigos de la E</w:t>
      </w:r>
      <w:r w:rsidR="00153901" w:rsidRPr="00685A08">
        <w:rPr>
          <w:rFonts w:cs="Times New Roman"/>
          <w:szCs w:val="24"/>
          <w:lang w:eastAsia="es-ES"/>
        </w:rPr>
        <w:t>scuela (</w:t>
      </w:r>
      <w:r w:rsidR="00153901" w:rsidRPr="00685A08">
        <w:rPr>
          <w:rFonts w:cs="Times New Roman"/>
          <w:i/>
          <w:iCs/>
          <w:szCs w:val="24"/>
          <w:lang w:eastAsia="es-ES"/>
        </w:rPr>
        <w:t>APMAE</w:t>
      </w:r>
      <w:r w:rsidR="00153901" w:rsidRPr="00685A08">
        <w:rPr>
          <w:rFonts w:cs="Times New Roman"/>
          <w:szCs w:val="24"/>
          <w:lang w:eastAsia="es-ES"/>
        </w:rPr>
        <w:t>) el cual funciona como un organismo descentralizado de gestión y participación, encargado de fortalecer los nexos entre la comunidad</w:t>
      </w:r>
      <w:r w:rsidR="00BB6102" w:rsidRPr="00685A08">
        <w:rPr>
          <w:rFonts w:cs="Times New Roman"/>
          <w:szCs w:val="24"/>
          <w:lang w:eastAsia="es-ES"/>
        </w:rPr>
        <w:t>.</w:t>
      </w:r>
    </w:p>
    <w:p w14:paraId="593CB9A5" w14:textId="77777777" w:rsidR="006C5D65" w:rsidRDefault="006C5D65" w:rsidP="006C5D65">
      <w:pPr>
        <w:spacing w:line="360" w:lineRule="auto"/>
        <w:ind w:firstLine="708"/>
        <w:jc w:val="both"/>
        <w:rPr>
          <w:rFonts w:cs="Times New Roman"/>
          <w:szCs w:val="24"/>
          <w:lang w:eastAsia="es-ES"/>
        </w:rPr>
      </w:pPr>
    </w:p>
    <w:p w14:paraId="09AAD539" w14:textId="77777777" w:rsidR="00AC4E14" w:rsidRPr="0020224C" w:rsidRDefault="007F0083" w:rsidP="007F0083">
      <w:pPr>
        <w:spacing w:line="360" w:lineRule="auto"/>
        <w:ind w:firstLine="0"/>
        <w:jc w:val="both"/>
        <w:rPr>
          <w:rFonts w:cs="Times New Roman"/>
          <w:szCs w:val="24"/>
        </w:rPr>
      </w:pPr>
      <w:r w:rsidRPr="0020224C">
        <w:rPr>
          <w:rFonts w:cs="Times New Roman"/>
          <w:b/>
          <w:bCs/>
          <w:iCs/>
          <w:szCs w:val="24"/>
          <w:lang w:val="es-ES"/>
        </w:rPr>
        <w:lastRenderedPageBreak/>
        <w:t>2.3- L</w:t>
      </w:r>
      <w:r w:rsidR="00B737BC" w:rsidRPr="0020224C">
        <w:rPr>
          <w:rFonts w:cs="Times New Roman"/>
          <w:b/>
          <w:bCs/>
          <w:iCs/>
          <w:szCs w:val="24"/>
          <w:lang w:val="es-ES"/>
        </w:rPr>
        <w:t xml:space="preserve">os </w:t>
      </w:r>
      <w:r w:rsidR="00AC4E14" w:rsidRPr="0020224C">
        <w:rPr>
          <w:rFonts w:cs="Times New Roman"/>
          <w:b/>
          <w:bCs/>
          <w:iCs/>
          <w:szCs w:val="24"/>
          <w:lang w:val="es-ES"/>
        </w:rPr>
        <w:t>M</w:t>
      </w:r>
      <w:r w:rsidR="00737682" w:rsidRPr="0020224C">
        <w:rPr>
          <w:rFonts w:cs="Times New Roman"/>
          <w:b/>
          <w:bCs/>
          <w:iCs/>
          <w:szCs w:val="24"/>
          <w:lang w:val="es-ES"/>
        </w:rPr>
        <w:t>aestros</w:t>
      </w:r>
      <w:r w:rsidR="00281AE7" w:rsidRPr="0020224C">
        <w:rPr>
          <w:rFonts w:cs="Times New Roman"/>
          <w:b/>
          <w:bCs/>
          <w:iCs/>
          <w:szCs w:val="24"/>
          <w:lang w:val="es-ES"/>
        </w:rPr>
        <w:t>:</w:t>
      </w:r>
    </w:p>
    <w:p w14:paraId="79C29CDB" w14:textId="77777777" w:rsidR="00281AE7" w:rsidRPr="00685A08" w:rsidRDefault="004C5469" w:rsidP="00685A08">
      <w:pPr>
        <w:pStyle w:val="Prrafodelista"/>
        <w:spacing w:line="360" w:lineRule="auto"/>
        <w:ind w:left="0" w:firstLine="708"/>
        <w:jc w:val="both"/>
        <w:rPr>
          <w:rFonts w:cs="Times New Roman"/>
          <w:szCs w:val="24"/>
          <w:lang w:val="es-ES"/>
        </w:rPr>
      </w:pPr>
      <w:r w:rsidRPr="00685A08">
        <w:rPr>
          <w:rFonts w:cs="Times New Roman"/>
          <w:szCs w:val="24"/>
          <w:lang w:val="es-ES"/>
        </w:rPr>
        <w:t>Estos actores son los principales precursores y gestores de aprendizajes dentro del sistema y contribuyen con su labor diaria al buen desarrollo de la escuela.</w:t>
      </w:r>
    </w:p>
    <w:p w14:paraId="3A0883C1" w14:textId="77777777" w:rsidR="0076399B" w:rsidRPr="00685A08" w:rsidRDefault="00B737BC" w:rsidP="00685A08">
      <w:pPr>
        <w:pStyle w:val="Prrafodelista"/>
        <w:spacing w:line="360" w:lineRule="auto"/>
        <w:ind w:left="0" w:firstLine="708"/>
        <w:jc w:val="both"/>
        <w:rPr>
          <w:rFonts w:cs="Times New Roman"/>
          <w:szCs w:val="24"/>
          <w:lang w:val="es-ES"/>
        </w:rPr>
      </w:pPr>
      <w:r w:rsidRPr="00685A08">
        <w:rPr>
          <w:rFonts w:cs="Times New Roman"/>
          <w:szCs w:val="24"/>
          <w:lang w:val="es-ES"/>
        </w:rPr>
        <w:t xml:space="preserve">  Poseen unas características esenciales que lo distinguen como líder, formador y f</w:t>
      </w:r>
      <w:r w:rsidR="001D5ABC" w:rsidRPr="00685A08">
        <w:rPr>
          <w:rFonts w:cs="Times New Roman"/>
          <w:szCs w:val="24"/>
          <w:lang w:val="es-ES"/>
        </w:rPr>
        <w:t>orjador de personas, potenciando</w:t>
      </w:r>
      <w:r w:rsidRPr="00685A08">
        <w:rPr>
          <w:rFonts w:cs="Times New Roman"/>
          <w:szCs w:val="24"/>
          <w:lang w:val="es-ES"/>
        </w:rPr>
        <w:t xml:space="preserve"> de saberes y valores que coadyuvan al desarrollo humano. No sólo enseña contenidos e instruye, sino que educa con las actitudes y ejemplos de vida.</w:t>
      </w:r>
    </w:p>
    <w:p w14:paraId="73B3693D" w14:textId="77777777" w:rsidR="00770BC2" w:rsidRPr="00BF7D7B" w:rsidRDefault="00B737BC" w:rsidP="00BF7D7B">
      <w:pPr>
        <w:pStyle w:val="Prrafodelista"/>
        <w:spacing w:line="360" w:lineRule="auto"/>
        <w:ind w:left="0" w:firstLine="708"/>
        <w:jc w:val="both"/>
        <w:rPr>
          <w:rFonts w:cs="Times New Roman"/>
          <w:szCs w:val="24"/>
          <w:lang w:val="es-ES"/>
        </w:rPr>
      </w:pPr>
      <w:r w:rsidRPr="00685A08">
        <w:rPr>
          <w:rFonts w:cs="Times New Roman"/>
          <w:szCs w:val="24"/>
          <w:lang w:val="es-ES"/>
        </w:rPr>
        <w:t>El rol del maestro no es sólo proporcionar información y controlar la disciplina, sino ser un mediador entre el alumno y el ambiente. Dejando de ser el protagonista del aprendizaje para pasar a ser el guía o acompañante del alumno.</w:t>
      </w:r>
    </w:p>
    <w:p w14:paraId="44D9391A" w14:textId="77777777" w:rsidR="00281AE7" w:rsidRDefault="00281AE7" w:rsidP="00685A08">
      <w:pPr>
        <w:pStyle w:val="Prrafodelista"/>
        <w:spacing w:line="360" w:lineRule="auto"/>
        <w:ind w:left="0"/>
        <w:jc w:val="both"/>
        <w:rPr>
          <w:rFonts w:cs="Times New Roman"/>
          <w:szCs w:val="24"/>
          <w:lang w:val="es-ES"/>
        </w:rPr>
      </w:pPr>
    </w:p>
    <w:p w14:paraId="5C7082AB" w14:textId="77777777" w:rsidR="00960F7A" w:rsidRPr="00685A08" w:rsidRDefault="00960F7A" w:rsidP="00685A08">
      <w:pPr>
        <w:pStyle w:val="Prrafodelista"/>
        <w:spacing w:line="360" w:lineRule="auto"/>
        <w:ind w:left="0"/>
        <w:jc w:val="both"/>
        <w:rPr>
          <w:rFonts w:cs="Times New Roman"/>
          <w:szCs w:val="24"/>
          <w:lang w:val="es-ES"/>
        </w:rPr>
        <w:sectPr w:rsidR="00960F7A" w:rsidRPr="00685A08" w:rsidSect="002C463C">
          <w:footerReference w:type="default" r:id="rId10"/>
          <w:type w:val="continuous"/>
          <w:pgSz w:w="12242" w:h="15842" w:code="1"/>
          <w:pgMar w:top="1560" w:right="1418" w:bottom="1418" w:left="1560" w:header="709" w:footer="709" w:gutter="0"/>
          <w:cols w:space="708"/>
          <w:docGrid w:linePitch="360"/>
        </w:sectPr>
      </w:pPr>
    </w:p>
    <w:p w14:paraId="6351CD5C" w14:textId="77777777" w:rsidR="007F0083" w:rsidRPr="0020224C" w:rsidRDefault="007F0083" w:rsidP="007F0083">
      <w:pPr>
        <w:spacing w:line="360" w:lineRule="auto"/>
        <w:ind w:firstLine="0"/>
        <w:jc w:val="both"/>
        <w:rPr>
          <w:rFonts w:cs="Times New Roman"/>
          <w:b/>
          <w:bCs/>
          <w:iCs/>
          <w:szCs w:val="24"/>
          <w:lang w:val="es-ES"/>
        </w:rPr>
      </w:pPr>
      <w:r w:rsidRPr="0020224C">
        <w:rPr>
          <w:rFonts w:cs="Times New Roman"/>
          <w:b/>
          <w:bCs/>
          <w:iCs/>
          <w:szCs w:val="24"/>
          <w:lang w:val="es-ES"/>
        </w:rPr>
        <w:t>2.4-</w:t>
      </w:r>
      <w:r w:rsidR="00AC4E14" w:rsidRPr="0020224C">
        <w:rPr>
          <w:rFonts w:cs="Times New Roman"/>
          <w:b/>
          <w:bCs/>
          <w:iCs/>
          <w:szCs w:val="24"/>
          <w:lang w:val="es-ES"/>
        </w:rPr>
        <w:t>E</w:t>
      </w:r>
      <w:r w:rsidR="00737682" w:rsidRPr="0020224C">
        <w:rPr>
          <w:rFonts w:cs="Times New Roman"/>
          <w:b/>
          <w:bCs/>
          <w:iCs/>
          <w:szCs w:val="24"/>
          <w:lang w:val="es-ES"/>
        </w:rPr>
        <w:t>studiante</w:t>
      </w:r>
      <w:r w:rsidR="005B25E3" w:rsidRPr="0020224C">
        <w:rPr>
          <w:rFonts w:cs="Times New Roman"/>
          <w:b/>
          <w:bCs/>
          <w:iCs/>
          <w:szCs w:val="24"/>
          <w:lang w:val="es-ES"/>
        </w:rPr>
        <w:t>s</w:t>
      </w:r>
    </w:p>
    <w:p w14:paraId="54402A32" w14:textId="77777777" w:rsidR="009B5BEB" w:rsidRPr="007F0083" w:rsidRDefault="007F0083" w:rsidP="007F0083">
      <w:pPr>
        <w:spacing w:line="360" w:lineRule="auto"/>
        <w:ind w:firstLine="0"/>
        <w:jc w:val="both"/>
        <w:rPr>
          <w:rFonts w:cs="Times New Roman"/>
          <w:b/>
          <w:bCs/>
          <w:i/>
          <w:iCs/>
          <w:szCs w:val="24"/>
          <w:lang w:val="es-ES"/>
        </w:rPr>
      </w:pPr>
      <w:r>
        <w:rPr>
          <w:rFonts w:cs="Times New Roman"/>
          <w:b/>
          <w:bCs/>
          <w:iCs/>
          <w:szCs w:val="24"/>
          <w:lang w:val="es-ES"/>
        </w:rPr>
        <w:t xml:space="preserve">a) </w:t>
      </w:r>
      <w:r w:rsidR="009B5BEB" w:rsidRPr="009B5BEB">
        <w:rPr>
          <w:rFonts w:cs="Times New Roman"/>
          <w:b/>
          <w:bCs/>
          <w:iCs/>
          <w:szCs w:val="24"/>
          <w:lang w:val="es-ES"/>
        </w:rPr>
        <w:t>El consejo estudiantil</w:t>
      </w:r>
    </w:p>
    <w:p w14:paraId="3C9FAFF5" w14:textId="77777777" w:rsidR="009B5BEB" w:rsidRPr="007F0083" w:rsidRDefault="009B5BEB" w:rsidP="009B5BEB">
      <w:pPr>
        <w:spacing w:line="360" w:lineRule="auto"/>
        <w:jc w:val="both"/>
        <w:rPr>
          <w:rFonts w:cs="Times New Roman"/>
          <w:bCs/>
          <w:iCs/>
          <w:szCs w:val="24"/>
          <w:lang w:val="es-ES"/>
        </w:rPr>
      </w:pPr>
      <w:r w:rsidRPr="007F0083">
        <w:rPr>
          <w:rFonts w:cs="Times New Roman"/>
          <w:bCs/>
          <w:iCs/>
          <w:szCs w:val="24"/>
          <w:lang w:val="es-ES"/>
        </w:rPr>
        <w:t xml:space="preserve"> Es un colectivo integrado por los/as presidentes y vicepresidentes de todos los Consejos de Curso de la Escuela, liceo o colegios, elegidos/as, en forma democrática por los/as estudiantes de cada curso.</w:t>
      </w:r>
    </w:p>
    <w:p w14:paraId="552E2424" w14:textId="77777777" w:rsidR="009B5BEB" w:rsidRPr="009B5BEB" w:rsidRDefault="007F0083" w:rsidP="009B5BEB">
      <w:pPr>
        <w:spacing w:line="360" w:lineRule="auto"/>
        <w:ind w:firstLine="0"/>
        <w:jc w:val="both"/>
        <w:rPr>
          <w:rFonts w:cs="Times New Roman"/>
          <w:b/>
          <w:bCs/>
          <w:iCs/>
          <w:szCs w:val="24"/>
          <w:lang w:val="es-ES"/>
        </w:rPr>
      </w:pPr>
      <w:r>
        <w:rPr>
          <w:rFonts w:cs="Times New Roman"/>
          <w:b/>
          <w:bCs/>
          <w:iCs/>
          <w:szCs w:val="24"/>
          <w:lang w:val="es-ES"/>
        </w:rPr>
        <w:t xml:space="preserve">b) </w:t>
      </w:r>
      <w:r w:rsidR="009B5BEB" w:rsidRPr="009B5BEB">
        <w:rPr>
          <w:rFonts w:cs="Times New Roman"/>
          <w:b/>
          <w:bCs/>
          <w:iCs/>
          <w:szCs w:val="24"/>
          <w:lang w:val="es-ES"/>
        </w:rPr>
        <w:t xml:space="preserve">Los consejos de cursos </w:t>
      </w:r>
    </w:p>
    <w:p w14:paraId="662D669F" w14:textId="77777777" w:rsidR="009B5BEB" w:rsidRPr="007F0083" w:rsidRDefault="009B5BEB" w:rsidP="009B5BEB">
      <w:pPr>
        <w:spacing w:line="360" w:lineRule="auto"/>
        <w:jc w:val="both"/>
        <w:rPr>
          <w:rFonts w:cs="Times New Roman"/>
          <w:bCs/>
          <w:iCs/>
          <w:szCs w:val="24"/>
          <w:lang w:val="es-ES"/>
        </w:rPr>
      </w:pPr>
      <w:r w:rsidRPr="007F0083">
        <w:rPr>
          <w:rFonts w:cs="Times New Roman"/>
          <w:bCs/>
          <w:iCs/>
          <w:szCs w:val="24"/>
          <w:lang w:val="es-ES"/>
        </w:rPr>
        <w:t>Son integrados por los estudiantes de cada curso.</w:t>
      </w:r>
    </w:p>
    <w:p w14:paraId="76C6D107" w14:textId="77777777" w:rsidR="00153901" w:rsidRPr="00685A08" w:rsidRDefault="00793212" w:rsidP="007F0083">
      <w:pPr>
        <w:pStyle w:val="Prrafodelista"/>
        <w:spacing w:line="360" w:lineRule="auto"/>
        <w:ind w:left="0"/>
        <w:jc w:val="both"/>
        <w:rPr>
          <w:rFonts w:cs="Times New Roman"/>
          <w:szCs w:val="24"/>
          <w:lang w:val="es-ES"/>
        </w:rPr>
      </w:pPr>
      <w:r w:rsidRPr="00685A08">
        <w:rPr>
          <w:rFonts w:cs="Times New Roman"/>
          <w:color w:val="000000"/>
          <w:szCs w:val="24"/>
          <w:lang w:eastAsia="es-ES"/>
        </w:rPr>
        <w:t>La Orden D</w:t>
      </w:r>
      <w:r w:rsidR="00153901" w:rsidRPr="00685A08">
        <w:rPr>
          <w:rFonts w:cs="Times New Roman"/>
          <w:color w:val="000000"/>
          <w:szCs w:val="24"/>
          <w:lang w:eastAsia="es-ES"/>
        </w:rPr>
        <w:t>epartamental 5`97 de</w:t>
      </w:r>
      <w:r w:rsidRPr="00685A08">
        <w:rPr>
          <w:rFonts w:cs="Times New Roman"/>
          <w:color w:val="000000"/>
          <w:szCs w:val="24"/>
          <w:lang w:eastAsia="es-ES"/>
        </w:rPr>
        <w:t>l M</w:t>
      </w:r>
      <w:r w:rsidR="00153901" w:rsidRPr="00685A08">
        <w:rPr>
          <w:rFonts w:cs="Times New Roman"/>
          <w:color w:val="000000"/>
          <w:szCs w:val="24"/>
          <w:lang w:eastAsia="es-ES"/>
        </w:rPr>
        <w:t>inisterio</w:t>
      </w:r>
      <w:r w:rsidRPr="00685A08">
        <w:rPr>
          <w:rFonts w:cs="Times New Roman"/>
          <w:color w:val="000000"/>
          <w:szCs w:val="24"/>
          <w:lang w:eastAsia="es-ES"/>
        </w:rPr>
        <w:t xml:space="preserve"> de E</w:t>
      </w:r>
      <w:r w:rsidR="00153901" w:rsidRPr="00685A08">
        <w:rPr>
          <w:rFonts w:cs="Times New Roman"/>
          <w:color w:val="000000"/>
          <w:szCs w:val="24"/>
          <w:lang w:eastAsia="es-ES"/>
        </w:rPr>
        <w:t xml:space="preserve">ducación establece los organismos de participación estudiantil, espacio donde los estudiantes </w:t>
      </w:r>
      <w:r w:rsidRPr="00685A08">
        <w:rPr>
          <w:rFonts w:cs="Times New Roman"/>
          <w:color w:val="000000"/>
          <w:szCs w:val="24"/>
          <w:lang w:eastAsia="es-ES"/>
        </w:rPr>
        <w:t>tienen</w:t>
      </w:r>
      <w:r w:rsidR="00153901" w:rsidRPr="00685A08">
        <w:rPr>
          <w:rFonts w:cs="Times New Roman"/>
          <w:color w:val="000000"/>
          <w:szCs w:val="24"/>
          <w:lang w:eastAsia="es-ES"/>
        </w:rPr>
        <w:t xml:space="preserve"> la oportunidad de complementar su formación integral.</w:t>
      </w:r>
    </w:p>
    <w:p w14:paraId="444DEFA1" w14:textId="77777777" w:rsidR="008E2ED4" w:rsidRPr="003D60F0" w:rsidRDefault="0052463C" w:rsidP="003D60F0">
      <w:pPr>
        <w:pStyle w:val="Prrafodelista"/>
        <w:spacing w:line="360" w:lineRule="auto"/>
        <w:ind w:left="0"/>
        <w:jc w:val="both"/>
        <w:rPr>
          <w:rFonts w:cs="Times New Roman"/>
          <w:szCs w:val="24"/>
          <w:lang w:val="es-ES"/>
        </w:rPr>
      </w:pPr>
      <w:r w:rsidRPr="00685A08">
        <w:rPr>
          <w:rFonts w:cs="Times New Roman"/>
          <w:szCs w:val="24"/>
          <w:lang w:val="es-ES"/>
        </w:rPr>
        <w:t>También se definen como la capacidad que desarrolla el individuo para aprender de manera autónoma, activa y participativa, adquiriendo conocimiento y habilidades y fomentando sus propios valores, lo que da como result</w:t>
      </w:r>
      <w:r w:rsidR="00770BC2" w:rsidRPr="00685A08">
        <w:rPr>
          <w:rFonts w:cs="Times New Roman"/>
          <w:szCs w:val="24"/>
          <w:lang w:val="es-ES"/>
        </w:rPr>
        <w:t>ado la autoformación del sujeto</w:t>
      </w:r>
    </w:p>
    <w:p w14:paraId="7CEED784" w14:textId="77777777" w:rsidR="003D60F0" w:rsidRPr="007F0083" w:rsidRDefault="007F0083" w:rsidP="007F0083">
      <w:pPr>
        <w:spacing w:line="360" w:lineRule="auto"/>
        <w:ind w:firstLine="0"/>
        <w:jc w:val="both"/>
        <w:rPr>
          <w:rFonts w:cs="Times New Roman"/>
          <w:szCs w:val="24"/>
          <w:lang w:val="es-ES"/>
        </w:rPr>
      </w:pPr>
      <w:r>
        <w:rPr>
          <w:rFonts w:cs="Times New Roman"/>
          <w:b/>
          <w:szCs w:val="24"/>
          <w:lang w:val="es-ES"/>
        </w:rPr>
        <w:t xml:space="preserve">c) </w:t>
      </w:r>
      <w:r w:rsidR="003D60F0" w:rsidRPr="007F0083">
        <w:rPr>
          <w:rFonts w:cs="Times New Roman"/>
          <w:b/>
          <w:szCs w:val="24"/>
          <w:lang w:val="es-ES"/>
        </w:rPr>
        <w:t>Los Comités de Trabajo</w:t>
      </w:r>
    </w:p>
    <w:p w14:paraId="71CECF99" w14:textId="77777777" w:rsidR="003D60F0" w:rsidRDefault="003D60F0" w:rsidP="007F0083">
      <w:pPr>
        <w:pStyle w:val="Prrafodelista"/>
        <w:spacing w:line="360" w:lineRule="auto"/>
        <w:ind w:left="0"/>
        <w:jc w:val="both"/>
        <w:rPr>
          <w:rFonts w:cs="Times New Roman"/>
          <w:szCs w:val="24"/>
          <w:lang w:val="es-ES"/>
        </w:rPr>
      </w:pPr>
      <w:r>
        <w:rPr>
          <w:rFonts w:cs="Times New Roman"/>
          <w:szCs w:val="24"/>
          <w:lang w:val="es-ES"/>
        </w:rPr>
        <w:t>S</w:t>
      </w:r>
      <w:r w:rsidRPr="003D60F0">
        <w:rPr>
          <w:rFonts w:cs="Times New Roman"/>
          <w:szCs w:val="24"/>
          <w:lang w:val="es-ES"/>
        </w:rPr>
        <w:t>on estructur</w:t>
      </w:r>
      <w:r>
        <w:rPr>
          <w:rFonts w:cs="Times New Roman"/>
          <w:szCs w:val="24"/>
          <w:lang w:val="es-ES"/>
        </w:rPr>
        <w:t>as de participación social con</w:t>
      </w:r>
      <w:r w:rsidRPr="003D60F0">
        <w:rPr>
          <w:rFonts w:cs="Times New Roman"/>
          <w:szCs w:val="24"/>
          <w:lang w:val="es-ES"/>
        </w:rPr>
        <w:t xml:space="preserve"> funciones específicas que atañen a las juntas </w:t>
      </w:r>
      <w:r>
        <w:rPr>
          <w:rFonts w:cs="Times New Roman"/>
          <w:szCs w:val="24"/>
          <w:lang w:val="es-ES"/>
        </w:rPr>
        <w:t xml:space="preserve">escolares. La Ordenanza 02-2018 </w:t>
      </w:r>
      <w:r w:rsidRPr="003D60F0">
        <w:rPr>
          <w:rFonts w:cs="Times New Roman"/>
          <w:szCs w:val="24"/>
          <w:lang w:val="es-ES"/>
        </w:rPr>
        <w:t>propone que en cada Junta se constituyan como mínimo los siguientes comités:</w:t>
      </w:r>
    </w:p>
    <w:p w14:paraId="25FF091C" w14:textId="77777777" w:rsidR="00960F7A" w:rsidRDefault="003D60F0" w:rsidP="003D60F0">
      <w:pPr>
        <w:pStyle w:val="Prrafodelista"/>
        <w:numPr>
          <w:ilvl w:val="0"/>
          <w:numId w:val="4"/>
        </w:numPr>
        <w:spacing w:line="360" w:lineRule="auto"/>
        <w:jc w:val="both"/>
        <w:rPr>
          <w:rFonts w:cs="Times New Roman"/>
          <w:szCs w:val="24"/>
          <w:lang w:val="es-ES"/>
        </w:rPr>
      </w:pPr>
      <w:r w:rsidRPr="003D60F0">
        <w:rPr>
          <w:rFonts w:cs="Times New Roman"/>
          <w:szCs w:val="24"/>
          <w:lang w:val="es-ES"/>
        </w:rPr>
        <w:t>Comité de la Calidad de la Educació</w:t>
      </w:r>
      <w:r w:rsidR="00960F7A">
        <w:rPr>
          <w:rFonts w:cs="Times New Roman"/>
          <w:szCs w:val="24"/>
          <w:lang w:val="es-ES"/>
        </w:rPr>
        <w:t>n</w:t>
      </w:r>
    </w:p>
    <w:p w14:paraId="440D39A2" w14:textId="77777777" w:rsidR="00960F7A" w:rsidRDefault="003D60F0" w:rsidP="003D60F0">
      <w:pPr>
        <w:pStyle w:val="Prrafodelista"/>
        <w:numPr>
          <w:ilvl w:val="0"/>
          <w:numId w:val="4"/>
        </w:numPr>
        <w:spacing w:line="360" w:lineRule="auto"/>
        <w:jc w:val="both"/>
        <w:rPr>
          <w:rFonts w:cs="Times New Roman"/>
          <w:szCs w:val="24"/>
          <w:lang w:val="es-ES"/>
        </w:rPr>
      </w:pPr>
      <w:r w:rsidRPr="003D60F0">
        <w:rPr>
          <w:rFonts w:cs="Times New Roman"/>
          <w:szCs w:val="24"/>
          <w:lang w:val="es-ES"/>
        </w:rPr>
        <w:lastRenderedPageBreak/>
        <w:t>Comité de Gesti</w:t>
      </w:r>
      <w:r w:rsidR="00960F7A">
        <w:rPr>
          <w:rFonts w:cs="Times New Roman"/>
          <w:szCs w:val="24"/>
          <w:lang w:val="es-ES"/>
        </w:rPr>
        <w:t xml:space="preserve">ón y Mantenimiento Escolar </w:t>
      </w:r>
    </w:p>
    <w:p w14:paraId="4A68DA1C" w14:textId="77777777" w:rsidR="003D60F0" w:rsidRDefault="003D60F0" w:rsidP="003D60F0">
      <w:pPr>
        <w:pStyle w:val="Prrafodelista"/>
        <w:numPr>
          <w:ilvl w:val="0"/>
          <w:numId w:val="4"/>
        </w:numPr>
        <w:spacing w:line="360" w:lineRule="auto"/>
        <w:jc w:val="both"/>
        <w:rPr>
          <w:rFonts w:cs="Times New Roman"/>
          <w:szCs w:val="24"/>
          <w:lang w:val="es-ES"/>
        </w:rPr>
      </w:pPr>
      <w:r w:rsidRPr="003D60F0">
        <w:rPr>
          <w:rFonts w:cs="Times New Roman"/>
          <w:szCs w:val="24"/>
          <w:lang w:val="es-ES"/>
        </w:rPr>
        <w:t xml:space="preserve">Comité Financiero.   Cada uno de estos espacios de participación debe velar por el buen desempeño de la escuela, abogar por un funcionamiento de calidad, competente y efectivo, en los ámbitos de su trabajo, tanto en la calidad de los aprendizajes y de los métodos de enseñanza, como en la calidad de la gestión y administración del centro escolar, como en el manejo diáfano y transparente de los recursos financieros, con su correspondiente rendición de cuentas.  </w:t>
      </w:r>
    </w:p>
    <w:p w14:paraId="33845158" w14:textId="77777777" w:rsidR="00BF7D7B" w:rsidRDefault="003D60F0" w:rsidP="002D21B5">
      <w:pPr>
        <w:spacing w:line="360" w:lineRule="auto"/>
        <w:ind w:firstLine="344"/>
        <w:jc w:val="both"/>
        <w:rPr>
          <w:rFonts w:cs="Times New Roman"/>
          <w:szCs w:val="24"/>
          <w:lang w:val="es-ES"/>
        </w:rPr>
      </w:pPr>
      <w:r w:rsidRPr="003D60F0">
        <w:rPr>
          <w:rFonts w:cs="Times New Roman"/>
          <w:szCs w:val="24"/>
          <w:lang w:val="es-ES"/>
        </w:rPr>
        <w:t>Estos elementos son claves para la democratización y descentralización escolar, y avanzar en ellos constituye una ciudadanización de la escuela, una verdadera revolución en el sistema escolar dominicano.</w:t>
      </w:r>
    </w:p>
    <w:p w14:paraId="76316965" w14:textId="77777777" w:rsidR="00AC4E14" w:rsidRPr="0020224C" w:rsidRDefault="007F0083" w:rsidP="007F0083">
      <w:pPr>
        <w:spacing w:line="360" w:lineRule="auto"/>
        <w:ind w:firstLine="0"/>
        <w:jc w:val="both"/>
        <w:rPr>
          <w:rFonts w:cs="Times New Roman"/>
          <w:b/>
          <w:bCs/>
          <w:iCs/>
          <w:szCs w:val="24"/>
          <w:lang w:val="es-ES"/>
        </w:rPr>
      </w:pPr>
      <w:r w:rsidRPr="0020224C">
        <w:rPr>
          <w:rFonts w:cs="Times New Roman"/>
          <w:b/>
          <w:bCs/>
          <w:iCs/>
          <w:szCs w:val="24"/>
          <w:lang w:val="es-ES"/>
        </w:rPr>
        <w:t xml:space="preserve">2.5- </w:t>
      </w:r>
      <w:proofErr w:type="gramStart"/>
      <w:r w:rsidR="00AC4E14" w:rsidRPr="0020224C">
        <w:rPr>
          <w:rFonts w:cs="Times New Roman"/>
          <w:b/>
          <w:bCs/>
          <w:iCs/>
          <w:szCs w:val="24"/>
          <w:lang w:val="es-ES"/>
        </w:rPr>
        <w:t>Director</w:t>
      </w:r>
      <w:proofErr w:type="gramEnd"/>
    </w:p>
    <w:p w14:paraId="60A52C05" w14:textId="7F76C770" w:rsidR="000A5B1D" w:rsidRPr="00AC7830" w:rsidRDefault="000A5B1D" w:rsidP="00B2220F">
      <w:pPr>
        <w:spacing w:line="360" w:lineRule="auto"/>
        <w:ind w:firstLine="708"/>
        <w:jc w:val="both"/>
      </w:pPr>
      <w:r w:rsidRPr="00AC7830">
        <w:t xml:space="preserve">“El </w:t>
      </w:r>
      <w:r w:rsidR="008A004A">
        <w:t>d</w:t>
      </w:r>
      <w:r w:rsidRPr="00AC7830">
        <w:t>irector es la autoridad formal de la Institución Educativa. Se espera del ejercicio del liderazgo en las diversas labores que desempeña actualmente, es responsabilidad de la eficacia de esta manera del progreso de la Institución.” García y Roja (2002) p. 20.</w:t>
      </w:r>
    </w:p>
    <w:p w14:paraId="3B969E0C" w14:textId="1E6808F4" w:rsidR="009C7AA7" w:rsidRDefault="00BF7D7B" w:rsidP="00B2220F">
      <w:pPr>
        <w:spacing w:line="360" w:lineRule="auto"/>
        <w:ind w:firstLine="708"/>
        <w:jc w:val="both"/>
      </w:pPr>
      <w:r w:rsidRPr="00AC7830">
        <w:t xml:space="preserve">Las funciones del director como gerente de los centros están contempladas en varios documentos oficiales tales como el Reglamento del Estatuto Docente, la Ordenanza 4`99, el Manual de Puesto y Funciones para los Centros Educativos. A partir de estos documentos se presentan las funciones del </w:t>
      </w:r>
      <w:r w:rsidR="008A004A" w:rsidRPr="00AC7830">
        <w:t>director</w:t>
      </w:r>
      <w:r w:rsidRPr="00AC7830">
        <w:t>. La Ordenanza 4-99 (SEE 1999) Reglamento Orgánico de las Instituciones Educativas Publicas, dice en su artículo 15.</w:t>
      </w:r>
      <w:r>
        <w:t xml:space="preserve"> Las funciones del director del Centro Educativo son coordinar, dirigir, asesorar, administrar, planificar, Supervisar, investigar y evaluar las diferentes actividades del centro bajo su dirección y en este sentido debe implementar las acciones relacionadas con estas funciones y tareas que serán consignadas en los manuales correspondientes.</w:t>
      </w:r>
    </w:p>
    <w:p w14:paraId="1C3A1139" w14:textId="77777777" w:rsidR="009B1630" w:rsidRDefault="009B1630" w:rsidP="00357F79">
      <w:pPr>
        <w:spacing w:line="360" w:lineRule="auto"/>
        <w:ind w:firstLine="708"/>
        <w:jc w:val="both"/>
      </w:pPr>
      <w:r>
        <w:t xml:space="preserve">De igual manera existen otras instituciones que en el nivel local realizan acciones encamadas a mejorar los aprendizajes de los niños, niñas adolescentes y jóvenes. En tal sentido cabe mencionar:  </w:t>
      </w:r>
    </w:p>
    <w:p w14:paraId="7AB36988" w14:textId="77777777" w:rsidR="006C5D65" w:rsidRDefault="006C5D65" w:rsidP="00357F79">
      <w:pPr>
        <w:spacing w:line="360" w:lineRule="auto"/>
        <w:ind w:firstLine="708"/>
        <w:jc w:val="both"/>
      </w:pPr>
    </w:p>
    <w:p w14:paraId="4FE47E97" w14:textId="77777777" w:rsidR="006C5D65" w:rsidRDefault="006C5D65" w:rsidP="00357F79">
      <w:pPr>
        <w:spacing w:line="360" w:lineRule="auto"/>
        <w:ind w:firstLine="708"/>
        <w:jc w:val="both"/>
      </w:pPr>
    </w:p>
    <w:p w14:paraId="0BD94E2F" w14:textId="77777777" w:rsidR="00AC4E14" w:rsidRPr="0020224C" w:rsidRDefault="00357F79" w:rsidP="00357F79">
      <w:pPr>
        <w:spacing w:line="360" w:lineRule="auto"/>
        <w:ind w:firstLine="0"/>
        <w:jc w:val="both"/>
        <w:rPr>
          <w:rFonts w:cs="Times New Roman"/>
          <w:b/>
          <w:bCs/>
          <w:iCs/>
          <w:szCs w:val="24"/>
          <w:lang w:val="es-ES"/>
        </w:rPr>
      </w:pPr>
      <w:r w:rsidRPr="0020224C">
        <w:rPr>
          <w:rFonts w:cs="Times New Roman"/>
          <w:b/>
          <w:bCs/>
          <w:iCs/>
          <w:szCs w:val="24"/>
          <w:lang w:val="es-ES"/>
        </w:rPr>
        <w:lastRenderedPageBreak/>
        <w:t xml:space="preserve">2.6- </w:t>
      </w:r>
      <w:r w:rsidR="00710739" w:rsidRPr="0020224C">
        <w:rPr>
          <w:rFonts w:cs="Times New Roman"/>
          <w:b/>
          <w:bCs/>
          <w:iCs/>
          <w:szCs w:val="24"/>
          <w:lang w:val="es-ES"/>
        </w:rPr>
        <w:t>Visión Mundial</w:t>
      </w:r>
    </w:p>
    <w:p w14:paraId="2A99270F" w14:textId="77777777" w:rsidR="000B560C" w:rsidRPr="00685A08" w:rsidRDefault="009B1630" w:rsidP="00357F79">
      <w:pPr>
        <w:pStyle w:val="Prrafodelista"/>
        <w:spacing w:line="360" w:lineRule="auto"/>
        <w:ind w:left="0" w:firstLine="644"/>
        <w:jc w:val="both"/>
        <w:rPr>
          <w:rFonts w:cs="Times New Roman"/>
          <w:szCs w:val="24"/>
          <w:lang w:val="es-ES"/>
        </w:rPr>
      </w:pPr>
      <w:r>
        <w:rPr>
          <w:rFonts w:cs="Times New Roman"/>
          <w:szCs w:val="24"/>
          <w:lang w:val="es-ES"/>
        </w:rPr>
        <w:t>O</w:t>
      </w:r>
      <w:r w:rsidR="000B560C" w:rsidRPr="00685A08">
        <w:rPr>
          <w:rFonts w:cs="Times New Roman"/>
          <w:szCs w:val="24"/>
          <w:lang w:val="es-ES"/>
        </w:rPr>
        <w:t xml:space="preserve">rganización cristiana humanitaria de desarrollo, dedicada a trabajar con la niñez, juventud, sus familias y comunidades para reducir la pobreza y la injusticia. </w:t>
      </w:r>
    </w:p>
    <w:p w14:paraId="507C36F3" w14:textId="77777777" w:rsidR="00517A39" w:rsidRPr="00685A08" w:rsidRDefault="00685A08" w:rsidP="00685A08">
      <w:pPr>
        <w:pStyle w:val="Prrafodelista"/>
        <w:spacing w:line="360" w:lineRule="auto"/>
        <w:ind w:left="0" w:firstLine="644"/>
        <w:jc w:val="both"/>
        <w:rPr>
          <w:rFonts w:cs="Times New Roman"/>
          <w:szCs w:val="24"/>
          <w:lang w:val="es-ES"/>
        </w:rPr>
      </w:pPr>
      <w:r w:rsidRPr="00685A08">
        <w:rPr>
          <w:rFonts w:cs="Times New Roman"/>
          <w:szCs w:val="24"/>
          <w:lang w:val="es-ES"/>
        </w:rPr>
        <w:t>Dicha organización</w:t>
      </w:r>
      <w:r w:rsidR="00517A39" w:rsidRPr="00685A08">
        <w:rPr>
          <w:rFonts w:cs="Times New Roman"/>
          <w:szCs w:val="24"/>
          <w:lang w:val="es-ES"/>
        </w:rPr>
        <w:t xml:space="preserve"> siempre ha sido un patrocinador de </w:t>
      </w:r>
      <w:r w:rsidR="00084482" w:rsidRPr="00685A08">
        <w:rPr>
          <w:rFonts w:cs="Times New Roman"/>
          <w:szCs w:val="24"/>
          <w:lang w:val="es-ES"/>
        </w:rPr>
        <w:t>nuestra</w:t>
      </w:r>
      <w:r w:rsidR="00517A39" w:rsidRPr="00685A08">
        <w:rPr>
          <w:rFonts w:cs="Times New Roman"/>
          <w:szCs w:val="24"/>
          <w:lang w:val="es-ES"/>
        </w:rPr>
        <w:t xml:space="preserve"> escuela especialmente de los estudiantes del 1</w:t>
      </w:r>
      <w:r w:rsidR="00517A39" w:rsidRPr="00685A08">
        <w:rPr>
          <w:rFonts w:cs="Times New Roman"/>
          <w:szCs w:val="24"/>
          <w:vertAlign w:val="superscript"/>
          <w:lang w:val="es-ES"/>
        </w:rPr>
        <w:t>er</w:t>
      </w:r>
      <w:r w:rsidR="00517A39" w:rsidRPr="00685A08">
        <w:rPr>
          <w:rFonts w:cs="Times New Roman"/>
          <w:szCs w:val="24"/>
          <w:lang w:val="es-ES"/>
        </w:rPr>
        <w:t xml:space="preserve"> ciclo del nivel primario. Estos alumnos han sido beneficiados con materiales de apoyo, juguetes, útiles escolares, entre otros recursos </w:t>
      </w:r>
      <w:r w:rsidR="00084482" w:rsidRPr="00685A08">
        <w:rPr>
          <w:rFonts w:cs="Times New Roman"/>
          <w:szCs w:val="24"/>
          <w:lang w:val="es-ES"/>
        </w:rPr>
        <w:t>como los l</w:t>
      </w:r>
      <w:r w:rsidR="00200536">
        <w:rPr>
          <w:rFonts w:cs="Times New Roman"/>
          <w:szCs w:val="24"/>
          <w:lang w:val="es-ES"/>
        </w:rPr>
        <w:t xml:space="preserve">ibros de cuentos e informativos. </w:t>
      </w:r>
    </w:p>
    <w:p w14:paraId="4854F393" w14:textId="77777777" w:rsidR="00084482" w:rsidRDefault="00647A63" w:rsidP="00685A08">
      <w:pPr>
        <w:pStyle w:val="Prrafodelista"/>
        <w:spacing w:line="360" w:lineRule="auto"/>
        <w:ind w:left="0"/>
        <w:jc w:val="both"/>
        <w:rPr>
          <w:rFonts w:cs="Times New Roman"/>
          <w:szCs w:val="24"/>
          <w:lang w:val="es-ES"/>
        </w:rPr>
      </w:pPr>
      <w:r w:rsidRPr="00685A08">
        <w:rPr>
          <w:rFonts w:cs="Times New Roman"/>
          <w:szCs w:val="24"/>
          <w:lang w:val="es-ES"/>
        </w:rPr>
        <w:tab/>
      </w:r>
      <w:r w:rsidR="00084482" w:rsidRPr="00685A08">
        <w:rPr>
          <w:rFonts w:cs="Times New Roman"/>
          <w:szCs w:val="24"/>
          <w:lang w:val="es-ES"/>
        </w:rPr>
        <w:t>En sentido general la escuela también ha recibido de esta institución instrumentos musicales, picos, palas, carretillas, pizarras, estantes, entre otros utensilios.</w:t>
      </w:r>
    </w:p>
    <w:p w14:paraId="7E112C6F" w14:textId="77777777" w:rsidR="00AC4E14" w:rsidRPr="0020224C" w:rsidRDefault="00710739" w:rsidP="00357F79">
      <w:pPr>
        <w:pStyle w:val="Prrafodelista"/>
        <w:numPr>
          <w:ilvl w:val="1"/>
          <w:numId w:val="5"/>
        </w:numPr>
        <w:spacing w:line="360" w:lineRule="auto"/>
        <w:jc w:val="both"/>
        <w:rPr>
          <w:rFonts w:cs="Times New Roman"/>
          <w:b/>
          <w:bCs/>
          <w:iCs/>
          <w:szCs w:val="24"/>
          <w:lang w:val="es-ES"/>
        </w:rPr>
      </w:pPr>
      <w:r w:rsidRPr="0020224C">
        <w:rPr>
          <w:rFonts w:cs="Times New Roman"/>
          <w:b/>
          <w:bCs/>
          <w:iCs/>
          <w:szCs w:val="24"/>
          <w:lang w:val="es-ES"/>
        </w:rPr>
        <w:t>IDEICE</w:t>
      </w:r>
    </w:p>
    <w:p w14:paraId="73E29CF3" w14:textId="77777777" w:rsidR="007640CF" w:rsidRPr="00685A08" w:rsidRDefault="007640CF" w:rsidP="00685A08">
      <w:pPr>
        <w:pStyle w:val="Prrafodelista"/>
        <w:spacing w:line="360" w:lineRule="auto"/>
        <w:ind w:left="0" w:firstLine="644"/>
        <w:jc w:val="both"/>
        <w:rPr>
          <w:rFonts w:cs="Times New Roman"/>
          <w:szCs w:val="24"/>
          <w:lang w:val="es-ES"/>
        </w:rPr>
      </w:pPr>
      <w:r w:rsidRPr="00685A08">
        <w:rPr>
          <w:rFonts w:cs="Times New Roman"/>
          <w:szCs w:val="24"/>
          <w:lang w:val="es-ES"/>
        </w:rPr>
        <w:t xml:space="preserve">El Instituto Dominicano de Evaluación e Investigación de la Calidad Educativa (IDEICE) es un Órgano público descentralizado, adscrito al Ministerio de Educación, que tiene a su cargo la gestión de la evaluación y la investigación de la calidad educativa. </w:t>
      </w:r>
    </w:p>
    <w:p w14:paraId="57AC1594" w14:textId="77777777" w:rsidR="007640CF" w:rsidRPr="00685A08" w:rsidRDefault="007640CF" w:rsidP="00685A08">
      <w:pPr>
        <w:pStyle w:val="Prrafodelista"/>
        <w:spacing w:line="360" w:lineRule="auto"/>
        <w:ind w:left="0" w:firstLine="644"/>
        <w:jc w:val="both"/>
        <w:rPr>
          <w:rFonts w:cs="Times New Roman"/>
          <w:szCs w:val="24"/>
          <w:lang w:val="es-ES"/>
        </w:rPr>
      </w:pPr>
      <w:r w:rsidRPr="00685A08">
        <w:rPr>
          <w:rFonts w:cs="Times New Roman"/>
          <w:szCs w:val="24"/>
          <w:lang w:val="es-ES"/>
        </w:rPr>
        <w:t>Es la primera institución pública de República Dominicana, con carácter técnico, que se dedica enteramente a la evaluación e investigación de la calidad educativa y a la divulgación proactiva de hallazgos que impulsen una mejor educación primaria y secundaria en el país.</w:t>
      </w:r>
    </w:p>
    <w:p w14:paraId="7FC4BFFB" w14:textId="77777777" w:rsidR="007640CF" w:rsidRPr="00685A08" w:rsidRDefault="00084482" w:rsidP="00685A08">
      <w:pPr>
        <w:pStyle w:val="Prrafodelista"/>
        <w:spacing w:line="360" w:lineRule="auto"/>
        <w:ind w:left="0"/>
        <w:jc w:val="both"/>
        <w:rPr>
          <w:rFonts w:cs="Times New Roman"/>
          <w:szCs w:val="24"/>
          <w:lang w:val="es-ES"/>
        </w:rPr>
      </w:pPr>
      <w:r w:rsidRPr="00685A08">
        <w:rPr>
          <w:rFonts w:cs="Times New Roman"/>
          <w:szCs w:val="24"/>
          <w:lang w:val="es-ES"/>
        </w:rPr>
        <w:t xml:space="preserve">  Esta institución ha contribuido en el fortalecimiento de </w:t>
      </w:r>
      <w:r w:rsidR="005C3E06" w:rsidRPr="00685A08">
        <w:rPr>
          <w:rFonts w:cs="Times New Roman"/>
          <w:szCs w:val="24"/>
          <w:lang w:val="es-ES"/>
        </w:rPr>
        <w:t>l</w:t>
      </w:r>
      <w:r w:rsidRPr="00685A08">
        <w:rPr>
          <w:rFonts w:cs="Times New Roman"/>
          <w:szCs w:val="24"/>
          <w:lang w:val="es-ES"/>
        </w:rPr>
        <w:t>a calidad educativa de los alumnos de 3er y 6to grado de primaria aportando también capacitaciones a los docentes y padres de la escuela.</w:t>
      </w:r>
    </w:p>
    <w:p w14:paraId="3A05EBA2" w14:textId="77777777" w:rsidR="00AC4E14" w:rsidRPr="00357F79" w:rsidRDefault="007640CF" w:rsidP="00357F79">
      <w:pPr>
        <w:pStyle w:val="Prrafodelista"/>
        <w:numPr>
          <w:ilvl w:val="1"/>
          <w:numId w:val="5"/>
        </w:numPr>
        <w:spacing w:line="360" w:lineRule="auto"/>
        <w:jc w:val="both"/>
        <w:rPr>
          <w:rFonts w:cs="Times New Roman"/>
          <w:b/>
          <w:bCs/>
          <w:i/>
          <w:iCs/>
          <w:szCs w:val="24"/>
          <w:lang w:val="es-ES"/>
        </w:rPr>
      </w:pPr>
      <w:r w:rsidRPr="00357F79">
        <w:rPr>
          <w:rFonts w:cs="Times New Roman"/>
          <w:b/>
          <w:bCs/>
          <w:i/>
          <w:iCs/>
          <w:szCs w:val="24"/>
          <w:lang w:val="es-ES"/>
        </w:rPr>
        <w:t>EDUCA</w:t>
      </w:r>
    </w:p>
    <w:p w14:paraId="102D6B9D" w14:textId="75FDBA85" w:rsidR="007A3957" w:rsidRPr="00685A08" w:rsidRDefault="007640CF" w:rsidP="00685A08">
      <w:pPr>
        <w:pStyle w:val="Prrafodelista"/>
        <w:spacing w:line="360" w:lineRule="auto"/>
        <w:ind w:left="0" w:firstLine="644"/>
        <w:jc w:val="both"/>
        <w:rPr>
          <w:rFonts w:cs="Times New Roman"/>
          <w:szCs w:val="24"/>
          <w:lang w:val="es-ES"/>
        </w:rPr>
      </w:pPr>
      <w:r w:rsidRPr="00685A08">
        <w:rPr>
          <w:rFonts w:cs="Times New Roman"/>
          <w:szCs w:val="24"/>
          <w:lang w:val="es-ES"/>
        </w:rPr>
        <w:t xml:space="preserve">  Es la institución que representa al sector privado en materia</w:t>
      </w:r>
      <w:r w:rsidR="008A004A">
        <w:rPr>
          <w:rFonts w:cs="Times New Roman"/>
          <w:szCs w:val="24"/>
          <w:lang w:val="es-ES"/>
        </w:rPr>
        <w:t xml:space="preserve"> </w:t>
      </w:r>
      <w:r w:rsidRPr="00685A08">
        <w:rPr>
          <w:rFonts w:cs="Times New Roman"/>
          <w:szCs w:val="24"/>
          <w:lang w:val="es-ES"/>
        </w:rPr>
        <w:t xml:space="preserve">de </w:t>
      </w:r>
      <w:r w:rsidR="00932BB5" w:rsidRPr="00685A08">
        <w:rPr>
          <w:rFonts w:cs="Times New Roman"/>
          <w:szCs w:val="24"/>
          <w:lang w:val="es-ES"/>
        </w:rPr>
        <w:t>educación, y</w:t>
      </w:r>
      <w:r w:rsidRPr="00685A08">
        <w:rPr>
          <w:rFonts w:cs="Times New Roman"/>
          <w:szCs w:val="24"/>
          <w:lang w:val="es-ES"/>
        </w:rPr>
        <w:t xml:space="preserve"> que trabaja para que todo niño, niña y adolescente cuente con el derecho</w:t>
      </w:r>
      <w:r w:rsidR="008A004A">
        <w:rPr>
          <w:rFonts w:cs="Times New Roman"/>
          <w:szCs w:val="24"/>
          <w:lang w:val="es-ES"/>
        </w:rPr>
        <w:t xml:space="preserve"> </w:t>
      </w:r>
      <w:r w:rsidRPr="00685A08">
        <w:rPr>
          <w:rFonts w:cs="Times New Roman"/>
          <w:szCs w:val="24"/>
          <w:lang w:val="es-ES"/>
        </w:rPr>
        <w:t>humano fundamental a recibir una educación de calidad.</w:t>
      </w:r>
      <w:r w:rsidR="00F16F53" w:rsidRPr="00685A08">
        <w:rPr>
          <w:rFonts w:cs="Times New Roman"/>
          <w:szCs w:val="24"/>
          <w:lang w:val="es-ES"/>
        </w:rPr>
        <w:t xml:space="preserve"> Igualmente p</w:t>
      </w:r>
      <w:r w:rsidR="00D427C0" w:rsidRPr="00685A08">
        <w:rPr>
          <w:rFonts w:cs="Times New Roman"/>
          <w:szCs w:val="24"/>
          <w:lang w:val="es-ES"/>
        </w:rPr>
        <w:t>romueve</w:t>
      </w:r>
      <w:r w:rsidRPr="00685A08">
        <w:rPr>
          <w:rFonts w:cs="Times New Roman"/>
          <w:szCs w:val="24"/>
          <w:lang w:val="es-ES"/>
        </w:rPr>
        <w:t xml:space="preserve"> esquemas múltiples de participación público-privada para impulsar los cambios que requiere el Sistema Educativo, en procura de alcanzar niveles de excelencia en los aprendizajes con el propósito de responder eficazmente a los requerimientos del contexto nacional en un escenario competitivo y global.</w:t>
      </w:r>
    </w:p>
    <w:p w14:paraId="39861DA2" w14:textId="21E96A1E" w:rsidR="00647A63" w:rsidRDefault="00F16F53" w:rsidP="00A632B1">
      <w:pPr>
        <w:pStyle w:val="Prrafodelista"/>
        <w:spacing w:line="360" w:lineRule="auto"/>
        <w:ind w:left="0" w:firstLine="644"/>
        <w:jc w:val="both"/>
        <w:rPr>
          <w:rFonts w:cs="Times New Roman"/>
          <w:szCs w:val="24"/>
          <w:lang w:val="es-ES"/>
        </w:rPr>
      </w:pPr>
      <w:r w:rsidRPr="00685A08">
        <w:rPr>
          <w:rFonts w:cs="Times New Roman"/>
          <w:szCs w:val="24"/>
          <w:lang w:val="es-ES"/>
        </w:rPr>
        <w:t xml:space="preserve">Cabe destacar </w:t>
      </w:r>
      <w:r w:rsidR="00200536" w:rsidRPr="00685A08">
        <w:rPr>
          <w:rFonts w:cs="Times New Roman"/>
          <w:szCs w:val="24"/>
          <w:lang w:val="es-ES"/>
        </w:rPr>
        <w:t>que dicha</w:t>
      </w:r>
      <w:r w:rsidR="008A004A">
        <w:rPr>
          <w:rFonts w:cs="Times New Roman"/>
          <w:szCs w:val="24"/>
          <w:lang w:val="es-ES"/>
        </w:rPr>
        <w:t xml:space="preserve"> </w:t>
      </w:r>
      <w:r w:rsidR="00217560" w:rsidRPr="00685A08">
        <w:rPr>
          <w:rFonts w:cs="Times New Roman"/>
          <w:szCs w:val="24"/>
          <w:lang w:val="es-ES"/>
        </w:rPr>
        <w:t>institución ha sido participe de muchos programas en el centro, uno de ello</w:t>
      </w:r>
      <w:r w:rsidR="00200536">
        <w:rPr>
          <w:rFonts w:cs="Times New Roman"/>
          <w:szCs w:val="24"/>
          <w:lang w:val="es-ES"/>
        </w:rPr>
        <w:t>s el programa de la excelencia.</w:t>
      </w:r>
    </w:p>
    <w:p w14:paraId="692BA126" w14:textId="77777777" w:rsidR="006C5D65" w:rsidRDefault="006C5D65" w:rsidP="00A632B1">
      <w:pPr>
        <w:pStyle w:val="Prrafodelista"/>
        <w:spacing w:line="360" w:lineRule="auto"/>
        <w:ind w:left="0" w:firstLine="644"/>
        <w:jc w:val="both"/>
        <w:rPr>
          <w:rFonts w:cs="Times New Roman"/>
          <w:szCs w:val="24"/>
          <w:lang w:val="es-ES"/>
        </w:rPr>
      </w:pPr>
    </w:p>
    <w:p w14:paraId="49D20BB7" w14:textId="77777777" w:rsidR="006C5D65" w:rsidRPr="00A632B1" w:rsidRDefault="006C5D65" w:rsidP="00A632B1">
      <w:pPr>
        <w:pStyle w:val="Prrafodelista"/>
        <w:spacing w:line="360" w:lineRule="auto"/>
        <w:ind w:left="0" w:firstLine="644"/>
        <w:jc w:val="both"/>
        <w:rPr>
          <w:rFonts w:cs="Times New Roman"/>
          <w:szCs w:val="24"/>
          <w:lang w:val="es-ES"/>
        </w:rPr>
      </w:pPr>
    </w:p>
    <w:p w14:paraId="1A184E50" w14:textId="77777777" w:rsidR="00AC4E14" w:rsidRPr="0020224C" w:rsidRDefault="00710739" w:rsidP="00357F79">
      <w:pPr>
        <w:pStyle w:val="Prrafodelista"/>
        <w:numPr>
          <w:ilvl w:val="1"/>
          <w:numId w:val="5"/>
        </w:numPr>
        <w:spacing w:line="360" w:lineRule="auto"/>
        <w:jc w:val="both"/>
        <w:rPr>
          <w:rFonts w:cs="Times New Roman"/>
          <w:b/>
          <w:bCs/>
          <w:iCs/>
          <w:szCs w:val="24"/>
          <w:lang w:val="es-ES"/>
        </w:rPr>
      </w:pPr>
      <w:r w:rsidRPr="0020224C">
        <w:rPr>
          <w:rFonts w:cs="Times New Roman"/>
          <w:b/>
          <w:bCs/>
          <w:iCs/>
          <w:szCs w:val="24"/>
          <w:lang w:val="es-ES"/>
        </w:rPr>
        <w:lastRenderedPageBreak/>
        <w:t>Tropicalia</w:t>
      </w:r>
    </w:p>
    <w:p w14:paraId="31811CF1" w14:textId="3BA1F992" w:rsidR="00F71BF3" w:rsidRPr="0083060C" w:rsidRDefault="00F06976" w:rsidP="0083060C">
      <w:pPr>
        <w:pStyle w:val="NormalWeb"/>
        <w:shd w:val="clear" w:color="auto" w:fill="FFFFFF"/>
        <w:spacing w:before="0" w:beforeAutospacing="0" w:after="136" w:afterAutospacing="0" w:line="360" w:lineRule="auto"/>
        <w:ind w:firstLine="644"/>
        <w:jc w:val="both"/>
        <w:rPr>
          <w:rFonts w:eastAsiaTheme="minorHAnsi"/>
          <w:lang w:val="es-ES"/>
        </w:rPr>
      </w:pPr>
      <w:r w:rsidRPr="00685A08">
        <w:rPr>
          <w:rFonts w:eastAsiaTheme="minorHAnsi"/>
          <w:lang w:val="es-ES"/>
        </w:rPr>
        <w:t xml:space="preserve">Fundación Tropicalia es una organización sin fines de lucro que promueve el desarrollo socioeconómico y ambiental de Miches </w:t>
      </w:r>
      <w:r w:rsidR="002F2A88" w:rsidRPr="00685A08">
        <w:rPr>
          <w:rFonts w:eastAsiaTheme="minorHAnsi"/>
          <w:lang w:val="es-ES"/>
        </w:rPr>
        <w:t xml:space="preserve">sostenible desde </w:t>
      </w:r>
      <w:r w:rsidR="00A632B1" w:rsidRPr="00685A08">
        <w:rPr>
          <w:rFonts w:eastAsiaTheme="minorHAnsi"/>
          <w:lang w:val="es-ES"/>
        </w:rPr>
        <w:t>el 2008</w:t>
      </w:r>
      <w:r w:rsidR="002F2A88" w:rsidRPr="00685A08">
        <w:rPr>
          <w:rFonts w:eastAsiaTheme="minorHAnsi"/>
          <w:lang w:val="es-ES"/>
        </w:rPr>
        <w:t xml:space="preserve">. esta </w:t>
      </w:r>
      <w:r w:rsidR="00A632B1" w:rsidRPr="00685A08">
        <w:rPr>
          <w:rFonts w:eastAsiaTheme="minorHAnsi"/>
          <w:lang w:val="es-ES"/>
        </w:rPr>
        <w:t>institución</w:t>
      </w:r>
      <w:r w:rsidR="008A004A">
        <w:rPr>
          <w:rFonts w:eastAsiaTheme="minorHAnsi"/>
          <w:lang w:val="es-ES"/>
        </w:rPr>
        <w:t xml:space="preserve"> </w:t>
      </w:r>
      <w:r w:rsidRPr="00685A08">
        <w:rPr>
          <w:rFonts w:eastAsiaTheme="minorHAnsi"/>
          <w:lang w:val="es-ES"/>
        </w:rPr>
        <w:t xml:space="preserve">implementa programas para la comunidad local en cuatro áreas prioritarias: medioambiente, educación, productividad y apoyo sociocultural, gestionando proyectos innovadores de alto impacto en agricultura, igualdad de género, educación, medioambiente, emprendimiento y </w:t>
      </w:r>
      <w:r w:rsidR="008A004A" w:rsidRPr="00685A08">
        <w:rPr>
          <w:rFonts w:eastAsiaTheme="minorHAnsi"/>
          <w:lang w:val="es-ES"/>
        </w:rPr>
        <w:t>microfinanzas</w:t>
      </w:r>
      <w:r w:rsidR="002F2A88" w:rsidRPr="00685A08">
        <w:rPr>
          <w:rFonts w:eastAsiaTheme="minorHAnsi"/>
          <w:lang w:val="es-ES"/>
        </w:rPr>
        <w:t>. En este sentido la</w:t>
      </w:r>
      <w:r w:rsidR="00517A39" w:rsidRPr="00685A08">
        <w:rPr>
          <w:lang w:val="es-ES"/>
        </w:rPr>
        <w:t xml:space="preserve"> fundación </w:t>
      </w:r>
      <w:r w:rsidR="002F2A88" w:rsidRPr="00685A08">
        <w:rPr>
          <w:lang w:val="es-ES"/>
        </w:rPr>
        <w:t xml:space="preserve">ha hecho aportes significativos al </w:t>
      </w:r>
      <w:r w:rsidR="00C94705" w:rsidRPr="00685A08">
        <w:rPr>
          <w:lang w:val="es-ES"/>
        </w:rPr>
        <w:t>desarrollo de los procesos de enseñanza aprendizaje del centro aportando</w:t>
      </w:r>
      <w:r w:rsidR="00517A39" w:rsidRPr="00685A08">
        <w:rPr>
          <w:lang w:val="es-ES"/>
        </w:rPr>
        <w:t xml:space="preserve"> materiales para la construcción del depósito de basura de la escuela</w:t>
      </w:r>
      <w:r w:rsidR="00C94705" w:rsidRPr="00685A08">
        <w:rPr>
          <w:lang w:val="es-ES"/>
        </w:rPr>
        <w:t xml:space="preserve"> e integrando a nuestras niñas en el Campamento Soy Niña, Soy Importante</w:t>
      </w:r>
      <w:r w:rsidR="00517A39" w:rsidRPr="00685A08">
        <w:rPr>
          <w:lang w:val="es-ES"/>
        </w:rPr>
        <w:t xml:space="preserve"> presentado en una imagen </w:t>
      </w:r>
      <w:r w:rsidR="007C1BAA" w:rsidRPr="00685A08">
        <w:rPr>
          <w:lang w:val="es-ES"/>
        </w:rPr>
        <w:t>en los anexos.</w:t>
      </w:r>
      <w:r w:rsidR="00F15889" w:rsidRPr="00685A08">
        <w:rPr>
          <w:lang w:val="es-ES"/>
        </w:rPr>
        <w:t xml:space="preserve"> (</w:t>
      </w:r>
      <w:r w:rsidR="00F15889" w:rsidRPr="00685A08">
        <w:rPr>
          <w:i/>
          <w:iCs/>
        </w:rPr>
        <w:t>Tropicalia 2023)</w:t>
      </w:r>
    </w:p>
    <w:p w14:paraId="41402723" w14:textId="77777777" w:rsidR="00AC4E14" w:rsidRPr="0020224C" w:rsidRDefault="002F3397" w:rsidP="00357F79">
      <w:pPr>
        <w:pStyle w:val="Prrafodelista"/>
        <w:numPr>
          <w:ilvl w:val="1"/>
          <w:numId w:val="5"/>
        </w:numPr>
        <w:spacing w:line="360" w:lineRule="auto"/>
        <w:jc w:val="both"/>
        <w:rPr>
          <w:rFonts w:cs="Times New Roman"/>
          <w:b/>
          <w:bCs/>
          <w:iCs/>
          <w:szCs w:val="24"/>
          <w:lang w:val="es-ES"/>
        </w:rPr>
      </w:pPr>
      <w:r w:rsidRPr="0020224C">
        <w:rPr>
          <w:rFonts w:cs="Times New Roman"/>
          <w:b/>
          <w:bCs/>
          <w:iCs/>
          <w:szCs w:val="24"/>
          <w:lang w:val="es-ES"/>
        </w:rPr>
        <w:t>Súper</w:t>
      </w:r>
      <w:r w:rsidR="00710739" w:rsidRPr="0020224C">
        <w:rPr>
          <w:rFonts w:cs="Times New Roman"/>
          <w:b/>
          <w:bCs/>
          <w:iCs/>
          <w:szCs w:val="24"/>
          <w:lang w:val="es-ES"/>
        </w:rPr>
        <w:t xml:space="preserve"> Mercado </w:t>
      </w:r>
      <w:r w:rsidR="00980B4F" w:rsidRPr="0020224C">
        <w:rPr>
          <w:rFonts w:cs="Times New Roman"/>
          <w:b/>
          <w:bCs/>
          <w:iCs/>
          <w:szCs w:val="24"/>
          <w:lang w:val="es-ES"/>
        </w:rPr>
        <w:t>Efraín</w:t>
      </w:r>
    </w:p>
    <w:p w14:paraId="552A3E88" w14:textId="77777777" w:rsidR="007640CF" w:rsidRPr="00685A08" w:rsidRDefault="007640CF" w:rsidP="00685A08">
      <w:pPr>
        <w:pStyle w:val="Prrafodelista"/>
        <w:spacing w:line="360" w:lineRule="auto"/>
        <w:ind w:left="0" w:firstLine="644"/>
        <w:jc w:val="both"/>
        <w:rPr>
          <w:rFonts w:cs="Times New Roman"/>
          <w:szCs w:val="24"/>
          <w:lang w:val="es-ES"/>
        </w:rPr>
      </w:pPr>
      <w:r w:rsidRPr="00685A08">
        <w:rPr>
          <w:rFonts w:cs="Times New Roman"/>
          <w:szCs w:val="24"/>
          <w:lang w:val="es-ES"/>
        </w:rPr>
        <w:t xml:space="preserve">Es un establecimiento comercial </w:t>
      </w:r>
      <w:r w:rsidR="00D427C0" w:rsidRPr="00685A08">
        <w:rPr>
          <w:rFonts w:cs="Times New Roman"/>
          <w:szCs w:val="24"/>
          <w:lang w:val="es-ES"/>
        </w:rPr>
        <w:t xml:space="preserve">local </w:t>
      </w:r>
      <w:r w:rsidRPr="00685A08">
        <w:rPr>
          <w:rFonts w:cs="Times New Roman"/>
          <w:szCs w:val="24"/>
          <w:lang w:val="es-ES"/>
        </w:rPr>
        <w:t>de venta al por menor que ofrece bienes de consumo en sistema de autoservicio entre los que se encuentran alimentos, artículos de higiene y limpieza</w:t>
      </w:r>
      <w:r w:rsidR="005C3E06" w:rsidRPr="00685A08">
        <w:rPr>
          <w:rFonts w:cs="Times New Roman"/>
          <w:szCs w:val="24"/>
          <w:lang w:val="es-ES"/>
        </w:rPr>
        <w:t>, etc</w:t>
      </w:r>
      <w:r w:rsidRPr="00685A08">
        <w:rPr>
          <w:rFonts w:cs="Times New Roman"/>
          <w:szCs w:val="24"/>
          <w:lang w:val="es-ES"/>
        </w:rPr>
        <w:t>.</w:t>
      </w:r>
    </w:p>
    <w:p w14:paraId="50ADD8EC" w14:textId="77777777" w:rsidR="007008E7" w:rsidRPr="00685A08" w:rsidRDefault="007F51B2" w:rsidP="00685A08">
      <w:pPr>
        <w:pStyle w:val="Prrafodelista"/>
        <w:spacing w:line="360" w:lineRule="auto"/>
        <w:ind w:left="0" w:firstLine="644"/>
        <w:jc w:val="both"/>
        <w:rPr>
          <w:rFonts w:cs="Times New Roman"/>
          <w:szCs w:val="24"/>
          <w:lang w:val="es-ES"/>
        </w:rPr>
      </w:pPr>
      <w:r w:rsidRPr="00685A08">
        <w:rPr>
          <w:rFonts w:cs="Times New Roman"/>
          <w:szCs w:val="24"/>
          <w:lang w:val="es-ES"/>
        </w:rPr>
        <w:t xml:space="preserve">Este mercado es nuestro principal suplidor brindando siempre productos frescos y de calidad. De igual manera siempre nos </w:t>
      </w:r>
      <w:r w:rsidR="00EC0CDA" w:rsidRPr="00685A08">
        <w:rPr>
          <w:rFonts w:cs="Times New Roman"/>
          <w:szCs w:val="24"/>
          <w:lang w:val="es-ES"/>
        </w:rPr>
        <w:t>apoya en lo que le solicitamos.</w:t>
      </w:r>
      <w:r w:rsidR="00BE419F" w:rsidRPr="00685A08">
        <w:rPr>
          <w:rFonts w:cs="Times New Roman"/>
          <w:szCs w:val="24"/>
          <w:lang w:val="es-ES"/>
        </w:rPr>
        <w:t xml:space="preserve"> (</w:t>
      </w:r>
      <w:r w:rsidR="00BE419F" w:rsidRPr="00685A08">
        <w:rPr>
          <w:rFonts w:cs="Times New Roman"/>
          <w:i/>
          <w:iCs/>
          <w:szCs w:val="24"/>
          <w:lang w:val="es-ES"/>
        </w:rPr>
        <w:t>Ver imagen en anexos</w:t>
      </w:r>
      <w:r w:rsidR="00BE419F" w:rsidRPr="00685A08">
        <w:rPr>
          <w:rFonts w:cs="Times New Roman"/>
          <w:szCs w:val="24"/>
          <w:lang w:val="es-ES"/>
        </w:rPr>
        <w:t>)</w:t>
      </w:r>
    </w:p>
    <w:p w14:paraId="3867B6B1" w14:textId="77777777" w:rsidR="00AC4E14" w:rsidRPr="0020224C" w:rsidRDefault="00710739" w:rsidP="00357F79">
      <w:pPr>
        <w:pStyle w:val="Prrafodelista"/>
        <w:numPr>
          <w:ilvl w:val="1"/>
          <w:numId w:val="5"/>
        </w:numPr>
        <w:spacing w:line="360" w:lineRule="auto"/>
        <w:jc w:val="both"/>
        <w:rPr>
          <w:rFonts w:cs="Times New Roman"/>
          <w:b/>
          <w:bCs/>
          <w:iCs/>
          <w:szCs w:val="24"/>
          <w:lang w:val="es-ES"/>
        </w:rPr>
      </w:pPr>
      <w:r w:rsidRPr="0020224C">
        <w:rPr>
          <w:rFonts w:cs="Times New Roman"/>
          <w:b/>
          <w:bCs/>
          <w:iCs/>
          <w:szCs w:val="24"/>
          <w:lang w:val="es-ES"/>
        </w:rPr>
        <w:t>Amado de la Cruz (</w:t>
      </w:r>
      <w:r w:rsidR="00281EDA" w:rsidRPr="0020224C">
        <w:rPr>
          <w:rFonts w:cs="Times New Roman"/>
          <w:b/>
          <w:bCs/>
          <w:iCs/>
          <w:szCs w:val="24"/>
          <w:lang w:val="es-ES"/>
        </w:rPr>
        <w:t>Papi chulo</w:t>
      </w:r>
      <w:r w:rsidRPr="0020224C">
        <w:rPr>
          <w:rFonts w:cs="Times New Roman"/>
          <w:b/>
          <w:bCs/>
          <w:iCs/>
          <w:szCs w:val="24"/>
          <w:lang w:val="es-ES"/>
        </w:rPr>
        <w:t>)</w:t>
      </w:r>
    </w:p>
    <w:p w14:paraId="7DD87FC9" w14:textId="77777777" w:rsidR="00217560" w:rsidRDefault="00D427C0" w:rsidP="00685A08">
      <w:pPr>
        <w:pStyle w:val="Prrafodelista"/>
        <w:spacing w:line="360" w:lineRule="auto"/>
        <w:ind w:left="0" w:firstLine="644"/>
        <w:jc w:val="both"/>
        <w:rPr>
          <w:rFonts w:cs="Times New Roman"/>
          <w:szCs w:val="24"/>
          <w:lang w:val="es-ES"/>
        </w:rPr>
      </w:pPr>
      <w:r w:rsidRPr="0020224C">
        <w:rPr>
          <w:rFonts w:cs="Times New Roman"/>
          <w:szCs w:val="24"/>
          <w:lang w:val="es-ES"/>
        </w:rPr>
        <w:t xml:space="preserve">  Es un comerciante y aspirante a</w:t>
      </w:r>
      <w:r w:rsidRPr="00685A08">
        <w:rPr>
          <w:rFonts w:cs="Times New Roman"/>
          <w:szCs w:val="24"/>
          <w:lang w:val="es-ES"/>
        </w:rPr>
        <w:t xml:space="preserve"> la alcaldía del municipio que ha colaborado en diversas ocasiones en necesidades que ha tenido el </w:t>
      </w:r>
      <w:r w:rsidR="00C55C9D" w:rsidRPr="00685A08">
        <w:rPr>
          <w:rFonts w:cs="Times New Roman"/>
          <w:szCs w:val="24"/>
          <w:lang w:val="es-ES"/>
        </w:rPr>
        <w:t xml:space="preserve">centro, tales como la reparación de uno de </w:t>
      </w:r>
      <w:r w:rsidR="0030758A" w:rsidRPr="00685A08">
        <w:rPr>
          <w:rFonts w:cs="Times New Roman"/>
          <w:szCs w:val="24"/>
          <w:lang w:val="es-ES"/>
        </w:rPr>
        <w:t>los portones</w:t>
      </w:r>
      <w:r w:rsidR="00C55C9D" w:rsidRPr="00685A08">
        <w:rPr>
          <w:rFonts w:cs="Times New Roman"/>
          <w:szCs w:val="24"/>
          <w:lang w:val="es-ES"/>
        </w:rPr>
        <w:t xml:space="preserve"> de entrada a la escuela, colaboración en la compra de pizzas para alumnos ganadores </w:t>
      </w:r>
      <w:r w:rsidR="0030758A" w:rsidRPr="00685A08">
        <w:rPr>
          <w:rFonts w:cs="Times New Roman"/>
          <w:szCs w:val="24"/>
          <w:lang w:val="es-ES"/>
        </w:rPr>
        <w:t xml:space="preserve">del 1er lugar </w:t>
      </w:r>
      <w:r w:rsidR="00C55C9D" w:rsidRPr="00685A08">
        <w:rPr>
          <w:rFonts w:cs="Times New Roman"/>
          <w:szCs w:val="24"/>
          <w:lang w:val="es-ES"/>
        </w:rPr>
        <w:t xml:space="preserve">en la marcha </w:t>
      </w:r>
      <w:r w:rsidR="0030758A" w:rsidRPr="00685A08">
        <w:rPr>
          <w:rFonts w:cs="Times New Roman"/>
          <w:szCs w:val="24"/>
          <w:lang w:val="es-ES"/>
        </w:rPr>
        <w:t xml:space="preserve">escolar 2023, entre otras donaciones. </w:t>
      </w:r>
    </w:p>
    <w:p w14:paraId="75AB39E7" w14:textId="77777777" w:rsidR="00710739" w:rsidRPr="0020224C" w:rsidRDefault="00140E28" w:rsidP="00357F79">
      <w:pPr>
        <w:pStyle w:val="Prrafodelista"/>
        <w:numPr>
          <w:ilvl w:val="1"/>
          <w:numId w:val="6"/>
        </w:numPr>
        <w:spacing w:line="360" w:lineRule="auto"/>
        <w:jc w:val="both"/>
        <w:rPr>
          <w:rFonts w:cs="Times New Roman"/>
          <w:b/>
          <w:bCs/>
          <w:iCs/>
          <w:szCs w:val="24"/>
          <w:lang w:val="es-ES"/>
        </w:rPr>
      </w:pPr>
      <w:r w:rsidRPr="0020224C">
        <w:rPr>
          <w:rFonts w:cs="Times New Roman"/>
          <w:b/>
          <w:bCs/>
          <w:iCs/>
          <w:szCs w:val="24"/>
          <w:lang w:val="es-ES"/>
        </w:rPr>
        <w:t xml:space="preserve">Agencia de cooperación </w:t>
      </w:r>
      <w:r w:rsidR="00A632B1" w:rsidRPr="0020224C">
        <w:rPr>
          <w:rFonts w:cs="Times New Roman"/>
          <w:b/>
          <w:bCs/>
          <w:iCs/>
          <w:szCs w:val="24"/>
          <w:lang w:val="es-ES"/>
        </w:rPr>
        <w:t>alemana</w:t>
      </w:r>
      <w:r w:rsidR="00514855">
        <w:rPr>
          <w:rFonts w:cs="Times New Roman"/>
          <w:b/>
          <w:bCs/>
          <w:iCs/>
          <w:szCs w:val="24"/>
          <w:lang w:val="es-ES"/>
        </w:rPr>
        <w:t xml:space="preserve"> </w:t>
      </w:r>
      <w:r w:rsidRPr="0020224C">
        <w:rPr>
          <w:rFonts w:cs="Times New Roman"/>
          <w:b/>
          <w:bCs/>
          <w:iCs/>
          <w:szCs w:val="24"/>
          <w:lang w:val="es-ES"/>
        </w:rPr>
        <w:t xml:space="preserve">GYZ. </w:t>
      </w:r>
    </w:p>
    <w:p w14:paraId="44D944BC" w14:textId="4FF032F3" w:rsidR="009205E4" w:rsidRPr="0056045E" w:rsidRDefault="00D427C0" w:rsidP="00685A08">
      <w:pPr>
        <w:spacing w:line="360" w:lineRule="auto"/>
        <w:ind w:firstLine="644"/>
        <w:jc w:val="both"/>
        <w:rPr>
          <w:rFonts w:cs="Times New Roman"/>
          <w:szCs w:val="24"/>
          <w:lang w:val="es-ES"/>
        </w:rPr>
      </w:pPr>
      <w:r w:rsidRPr="0056045E">
        <w:rPr>
          <w:rFonts w:cs="Times New Roman"/>
          <w:szCs w:val="24"/>
          <w:lang w:val="es-ES"/>
        </w:rPr>
        <w:t>Es una empresa privada con presencia mundial en el campo de la Cooperación al desarrollo que pertenece al Gobierno de la República Federal de Alemania.</w:t>
      </w:r>
      <w:r w:rsidR="008A004A">
        <w:rPr>
          <w:rFonts w:cs="Times New Roman"/>
          <w:szCs w:val="24"/>
          <w:lang w:val="es-ES"/>
        </w:rPr>
        <w:t xml:space="preserve"> </w:t>
      </w:r>
      <w:r w:rsidR="009205E4" w:rsidRPr="0056045E">
        <w:rPr>
          <w:rFonts w:cs="Times New Roman"/>
          <w:szCs w:val="24"/>
          <w:lang w:val="es-ES"/>
        </w:rPr>
        <w:t>Opera en más de 120 países alrededor del mundo.</w:t>
      </w:r>
    </w:p>
    <w:p w14:paraId="5E2EB6D6" w14:textId="77777777" w:rsidR="009205E4" w:rsidRPr="0056045E" w:rsidRDefault="009205E4" w:rsidP="00685A08">
      <w:pPr>
        <w:spacing w:line="360" w:lineRule="auto"/>
        <w:ind w:firstLine="644"/>
        <w:jc w:val="both"/>
        <w:rPr>
          <w:rFonts w:cs="Times New Roman"/>
          <w:szCs w:val="24"/>
          <w:lang w:val="es-ES"/>
        </w:rPr>
      </w:pPr>
      <w:r w:rsidRPr="0056045E">
        <w:rPr>
          <w:rFonts w:cs="Times New Roman"/>
          <w:szCs w:val="24"/>
          <w:lang w:val="es-ES"/>
        </w:rPr>
        <w:t>Ofrece servicios en todo el mundo y fomenta el desarrollo político, económico, ecológico y social de los países socios, con el objetivo de contribuir a mejorar las condiciones de vida de las personas y fortalecer las organizaciones relacionadas.</w:t>
      </w:r>
    </w:p>
    <w:p w14:paraId="41292814" w14:textId="4CDF771B" w:rsidR="009205E4" w:rsidRPr="0056045E" w:rsidRDefault="00C32B20" w:rsidP="00685A08">
      <w:pPr>
        <w:spacing w:line="360" w:lineRule="auto"/>
        <w:ind w:firstLine="644"/>
        <w:jc w:val="both"/>
        <w:rPr>
          <w:rFonts w:cs="Times New Roman"/>
          <w:szCs w:val="24"/>
          <w:lang w:val="es-ES"/>
        </w:rPr>
      </w:pPr>
      <w:r w:rsidRPr="0056045E">
        <w:rPr>
          <w:rFonts w:cs="Times New Roman"/>
          <w:szCs w:val="24"/>
          <w:lang w:val="es-ES"/>
        </w:rPr>
        <w:lastRenderedPageBreak/>
        <w:t>E</w:t>
      </w:r>
      <w:r w:rsidR="009205E4" w:rsidRPr="0056045E">
        <w:rPr>
          <w:rFonts w:cs="Times New Roman"/>
          <w:szCs w:val="24"/>
          <w:lang w:val="es-ES"/>
        </w:rPr>
        <w:t>stá presente en el Caribe desde hace más de 30 años, a través de su Oficina</w:t>
      </w:r>
      <w:r w:rsidR="008A004A">
        <w:rPr>
          <w:rFonts w:cs="Times New Roman"/>
          <w:szCs w:val="24"/>
          <w:lang w:val="es-ES"/>
        </w:rPr>
        <w:t xml:space="preserve"> </w:t>
      </w:r>
      <w:r w:rsidR="009205E4" w:rsidRPr="0056045E">
        <w:rPr>
          <w:rFonts w:cs="Times New Roman"/>
          <w:szCs w:val="24"/>
          <w:lang w:val="es-ES"/>
        </w:rPr>
        <w:t>Regional con sede en Santo Domingo, República Dominicana.</w:t>
      </w:r>
    </w:p>
    <w:p w14:paraId="62F3562A" w14:textId="77777777" w:rsidR="00B06025" w:rsidRDefault="00722079" w:rsidP="0083060C">
      <w:pPr>
        <w:spacing w:line="360" w:lineRule="auto"/>
        <w:ind w:firstLine="644"/>
        <w:jc w:val="both"/>
        <w:rPr>
          <w:rFonts w:cs="Times New Roman"/>
          <w:szCs w:val="24"/>
          <w:lang w:val="es-ES"/>
        </w:rPr>
      </w:pPr>
      <w:r w:rsidRPr="0056045E">
        <w:rPr>
          <w:rFonts w:cs="Times New Roman"/>
          <w:szCs w:val="24"/>
          <w:lang w:val="es-ES"/>
        </w:rPr>
        <w:t>Esta empresa c</w:t>
      </w:r>
      <w:r w:rsidR="009205E4" w:rsidRPr="0056045E">
        <w:rPr>
          <w:rFonts w:cs="Times New Roman"/>
          <w:szCs w:val="24"/>
          <w:lang w:val="es-ES"/>
        </w:rPr>
        <w:t>reó un vivero de mangles y plantas costeras en la escuela con la finalidad de ayudar a nuestro pueblo en la forestación de estas especies al lado de nuestros ríos y una vez alcanzado el objetivo dejar este proyecto en manos del centro para el mejor uso que se le pueda dar.</w:t>
      </w:r>
    </w:p>
    <w:p w14:paraId="2C3D6D5D" w14:textId="77777777" w:rsidR="00906E6B" w:rsidRDefault="00357F79" w:rsidP="00357F79">
      <w:pPr>
        <w:spacing w:line="360" w:lineRule="auto"/>
        <w:ind w:firstLine="0"/>
        <w:jc w:val="center"/>
        <w:rPr>
          <w:rFonts w:cs="Times New Roman"/>
          <w:b/>
          <w:bCs/>
          <w:szCs w:val="24"/>
          <w:lang w:val="es-ES"/>
        </w:rPr>
      </w:pPr>
      <w:r>
        <w:rPr>
          <w:rFonts w:cs="Times New Roman"/>
          <w:b/>
          <w:bCs/>
          <w:szCs w:val="24"/>
          <w:lang w:val="es-ES"/>
        </w:rPr>
        <w:t xml:space="preserve">CAPITULO III. </w:t>
      </w:r>
      <w:r w:rsidR="00710739" w:rsidRPr="00685A08">
        <w:rPr>
          <w:rFonts w:cs="Times New Roman"/>
          <w:b/>
          <w:bCs/>
          <w:szCs w:val="24"/>
          <w:lang w:val="es-ES"/>
        </w:rPr>
        <w:t>MARCO NORMATIVO</w:t>
      </w:r>
    </w:p>
    <w:p w14:paraId="4B995609" w14:textId="77777777" w:rsidR="00906E6B" w:rsidRDefault="00906E6B" w:rsidP="00906E6B">
      <w:pPr>
        <w:spacing w:line="360" w:lineRule="auto"/>
        <w:jc w:val="both"/>
      </w:pPr>
      <w:r>
        <w:t xml:space="preserve">La gestión del centro educativo, así como la contempla la Ley General de Educación 66-97, es un proceso participativo y democrático que involucra varios actores. En el Art. 181 de la Ley se lee: La participación es el derecho y el deber que tienen todos los miembros de la comunidad educativa de tomar parte activa en la gestión del centro educativo, de trabajar por su mejoramiento y de integrarse a su gestión, dentro del campo de atribuciones que les corresponda. El Art. 183 de la misma Ley, identifica los actores que tienen derecho en participar en la gestión del centro educativo: </w:t>
      </w:r>
    </w:p>
    <w:p w14:paraId="54867B86" w14:textId="77777777" w:rsidR="00906E6B" w:rsidRDefault="00906E6B" w:rsidP="00906E6B">
      <w:pPr>
        <w:spacing w:line="360" w:lineRule="auto"/>
        <w:jc w:val="both"/>
      </w:pPr>
      <w:r>
        <w:t xml:space="preserve"> La dirección, los profesores, el personal del centro educativo, los estudiantes, los padres de familia, los miembros de la comunidad y del municipio, asumirán con responsabilidad sus obligaciones y participarán según sus posibilidades y competencias. Cada uno, ya sea directamente, o por medio de representantes, ha de poder intervenir en las decisiones que lo afectan, sin perjuicio de los ámbitos de competencia. Cuando se trate de participación por estamentos, en órganos formales, estos elegirán a quienes los representen. </w:t>
      </w:r>
    </w:p>
    <w:p w14:paraId="463D9EDE" w14:textId="14F1CB50" w:rsidR="00906E6B" w:rsidRDefault="00906E6B" w:rsidP="00906E6B">
      <w:pPr>
        <w:spacing w:line="360" w:lineRule="auto"/>
        <w:jc w:val="both"/>
      </w:pPr>
      <w:r>
        <w:t xml:space="preserve">El nuevo modelo de gestión de jornada de tanda </w:t>
      </w:r>
      <w:r w:rsidR="008A004A">
        <w:t>extendida</w:t>
      </w:r>
      <w:r>
        <w:t xml:space="preserve"> está fundamentado en la mejora de la calidad de la educación y tiene como base algunas políticas del Plan decenal de Educación 2008-2018. </w:t>
      </w:r>
    </w:p>
    <w:p w14:paraId="450486A9" w14:textId="2F6AC260" w:rsidR="006C5D65" w:rsidRDefault="00906E6B" w:rsidP="00906E6B">
      <w:pPr>
        <w:spacing w:line="360" w:lineRule="auto"/>
        <w:jc w:val="both"/>
      </w:pPr>
      <w:r>
        <w:t xml:space="preserve">Política 1. Es una política orientada a impulsar la educación fundamental del país, desde la primera infancia hasta la Educación Básica completa. Si bien el gran esfuerzo en la educación temprana se focaliza inicialmente en la educación </w:t>
      </w:r>
      <w:r w:rsidR="008A004A">
        <w:t>preescolar</w:t>
      </w:r>
      <w:r>
        <w:t xml:space="preserve"> de </w:t>
      </w:r>
      <w:r w:rsidR="008A004A">
        <w:t>los niños/as</w:t>
      </w:r>
      <w:r>
        <w:t xml:space="preserve"> de cinco </w:t>
      </w:r>
      <w:proofErr w:type="gramStart"/>
      <w:r>
        <w:t>años de edad</w:t>
      </w:r>
      <w:proofErr w:type="gramEnd"/>
      <w:r>
        <w:t xml:space="preserve">, se considera fundamental contribuir con algunas medidas sustantivas a la atención educativa de los niños y niñas menores de cinco años. </w:t>
      </w:r>
    </w:p>
    <w:p w14:paraId="59AEDD55" w14:textId="77777777" w:rsidR="006C5D65" w:rsidRDefault="006C5D65" w:rsidP="00906E6B">
      <w:pPr>
        <w:spacing w:line="360" w:lineRule="auto"/>
        <w:jc w:val="both"/>
      </w:pPr>
    </w:p>
    <w:p w14:paraId="246DDAD9" w14:textId="77777777" w:rsidR="00906E6B" w:rsidRDefault="00906E6B" w:rsidP="006C5D65">
      <w:pPr>
        <w:spacing w:line="360" w:lineRule="auto"/>
        <w:jc w:val="both"/>
      </w:pPr>
      <w:r>
        <w:lastRenderedPageBreak/>
        <w:t xml:space="preserve">Política 2. Es una política que legitima y da visibilidad al currículo, en cuanto elemento o componente fundamental en el proceso de construcción de la calidad de la educación dominicana en todos sus niveles y modalidades. </w:t>
      </w:r>
    </w:p>
    <w:p w14:paraId="25718FEC" w14:textId="77777777" w:rsidR="00906E6B" w:rsidRDefault="006C5D65" w:rsidP="00906E6B">
      <w:pPr>
        <w:spacing w:line="360" w:lineRule="auto"/>
        <w:jc w:val="both"/>
      </w:pPr>
      <w:r>
        <w:t xml:space="preserve">Política </w:t>
      </w:r>
      <w:r w:rsidR="00906E6B">
        <w:t xml:space="preserve">3. Esta política define la necesidad de establecer estándares de calidad de los aprendizajes por grados y ciclos de los niveles y modalidades, así como en otros campos relevantes del sistema educativo. </w:t>
      </w:r>
    </w:p>
    <w:p w14:paraId="10AB2974" w14:textId="77777777" w:rsidR="00906E6B" w:rsidRDefault="00906E6B" w:rsidP="00906E6B">
      <w:pPr>
        <w:spacing w:line="360" w:lineRule="auto"/>
        <w:jc w:val="both"/>
      </w:pPr>
      <w:r>
        <w:t xml:space="preserve"> Política 4. Es una política que se orienta a la construcción de la cultura de calidad de la educación, uno de cuyos valores es el compromiso y la responsabilidad asumidos en forma consciente por todos los actores involucrados. </w:t>
      </w:r>
    </w:p>
    <w:p w14:paraId="1161FD04" w14:textId="77777777" w:rsidR="00906E6B" w:rsidRDefault="00906E6B" w:rsidP="00906E6B">
      <w:pPr>
        <w:spacing w:line="360" w:lineRule="auto"/>
        <w:jc w:val="both"/>
      </w:pPr>
      <w:r>
        <w:t>Política 5. Esta política tiene como propósito captar para la educación general del país personal joven y de altas potencialidades a través del mejoramiento integral de la formación universitaria y de la formación continua del personal docente, directivo, técnico y administrativo. Propone también medidas y acciones para el desarrollo profesional del personal contratado y para incentivar su permanencia en el sistema</w:t>
      </w:r>
    </w:p>
    <w:p w14:paraId="77344CEE" w14:textId="77777777" w:rsidR="00906E6B" w:rsidRDefault="00906E6B" w:rsidP="00906E6B">
      <w:pPr>
        <w:spacing w:line="360" w:lineRule="auto"/>
        <w:jc w:val="both"/>
      </w:pPr>
      <w:r>
        <w:t xml:space="preserve"> Política 6. Esta política define la necesaria participación de la familia y de la comunidad en la puesta en marcha de las políticas públicas. […] Reconoce el aporte de los espacios educativos no escolares a cargo de dichos actores: y valora y crea condiciones para su activa participación en la tarea nacional de construir entre toda una educación general inclusiva de calidad con equidad. </w:t>
      </w:r>
    </w:p>
    <w:p w14:paraId="2C78356E" w14:textId="77777777" w:rsidR="00906E6B" w:rsidRPr="00906E6B" w:rsidRDefault="00906E6B" w:rsidP="00906E6B">
      <w:pPr>
        <w:spacing w:line="360" w:lineRule="auto"/>
        <w:jc w:val="both"/>
      </w:pPr>
      <w:r>
        <w:t>Política 7. Es una política que define la necesidad de un adecuado y actualizado desarrollo institucional para que la educación haga un permanente acompañamiento a las realidades del país que evolucionan en forma constante.</w:t>
      </w:r>
    </w:p>
    <w:p w14:paraId="1AA69741" w14:textId="77777777" w:rsidR="00906E6B" w:rsidRDefault="00906E6B" w:rsidP="00685A08">
      <w:pPr>
        <w:spacing w:line="360" w:lineRule="auto"/>
        <w:ind w:firstLine="708"/>
        <w:jc w:val="both"/>
      </w:pPr>
      <w:r>
        <w:t xml:space="preserve">A continuación, citarán las ordenanzas que ayudan a la realización de una buena gestión institucional y pedagógica del centro educativo. </w:t>
      </w:r>
    </w:p>
    <w:p w14:paraId="0405475F" w14:textId="77777777" w:rsidR="006C5D65" w:rsidRDefault="006C5D65" w:rsidP="00685A08">
      <w:pPr>
        <w:spacing w:line="360" w:lineRule="auto"/>
        <w:ind w:firstLine="708"/>
        <w:jc w:val="both"/>
      </w:pPr>
    </w:p>
    <w:p w14:paraId="598FC82C" w14:textId="77777777" w:rsidR="006C5D65" w:rsidRDefault="006C5D65" w:rsidP="00685A08">
      <w:pPr>
        <w:spacing w:line="360" w:lineRule="auto"/>
        <w:ind w:firstLine="708"/>
        <w:jc w:val="both"/>
      </w:pPr>
    </w:p>
    <w:p w14:paraId="7BFF36D1" w14:textId="77777777" w:rsidR="006C5D65" w:rsidRDefault="006C5D65" w:rsidP="00685A08">
      <w:pPr>
        <w:spacing w:line="360" w:lineRule="auto"/>
        <w:ind w:firstLine="708"/>
        <w:jc w:val="both"/>
      </w:pPr>
    </w:p>
    <w:p w14:paraId="08E6F347" w14:textId="77777777" w:rsidR="00B63B43" w:rsidRDefault="00357F79" w:rsidP="00357F79">
      <w:pPr>
        <w:spacing w:line="360" w:lineRule="auto"/>
        <w:ind w:firstLine="0"/>
        <w:jc w:val="both"/>
        <w:rPr>
          <w:rFonts w:cs="Times New Roman"/>
          <w:b/>
          <w:szCs w:val="24"/>
          <w:lang w:val="es-ES"/>
        </w:rPr>
      </w:pPr>
      <w:r>
        <w:rPr>
          <w:rFonts w:cs="Times New Roman"/>
          <w:b/>
          <w:szCs w:val="24"/>
          <w:lang w:val="es-ES"/>
        </w:rPr>
        <w:lastRenderedPageBreak/>
        <w:t xml:space="preserve">3.1- </w:t>
      </w:r>
      <w:r w:rsidR="00640CB9" w:rsidRPr="00906E6B">
        <w:rPr>
          <w:rFonts w:cs="Times New Roman"/>
          <w:b/>
          <w:szCs w:val="24"/>
          <w:lang w:val="es-ES"/>
        </w:rPr>
        <w:t xml:space="preserve">Ordenanza </w:t>
      </w:r>
      <w:r w:rsidR="004F726F" w:rsidRPr="00906E6B">
        <w:rPr>
          <w:rFonts w:cs="Times New Roman"/>
          <w:b/>
          <w:szCs w:val="24"/>
          <w:lang w:val="es-ES"/>
        </w:rPr>
        <w:t xml:space="preserve">02-2018 </w:t>
      </w:r>
    </w:p>
    <w:p w14:paraId="1F0FAE4E" w14:textId="77777777" w:rsidR="0072575E" w:rsidRDefault="00B63B43" w:rsidP="0072575E">
      <w:pPr>
        <w:spacing w:line="360" w:lineRule="auto"/>
        <w:ind w:firstLine="708"/>
        <w:jc w:val="both"/>
        <w:rPr>
          <w:rFonts w:cs="Times New Roman"/>
          <w:b/>
          <w:szCs w:val="24"/>
          <w:lang w:val="es-ES"/>
        </w:rPr>
      </w:pPr>
      <w:r>
        <w:rPr>
          <w:rFonts w:cs="Times New Roman"/>
          <w:color w:val="000000"/>
          <w:szCs w:val="24"/>
        </w:rPr>
        <w:t>La Ordenanza en su Art. 37, PAG. 16 establece´´ En cada Centro Educativo sin importa su nivel o modalidad se constituirá una Junta de Centro Educativo como un organismo</w:t>
      </w:r>
    </w:p>
    <w:p w14:paraId="379EB310" w14:textId="77777777" w:rsidR="0072575E" w:rsidRDefault="00B63B43" w:rsidP="0072575E">
      <w:pPr>
        <w:spacing w:line="360" w:lineRule="auto"/>
        <w:ind w:firstLine="708"/>
        <w:jc w:val="both"/>
        <w:rPr>
          <w:rFonts w:cs="Times New Roman"/>
          <w:b/>
          <w:szCs w:val="24"/>
          <w:lang w:val="es-ES"/>
        </w:rPr>
      </w:pPr>
      <w:r>
        <w:rPr>
          <w:rFonts w:cs="Times New Roman"/>
          <w:color w:val="000000"/>
          <w:szCs w:val="24"/>
        </w:rPr>
        <w:t xml:space="preserve">Por lo tanto, es de vital importancia el fortalecimiento del vínculo entre la escuela y la       comunidad. </w:t>
      </w:r>
    </w:p>
    <w:p w14:paraId="5E4846A6" w14:textId="77777777" w:rsidR="00E037BD" w:rsidRPr="0072575E" w:rsidRDefault="0072575E" w:rsidP="0072575E">
      <w:pPr>
        <w:spacing w:line="360" w:lineRule="auto"/>
        <w:ind w:firstLine="0"/>
        <w:jc w:val="both"/>
        <w:rPr>
          <w:rFonts w:cs="Times New Roman"/>
          <w:b/>
          <w:szCs w:val="24"/>
          <w:lang w:val="es-ES"/>
        </w:rPr>
      </w:pPr>
      <w:r>
        <w:rPr>
          <w:rFonts w:cs="Times New Roman"/>
          <w:b/>
          <w:szCs w:val="24"/>
          <w:lang w:val="es-ES"/>
        </w:rPr>
        <w:t xml:space="preserve">3.2- </w:t>
      </w:r>
      <w:r w:rsidR="00E037BD" w:rsidRPr="00E037BD">
        <w:rPr>
          <w:b/>
        </w:rPr>
        <w:t>Ordenanza 09-2000.</w:t>
      </w:r>
    </w:p>
    <w:p w14:paraId="15CB4658" w14:textId="77777777" w:rsidR="00E037BD" w:rsidRDefault="00E037BD" w:rsidP="00685A08">
      <w:pPr>
        <w:spacing w:line="360" w:lineRule="auto"/>
        <w:ind w:firstLine="708"/>
        <w:jc w:val="both"/>
      </w:pPr>
      <w:r>
        <w:t xml:space="preserve">Esta ordenanza establece el reglamento de las Asociaciones de Padres, Madres, Tutores y Amigos de la Escuela. APMAE. Esta considera que la Participación de la Familia en los espacios educativos que se contemplan en la Ley General de Educación 66-97 contribuye con la creación de un clima de armonía, lo cual es altamente favorable al desarrollo de los Centros Educativos y que además la participación de los Padres, Madres, Tutores y amigos de la Escuela es un factor imprescindible para el logro de la calidad de la Educación y para la gobernabilidad democrática del sistema Educativo Dominicano. Además, establece las funciones que desempeñan las APMAE en los centros educativos y en el proceso de enseñanza-aprendizaje. </w:t>
      </w:r>
    </w:p>
    <w:p w14:paraId="325650FF" w14:textId="77777777" w:rsidR="00E037BD" w:rsidRPr="00E037BD" w:rsidRDefault="0072575E" w:rsidP="0072575E">
      <w:pPr>
        <w:spacing w:line="360" w:lineRule="auto"/>
        <w:ind w:firstLine="0"/>
        <w:jc w:val="both"/>
        <w:rPr>
          <w:b/>
        </w:rPr>
      </w:pPr>
      <w:r>
        <w:rPr>
          <w:b/>
        </w:rPr>
        <w:t xml:space="preserve">3.3- </w:t>
      </w:r>
      <w:r w:rsidR="00E037BD" w:rsidRPr="00E037BD">
        <w:rPr>
          <w:b/>
        </w:rPr>
        <w:t xml:space="preserve">Ordenanza 06-2003 </w:t>
      </w:r>
    </w:p>
    <w:p w14:paraId="346E14DD" w14:textId="77777777" w:rsidR="00E037BD" w:rsidRDefault="00E037BD" w:rsidP="00685A08">
      <w:pPr>
        <w:spacing w:line="360" w:lineRule="auto"/>
        <w:ind w:firstLine="708"/>
        <w:jc w:val="both"/>
      </w:pPr>
      <w:r>
        <w:t>Establece el reglamento de evaluación de los recursos para el aprendizaje. Esta ordenanza presenta los parámetros a tomar en cuenta para decidir si un recurso de aprendizaje es eficiente y eficaz y cumple con los propósitos que se buscan lograr, tomando en cuenta las especificaciones del currículo y el nivel educativo y la modalidad para el cual está planteado y/o diseñado. Además, especifica que los materiales pueden ser impresos, auditivos, visuales, audiovisuales, manipulativos y tecnológicos.</w:t>
      </w:r>
    </w:p>
    <w:p w14:paraId="7E232E09" w14:textId="77777777" w:rsidR="004D5405" w:rsidRDefault="004D5405" w:rsidP="00685A08">
      <w:pPr>
        <w:spacing w:line="360" w:lineRule="auto"/>
        <w:ind w:firstLine="708"/>
        <w:jc w:val="both"/>
      </w:pPr>
      <w:r w:rsidRPr="0056045E">
        <w:rPr>
          <w:b/>
        </w:rPr>
        <w:t>El Plan Decenal 2008-2018</w:t>
      </w:r>
      <w:r>
        <w:t xml:space="preserve"> tomó como punto de partida los valiosos insumos de las consultas del Foro Presidencial por la Excelencia de la Educación Dominicana, en cinco áreas específicas: Calidad de la Educación, Currículo, Planificación, Modernización y Servicios Docentes y Estudiantiles, así como la declaración final del Congreso Nacional de dicho Foro. </w:t>
      </w:r>
    </w:p>
    <w:p w14:paraId="26AA019D" w14:textId="77777777" w:rsidR="004D5405" w:rsidRDefault="004D5405" w:rsidP="00685A08">
      <w:pPr>
        <w:spacing w:line="360" w:lineRule="auto"/>
        <w:ind w:firstLine="708"/>
        <w:jc w:val="both"/>
      </w:pPr>
      <w:r>
        <w:lastRenderedPageBreak/>
        <w:t xml:space="preserve">La Presidencia de la República, estableció un conjunto de metas en el área educativa que se han sido definidas como prioritarias. Entre ellas: </w:t>
      </w:r>
    </w:p>
    <w:p w14:paraId="630C9EB4" w14:textId="77777777" w:rsidR="004D5405" w:rsidRDefault="004D5405" w:rsidP="004D5405">
      <w:pPr>
        <w:pStyle w:val="Prrafodelista"/>
        <w:numPr>
          <w:ilvl w:val="0"/>
          <w:numId w:val="7"/>
        </w:numPr>
        <w:spacing w:line="360" w:lineRule="auto"/>
        <w:jc w:val="both"/>
      </w:pPr>
      <w:r>
        <w:t xml:space="preserve">La construcción de 30,755 aulas en el período 2013-2016 para expandir la jornada escolar extendida de 33,327 alumnos en 2012 a 1, 644,368 estudiantes de inicial, básica y media en 2016 y cumplimento del calendario y horario escolar. </w:t>
      </w:r>
    </w:p>
    <w:p w14:paraId="763141D8" w14:textId="77777777" w:rsidR="004D5405" w:rsidRDefault="004D5405" w:rsidP="004D5405">
      <w:pPr>
        <w:pStyle w:val="Prrafodelista"/>
        <w:numPr>
          <w:ilvl w:val="0"/>
          <w:numId w:val="7"/>
        </w:numPr>
        <w:spacing w:line="360" w:lineRule="auto"/>
        <w:jc w:val="both"/>
      </w:pPr>
      <w:r>
        <w:t xml:space="preserve">El desarrollo de la carrera docente y formación de profesores. Se contempla que en dicho período participen aproximadamente 26,000 docentes en el programa de profesionalización y que de 2014-2016. </w:t>
      </w:r>
    </w:p>
    <w:p w14:paraId="5AB7EF3B" w14:textId="77777777" w:rsidR="004D5405" w:rsidRDefault="004D5405" w:rsidP="004D5405">
      <w:pPr>
        <w:pStyle w:val="Prrafodelista"/>
        <w:numPr>
          <w:ilvl w:val="0"/>
          <w:numId w:val="7"/>
        </w:numPr>
        <w:spacing w:line="360" w:lineRule="auto"/>
        <w:jc w:val="both"/>
      </w:pPr>
      <w:r>
        <w:t>Que sean certificados 12,500 docentes y 1,158 directivos. Además, la ampliación del programa de formación continua de manera que, de 3,472 participantes en el 2012, se eleve a 37,219 en 2014 y se alcancen 60,219 en 2016.</w:t>
      </w:r>
    </w:p>
    <w:p w14:paraId="5D619CB3" w14:textId="77777777" w:rsidR="004D5405" w:rsidRDefault="004D5405" w:rsidP="004D5405">
      <w:pPr>
        <w:pStyle w:val="Prrafodelista"/>
        <w:numPr>
          <w:ilvl w:val="0"/>
          <w:numId w:val="7"/>
        </w:numPr>
        <w:spacing w:line="360" w:lineRule="auto"/>
        <w:jc w:val="both"/>
      </w:pPr>
      <w:r>
        <w:t xml:space="preserve">Atención integral de calidad a la población de </w:t>
      </w:r>
      <w:proofErr w:type="gramStart"/>
      <w:r>
        <w:t>niños y niñas</w:t>
      </w:r>
      <w:proofErr w:type="gramEnd"/>
      <w:r>
        <w:t xml:space="preserve"> de 0 a 4 años de edad, para alcanzar una cobertura de 62,600 al año 2016. </w:t>
      </w:r>
    </w:p>
    <w:p w14:paraId="04C558F2" w14:textId="77777777" w:rsidR="00B06025" w:rsidRPr="00B06025" w:rsidRDefault="004D5405" w:rsidP="00B06025">
      <w:pPr>
        <w:pStyle w:val="Prrafodelista"/>
        <w:numPr>
          <w:ilvl w:val="0"/>
          <w:numId w:val="7"/>
        </w:numPr>
        <w:spacing w:line="360" w:lineRule="auto"/>
        <w:jc w:val="both"/>
        <w:rPr>
          <w:rFonts w:cs="Times New Roman"/>
          <w:szCs w:val="24"/>
          <w:lang w:val="es-ES"/>
        </w:rPr>
      </w:pPr>
      <w:r>
        <w:t>Eliminación del analfabetismo al año 2015. Se ha programado alfabetizar 915,000 personas en el período 2013-2015, equivalente a un promedio anual de 305,00036</w:t>
      </w:r>
    </w:p>
    <w:p w14:paraId="21F1EE31" w14:textId="77777777" w:rsidR="00F9322D" w:rsidRPr="00B06025" w:rsidRDefault="0072575E" w:rsidP="0072575E">
      <w:pPr>
        <w:spacing w:line="360" w:lineRule="auto"/>
        <w:ind w:firstLine="0"/>
        <w:jc w:val="center"/>
        <w:rPr>
          <w:rFonts w:cs="Times New Roman"/>
          <w:szCs w:val="24"/>
          <w:lang w:val="es-ES"/>
        </w:rPr>
      </w:pPr>
      <w:r>
        <w:rPr>
          <w:rFonts w:cs="Times New Roman"/>
          <w:b/>
          <w:bCs/>
          <w:szCs w:val="24"/>
          <w:lang w:val="es-ES"/>
        </w:rPr>
        <w:t>CAPITULO IV</w:t>
      </w:r>
      <w:proofErr w:type="gramStart"/>
      <w:r>
        <w:rPr>
          <w:rFonts w:cs="Times New Roman"/>
          <w:b/>
          <w:bCs/>
          <w:szCs w:val="24"/>
          <w:lang w:val="es-ES"/>
        </w:rPr>
        <w:t xml:space="preserve">- </w:t>
      </w:r>
      <w:r w:rsidR="0060065A" w:rsidRPr="00B06025">
        <w:rPr>
          <w:rFonts w:cs="Times New Roman"/>
          <w:b/>
          <w:bCs/>
          <w:szCs w:val="24"/>
          <w:lang w:val="es-ES"/>
        </w:rPr>
        <w:t xml:space="preserve"> MARCO</w:t>
      </w:r>
      <w:proofErr w:type="gramEnd"/>
      <w:r w:rsidR="0060065A" w:rsidRPr="00B06025">
        <w:rPr>
          <w:rFonts w:cs="Times New Roman"/>
          <w:b/>
          <w:bCs/>
          <w:szCs w:val="24"/>
          <w:lang w:val="es-ES"/>
        </w:rPr>
        <w:t xml:space="preserve"> HIST</w:t>
      </w:r>
      <w:r w:rsidR="00710739" w:rsidRPr="00B06025">
        <w:rPr>
          <w:rFonts w:cs="Times New Roman"/>
          <w:b/>
          <w:bCs/>
          <w:szCs w:val="24"/>
          <w:lang w:val="es-ES"/>
        </w:rPr>
        <w:t>ÓR</w:t>
      </w:r>
      <w:r w:rsidR="0060065A" w:rsidRPr="00B06025">
        <w:rPr>
          <w:rFonts w:cs="Times New Roman"/>
          <w:b/>
          <w:bCs/>
          <w:szCs w:val="24"/>
          <w:lang w:val="es-ES"/>
        </w:rPr>
        <w:t>ICO</w:t>
      </w:r>
    </w:p>
    <w:p w14:paraId="594BA311" w14:textId="77777777" w:rsidR="0072721F" w:rsidRPr="0056045E" w:rsidRDefault="00F9322D" w:rsidP="00F9322D">
      <w:pPr>
        <w:pStyle w:val="Prrafodelista"/>
        <w:spacing w:line="360" w:lineRule="auto"/>
        <w:ind w:left="0" w:firstLine="708"/>
        <w:jc w:val="both"/>
        <w:rPr>
          <w:rFonts w:cs="Times New Roman"/>
          <w:bCs/>
          <w:szCs w:val="24"/>
          <w:lang w:val="es-ES"/>
        </w:rPr>
      </w:pPr>
      <w:r w:rsidRPr="002755F0">
        <w:rPr>
          <w:rFonts w:cs="Times New Roman"/>
          <w:bCs/>
          <w:szCs w:val="24"/>
          <w:lang w:val="es-ES"/>
        </w:rPr>
        <w:t xml:space="preserve">En República Dominicana la reflexión y debate sobre la descentralización educativa es un tema que ha estado yendo y viniendo desde hace muchos años, particularmente desde cuando se entendió como un asunto relevante para mejorar la eficiencia de la gestión del sistema educativo durante la concertación del </w:t>
      </w:r>
      <w:r w:rsidRPr="0056045E">
        <w:rPr>
          <w:rFonts w:cs="Times New Roman"/>
          <w:bCs/>
          <w:szCs w:val="24"/>
          <w:lang w:val="es-ES"/>
        </w:rPr>
        <w:t xml:space="preserve">Primer Plan Decenal, hace 23 años. Del simple discurso inicial se pasó a considerar la descentralización como un asunto importante que merecía estar en la normativa de la Ley General de Educación, mediante el Art. 93 numeral III de la ley 66 de 1997. </w:t>
      </w:r>
    </w:p>
    <w:p w14:paraId="45BBB824" w14:textId="77777777" w:rsidR="00F9322D" w:rsidRPr="0056045E" w:rsidRDefault="00F9322D" w:rsidP="00F9322D">
      <w:pPr>
        <w:pStyle w:val="Prrafodelista"/>
        <w:spacing w:line="360" w:lineRule="auto"/>
        <w:ind w:left="0" w:firstLine="708"/>
        <w:jc w:val="both"/>
        <w:rPr>
          <w:rFonts w:cs="Times New Roman"/>
          <w:bCs/>
          <w:szCs w:val="24"/>
          <w:lang w:val="es-ES"/>
        </w:rPr>
      </w:pPr>
      <w:r w:rsidRPr="0056045E">
        <w:rPr>
          <w:rFonts w:cs="Times New Roman"/>
          <w:bCs/>
          <w:szCs w:val="24"/>
          <w:lang w:val="es-ES"/>
        </w:rPr>
        <w:t xml:space="preserve"> Conforme el Capítulo V de la ley, hace 25 años que la descentralización se asumió como una estrategia progresiva y gradual del sistema educativo dominicano, y al Ministerio de Educación se le dio el mandato de descentralizar sus funciones, servicios y programas para garantizar una mayor democratización de la educación. Entre otras innovaciones, se establecen las Juntas de Centros Educativos como estructuras fundamentales de la gestión del sistema educativo, con el fin de posibilitar procesos.</w:t>
      </w:r>
    </w:p>
    <w:p w14:paraId="4D94054F" w14:textId="77777777" w:rsidR="00F9322D" w:rsidRPr="0056045E" w:rsidRDefault="0072721F" w:rsidP="00F9322D">
      <w:pPr>
        <w:pStyle w:val="Prrafodelista"/>
        <w:spacing w:line="360" w:lineRule="auto"/>
        <w:ind w:left="0" w:firstLine="708"/>
        <w:jc w:val="both"/>
        <w:rPr>
          <w:rFonts w:cs="Times New Roman"/>
          <w:bCs/>
          <w:szCs w:val="24"/>
          <w:lang w:val="es-ES"/>
        </w:rPr>
      </w:pPr>
      <w:r w:rsidRPr="0056045E">
        <w:rPr>
          <w:rFonts w:cs="Times New Roman"/>
          <w:bCs/>
          <w:szCs w:val="24"/>
          <w:lang w:val="es-ES"/>
        </w:rPr>
        <w:lastRenderedPageBreak/>
        <w:t>En este sentido l</w:t>
      </w:r>
      <w:r w:rsidR="00F9322D" w:rsidRPr="0056045E">
        <w:rPr>
          <w:rFonts w:cs="Times New Roman"/>
          <w:bCs/>
          <w:szCs w:val="24"/>
          <w:lang w:val="es-ES"/>
        </w:rPr>
        <w:t>as Juntas Descentralizadas</w:t>
      </w:r>
      <w:r w:rsidRPr="0056045E">
        <w:rPr>
          <w:rFonts w:cs="Times New Roman"/>
          <w:bCs/>
          <w:szCs w:val="24"/>
          <w:lang w:val="es-ES"/>
        </w:rPr>
        <w:t xml:space="preserve"> como órganos d</w:t>
      </w:r>
      <w:r w:rsidR="00F9322D" w:rsidRPr="0056045E">
        <w:rPr>
          <w:rFonts w:cs="Times New Roman"/>
          <w:bCs/>
          <w:szCs w:val="24"/>
          <w:lang w:val="es-ES"/>
        </w:rPr>
        <w:t>e gestión en efecto, y conforme el Art. No. 105 de la Ley General de Educación 66-97, las Juntas Descentralizadas son órganos de gestión del sistema educativo con potestad en sus jurisdicciones para velar por la aplicación de las políticas educativas emanadas del Consejo Nacional de Educación, de conformidad con sus correspondientes ámbitos de competencia. Siguiendo el mandato del Art. 216 de la Ley 66-97, el Consejo Nacional de Educación ha generado una serie de ordenanzas orientadas a reglamentar las juntas descentralizad</w:t>
      </w:r>
      <w:r w:rsidR="006B78D0" w:rsidRPr="0056045E">
        <w:rPr>
          <w:rFonts w:cs="Times New Roman"/>
          <w:bCs/>
          <w:szCs w:val="24"/>
          <w:lang w:val="es-ES"/>
        </w:rPr>
        <w:t>as, destacando entre ellas las O</w:t>
      </w:r>
      <w:r w:rsidR="00F9322D" w:rsidRPr="0056045E">
        <w:rPr>
          <w:rFonts w:cs="Times New Roman"/>
          <w:bCs/>
          <w:szCs w:val="24"/>
          <w:lang w:val="es-ES"/>
        </w:rPr>
        <w:t>rdenanzas No. 3 del año 2000, la No.1 de 2003, la No.2 de 2008 y la No.02.2018.</w:t>
      </w:r>
    </w:p>
    <w:p w14:paraId="429C856F" w14:textId="77777777" w:rsidR="00F9322D" w:rsidRPr="0056045E" w:rsidRDefault="00F9322D" w:rsidP="00F9322D">
      <w:pPr>
        <w:pStyle w:val="Prrafodelista"/>
        <w:spacing w:line="360" w:lineRule="auto"/>
        <w:ind w:left="0" w:firstLine="708"/>
        <w:jc w:val="both"/>
        <w:rPr>
          <w:rFonts w:cs="Times New Roman"/>
          <w:bCs/>
          <w:szCs w:val="24"/>
          <w:lang w:val="es-ES"/>
        </w:rPr>
      </w:pPr>
      <w:r w:rsidRPr="0056045E">
        <w:rPr>
          <w:rFonts w:cs="Times New Roman"/>
          <w:bCs/>
          <w:szCs w:val="24"/>
          <w:lang w:val="es-ES"/>
        </w:rPr>
        <w:t xml:space="preserve"> Todas estas ordenanzas, a través de los actos de reglamentación, reafirman el mandato establecido en la ley orgánica de educación sobre la creación y funcionamiento de las juntas descentralizadas.  </w:t>
      </w:r>
    </w:p>
    <w:p w14:paraId="09B7D615" w14:textId="77777777" w:rsidR="00F9322D" w:rsidRPr="0056045E" w:rsidRDefault="0072721F" w:rsidP="00512213">
      <w:pPr>
        <w:pStyle w:val="Prrafodelista"/>
        <w:spacing w:line="360" w:lineRule="auto"/>
        <w:ind w:left="0" w:firstLine="708"/>
        <w:jc w:val="both"/>
        <w:rPr>
          <w:rFonts w:cs="Times New Roman"/>
          <w:bCs/>
          <w:szCs w:val="24"/>
          <w:lang w:val="es-ES"/>
        </w:rPr>
      </w:pPr>
      <w:r w:rsidRPr="0056045E">
        <w:rPr>
          <w:rFonts w:cs="Times New Roman"/>
          <w:bCs/>
          <w:szCs w:val="24"/>
          <w:lang w:val="es-ES"/>
        </w:rPr>
        <w:t>En el año 2011, mediante la Resolución 0668 se establece, de un modo más específico, la desconcentración del manejo de recursos financieros hacia las juntas regionales, distritales, de planteles y centros escolares, reafirmándose con ello la política de descentralización reiterada en el Plan Decenal 2008-2018.</w:t>
      </w:r>
    </w:p>
    <w:p w14:paraId="6C9CA68A" w14:textId="77777777" w:rsidR="00F9322D" w:rsidRPr="0056045E" w:rsidRDefault="00512213" w:rsidP="0072575E">
      <w:pPr>
        <w:pStyle w:val="Prrafodelista"/>
        <w:spacing w:line="360" w:lineRule="auto"/>
        <w:ind w:left="0" w:firstLine="708"/>
        <w:jc w:val="both"/>
        <w:rPr>
          <w:rFonts w:cs="Times New Roman"/>
          <w:bCs/>
          <w:szCs w:val="24"/>
          <w:lang w:val="es-ES"/>
        </w:rPr>
      </w:pPr>
      <w:r w:rsidRPr="0056045E">
        <w:rPr>
          <w:rFonts w:cs="Times New Roman"/>
          <w:bCs/>
          <w:szCs w:val="24"/>
          <w:lang w:val="es-ES"/>
        </w:rPr>
        <w:t>El Plan Decenal reafirma que el aprendizaje es la razón de ser de los Centros Educativos y que éstos deben ser el núcleo del sistema educativo por lo que se requiere de un proceso de descentralización que les otorgue recursos y autonomía para la toma de decisiones, a fin de que puedan funcionar de acuerdo con los resultados que el Estado y la sociedad esperan de ellos.</w:t>
      </w:r>
    </w:p>
    <w:p w14:paraId="50ADDDD7" w14:textId="77777777" w:rsidR="006C5D65" w:rsidRDefault="00512213" w:rsidP="0072575E">
      <w:pPr>
        <w:pStyle w:val="Prrafodelista"/>
        <w:spacing w:line="360" w:lineRule="auto"/>
        <w:ind w:left="0" w:firstLine="708"/>
        <w:jc w:val="both"/>
        <w:rPr>
          <w:rFonts w:cs="Times New Roman"/>
          <w:bCs/>
          <w:szCs w:val="24"/>
          <w:lang w:val="es-ES"/>
        </w:rPr>
      </w:pPr>
      <w:r w:rsidRPr="0056045E">
        <w:rPr>
          <w:rFonts w:cs="Times New Roman"/>
          <w:bCs/>
          <w:szCs w:val="24"/>
          <w:lang w:val="es-ES"/>
        </w:rPr>
        <w:t xml:space="preserve">El fortalecimiento de cada centro escolar, núcleo del sistema educativo, es considerado como un componente clave para mejorar la calidad de la educación, así indicado en la Política Educativa No. 9 del Plan. En ese sentido, se propone una reorganización global del sistema escolar que procure y fortalezca la descentralización de los centros educativos, lo que incluye la adopción de metodologías descentralizadas de planificación y ejecución presupuestaria, desconcentración del mantenimiento de infraestructuras y descentralización de la gestión de gastos en actividades que los centros puedan ejecutar con mejor costo-efectividad.   Para ello es importante que los Centros Educativos y sus correspondientes Juntas Descentralizadas fortalezcan sus capacidades de gerencia social, incluyendo sus competencias administrativas, financieras y programáticas, además de las educativas y pedagógicas. </w:t>
      </w:r>
    </w:p>
    <w:p w14:paraId="3924558D" w14:textId="77777777" w:rsidR="00A3662B" w:rsidRPr="0056045E" w:rsidRDefault="00512213" w:rsidP="0072575E">
      <w:pPr>
        <w:pStyle w:val="Prrafodelista"/>
        <w:spacing w:line="360" w:lineRule="auto"/>
        <w:ind w:left="0" w:firstLine="708"/>
        <w:jc w:val="both"/>
        <w:rPr>
          <w:rFonts w:cs="Times New Roman"/>
          <w:bCs/>
          <w:szCs w:val="24"/>
          <w:lang w:val="es-ES"/>
        </w:rPr>
      </w:pPr>
      <w:r w:rsidRPr="0056045E">
        <w:rPr>
          <w:rFonts w:cs="Times New Roman"/>
          <w:bCs/>
          <w:szCs w:val="24"/>
          <w:lang w:val="es-ES"/>
        </w:rPr>
        <w:lastRenderedPageBreak/>
        <w:t>En las memorias anuales del MINERD de los últimos años uno puede observar la evaluación de la descentralización educativa, particularmente en lo que respecta a la formación de las juntas descentralizadas a nivel regional, de distrito y de centros educativos.</w:t>
      </w:r>
    </w:p>
    <w:p w14:paraId="41F2D0E6" w14:textId="77777777" w:rsidR="00077F7F" w:rsidRPr="00B06025" w:rsidRDefault="00A3662B" w:rsidP="00B06025">
      <w:pPr>
        <w:pStyle w:val="Prrafodelista"/>
        <w:spacing w:line="360" w:lineRule="auto"/>
        <w:ind w:left="0"/>
        <w:jc w:val="both"/>
        <w:rPr>
          <w:rFonts w:cs="Times New Roman"/>
          <w:bCs/>
          <w:szCs w:val="24"/>
          <w:lang w:val="es-ES"/>
        </w:rPr>
      </w:pPr>
      <w:r w:rsidRPr="0056045E">
        <w:rPr>
          <w:rFonts w:cs="Times New Roman"/>
          <w:bCs/>
          <w:szCs w:val="24"/>
          <w:lang w:val="es-ES"/>
        </w:rPr>
        <w:t xml:space="preserve">En los años 2013 y </w:t>
      </w:r>
      <w:r w:rsidR="00B06025" w:rsidRPr="0056045E">
        <w:rPr>
          <w:rFonts w:cs="Times New Roman"/>
          <w:bCs/>
          <w:szCs w:val="24"/>
          <w:lang w:val="es-ES"/>
        </w:rPr>
        <w:t>2014, con</w:t>
      </w:r>
      <w:r w:rsidRPr="0056045E">
        <w:rPr>
          <w:rFonts w:cs="Times New Roman"/>
          <w:bCs/>
          <w:szCs w:val="24"/>
          <w:lang w:val="es-ES"/>
        </w:rPr>
        <w:t xml:space="preserve"> la aplicación del incremento del presupuesto de educación como consecuencia de la lucha nacional de invertir el 4% del PIB para educación, la situación funcional y financiera de las juntas descentralizadas cambio sustancialment</w:t>
      </w:r>
      <w:r w:rsidR="00B06025" w:rsidRPr="0056045E">
        <w:rPr>
          <w:rFonts w:cs="Times New Roman"/>
          <w:bCs/>
          <w:szCs w:val="24"/>
          <w:lang w:val="es-ES"/>
        </w:rPr>
        <w:t>e y el centro no está exento de ser impactado positivamente por el incremento.</w:t>
      </w:r>
    </w:p>
    <w:p w14:paraId="1B44D6C2" w14:textId="77777777" w:rsidR="00602C88" w:rsidRPr="00B06025" w:rsidRDefault="0072575E" w:rsidP="0072575E">
      <w:pPr>
        <w:spacing w:line="360" w:lineRule="auto"/>
        <w:ind w:firstLine="0"/>
        <w:jc w:val="center"/>
        <w:rPr>
          <w:rFonts w:cs="Times New Roman"/>
          <w:b/>
          <w:bCs/>
          <w:szCs w:val="24"/>
          <w:lang w:val="es-ES"/>
        </w:rPr>
      </w:pPr>
      <w:r>
        <w:rPr>
          <w:rFonts w:cs="Times New Roman"/>
          <w:b/>
          <w:bCs/>
          <w:szCs w:val="24"/>
          <w:lang w:val="es-ES"/>
        </w:rPr>
        <w:t xml:space="preserve">CAPITULO V- </w:t>
      </w:r>
      <w:r w:rsidR="0060065A" w:rsidRPr="00B06025">
        <w:rPr>
          <w:rFonts w:cs="Times New Roman"/>
          <w:b/>
          <w:bCs/>
          <w:szCs w:val="24"/>
          <w:lang w:val="es-ES"/>
        </w:rPr>
        <w:t>TRANSFERENCIA DE RECURSOS</w:t>
      </w:r>
    </w:p>
    <w:p w14:paraId="3AEF83BA" w14:textId="77777777" w:rsidR="0060065A" w:rsidRDefault="00CE4A71" w:rsidP="00685A08">
      <w:pPr>
        <w:pStyle w:val="Prrafodelista"/>
        <w:spacing w:line="360" w:lineRule="auto"/>
        <w:ind w:left="0" w:firstLine="708"/>
        <w:jc w:val="both"/>
        <w:rPr>
          <w:rFonts w:cs="Times New Roman"/>
          <w:szCs w:val="24"/>
          <w:lang w:val="es-ES"/>
        </w:rPr>
      </w:pPr>
      <w:r w:rsidRPr="00685A08">
        <w:rPr>
          <w:rFonts w:cs="Times New Roman"/>
          <w:szCs w:val="24"/>
          <w:lang w:val="es-ES"/>
        </w:rPr>
        <w:t>Resolución No</w:t>
      </w:r>
      <w:r w:rsidR="00F61E04">
        <w:rPr>
          <w:rFonts w:cs="Times New Roman"/>
          <w:szCs w:val="24"/>
          <w:lang w:val="es-ES"/>
        </w:rPr>
        <w:t xml:space="preserve"> 02-2019 </w:t>
      </w:r>
      <w:r w:rsidR="00FA31C8" w:rsidRPr="00685A08">
        <w:rPr>
          <w:rFonts w:cs="Times New Roman"/>
          <w:szCs w:val="24"/>
          <w:lang w:val="es-ES"/>
        </w:rPr>
        <w:t>establece</w:t>
      </w:r>
      <w:r w:rsidR="0060065A" w:rsidRPr="00685A08">
        <w:rPr>
          <w:rFonts w:cs="Times New Roman"/>
          <w:szCs w:val="24"/>
          <w:lang w:val="es-ES"/>
        </w:rPr>
        <w:t xml:space="preserve"> la descentralización de recursos financieros a las juntas regionales distritales y de centros educativos.</w:t>
      </w:r>
    </w:p>
    <w:p w14:paraId="119D59B4" w14:textId="77777777" w:rsidR="000E1F27" w:rsidRDefault="00C13D3F" w:rsidP="00685A08">
      <w:pPr>
        <w:pStyle w:val="Prrafodelista"/>
        <w:spacing w:line="360" w:lineRule="auto"/>
        <w:ind w:left="0" w:firstLine="708"/>
        <w:jc w:val="both"/>
        <w:rPr>
          <w:rFonts w:cs="Times New Roman"/>
          <w:szCs w:val="24"/>
          <w:lang w:val="es-ES"/>
        </w:rPr>
      </w:pPr>
      <w:r w:rsidRPr="00C13D3F">
        <w:rPr>
          <w:rFonts w:cs="Times New Roman"/>
          <w:szCs w:val="24"/>
          <w:lang w:val="es-ES"/>
        </w:rPr>
        <w:t>Los fondos asignados a la política de descentralización no pueden ser menores a 2,5% del presupuesto anual designado al MINERD, según lo establ</w:t>
      </w:r>
      <w:r w:rsidR="000E1F27">
        <w:rPr>
          <w:rFonts w:cs="Times New Roman"/>
          <w:szCs w:val="24"/>
          <w:lang w:val="es-ES"/>
        </w:rPr>
        <w:t>ecido por la resolución 02-2019</w:t>
      </w:r>
      <w:r w:rsidRPr="00C13D3F">
        <w:rPr>
          <w:rFonts w:cs="Times New Roman"/>
          <w:szCs w:val="24"/>
          <w:lang w:val="es-ES"/>
        </w:rPr>
        <w:t xml:space="preserve">. </w:t>
      </w:r>
    </w:p>
    <w:p w14:paraId="5C870DC7" w14:textId="77777777" w:rsidR="00F61FE6" w:rsidRPr="006C5D65" w:rsidRDefault="000E1F27" w:rsidP="006C5D65">
      <w:pPr>
        <w:pStyle w:val="Prrafodelista"/>
        <w:spacing w:line="360" w:lineRule="auto"/>
        <w:ind w:left="0" w:firstLine="708"/>
        <w:jc w:val="both"/>
        <w:rPr>
          <w:rFonts w:cs="Times New Roman"/>
          <w:szCs w:val="24"/>
          <w:lang w:val="es-ES"/>
        </w:rPr>
      </w:pPr>
      <w:r>
        <w:rPr>
          <w:rFonts w:cs="Times New Roman"/>
          <w:szCs w:val="24"/>
          <w:lang w:val="es-ES"/>
        </w:rPr>
        <w:t>En este sentido e</w:t>
      </w:r>
      <w:r w:rsidR="00C13D3F" w:rsidRPr="00C13D3F">
        <w:rPr>
          <w:rFonts w:cs="Times New Roman"/>
          <w:szCs w:val="24"/>
          <w:lang w:val="es-ES"/>
        </w:rPr>
        <w:t>s necesario analizar la evolución y el impacto de esta concentración para determinar efectivamente en qué medida esta modalidad de desconcentración está contribuyendo a fortalecer la descentralización democrática de la gestión del sistema educativo dominicano.</w:t>
      </w:r>
    </w:p>
    <w:p w14:paraId="44287EC2" w14:textId="77777777" w:rsidR="0063468F" w:rsidRPr="00685A08" w:rsidRDefault="00BC20AE" w:rsidP="00685A08">
      <w:pPr>
        <w:pStyle w:val="Prrafodelista"/>
        <w:spacing w:line="360" w:lineRule="auto"/>
        <w:ind w:left="-142"/>
        <w:jc w:val="both"/>
        <w:rPr>
          <w:rFonts w:cs="Times New Roman"/>
          <w:szCs w:val="24"/>
          <w:lang w:val="es-ES"/>
        </w:rPr>
      </w:pPr>
      <w:r w:rsidRPr="00685A08">
        <w:rPr>
          <w:rFonts w:cs="Times New Roman"/>
          <w:noProof/>
          <w:szCs w:val="24"/>
          <w:lang w:val="en-US"/>
        </w:rPr>
        <w:drawing>
          <wp:inline distT="0" distB="0" distL="0" distR="0" wp14:anchorId="5C54FA91" wp14:editId="431D84F0">
            <wp:extent cx="5760085" cy="2971800"/>
            <wp:effectExtent l="0" t="19050" r="69215" b="57150"/>
            <wp:docPr id="14" name="Gráfico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6093AECB" w14:textId="77777777" w:rsidR="0070658F" w:rsidRDefault="0083060C" w:rsidP="003910EB">
      <w:pPr>
        <w:pStyle w:val="Prrafodelista"/>
        <w:spacing w:line="360" w:lineRule="auto"/>
        <w:ind w:left="0"/>
        <w:jc w:val="both"/>
        <w:rPr>
          <w:rFonts w:cs="Times New Roman"/>
          <w:b/>
          <w:bCs/>
          <w:szCs w:val="24"/>
          <w:lang w:val="es-ES"/>
        </w:rPr>
      </w:pPr>
      <w:r>
        <w:rPr>
          <w:rFonts w:cs="Times New Roman"/>
          <w:szCs w:val="24"/>
          <w:lang w:val="es-ES"/>
        </w:rPr>
        <w:t>En estos 11 años se</w:t>
      </w:r>
      <w:r w:rsidR="00602C88" w:rsidRPr="00685A08">
        <w:rPr>
          <w:rFonts w:cs="Times New Roman"/>
          <w:szCs w:val="24"/>
          <w:lang w:val="es-ES"/>
        </w:rPr>
        <w:t xml:space="preserve"> recibido d</w:t>
      </w:r>
      <w:r w:rsidR="003910EB">
        <w:rPr>
          <w:rFonts w:cs="Times New Roman"/>
          <w:szCs w:val="24"/>
          <w:lang w:val="es-ES"/>
        </w:rPr>
        <w:t xml:space="preserve">e descentralización la suma de: </w:t>
      </w:r>
      <w:r w:rsidR="003910EB" w:rsidRPr="003910EB">
        <w:rPr>
          <w:rFonts w:cs="Times New Roman"/>
          <w:szCs w:val="24"/>
          <w:lang w:val="es-ES"/>
        </w:rPr>
        <w:t>RD</w:t>
      </w:r>
      <w:r w:rsidR="00602C88" w:rsidRPr="003910EB">
        <w:rPr>
          <w:rFonts w:cs="Times New Roman"/>
          <w:szCs w:val="24"/>
          <w:lang w:val="es-ES"/>
        </w:rPr>
        <w:t>$</w:t>
      </w:r>
      <w:r w:rsidR="003574E6" w:rsidRPr="003910EB">
        <w:rPr>
          <w:rFonts w:cs="Times New Roman"/>
          <w:b/>
          <w:bCs/>
          <w:szCs w:val="24"/>
          <w:lang w:val="es-ES"/>
        </w:rPr>
        <w:t xml:space="preserve"> 4, 119,819.5</w:t>
      </w:r>
      <w:r w:rsidR="00602C88" w:rsidRPr="003910EB">
        <w:rPr>
          <w:rFonts w:cs="Times New Roman"/>
          <w:b/>
          <w:bCs/>
          <w:szCs w:val="24"/>
          <w:lang w:val="es-ES"/>
        </w:rPr>
        <w:t>2.</w:t>
      </w:r>
    </w:p>
    <w:p w14:paraId="1CA5852E" w14:textId="2129BD07" w:rsidR="00063905" w:rsidRDefault="0072575E" w:rsidP="0072575E">
      <w:pPr>
        <w:spacing w:line="360" w:lineRule="auto"/>
        <w:ind w:firstLine="0"/>
        <w:jc w:val="center"/>
        <w:rPr>
          <w:rFonts w:cs="Times New Roman"/>
          <w:b/>
          <w:bCs/>
          <w:szCs w:val="24"/>
          <w:lang w:val="es-ES"/>
        </w:rPr>
      </w:pPr>
      <w:r>
        <w:rPr>
          <w:rFonts w:cs="Times New Roman"/>
          <w:b/>
          <w:bCs/>
          <w:szCs w:val="24"/>
          <w:lang w:val="es-ES"/>
        </w:rPr>
        <w:lastRenderedPageBreak/>
        <w:t>CAPITULO VI</w:t>
      </w:r>
      <w:r w:rsidR="008A004A">
        <w:rPr>
          <w:rFonts w:cs="Times New Roman"/>
          <w:b/>
          <w:bCs/>
          <w:szCs w:val="24"/>
          <w:lang w:val="es-ES"/>
        </w:rPr>
        <w:t xml:space="preserve">- </w:t>
      </w:r>
      <w:r w:rsidR="008A004A" w:rsidRPr="003910EB">
        <w:rPr>
          <w:rFonts w:cs="Times New Roman"/>
          <w:b/>
          <w:bCs/>
          <w:szCs w:val="24"/>
          <w:lang w:val="es-ES"/>
        </w:rPr>
        <w:t>IMPACTO</w:t>
      </w:r>
      <w:r w:rsidR="0063468F" w:rsidRPr="003910EB">
        <w:rPr>
          <w:rFonts w:cs="Times New Roman"/>
          <w:b/>
          <w:bCs/>
          <w:szCs w:val="24"/>
          <w:lang w:val="es-ES"/>
        </w:rPr>
        <w:t xml:space="preserve"> DE LOS RECURSOS INVERTIDOS</w:t>
      </w:r>
    </w:p>
    <w:p w14:paraId="14F2EA9D" w14:textId="5B80C0F2" w:rsidR="005C35A8" w:rsidRDefault="005C35A8" w:rsidP="005C35A8">
      <w:pPr>
        <w:spacing w:line="360" w:lineRule="auto"/>
        <w:ind w:firstLine="708"/>
        <w:jc w:val="both"/>
        <w:rPr>
          <w:rFonts w:cs="Times New Roman"/>
          <w:szCs w:val="24"/>
          <w:lang w:val="es-ES"/>
        </w:rPr>
      </w:pPr>
      <w:r w:rsidRPr="005C35A8">
        <w:rPr>
          <w:rFonts w:cs="Times New Roman"/>
          <w:szCs w:val="24"/>
          <w:lang w:val="es-ES"/>
        </w:rPr>
        <w:t xml:space="preserve">En las últimas décadas, los esfuerzos educativos de los países </w:t>
      </w:r>
      <w:r w:rsidR="000E52E1" w:rsidRPr="005C35A8">
        <w:rPr>
          <w:rFonts w:cs="Times New Roman"/>
          <w:szCs w:val="24"/>
          <w:lang w:val="es-ES"/>
        </w:rPr>
        <w:t>de América</w:t>
      </w:r>
      <w:r w:rsidRPr="005C35A8">
        <w:rPr>
          <w:rFonts w:cs="Times New Roman"/>
          <w:szCs w:val="24"/>
          <w:lang w:val="es-ES"/>
        </w:rPr>
        <w:t xml:space="preserve"> Latina y el </w:t>
      </w:r>
      <w:r w:rsidR="008A004A" w:rsidRPr="005C35A8">
        <w:rPr>
          <w:rFonts w:cs="Times New Roman"/>
          <w:szCs w:val="24"/>
          <w:lang w:val="es-ES"/>
        </w:rPr>
        <w:t>Caribe</w:t>
      </w:r>
      <w:r w:rsidRPr="005C35A8">
        <w:rPr>
          <w:rFonts w:cs="Times New Roman"/>
          <w:szCs w:val="24"/>
          <w:lang w:val="es-ES"/>
        </w:rPr>
        <w:t xml:space="preserve"> han señalado un importante aumento en la cobertura y en la generalización de la educación necesaria, lo que permitió un mayor alcance de estudiantes a la educación formal</w:t>
      </w:r>
      <w:r w:rsidR="00A81CC3">
        <w:rPr>
          <w:rFonts w:cs="Times New Roman"/>
          <w:szCs w:val="24"/>
          <w:lang w:val="es-ES"/>
        </w:rPr>
        <w:t xml:space="preserve"> y nuestro centro no está exento. </w:t>
      </w:r>
    </w:p>
    <w:p w14:paraId="461F45A7" w14:textId="77777777" w:rsidR="00075F83" w:rsidRPr="00685A08" w:rsidRDefault="000E52E1" w:rsidP="000E52E1">
      <w:pPr>
        <w:pStyle w:val="Prrafodelista"/>
        <w:spacing w:line="360" w:lineRule="auto"/>
        <w:ind w:left="0" w:firstLine="708"/>
        <w:jc w:val="both"/>
        <w:rPr>
          <w:rFonts w:cs="Times New Roman"/>
          <w:szCs w:val="24"/>
          <w:lang w:val="es-ES"/>
        </w:rPr>
      </w:pPr>
      <w:r>
        <w:rPr>
          <w:rFonts w:cs="Times New Roman"/>
          <w:szCs w:val="24"/>
          <w:lang w:val="es-ES"/>
        </w:rPr>
        <w:t xml:space="preserve">Con los recursos recibidos </w:t>
      </w:r>
      <w:r w:rsidR="00A81CC3">
        <w:rPr>
          <w:rFonts w:cs="Times New Roman"/>
          <w:szCs w:val="24"/>
          <w:lang w:val="es-ES"/>
        </w:rPr>
        <w:t xml:space="preserve">de la junta de centro </w:t>
      </w:r>
      <w:r>
        <w:rPr>
          <w:rFonts w:cs="Times New Roman"/>
          <w:szCs w:val="24"/>
          <w:lang w:val="es-ES"/>
        </w:rPr>
        <w:t>se ha</w:t>
      </w:r>
      <w:r w:rsidR="00A81CC3">
        <w:rPr>
          <w:rFonts w:cs="Times New Roman"/>
          <w:szCs w:val="24"/>
          <w:lang w:val="es-ES"/>
        </w:rPr>
        <w:t>n</w:t>
      </w:r>
      <w:r w:rsidR="003E5002" w:rsidRPr="00685A08">
        <w:rPr>
          <w:rFonts w:cs="Times New Roman"/>
          <w:szCs w:val="24"/>
          <w:lang w:val="es-ES"/>
        </w:rPr>
        <w:t xml:space="preserve"> impactado todas</w:t>
      </w:r>
      <w:r w:rsidR="001022A0">
        <w:rPr>
          <w:rFonts w:cs="Times New Roman"/>
          <w:szCs w:val="24"/>
          <w:lang w:val="es-ES"/>
        </w:rPr>
        <w:t xml:space="preserve"> las área</w:t>
      </w:r>
      <w:r w:rsidR="00552FDF">
        <w:rPr>
          <w:rFonts w:cs="Times New Roman"/>
          <w:szCs w:val="24"/>
          <w:lang w:val="es-ES"/>
        </w:rPr>
        <w:t xml:space="preserve">s en el </w:t>
      </w:r>
      <w:r w:rsidR="001022A0">
        <w:rPr>
          <w:rFonts w:cs="Times New Roman"/>
          <w:szCs w:val="24"/>
          <w:lang w:val="es-ES"/>
        </w:rPr>
        <w:t xml:space="preserve">ámbito educativo, esto </w:t>
      </w:r>
      <w:r w:rsidR="003E5002" w:rsidRPr="00685A08">
        <w:rPr>
          <w:rFonts w:cs="Times New Roman"/>
          <w:szCs w:val="24"/>
          <w:lang w:val="es-ES"/>
        </w:rPr>
        <w:t xml:space="preserve">se evidencian </w:t>
      </w:r>
      <w:r w:rsidR="001022A0">
        <w:rPr>
          <w:rFonts w:cs="Times New Roman"/>
          <w:szCs w:val="24"/>
          <w:lang w:val="es-ES"/>
        </w:rPr>
        <w:t>en las aulas (</w:t>
      </w:r>
      <w:r w:rsidR="003E5002" w:rsidRPr="00685A08">
        <w:rPr>
          <w:rFonts w:cs="Times New Roman"/>
          <w:szCs w:val="24"/>
          <w:lang w:val="es-ES"/>
        </w:rPr>
        <w:t>pizarras digitales</w:t>
      </w:r>
      <w:r w:rsidR="00C52114" w:rsidRPr="00685A08">
        <w:rPr>
          <w:rFonts w:cs="Times New Roman"/>
          <w:szCs w:val="24"/>
          <w:lang w:val="es-ES"/>
        </w:rPr>
        <w:t>,</w:t>
      </w:r>
      <w:r w:rsidR="001022A0">
        <w:rPr>
          <w:rFonts w:cs="Times New Roman"/>
          <w:szCs w:val="24"/>
          <w:lang w:val="es-ES"/>
        </w:rPr>
        <w:t xml:space="preserve"> internet</w:t>
      </w:r>
      <w:r w:rsidR="00C52114" w:rsidRPr="00685A08">
        <w:rPr>
          <w:rFonts w:cs="Times New Roman"/>
          <w:szCs w:val="24"/>
          <w:lang w:val="es-ES"/>
        </w:rPr>
        <w:t>,</w:t>
      </w:r>
      <w:r w:rsidR="003E5002" w:rsidRPr="00685A08">
        <w:rPr>
          <w:rFonts w:cs="Times New Roman"/>
          <w:szCs w:val="24"/>
          <w:lang w:val="es-ES"/>
        </w:rPr>
        <w:t xml:space="preserve"> abanico</w:t>
      </w:r>
      <w:r w:rsidR="00C52114" w:rsidRPr="00685A08">
        <w:rPr>
          <w:rFonts w:cs="Times New Roman"/>
          <w:szCs w:val="24"/>
          <w:lang w:val="es-ES"/>
        </w:rPr>
        <w:t>,</w:t>
      </w:r>
      <w:r w:rsidR="00E10BFE">
        <w:rPr>
          <w:rFonts w:cs="Times New Roman"/>
          <w:szCs w:val="24"/>
          <w:lang w:val="es-ES"/>
        </w:rPr>
        <w:t xml:space="preserve"> mobiliario</w:t>
      </w:r>
      <w:r w:rsidR="00BE7502" w:rsidRPr="00685A08">
        <w:rPr>
          <w:rFonts w:cs="Times New Roman"/>
          <w:szCs w:val="24"/>
          <w:lang w:val="es-ES"/>
        </w:rPr>
        <w:t>, bebederos, materiales didácticos de calidad</w:t>
      </w:r>
      <w:r w:rsidR="003E5002" w:rsidRPr="00685A08">
        <w:rPr>
          <w:rFonts w:cs="Times New Roman"/>
          <w:szCs w:val="24"/>
          <w:lang w:val="es-ES"/>
        </w:rPr>
        <w:t xml:space="preserve">. </w:t>
      </w:r>
      <w:r w:rsidR="005A617E" w:rsidRPr="00685A08">
        <w:rPr>
          <w:rFonts w:cs="Times New Roman"/>
          <w:szCs w:val="24"/>
          <w:lang w:val="es-ES"/>
        </w:rPr>
        <w:t>También el impacto está presente en la Calidad Educativa evidenciadas en evalua</w:t>
      </w:r>
      <w:r w:rsidR="00552FDF">
        <w:rPr>
          <w:rFonts w:cs="Times New Roman"/>
          <w:szCs w:val="24"/>
          <w:lang w:val="es-ES"/>
        </w:rPr>
        <w:t>c</w:t>
      </w:r>
      <w:r w:rsidR="00DC3BC8">
        <w:rPr>
          <w:rFonts w:cs="Times New Roman"/>
          <w:szCs w:val="24"/>
          <w:lang w:val="es-ES"/>
        </w:rPr>
        <w:t xml:space="preserve">iones de tercero, sexto, y octavo grado. </w:t>
      </w:r>
    </w:p>
    <w:p w14:paraId="38BFEF7C" w14:textId="77777777" w:rsidR="00F158E9" w:rsidRPr="00685A08" w:rsidRDefault="00710739" w:rsidP="00685A08">
      <w:pPr>
        <w:pStyle w:val="Prrafodelista"/>
        <w:spacing w:line="360" w:lineRule="auto"/>
        <w:ind w:left="0" w:firstLine="708"/>
        <w:jc w:val="both"/>
        <w:rPr>
          <w:rFonts w:cs="Times New Roman"/>
          <w:szCs w:val="24"/>
          <w:lang w:val="es-ES"/>
        </w:rPr>
      </w:pPr>
      <w:r w:rsidRPr="00685A08">
        <w:rPr>
          <w:rFonts w:cs="Times New Roman"/>
          <w:szCs w:val="24"/>
          <w:lang w:val="es-ES"/>
        </w:rPr>
        <w:t xml:space="preserve">En </w:t>
      </w:r>
      <w:r w:rsidR="003E5002" w:rsidRPr="00685A08">
        <w:rPr>
          <w:rFonts w:cs="Times New Roman"/>
          <w:szCs w:val="24"/>
          <w:lang w:val="es-ES"/>
        </w:rPr>
        <w:t xml:space="preserve">los </w:t>
      </w:r>
      <w:r w:rsidR="003E5002" w:rsidRPr="00685A08">
        <w:rPr>
          <w:rFonts w:cs="Times New Roman"/>
          <w:b/>
          <w:bCs/>
          <w:szCs w:val="24"/>
          <w:lang w:val="es-ES"/>
        </w:rPr>
        <w:t>alumnos</w:t>
      </w:r>
      <w:r w:rsidR="003E5002" w:rsidRPr="00685A08">
        <w:rPr>
          <w:rFonts w:cs="Times New Roman"/>
          <w:szCs w:val="24"/>
          <w:lang w:val="es-ES"/>
        </w:rPr>
        <w:t xml:space="preserve"> el </w:t>
      </w:r>
      <w:r w:rsidR="00DC3BC8">
        <w:rPr>
          <w:rFonts w:cs="Times New Roman"/>
          <w:szCs w:val="24"/>
          <w:lang w:val="es-ES"/>
        </w:rPr>
        <w:t>impacto se evidencia en la calidad de los servicios</w:t>
      </w:r>
      <w:r w:rsidR="003E5002" w:rsidRPr="00685A08">
        <w:rPr>
          <w:rFonts w:cs="Times New Roman"/>
          <w:szCs w:val="24"/>
          <w:lang w:val="es-ES"/>
        </w:rPr>
        <w:t xml:space="preserve"> que reciben</w:t>
      </w:r>
      <w:r w:rsidR="00BE7502" w:rsidRPr="00685A08">
        <w:rPr>
          <w:rFonts w:cs="Times New Roman"/>
          <w:szCs w:val="24"/>
          <w:lang w:val="es-ES"/>
        </w:rPr>
        <w:t>, tales como el</w:t>
      </w:r>
      <w:r w:rsidR="00DC3BC8">
        <w:rPr>
          <w:rFonts w:cs="Times New Roman"/>
          <w:szCs w:val="24"/>
          <w:lang w:val="es-ES"/>
        </w:rPr>
        <w:t xml:space="preserve"> agua</w:t>
      </w:r>
      <w:r w:rsidR="00075F83" w:rsidRPr="00685A08">
        <w:rPr>
          <w:rFonts w:cs="Times New Roman"/>
          <w:szCs w:val="24"/>
          <w:lang w:val="es-ES"/>
        </w:rPr>
        <w:t>,</w:t>
      </w:r>
      <w:r w:rsidR="00286195">
        <w:rPr>
          <w:rFonts w:cs="Times New Roman"/>
          <w:szCs w:val="24"/>
          <w:lang w:val="es-ES"/>
        </w:rPr>
        <w:t xml:space="preserve"> </w:t>
      </w:r>
      <w:r w:rsidR="00DC3BC8">
        <w:rPr>
          <w:rFonts w:cs="Times New Roman"/>
          <w:szCs w:val="24"/>
          <w:lang w:val="es-ES"/>
        </w:rPr>
        <w:t>materiales didácticos (</w:t>
      </w:r>
      <w:r w:rsidR="003E5002" w:rsidRPr="00685A08">
        <w:rPr>
          <w:rFonts w:cs="Times New Roman"/>
          <w:szCs w:val="24"/>
          <w:lang w:val="es-ES"/>
        </w:rPr>
        <w:t>folder</w:t>
      </w:r>
      <w:r w:rsidR="00BE7502" w:rsidRPr="00685A08">
        <w:rPr>
          <w:rFonts w:cs="Times New Roman"/>
          <w:szCs w:val="24"/>
          <w:lang w:val="es-ES"/>
        </w:rPr>
        <w:t>s</w:t>
      </w:r>
      <w:r w:rsidR="00075F83" w:rsidRPr="00685A08">
        <w:rPr>
          <w:rFonts w:cs="Times New Roman"/>
          <w:szCs w:val="24"/>
          <w:lang w:val="es-ES"/>
        </w:rPr>
        <w:t>,</w:t>
      </w:r>
      <w:r w:rsidR="00286195">
        <w:rPr>
          <w:rFonts w:cs="Times New Roman"/>
          <w:szCs w:val="24"/>
          <w:lang w:val="es-ES"/>
        </w:rPr>
        <w:t xml:space="preserve"> </w:t>
      </w:r>
      <w:r w:rsidR="0070658F" w:rsidRPr="00685A08">
        <w:rPr>
          <w:rFonts w:cs="Times New Roman"/>
          <w:szCs w:val="24"/>
          <w:lang w:val="es-ES"/>
        </w:rPr>
        <w:t>lápices, cartulinas</w:t>
      </w:r>
      <w:r w:rsidR="00075F83" w:rsidRPr="00685A08">
        <w:rPr>
          <w:rFonts w:cs="Times New Roman"/>
          <w:szCs w:val="24"/>
          <w:lang w:val="es-ES"/>
        </w:rPr>
        <w:t xml:space="preserve">, </w:t>
      </w:r>
      <w:r w:rsidR="003E5002" w:rsidRPr="00685A08">
        <w:rPr>
          <w:rFonts w:cs="Times New Roman"/>
          <w:szCs w:val="24"/>
          <w:lang w:val="es-ES"/>
        </w:rPr>
        <w:t>hojas de máquina</w:t>
      </w:r>
      <w:r w:rsidR="00BE7502" w:rsidRPr="00685A08">
        <w:rPr>
          <w:rFonts w:cs="Times New Roman"/>
          <w:szCs w:val="24"/>
          <w:lang w:val="es-ES"/>
        </w:rPr>
        <w:t xml:space="preserve"> y de colores</w:t>
      </w:r>
      <w:r w:rsidR="00075F83" w:rsidRPr="00685A08">
        <w:rPr>
          <w:rFonts w:cs="Times New Roman"/>
          <w:szCs w:val="24"/>
          <w:lang w:val="es-ES"/>
        </w:rPr>
        <w:t>,</w:t>
      </w:r>
      <w:r w:rsidR="00BE7502" w:rsidRPr="00685A08">
        <w:rPr>
          <w:rFonts w:cs="Times New Roman"/>
          <w:szCs w:val="24"/>
          <w:lang w:val="es-ES"/>
        </w:rPr>
        <w:t xml:space="preserve"> copias e </w:t>
      </w:r>
      <w:r w:rsidR="0070658F" w:rsidRPr="00685A08">
        <w:rPr>
          <w:rFonts w:cs="Times New Roman"/>
          <w:szCs w:val="24"/>
          <w:lang w:val="es-ES"/>
        </w:rPr>
        <w:t>impresiones, evaluaciones</w:t>
      </w:r>
      <w:r w:rsidR="001611A1" w:rsidRPr="00685A08">
        <w:rPr>
          <w:rFonts w:cs="Times New Roman"/>
          <w:szCs w:val="24"/>
          <w:lang w:val="es-ES"/>
        </w:rPr>
        <w:t xml:space="preserve"> escritas, </w:t>
      </w:r>
      <w:r w:rsidR="00BE7502" w:rsidRPr="00685A08">
        <w:rPr>
          <w:rFonts w:cs="Times New Roman"/>
          <w:szCs w:val="24"/>
          <w:lang w:val="es-ES"/>
        </w:rPr>
        <w:t xml:space="preserve">vasos, cucharas, platos, uniformes escolares, </w:t>
      </w:r>
      <w:r w:rsidR="003E5002" w:rsidRPr="00685A08">
        <w:rPr>
          <w:rFonts w:cs="Times New Roman"/>
          <w:szCs w:val="24"/>
          <w:lang w:val="es-ES"/>
        </w:rPr>
        <w:t xml:space="preserve">entre otros </w:t>
      </w:r>
      <w:r w:rsidR="00BE7502" w:rsidRPr="00685A08">
        <w:rPr>
          <w:rFonts w:cs="Times New Roman"/>
          <w:szCs w:val="24"/>
          <w:lang w:val="es-ES"/>
        </w:rPr>
        <w:t>recursos</w:t>
      </w:r>
      <w:r w:rsidR="00DC3BC8">
        <w:rPr>
          <w:rFonts w:cs="Times New Roman"/>
          <w:szCs w:val="24"/>
          <w:lang w:val="es-ES"/>
        </w:rPr>
        <w:t>)</w:t>
      </w:r>
      <w:r w:rsidR="00286195">
        <w:rPr>
          <w:rFonts w:cs="Times New Roman"/>
          <w:szCs w:val="24"/>
          <w:lang w:val="es-ES"/>
        </w:rPr>
        <w:t>.</w:t>
      </w:r>
    </w:p>
    <w:p w14:paraId="36533D64" w14:textId="6F1CE4A4" w:rsidR="008B34B1" w:rsidRDefault="00F32BCE" w:rsidP="00DC3BC8">
      <w:pPr>
        <w:spacing w:after="0" w:line="360" w:lineRule="auto"/>
        <w:ind w:firstLine="708"/>
        <w:jc w:val="both"/>
        <w:rPr>
          <w:rFonts w:cs="Times New Roman"/>
          <w:szCs w:val="24"/>
        </w:rPr>
      </w:pPr>
      <w:r w:rsidRPr="00DC3BC8">
        <w:rPr>
          <w:rFonts w:cs="Times New Roman"/>
          <w:szCs w:val="24"/>
          <w:lang w:val="es-ES"/>
        </w:rPr>
        <w:t xml:space="preserve">De igual manera </w:t>
      </w:r>
      <w:r w:rsidR="00DC3BC8" w:rsidRPr="00DC3BC8">
        <w:rPr>
          <w:rFonts w:cs="Times New Roman"/>
          <w:szCs w:val="24"/>
          <w:lang w:val="es-ES"/>
        </w:rPr>
        <w:t xml:space="preserve">en </w:t>
      </w:r>
      <w:r w:rsidRPr="00DC3BC8">
        <w:rPr>
          <w:rFonts w:cs="Times New Roman"/>
          <w:szCs w:val="24"/>
          <w:lang w:val="es-ES"/>
        </w:rPr>
        <w:t>los índic</w:t>
      </w:r>
      <w:r w:rsidR="00DC3BC8" w:rsidRPr="00DC3BC8">
        <w:rPr>
          <w:rFonts w:cs="Times New Roman"/>
          <w:szCs w:val="24"/>
          <w:lang w:val="es-ES"/>
        </w:rPr>
        <w:t xml:space="preserve">es de eficiencia interna se evidencia el impacto en </w:t>
      </w:r>
      <w:r w:rsidR="00A73E80">
        <w:rPr>
          <w:rFonts w:cs="Times New Roman"/>
          <w:szCs w:val="24"/>
        </w:rPr>
        <w:t>el por ciento</w:t>
      </w:r>
      <w:r w:rsidR="00DC3BC8" w:rsidRPr="00DC3BC8">
        <w:rPr>
          <w:rFonts w:cs="Times New Roman"/>
          <w:szCs w:val="24"/>
        </w:rPr>
        <w:t xml:space="preserve"> de promoción, reprobados y la deserción. (</w:t>
      </w:r>
      <w:r w:rsidR="00DC3BC8" w:rsidRPr="008A004A">
        <w:rPr>
          <w:rFonts w:cs="Times New Roman"/>
          <w:i/>
          <w:iCs/>
          <w:szCs w:val="24"/>
        </w:rPr>
        <w:t>Ver anexo No</w:t>
      </w:r>
      <w:r w:rsidR="008A004A" w:rsidRPr="008A004A">
        <w:rPr>
          <w:rFonts w:cs="Times New Roman"/>
          <w:i/>
          <w:iCs/>
          <w:szCs w:val="24"/>
        </w:rPr>
        <w:t>.</w:t>
      </w:r>
      <w:r w:rsidR="00DC3BC8" w:rsidRPr="008A004A">
        <w:rPr>
          <w:rFonts w:cs="Times New Roman"/>
          <w:i/>
          <w:iCs/>
          <w:szCs w:val="24"/>
        </w:rPr>
        <w:t xml:space="preserve"> 8</w:t>
      </w:r>
      <w:r w:rsidR="00DC3BC8" w:rsidRPr="00DC3BC8">
        <w:rPr>
          <w:rFonts w:cs="Times New Roman"/>
          <w:szCs w:val="24"/>
        </w:rPr>
        <w:t>)</w:t>
      </w:r>
      <w:r w:rsidR="00DC3BC8">
        <w:rPr>
          <w:rFonts w:cs="Times New Roman"/>
          <w:szCs w:val="24"/>
        </w:rPr>
        <w:t>.</w:t>
      </w:r>
    </w:p>
    <w:p w14:paraId="3266FAE6" w14:textId="77777777" w:rsidR="002A6204" w:rsidRDefault="00860F76" w:rsidP="0030378D">
      <w:pPr>
        <w:pStyle w:val="Prrafodelista"/>
        <w:spacing w:line="360" w:lineRule="auto"/>
        <w:ind w:left="0" w:firstLine="708"/>
        <w:jc w:val="both"/>
        <w:rPr>
          <w:rFonts w:cs="Times New Roman"/>
          <w:szCs w:val="24"/>
          <w:lang w:val="es-ES"/>
        </w:rPr>
      </w:pPr>
      <w:r>
        <w:rPr>
          <w:rFonts w:cs="Times New Roman"/>
          <w:szCs w:val="24"/>
          <w:lang w:val="es-ES"/>
        </w:rPr>
        <w:t>En este mismo sentido e</w:t>
      </w:r>
      <w:r w:rsidR="002A6204">
        <w:rPr>
          <w:rFonts w:cs="Times New Roman"/>
          <w:szCs w:val="24"/>
          <w:lang w:val="es-ES"/>
        </w:rPr>
        <w:t>l personal</w:t>
      </w:r>
      <w:r w:rsidR="002A6204" w:rsidRPr="00685A08">
        <w:rPr>
          <w:rFonts w:cs="Times New Roman"/>
          <w:szCs w:val="24"/>
          <w:lang w:val="es-ES"/>
        </w:rPr>
        <w:t xml:space="preserve"> docente ha sido impactado en todos lo</w:t>
      </w:r>
      <w:r w:rsidR="0030378D">
        <w:rPr>
          <w:rFonts w:cs="Times New Roman"/>
          <w:szCs w:val="24"/>
          <w:lang w:val="es-ES"/>
        </w:rPr>
        <w:t>s ámbitos de su labor educativa</w:t>
      </w:r>
      <w:r w:rsidR="002A6204" w:rsidRPr="00685A08">
        <w:rPr>
          <w:rFonts w:cs="Times New Roman"/>
          <w:szCs w:val="24"/>
          <w:lang w:val="es-ES"/>
        </w:rPr>
        <w:t xml:space="preserve"> con materiales </w:t>
      </w:r>
      <w:r w:rsidR="0030378D">
        <w:rPr>
          <w:rFonts w:cs="Times New Roman"/>
          <w:szCs w:val="24"/>
          <w:lang w:val="es-ES"/>
        </w:rPr>
        <w:t>didácticos y pedagógicos para garantizar los procesos de enseñanza aprendizaje. (</w:t>
      </w:r>
      <w:r w:rsidR="002A6204" w:rsidRPr="00685A08">
        <w:rPr>
          <w:rFonts w:cs="Times New Roman"/>
          <w:szCs w:val="24"/>
          <w:lang w:val="es-ES"/>
        </w:rPr>
        <w:t>Internet, pizarra digital,</w:t>
      </w:r>
      <w:r w:rsidR="0030378D">
        <w:rPr>
          <w:rFonts w:cs="Times New Roman"/>
          <w:szCs w:val="24"/>
          <w:lang w:val="es-ES"/>
        </w:rPr>
        <w:t xml:space="preserve"> abanico en el aula, </w:t>
      </w:r>
      <w:r w:rsidR="002A6204" w:rsidRPr="00685A08">
        <w:rPr>
          <w:rFonts w:cs="Times New Roman"/>
          <w:szCs w:val="24"/>
          <w:lang w:val="es-ES"/>
        </w:rPr>
        <w:t>bebederos, registros de grado, material deportivo, equipo de informática, productos eléctricos entre otros</w:t>
      </w:r>
      <w:r w:rsidR="0030378D">
        <w:rPr>
          <w:rFonts w:cs="Times New Roman"/>
          <w:szCs w:val="24"/>
          <w:lang w:val="es-ES"/>
        </w:rPr>
        <w:t>)</w:t>
      </w:r>
      <w:r w:rsidR="002A6204" w:rsidRPr="00685A08">
        <w:rPr>
          <w:rFonts w:cs="Times New Roman"/>
          <w:szCs w:val="24"/>
          <w:lang w:val="es-ES"/>
        </w:rPr>
        <w:t xml:space="preserve">. </w:t>
      </w:r>
    </w:p>
    <w:p w14:paraId="33B40DAA" w14:textId="77777777" w:rsidR="0030378D" w:rsidRPr="0030378D" w:rsidRDefault="0030378D" w:rsidP="0030378D">
      <w:pPr>
        <w:pStyle w:val="Prrafodelista"/>
        <w:spacing w:line="360" w:lineRule="auto"/>
        <w:ind w:left="0" w:firstLine="708"/>
        <w:jc w:val="both"/>
        <w:rPr>
          <w:rFonts w:cs="Times New Roman"/>
          <w:szCs w:val="24"/>
          <w:lang w:val="es-ES"/>
        </w:rPr>
      </w:pPr>
    </w:p>
    <w:p w14:paraId="1D7D10DF" w14:textId="7576F188" w:rsidR="00C13D3F" w:rsidRDefault="00710739" w:rsidP="006C5D65">
      <w:pPr>
        <w:pStyle w:val="Prrafodelista"/>
        <w:spacing w:line="360" w:lineRule="auto"/>
        <w:ind w:left="0" w:firstLine="708"/>
        <w:jc w:val="both"/>
        <w:rPr>
          <w:rFonts w:cs="Times New Roman"/>
          <w:szCs w:val="24"/>
          <w:lang w:val="es-ES"/>
        </w:rPr>
      </w:pPr>
      <w:r w:rsidRPr="00685A08">
        <w:rPr>
          <w:rFonts w:cs="Times New Roman"/>
          <w:szCs w:val="24"/>
          <w:lang w:val="es-ES"/>
        </w:rPr>
        <w:t xml:space="preserve">En </w:t>
      </w:r>
      <w:r w:rsidR="003E5002" w:rsidRPr="00685A08">
        <w:rPr>
          <w:rFonts w:cs="Times New Roman"/>
          <w:szCs w:val="24"/>
          <w:lang w:val="es-ES"/>
        </w:rPr>
        <w:t>cuanto al personal</w:t>
      </w:r>
      <w:r w:rsidR="0030378D">
        <w:rPr>
          <w:rFonts w:cs="Times New Roman"/>
          <w:szCs w:val="24"/>
          <w:lang w:val="es-ES"/>
        </w:rPr>
        <w:t xml:space="preserve"> de apoyo, </w:t>
      </w:r>
      <w:r w:rsidR="003E5002" w:rsidRPr="00685A08">
        <w:rPr>
          <w:rFonts w:cs="Times New Roman"/>
          <w:szCs w:val="24"/>
          <w:lang w:val="es-ES"/>
        </w:rPr>
        <w:t>los recursos han im</w:t>
      </w:r>
      <w:r w:rsidR="0030378D">
        <w:rPr>
          <w:rFonts w:cs="Times New Roman"/>
          <w:szCs w:val="24"/>
          <w:lang w:val="es-ES"/>
        </w:rPr>
        <w:t>pactado de manera muy favorable, puesto que realizan su</w:t>
      </w:r>
      <w:r w:rsidR="008A004A">
        <w:rPr>
          <w:rFonts w:cs="Times New Roman"/>
          <w:szCs w:val="24"/>
          <w:lang w:val="es-ES"/>
        </w:rPr>
        <w:t xml:space="preserve"> </w:t>
      </w:r>
      <w:r w:rsidR="003E5002" w:rsidRPr="00685A08">
        <w:rPr>
          <w:rFonts w:cs="Times New Roman"/>
          <w:szCs w:val="24"/>
          <w:lang w:val="es-ES"/>
        </w:rPr>
        <w:t xml:space="preserve">trabajo con mayor eficiencia </w:t>
      </w:r>
      <w:r w:rsidR="0030378D">
        <w:rPr>
          <w:rFonts w:cs="Times New Roman"/>
          <w:szCs w:val="24"/>
          <w:lang w:val="es-ES"/>
        </w:rPr>
        <w:t>al se</w:t>
      </w:r>
      <w:r w:rsidR="00860F76">
        <w:rPr>
          <w:rFonts w:cs="Times New Roman"/>
          <w:szCs w:val="24"/>
          <w:lang w:val="es-ES"/>
        </w:rPr>
        <w:t>r</w:t>
      </w:r>
      <w:r w:rsidR="0030378D">
        <w:rPr>
          <w:rFonts w:cs="Times New Roman"/>
          <w:szCs w:val="24"/>
          <w:lang w:val="es-ES"/>
        </w:rPr>
        <w:t xml:space="preserve"> dotado de </w:t>
      </w:r>
      <w:r w:rsidR="00DC3BC8">
        <w:rPr>
          <w:rFonts w:cs="Times New Roman"/>
          <w:szCs w:val="24"/>
          <w:lang w:val="es-ES"/>
        </w:rPr>
        <w:t>insumos</w:t>
      </w:r>
      <w:r w:rsidR="003E5002" w:rsidRPr="00685A08">
        <w:rPr>
          <w:rFonts w:cs="Times New Roman"/>
          <w:szCs w:val="24"/>
          <w:lang w:val="es-ES"/>
        </w:rPr>
        <w:t xml:space="preserve"> de limpieza </w:t>
      </w:r>
      <w:r w:rsidR="00860F76">
        <w:rPr>
          <w:rFonts w:cs="Times New Roman"/>
          <w:szCs w:val="24"/>
          <w:lang w:val="es-ES"/>
        </w:rPr>
        <w:t>en las diferentes áreas</w:t>
      </w:r>
      <w:r w:rsidR="006C5D65">
        <w:rPr>
          <w:rFonts w:cs="Times New Roman"/>
          <w:szCs w:val="24"/>
          <w:lang w:val="es-ES"/>
        </w:rPr>
        <w:t xml:space="preserve"> (Má</w:t>
      </w:r>
      <w:r w:rsidR="00860F76">
        <w:rPr>
          <w:rFonts w:cs="Times New Roman"/>
          <w:szCs w:val="24"/>
          <w:lang w:val="es-ES"/>
        </w:rPr>
        <w:t>quinas de jardinería, a</w:t>
      </w:r>
      <w:r w:rsidR="00DC3BC8">
        <w:rPr>
          <w:rFonts w:cs="Times New Roman"/>
          <w:szCs w:val="24"/>
          <w:lang w:val="es-ES"/>
        </w:rPr>
        <w:t>gua</w:t>
      </w:r>
      <w:r w:rsidR="00892C56" w:rsidRPr="00685A08">
        <w:rPr>
          <w:rFonts w:cs="Times New Roman"/>
          <w:szCs w:val="24"/>
          <w:lang w:val="es-ES"/>
        </w:rPr>
        <w:t>,</w:t>
      </w:r>
      <w:r w:rsidR="00514855">
        <w:rPr>
          <w:rFonts w:cs="Times New Roman"/>
          <w:szCs w:val="24"/>
          <w:lang w:val="es-ES"/>
        </w:rPr>
        <w:t xml:space="preserve"> </w:t>
      </w:r>
      <w:r w:rsidR="009C0B2C" w:rsidRPr="00685A08">
        <w:rPr>
          <w:rFonts w:cs="Times New Roman"/>
          <w:szCs w:val="24"/>
          <w:lang w:val="es-ES"/>
        </w:rPr>
        <w:t>Fab</w:t>
      </w:r>
      <w:r w:rsidR="003E5002" w:rsidRPr="00685A08">
        <w:rPr>
          <w:rFonts w:cs="Times New Roman"/>
          <w:szCs w:val="24"/>
          <w:lang w:val="es-ES"/>
        </w:rPr>
        <w:t xml:space="preserve">, </w:t>
      </w:r>
      <w:r w:rsidR="009C0B2C" w:rsidRPr="00685A08">
        <w:rPr>
          <w:rFonts w:cs="Times New Roman"/>
          <w:szCs w:val="24"/>
          <w:lang w:val="es-ES"/>
        </w:rPr>
        <w:t>E</w:t>
      </w:r>
      <w:r w:rsidR="003E5002" w:rsidRPr="00685A08">
        <w:rPr>
          <w:rFonts w:cs="Times New Roman"/>
          <w:szCs w:val="24"/>
          <w:lang w:val="es-ES"/>
        </w:rPr>
        <w:t xml:space="preserve">scoba </w:t>
      </w:r>
      <w:r w:rsidR="009C0B2C" w:rsidRPr="00685A08">
        <w:rPr>
          <w:rFonts w:cs="Times New Roman"/>
          <w:szCs w:val="24"/>
          <w:lang w:val="es-ES"/>
        </w:rPr>
        <w:t>A</w:t>
      </w:r>
      <w:r w:rsidR="003E5002" w:rsidRPr="00685A08">
        <w:rPr>
          <w:rFonts w:cs="Times New Roman"/>
          <w:szCs w:val="24"/>
          <w:lang w:val="es-ES"/>
        </w:rPr>
        <w:t xml:space="preserve">raña, </w:t>
      </w:r>
      <w:r w:rsidR="009C0B2C" w:rsidRPr="00685A08">
        <w:rPr>
          <w:rFonts w:cs="Times New Roman"/>
          <w:szCs w:val="24"/>
          <w:lang w:val="es-ES"/>
        </w:rPr>
        <w:t>E</w:t>
      </w:r>
      <w:r w:rsidR="003E5002" w:rsidRPr="00685A08">
        <w:rPr>
          <w:rFonts w:cs="Times New Roman"/>
          <w:szCs w:val="24"/>
          <w:lang w:val="es-ES"/>
        </w:rPr>
        <w:t xml:space="preserve">scoba </w:t>
      </w:r>
      <w:r w:rsidR="009C0B2C" w:rsidRPr="00685A08">
        <w:rPr>
          <w:rFonts w:cs="Times New Roman"/>
          <w:szCs w:val="24"/>
          <w:lang w:val="es-ES"/>
        </w:rPr>
        <w:t>K</w:t>
      </w:r>
      <w:r w:rsidR="003E5002" w:rsidRPr="00685A08">
        <w:rPr>
          <w:rFonts w:cs="Times New Roman"/>
          <w:szCs w:val="24"/>
          <w:lang w:val="es-ES"/>
        </w:rPr>
        <w:t xml:space="preserve">ika, </w:t>
      </w:r>
      <w:r w:rsidR="00477AE4" w:rsidRPr="00685A08">
        <w:rPr>
          <w:rFonts w:cs="Times New Roman"/>
          <w:szCs w:val="24"/>
          <w:lang w:val="es-ES"/>
        </w:rPr>
        <w:t>Cloros</w:t>
      </w:r>
      <w:r w:rsidR="003E5002" w:rsidRPr="00685A08">
        <w:rPr>
          <w:rFonts w:cs="Times New Roman"/>
          <w:szCs w:val="24"/>
          <w:lang w:val="es-ES"/>
        </w:rPr>
        <w:t xml:space="preserve"> y</w:t>
      </w:r>
      <w:r w:rsidR="00514855">
        <w:rPr>
          <w:rFonts w:cs="Times New Roman"/>
          <w:szCs w:val="24"/>
          <w:lang w:val="es-ES"/>
        </w:rPr>
        <w:t xml:space="preserve"> </w:t>
      </w:r>
      <w:r w:rsidR="009C0B2C" w:rsidRPr="00685A08">
        <w:rPr>
          <w:rFonts w:cs="Times New Roman"/>
          <w:szCs w:val="24"/>
          <w:lang w:val="es-ES"/>
        </w:rPr>
        <w:t>M</w:t>
      </w:r>
      <w:r w:rsidR="00E41C90">
        <w:rPr>
          <w:rFonts w:cs="Times New Roman"/>
          <w:szCs w:val="24"/>
          <w:lang w:val="es-ES"/>
        </w:rPr>
        <w:t>istolín y utensilios de cocinas</w:t>
      </w:r>
      <w:r w:rsidR="00DC3BC8">
        <w:rPr>
          <w:rFonts w:cs="Times New Roman"/>
          <w:szCs w:val="24"/>
          <w:lang w:val="es-ES"/>
        </w:rPr>
        <w:t>)</w:t>
      </w:r>
      <w:r w:rsidR="003E5002" w:rsidRPr="00685A08">
        <w:rPr>
          <w:rFonts w:cs="Times New Roman"/>
          <w:szCs w:val="24"/>
          <w:lang w:val="es-ES"/>
        </w:rPr>
        <w:t>.</w:t>
      </w:r>
    </w:p>
    <w:p w14:paraId="61FCF3E1" w14:textId="77777777" w:rsidR="006C5D65" w:rsidRDefault="006C5D65" w:rsidP="006C5D65">
      <w:pPr>
        <w:pStyle w:val="Prrafodelista"/>
        <w:spacing w:line="360" w:lineRule="auto"/>
        <w:ind w:left="0" w:firstLine="708"/>
        <w:jc w:val="both"/>
        <w:rPr>
          <w:rFonts w:cs="Times New Roman"/>
          <w:szCs w:val="24"/>
          <w:lang w:val="es-ES"/>
        </w:rPr>
      </w:pPr>
    </w:p>
    <w:p w14:paraId="4024F9C5" w14:textId="77777777" w:rsidR="006C5D65" w:rsidRDefault="006C5D65" w:rsidP="006C5D65">
      <w:pPr>
        <w:pStyle w:val="Prrafodelista"/>
        <w:spacing w:line="360" w:lineRule="auto"/>
        <w:ind w:left="0" w:firstLine="708"/>
        <w:jc w:val="both"/>
        <w:rPr>
          <w:rFonts w:cs="Times New Roman"/>
          <w:szCs w:val="24"/>
          <w:lang w:val="es-ES"/>
        </w:rPr>
      </w:pPr>
    </w:p>
    <w:p w14:paraId="658EDE25" w14:textId="77777777" w:rsidR="006C5D65" w:rsidRDefault="006C5D65" w:rsidP="006C5D65">
      <w:pPr>
        <w:pStyle w:val="Prrafodelista"/>
        <w:spacing w:line="360" w:lineRule="auto"/>
        <w:ind w:left="0" w:firstLine="708"/>
        <w:jc w:val="both"/>
        <w:rPr>
          <w:rFonts w:cs="Times New Roman"/>
          <w:szCs w:val="24"/>
          <w:lang w:val="es-ES"/>
        </w:rPr>
      </w:pPr>
    </w:p>
    <w:p w14:paraId="34ED1AA4" w14:textId="77777777" w:rsidR="006C5D65" w:rsidRDefault="006C5D65" w:rsidP="006C5D65">
      <w:pPr>
        <w:pStyle w:val="Prrafodelista"/>
        <w:spacing w:line="360" w:lineRule="auto"/>
        <w:ind w:left="0" w:firstLine="708"/>
        <w:jc w:val="both"/>
        <w:rPr>
          <w:rFonts w:cs="Times New Roman"/>
          <w:szCs w:val="24"/>
          <w:lang w:val="es-ES"/>
        </w:rPr>
      </w:pPr>
    </w:p>
    <w:p w14:paraId="0723E052" w14:textId="77777777" w:rsidR="006C5D65" w:rsidRDefault="006C5D65" w:rsidP="006C5D65">
      <w:pPr>
        <w:pStyle w:val="Prrafodelista"/>
        <w:spacing w:line="360" w:lineRule="auto"/>
        <w:ind w:left="0" w:firstLine="708"/>
        <w:jc w:val="both"/>
        <w:rPr>
          <w:rFonts w:cs="Times New Roman"/>
          <w:szCs w:val="24"/>
          <w:lang w:val="es-ES"/>
        </w:rPr>
      </w:pPr>
    </w:p>
    <w:p w14:paraId="06615BFF" w14:textId="77777777" w:rsidR="006C5D65" w:rsidRPr="006C5D65" w:rsidRDefault="006C5D65" w:rsidP="006C5D65">
      <w:pPr>
        <w:pStyle w:val="Prrafodelista"/>
        <w:spacing w:line="360" w:lineRule="auto"/>
        <w:ind w:left="0" w:firstLine="708"/>
        <w:jc w:val="both"/>
        <w:rPr>
          <w:rFonts w:cs="Times New Roman"/>
          <w:szCs w:val="24"/>
          <w:lang w:val="es-ES"/>
        </w:rPr>
      </w:pPr>
    </w:p>
    <w:p w14:paraId="6012ED92" w14:textId="77777777" w:rsidR="0068500E" w:rsidRPr="0072575E" w:rsidRDefault="002E1498" w:rsidP="0072575E">
      <w:pPr>
        <w:spacing w:line="360" w:lineRule="auto"/>
        <w:jc w:val="both"/>
        <w:rPr>
          <w:rFonts w:cs="Times New Roman"/>
          <w:b/>
          <w:szCs w:val="24"/>
          <w:lang w:val="es-ES"/>
        </w:rPr>
      </w:pPr>
      <w:r>
        <w:rPr>
          <w:rFonts w:cs="Times New Roman"/>
          <w:b/>
          <w:szCs w:val="24"/>
          <w:lang w:val="es-ES"/>
        </w:rPr>
        <w:lastRenderedPageBreak/>
        <w:t>6</w:t>
      </w:r>
      <w:r w:rsidR="0072575E">
        <w:rPr>
          <w:rFonts w:cs="Times New Roman"/>
          <w:b/>
          <w:szCs w:val="24"/>
          <w:lang w:val="es-ES"/>
        </w:rPr>
        <w:t xml:space="preserve">.1- </w:t>
      </w:r>
      <w:r w:rsidR="0072575E" w:rsidRPr="0072575E">
        <w:rPr>
          <w:rFonts w:cs="Times New Roman"/>
          <w:b/>
          <w:szCs w:val="24"/>
          <w:lang w:val="es-ES"/>
        </w:rPr>
        <w:t>A</w:t>
      </w:r>
      <w:r w:rsidR="0068500E" w:rsidRPr="0072575E">
        <w:rPr>
          <w:rFonts w:cs="Times New Roman"/>
          <w:b/>
          <w:szCs w:val="24"/>
          <w:lang w:val="es-ES"/>
        </w:rPr>
        <w:t>ntes y después</w:t>
      </w:r>
      <w:r w:rsidR="00754901" w:rsidRPr="0072575E">
        <w:rPr>
          <w:rFonts w:cs="Times New Roman"/>
          <w:b/>
          <w:szCs w:val="24"/>
          <w:lang w:val="es-ES"/>
        </w:rPr>
        <w:t xml:space="preserve"> de la descentralización en este centro educativo.</w:t>
      </w:r>
    </w:p>
    <w:p w14:paraId="5130F31F" w14:textId="77777777" w:rsidR="00754901" w:rsidRDefault="00754901" w:rsidP="00685A08">
      <w:pPr>
        <w:pStyle w:val="Prrafodelista"/>
        <w:spacing w:line="360" w:lineRule="auto"/>
        <w:ind w:left="0" w:firstLine="708"/>
        <w:jc w:val="both"/>
        <w:rPr>
          <w:rFonts w:cs="Times New Roman"/>
          <w:b/>
          <w:szCs w:val="24"/>
          <w:lang w:val="es-ES"/>
        </w:rPr>
      </w:pPr>
      <w:r>
        <w:rPr>
          <w:rFonts w:cs="Times New Roman"/>
          <w:b/>
          <w:szCs w:val="24"/>
          <w:lang w:val="es-ES"/>
        </w:rPr>
        <w:t xml:space="preserve">Antes: </w:t>
      </w:r>
    </w:p>
    <w:p w14:paraId="5DEBDA7B" w14:textId="77777777" w:rsidR="00063905" w:rsidRDefault="00B4637C" w:rsidP="00B4637C">
      <w:pPr>
        <w:pStyle w:val="Prrafodelista"/>
        <w:spacing w:line="360" w:lineRule="auto"/>
        <w:ind w:left="0" w:firstLine="708"/>
        <w:jc w:val="both"/>
        <w:rPr>
          <w:rFonts w:cs="Times New Roman"/>
          <w:szCs w:val="24"/>
          <w:lang w:val="es-ES"/>
        </w:rPr>
      </w:pPr>
      <w:r>
        <w:rPr>
          <w:rFonts w:cs="Times New Roman"/>
          <w:szCs w:val="24"/>
          <w:lang w:val="es-ES"/>
        </w:rPr>
        <w:t xml:space="preserve">Debido a la centralización que se vivía </w:t>
      </w:r>
      <w:r w:rsidR="00994D38">
        <w:rPr>
          <w:rFonts w:cs="Times New Roman"/>
          <w:szCs w:val="24"/>
          <w:lang w:val="es-ES"/>
        </w:rPr>
        <w:t>en tod</w:t>
      </w:r>
      <w:r>
        <w:rPr>
          <w:rFonts w:cs="Times New Roman"/>
          <w:szCs w:val="24"/>
          <w:lang w:val="es-ES"/>
        </w:rPr>
        <w:t>as las instituciones públicas, l</w:t>
      </w:r>
      <w:r w:rsidR="00E1603E" w:rsidRPr="00685A08">
        <w:rPr>
          <w:rFonts w:cs="Times New Roman"/>
          <w:szCs w:val="24"/>
          <w:lang w:val="es-ES"/>
        </w:rPr>
        <w:t>as</w:t>
      </w:r>
      <w:r w:rsidR="003E5002" w:rsidRPr="00685A08">
        <w:rPr>
          <w:rFonts w:cs="Times New Roman"/>
          <w:szCs w:val="24"/>
          <w:lang w:val="es-ES"/>
        </w:rPr>
        <w:t xml:space="preserve"> condiciones eran muy precarias había carencia de todo o estaba centralizado los pocos materiales que llegaban del Mini</w:t>
      </w:r>
      <w:r w:rsidR="00754901">
        <w:rPr>
          <w:rFonts w:cs="Times New Roman"/>
          <w:szCs w:val="24"/>
          <w:lang w:val="es-ES"/>
        </w:rPr>
        <w:t>sterio de educación de forma esporádica</w:t>
      </w:r>
      <w:r>
        <w:rPr>
          <w:rFonts w:cs="Times New Roman"/>
          <w:szCs w:val="24"/>
          <w:lang w:val="es-ES"/>
        </w:rPr>
        <w:t>, los cuales</w:t>
      </w:r>
      <w:r w:rsidR="003E5002" w:rsidRPr="00685A08">
        <w:rPr>
          <w:rFonts w:cs="Times New Roman"/>
          <w:szCs w:val="24"/>
          <w:lang w:val="es-ES"/>
        </w:rPr>
        <w:t xml:space="preserve"> eran guardados en el almacén del distrito para luego ir distribuyendo </w:t>
      </w:r>
      <w:r>
        <w:rPr>
          <w:rFonts w:cs="Times New Roman"/>
          <w:szCs w:val="24"/>
          <w:lang w:val="es-ES"/>
        </w:rPr>
        <w:t xml:space="preserve">de forma lenta y por lo general no eran suficiente para beneficiar a las mayorías, lo que generaba privilegios desfavorables en contra de la </w:t>
      </w:r>
      <w:r w:rsidR="00994D38">
        <w:rPr>
          <w:rFonts w:cs="Times New Roman"/>
          <w:szCs w:val="24"/>
          <w:lang w:val="es-ES"/>
        </w:rPr>
        <w:t>colectividad</w:t>
      </w:r>
      <w:r>
        <w:rPr>
          <w:rFonts w:cs="Times New Roman"/>
          <w:szCs w:val="24"/>
          <w:lang w:val="es-ES"/>
        </w:rPr>
        <w:t xml:space="preserve">. </w:t>
      </w:r>
    </w:p>
    <w:p w14:paraId="3C2981F1" w14:textId="77777777" w:rsidR="00B4637C" w:rsidRDefault="00B4637C" w:rsidP="00B4637C">
      <w:pPr>
        <w:pStyle w:val="Prrafodelista"/>
        <w:spacing w:line="360" w:lineRule="auto"/>
        <w:ind w:left="0" w:firstLine="708"/>
        <w:jc w:val="both"/>
        <w:rPr>
          <w:rFonts w:cs="Times New Roman"/>
          <w:szCs w:val="24"/>
          <w:lang w:val="es-ES"/>
        </w:rPr>
      </w:pPr>
      <w:r>
        <w:rPr>
          <w:rFonts w:cs="Times New Roman"/>
          <w:szCs w:val="24"/>
          <w:lang w:val="es-ES"/>
        </w:rPr>
        <w:t xml:space="preserve">Cabe </w:t>
      </w:r>
      <w:r w:rsidR="00304BC3">
        <w:rPr>
          <w:rFonts w:cs="Times New Roman"/>
          <w:szCs w:val="24"/>
          <w:lang w:val="es-ES"/>
        </w:rPr>
        <w:t>resaltar</w:t>
      </w:r>
      <w:r>
        <w:rPr>
          <w:rFonts w:cs="Times New Roman"/>
          <w:szCs w:val="24"/>
          <w:lang w:val="es-ES"/>
        </w:rPr>
        <w:t xml:space="preserve"> que materiales e insumos enviados por el Ministerio vía distrito a los centros educativos, eran muy escasos. </w:t>
      </w:r>
    </w:p>
    <w:p w14:paraId="1F6ACB8D" w14:textId="77777777" w:rsidR="00994D38" w:rsidRDefault="00994D38" w:rsidP="00B4637C">
      <w:pPr>
        <w:pStyle w:val="Prrafodelista"/>
        <w:spacing w:line="360" w:lineRule="auto"/>
        <w:ind w:left="0" w:firstLine="708"/>
        <w:jc w:val="both"/>
        <w:rPr>
          <w:rFonts w:cs="Times New Roman"/>
          <w:szCs w:val="24"/>
          <w:lang w:val="es-ES"/>
        </w:rPr>
      </w:pPr>
      <w:r>
        <w:rPr>
          <w:rFonts w:cs="Times New Roman"/>
          <w:szCs w:val="24"/>
          <w:lang w:val="es-ES"/>
        </w:rPr>
        <w:t xml:space="preserve">En vista de todo lo anterior, cabe destacar la participación de las familias, quienes suplían, donaban, gestionaban y hacían lo posible para que centro fusionara como el mínimo requerido para impartir docencia. </w:t>
      </w:r>
    </w:p>
    <w:p w14:paraId="5F0FA142" w14:textId="77777777" w:rsidR="00994D38" w:rsidRDefault="00994D38" w:rsidP="00B4637C">
      <w:pPr>
        <w:pStyle w:val="Prrafodelista"/>
        <w:spacing w:line="360" w:lineRule="auto"/>
        <w:ind w:left="0" w:firstLine="708"/>
        <w:jc w:val="both"/>
        <w:rPr>
          <w:rFonts w:cs="Times New Roman"/>
          <w:szCs w:val="24"/>
          <w:lang w:val="es-ES"/>
        </w:rPr>
      </w:pPr>
      <w:r>
        <w:rPr>
          <w:rFonts w:cs="Times New Roman"/>
          <w:szCs w:val="24"/>
          <w:lang w:val="es-ES"/>
        </w:rPr>
        <w:t xml:space="preserve">Los estudiantes y docentes en este antes, eran quienes limpiaban el centro, organizan los salones, en sentido general para salvaguardar las instalaciones. </w:t>
      </w:r>
    </w:p>
    <w:p w14:paraId="75AA544A" w14:textId="77777777" w:rsidR="00B4637C" w:rsidRDefault="00304BC3" w:rsidP="000C37E6">
      <w:pPr>
        <w:pStyle w:val="Prrafodelista"/>
        <w:spacing w:line="360" w:lineRule="auto"/>
        <w:ind w:left="0" w:firstLine="708"/>
        <w:jc w:val="both"/>
        <w:rPr>
          <w:rFonts w:cs="Times New Roman"/>
          <w:szCs w:val="24"/>
          <w:lang w:val="es-ES"/>
        </w:rPr>
      </w:pPr>
      <w:r>
        <w:rPr>
          <w:rFonts w:cs="Times New Roman"/>
          <w:szCs w:val="24"/>
          <w:lang w:val="es-ES"/>
        </w:rPr>
        <w:t>De igual forma l</w:t>
      </w:r>
      <w:r w:rsidRPr="00685A08">
        <w:rPr>
          <w:rFonts w:cs="Times New Roman"/>
          <w:szCs w:val="24"/>
          <w:lang w:val="es-ES"/>
        </w:rPr>
        <w:t>os recursos y materiales se adquirían a través de aportaciones de algunos padres, sanciones que se le aplicaba al estudiante</w:t>
      </w:r>
      <w:r>
        <w:rPr>
          <w:rFonts w:cs="Times New Roman"/>
          <w:szCs w:val="24"/>
          <w:lang w:val="es-ES"/>
        </w:rPr>
        <w:t xml:space="preserve"> por daños al inmueble</w:t>
      </w:r>
      <w:r w:rsidRPr="00685A08">
        <w:rPr>
          <w:rFonts w:cs="Times New Roman"/>
          <w:szCs w:val="24"/>
          <w:lang w:val="es-ES"/>
        </w:rPr>
        <w:t>, día de colores, rifas, peajes, aportaciones de algunos dueños de negocios, cafeterías,</w:t>
      </w:r>
      <w:r>
        <w:rPr>
          <w:rFonts w:cs="Times New Roman"/>
          <w:szCs w:val="24"/>
          <w:lang w:val="es-ES"/>
        </w:rPr>
        <w:t xml:space="preserve"> etc. </w:t>
      </w:r>
    </w:p>
    <w:p w14:paraId="227089A1" w14:textId="77777777" w:rsidR="000C37E6" w:rsidRPr="00685A08" w:rsidRDefault="000C37E6" w:rsidP="0072575E">
      <w:pPr>
        <w:pStyle w:val="Prrafodelista"/>
        <w:spacing w:line="360" w:lineRule="auto"/>
        <w:ind w:left="0" w:firstLine="708"/>
        <w:jc w:val="both"/>
        <w:rPr>
          <w:rFonts w:cs="Times New Roman"/>
          <w:szCs w:val="24"/>
          <w:lang w:val="es-ES"/>
        </w:rPr>
      </w:pPr>
      <w:r w:rsidRPr="00685A08">
        <w:rPr>
          <w:rFonts w:cs="Times New Roman"/>
          <w:szCs w:val="24"/>
          <w:lang w:val="es-ES"/>
        </w:rPr>
        <w:t xml:space="preserve">La sociedad no tenía ninguna participación en el abastecimiento de los bienes y servicios en la institución educativa, todo estaba centralizado, todo dependía del Ministerio de educación la regional y los distritos, las escuelas no tenían derecho a administrar recursos. </w:t>
      </w:r>
    </w:p>
    <w:p w14:paraId="525CAAF2" w14:textId="77777777" w:rsidR="00B4637C" w:rsidRPr="00B4637C" w:rsidRDefault="00B4637C" w:rsidP="00685A08">
      <w:pPr>
        <w:pStyle w:val="Prrafodelista"/>
        <w:spacing w:line="360" w:lineRule="auto"/>
        <w:ind w:left="0" w:firstLine="708"/>
        <w:jc w:val="both"/>
        <w:rPr>
          <w:rFonts w:cs="Times New Roman"/>
          <w:b/>
          <w:szCs w:val="24"/>
          <w:lang w:val="es-ES"/>
        </w:rPr>
      </w:pPr>
      <w:r w:rsidRPr="00B4637C">
        <w:rPr>
          <w:rFonts w:cs="Times New Roman"/>
          <w:b/>
          <w:szCs w:val="24"/>
          <w:lang w:val="es-ES"/>
        </w:rPr>
        <w:t>Después.</w:t>
      </w:r>
    </w:p>
    <w:p w14:paraId="4816EE5D" w14:textId="77777777" w:rsidR="003E5002" w:rsidRDefault="00710739" w:rsidP="00685A08">
      <w:pPr>
        <w:pStyle w:val="Prrafodelista"/>
        <w:spacing w:line="360" w:lineRule="auto"/>
        <w:ind w:left="0" w:firstLine="708"/>
        <w:jc w:val="both"/>
        <w:rPr>
          <w:rFonts w:cs="Times New Roman"/>
          <w:szCs w:val="24"/>
          <w:lang w:val="es-ES"/>
        </w:rPr>
      </w:pPr>
      <w:r w:rsidRPr="00685A08">
        <w:rPr>
          <w:rFonts w:cs="Times New Roman"/>
          <w:szCs w:val="24"/>
          <w:lang w:val="es-ES"/>
        </w:rPr>
        <w:t xml:space="preserve">Ahora </w:t>
      </w:r>
      <w:r w:rsidR="003E5002" w:rsidRPr="00685A08">
        <w:rPr>
          <w:rFonts w:cs="Times New Roman"/>
          <w:szCs w:val="24"/>
          <w:lang w:val="es-ES"/>
        </w:rPr>
        <w:t xml:space="preserve">las condiciones son </w:t>
      </w:r>
      <w:r w:rsidR="00452AA7" w:rsidRPr="00685A08">
        <w:rPr>
          <w:rFonts w:cs="Times New Roman"/>
          <w:szCs w:val="24"/>
          <w:lang w:val="es-ES"/>
        </w:rPr>
        <w:t xml:space="preserve">totalmente </w:t>
      </w:r>
      <w:r w:rsidR="003E5002" w:rsidRPr="00685A08">
        <w:rPr>
          <w:rFonts w:cs="Times New Roman"/>
          <w:szCs w:val="24"/>
          <w:lang w:val="es-ES"/>
        </w:rPr>
        <w:t xml:space="preserve">diferentes con la descentralización </w:t>
      </w:r>
      <w:r w:rsidR="00452AA7" w:rsidRPr="00685A08">
        <w:rPr>
          <w:rFonts w:cs="Times New Roman"/>
          <w:szCs w:val="24"/>
          <w:lang w:val="es-ES"/>
        </w:rPr>
        <w:t>ya que</w:t>
      </w:r>
      <w:r w:rsidR="003E5002" w:rsidRPr="00685A08">
        <w:rPr>
          <w:rFonts w:cs="Times New Roman"/>
          <w:szCs w:val="24"/>
          <w:lang w:val="es-ES"/>
        </w:rPr>
        <w:t xml:space="preserve"> los centros educativos podemos planificar con los diferentes equipos que forman la Junta de centro y hacer frente a los problemas que puedan surgir hac</w:t>
      </w:r>
      <w:r w:rsidR="00452AA7" w:rsidRPr="00685A08">
        <w:rPr>
          <w:rFonts w:cs="Times New Roman"/>
          <w:szCs w:val="24"/>
          <w:lang w:val="es-ES"/>
        </w:rPr>
        <w:t>iendo</w:t>
      </w:r>
      <w:r w:rsidR="003E5002" w:rsidRPr="00685A08">
        <w:rPr>
          <w:rFonts w:cs="Times New Roman"/>
          <w:szCs w:val="24"/>
          <w:lang w:val="es-ES"/>
        </w:rPr>
        <w:t xml:space="preserve"> una mejor distribución de los recursos desarrolla</w:t>
      </w:r>
      <w:r w:rsidR="00395998" w:rsidRPr="00685A08">
        <w:rPr>
          <w:rFonts w:cs="Times New Roman"/>
          <w:szCs w:val="24"/>
          <w:lang w:val="es-ES"/>
        </w:rPr>
        <w:t xml:space="preserve">ndo </w:t>
      </w:r>
      <w:r w:rsidR="003E5002" w:rsidRPr="00685A08">
        <w:rPr>
          <w:rFonts w:cs="Times New Roman"/>
          <w:szCs w:val="24"/>
          <w:lang w:val="es-ES"/>
        </w:rPr>
        <w:t>una gestión de calidad mejorar los servicios y la calidad de la educación.</w:t>
      </w:r>
    </w:p>
    <w:p w14:paraId="32C34791" w14:textId="77777777" w:rsidR="006C5D65" w:rsidRDefault="006C5D65" w:rsidP="00685A08">
      <w:pPr>
        <w:pStyle w:val="Prrafodelista"/>
        <w:spacing w:line="360" w:lineRule="auto"/>
        <w:ind w:left="0" w:firstLine="708"/>
        <w:jc w:val="both"/>
        <w:rPr>
          <w:rFonts w:cs="Times New Roman"/>
          <w:szCs w:val="24"/>
          <w:lang w:val="es-ES"/>
        </w:rPr>
      </w:pPr>
    </w:p>
    <w:p w14:paraId="089D6118" w14:textId="77777777" w:rsidR="006C5D65" w:rsidRPr="00685A08" w:rsidRDefault="006C5D65" w:rsidP="00685A08">
      <w:pPr>
        <w:pStyle w:val="Prrafodelista"/>
        <w:spacing w:line="360" w:lineRule="auto"/>
        <w:ind w:left="0" w:firstLine="708"/>
        <w:jc w:val="both"/>
        <w:rPr>
          <w:rFonts w:cs="Times New Roman"/>
          <w:szCs w:val="24"/>
          <w:lang w:val="es-ES"/>
        </w:rPr>
      </w:pPr>
    </w:p>
    <w:p w14:paraId="18A279E9" w14:textId="427C59B2" w:rsidR="00994D38" w:rsidRDefault="00395998" w:rsidP="00685A08">
      <w:pPr>
        <w:pStyle w:val="Prrafodelista"/>
        <w:spacing w:line="360" w:lineRule="auto"/>
        <w:ind w:left="0" w:firstLine="708"/>
        <w:jc w:val="both"/>
        <w:rPr>
          <w:rFonts w:cs="Times New Roman"/>
          <w:szCs w:val="24"/>
          <w:lang w:val="es-ES"/>
        </w:rPr>
      </w:pPr>
      <w:r w:rsidRPr="00685A08">
        <w:rPr>
          <w:rFonts w:cs="Times New Roman"/>
          <w:szCs w:val="24"/>
          <w:lang w:val="es-ES"/>
        </w:rPr>
        <w:lastRenderedPageBreak/>
        <w:t>Con la asignación de recursos</w:t>
      </w:r>
      <w:r w:rsidR="00994D38">
        <w:rPr>
          <w:rFonts w:cs="Times New Roman"/>
          <w:szCs w:val="24"/>
          <w:lang w:val="es-ES"/>
        </w:rPr>
        <w:t xml:space="preserve"> se</w:t>
      </w:r>
      <w:r w:rsidRPr="00685A08">
        <w:rPr>
          <w:rFonts w:cs="Times New Roman"/>
          <w:szCs w:val="24"/>
          <w:lang w:val="es-ES"/>
        </w:rPr>
        <w:t xml:space="preserve"> puede hacer frente a </w:t>
      </w:r>
      <w:r w:rsidR="009B4663" w:rsidRPr="00685A08">
        <w:rPr>
          <w:rFonts w:cs="Times New Roman"/>
          <w:szCs w:val="24"/>
          <w:lang w:val="es-ES"/>
        </w:rPr>
        <w:t>sus necesidades cotidianas</w:t>
      </w:r>
      <w:r w:rsidRPr="00685A08">
        <w:rPr>
          <w:rFonts w:cs="Times New Roman"/>
          <w:szCs w:val="24"/>
          <w:lang w:val="es-ES"/>
        </w:rPr>
        <w:t xml:space="preserve"> sin la intervención directa del Ministerio de </w:t>
      </w:r>
      <w:r w:rsidR="0072575E" w:rsidRPr="00685A08">
        <w:rPr>
          <w:rFonts w:cs="Times New Roman"/>
          <w:szCs w:val="24"/>
          <w:lang w:val="es-ES"/>
        </w:rPr>
        <w:t>Educación</w:t>
      </w:r>
      <w:r w:rsidRPr="00685A08">
        <w:rPr>
          <w:rFonts w:cs="Times New Roman"/>
          <w:szCs w:val="24"/>
          <w:lang w:val="es-ES"/>
        </w:rPr>
        <w:t>. Ahora observamos aulas equipadas acordes a los nuevos tiempos, oficinas tecnificadas</w:t>
      </w:r>
      <w:r w:rsidR="005F27D1" w:rsidRPr="00685A08">
        <w:rPr>
          <w:rFonts w:cs="Times New Roman"/>
          <w:szCs w:val="24"/>
          <w:lang w:val="es-ES"/>
        </w:rPr>
        <w:t xml:space="preserve">, </w:t>
      </w:r>
      <w:r w:rsidR="00994D38">
        <w:rPr>
          <w:rFonts w:cs="Times New Roman"/>
          <w:szCs w:val="24"/>
          <w:lang w:val="es-ES"/>
        </w:rPr>
        <w:t xml:space="preserve">implementación del POA, ejecución de currículo, cumplimento del calendario y horario escolar, actividades extracurriculares entre otras acciones que hacen posible el alcance del resultado. </w:t>
      </w:r>
    </w:p>
    <w:p w14:paraId="2C2BAF38" w14:textId="77777777" w:rsidR="0060565C" w:rsidRDefault="0060565C" w:rsidP="00685A08">
      <w:pPr>
        <w:pStyle w:val="Prrafodelista"/>
        <w:spacing w:line="360" w:lineRule="auto"/>
        <w:ind w:left="0" w:firstLine="708"/>
        <w:jc w:val="both"/>
        <w:rPr>
          <w:rFonts w:cs="Times New Roman"/>
          <w:szCs w:val="24"/>
          <w:lang w:val="es-ES"/>
        </w:rPr>
      </w:pPr>
      <w:r>
        <w:rPr>
          <w:rFonts w:cs="Times New Roman"/>
          <w:szCs w:val="24"/>
          <w:lang w:val="es-ES"/>
        </w:rPr>
        <w:t xml:space="preserve">Se reconoce los partes de los organismos de participación comunitaria, el mérito estudiantil y magisterial de forma interna. </w:t>
      </w:r>
    </w:p>
    <w:p w14:paraId="22EDCD70" w14:textId="77777777" w:rsidR="002B1B21" w:rsidRPr="0056045E" w:rsidRDefault="008D69F2" w:rsidP="0056045E">
      <w:pPr>
        <w:pStyle w:val="Prrafodelista"/>
        <w:spacing w:line="360" w:lineRule="auto"/>
        <w:ind w:left="0" w:firstLine="708"/>
        <w:jc w:val="both"/>
        <w:rPr>
          <w:rFonts w:cs="Times New Roman"/>
          <w:szCs w:val="24"/>
          <w:lang w:val="es-ES"/>
        </w:rPr>
      </w:pPr>
      <w:r>
        <w:rPr>
          <w:rFonts w:cs="Times New Roman"/>
          <w:szCs w:val="24"/>
          <w:lang w:val="es-ES"/>
        </w:rPr>
        <w:t>Igualmente, los programas de apadrinami</w:t>
      </w:r>
      <w:r w:rsidR="00286195">
        <w:rPr>
          <w:rFonts w:cs="Times New Roman"/>
          <w:szCs w:val="24"/>
          <w:lang w:val="es-ES"/>
        </w:rPr>
        <w:t>ento al centro por parte de ONG</w:t>
      </w:r>
      <w:r>
        <w:rPr>
          <w:rFonts w:cs="Times New Roman"/>
          <w:szCs w:val="24"/>
          <w:lang w:val="es-ES"/>
        </w:rPr>
        <w:t xml:space="preserve"> que trabajan en</w:t>
      </w:r>
      <w:r w:rsidR="00304BC3">
        <w:rPr>
          <w:rFonts w:cs="Times New Roman"/>
          <w:szCs w:val="24"/>
          <w:lang w:val="es-ES"/>
        </w:rPr>
        <w:t xml:space="preserve"> tema de educación en lo local.</w:t>
      </w:r>
    </w:p>
    <w:p w14:paraId="17EF1037" w14:textId="77777777" w:rsidR="000145C9" w:rsidRPr="000C37E6" w:rsidRDefault="000C37E6" w:rsidP="000C37E6">
      <w:pPr>
        <w:pStyle w:val="Prrafodelista"/>
        <w:spacing w:line="360" w:lineRule="auto"/>
        <w:ind w:left="0"/>
        <w:jc w:val="both"/>
        <w:rPr>
          <w:rFonts w:cs="Times New Roman"/>
          <w:szCs w:val="24"/>
          <w:lang w:val="es-ES"/>
        </w:rPr>
      </w:pPr>
      <w:r>
        <w:rPr>
          <w:rFonts w:cs="Times New Roman"/>
          <w:szCs w:val="24"/>
          <w:lang w:val="es-ES"/>
        </w:rPr>
        <w:t xml:space="preserve"> Las descentralizaciones de los recursos llegan el centro con la legalización de la junta de centro, por las</w:t>
      </w:r>
      <w:r w:rsidR="00944D80" w:rsidRPr="00685A08">
        <w:rPr>
          <w:rFonts w:cs="Times New Roman"/>
          <w:szCs w:val="24"/>
          <w:lang w:val="es-ES"/>
        </w:rPr>
        <w:t xml:space="preserve"> alianzas estratégicas que hace el equipo de gestión y la </w:t>
      </w:r>
      <w:r w:rsidR="00EC45EE" w:rsidRPr="00685A08">
        <w:rPr>
          <w:rFonts w:cs="Times New Roman"/>
          <w:szCs w:val="24"/>
          <w:lang w:val="es-ES"/>
        </w:rPr>
        <w:t>APMAE</w:t>
      </w:r>
      <w:r w:rsidR="00FB375A">
        <w:rPr>
          <w:rFonts w:cs="Times New Roman"/>
          <w:szCs w:val="24"/>
          <w:lang w:val="es-ES"/>
        </w:rPr>
        <w:t xml:space="preserve"> </w:t>
      </w:r>
      <w:r w:rsidR="00944D80" w:rsidRPr="00685A08">
        <w:rPr>
          <w:rFonts w:cs="Times New Roman"/>
          <w:szCs w:val="24"/>
          <w:lang w:val="es-ES"/>
        </w:rPr>
        <w:t>con la comunidad</w:t>
      </w:r>
      <w:r w:rsidR="00A84B12" w:rsidRPr="00685A08">
        <w:rPr>
          <w:rFonts w:cs="Times New Roman"/>
          <w:szCs w:val="24"/>
          <w:lang w:val="es-ES"/>
        </w:rPr>
        <w:t>,</w:t>
      </w:r>
      <w:r w:rsidR="00944D80" w:rsidRPr="00685A08">
        <w:rPr>
          <w:rFonts w:cs="Times New Roman"/>
          <w:szCs w:val="24"/>
          <w:lang w:val="es-ES"/>
        </w:rPr>
        <w:t xml:space="preserve"> instituciones y empresas </w:t>
      </w:r>
      <w:r w:rsidR="00A84B12" w:rsidRPr="00685A08">
        <w:rPr>
          <w:rFonts w:cs="Times New Roman"/>
          <w:szCs w:val="24"/>
          <w:lang w:val="es-ES"/>
        </w:rPr>
        <w:t>amigas de la escuela</w:t>
      </w:r>
      <w:r w:rsidR="00944D80" w:rsidRPr="00685A08">
        <w:rPr>
          <w:rFonts w:cs="Times New Roman"/>
          <w:szCs w:val="24"/>
          <w:lang w:val="es-ES"/>
        </w:rPr>
        <w:t>.</w:t>
      </w:r>
    </w:p>
    <w:p w14:paraId="494DCF3E" w14:textId="77777777" w:rsidR="008B34B1" w:rsidRDefault="00063905" w:rsidP="008B34B1">
      <w:pPr>
        <w:pStyle w:val="Prrafodelista"/>
        <w:spacing w:line="360" w:lineRule="auto"/>
        <w:ind w:left="0"/>
        <w:jc w:val="both"/>
        <w:rPr>
          <w:rFonts w:cs="Times New Roman"/>
          <w:szCs w:val="24"/>
          <w:lang w:val="es-ES"/>
        </w:rPr>
      </w:pPr>
      <w:r w:rsidRPr="00685A08">
        <w:rPr>
          <w:rFonts w:cs="Times New Roman"/>
          <w:szCs w:val="24"/>
          <w:lang w:val="es-ES"/>
        </w:rPr>
        <w:t xml:space="preserve"> A</w:t>
      </w:r>
      <w:r w:rsidR="00944D80" w:rsidRPr="00685A08">
        <w:rPr>
          <w:rFonts w:cs="Times New Roman"/>
          <w:szCs w:val="24"/>
          <w:lang w:val="es-ES"/>
        </w:rPr>
        <w:t xml:space="preserve">hora la participación local es muy importante y debe ser la primera en ser tomada en cuenta para el abastecimiento de nuestros centros educativos. </w:t>
      </w:r>
      <w:r w:rsidR="00710739" w:rsidRPr="00685A08">
        <w:rPr>
          <w:rFonts w:cs="Times New Roman"/>
          <w:szCs w:val="24"/>
          <w:lang w:val="es-ES"/>
        </w:rPr>
        <w:t xml:space="preserve">Ahora </w:t>
      </w:r>
      <w:r w:rsidR="00944D80" w:rsidRPr="00685A08">
        <w:rPr>
          <w:rFonts w:cs="Times New Roman"/>
          <w:szCs w:val="24"/>
          <w:lang w:val="es-ES"/>
        </w:rPr>
        <w:t>la escuel</w:t>
      </w:r>
      <w:r w:rsidR="004140B1" w:rsidRPr="00685A08">
        <w:rPr>
          <w:rFonts w:cs="Times New Roman"/>
          <w:szCs w:val="24"/>
          <w:lang w:val="es-ES"/>
        </w:rPr>
        <w:t>a</w:t>
      </w:r>
      <w:r w:rsidR="00944D80" w:rsidRPr="00685A08">
        <w:rPr>
          <w:rFonts w:cs="Times New Roman"/>
          <w:szCs w:val="24"/>
          <w:lang w:val="es-ES"/>
        </w:rPr>
        <w:t xml:space="preserve"> hace alianzas estratégicas para que dicha comunidad se beneficie también de la descentralización</w:t>
      </w:r>
      <w:r w:rsidR="004140B1" w:rsidRPr="00685A08">
        <w:rPr>
          <w:rFonts w:cs="Times New Roman"/>
          <w:szCs w:val="24"/>
          <w:lang w:val="es-ES"/>
        </w:rPr>
        <w:t xml:space="preserve"> y ellos a la vez benefician a la escuela con su integración y aporte de forma dinámica y entusiasta. (</w:t>
      </w:r>
      <w:r w:rsidR="004140B1" w:rsidRPr="00685A08">
        <w:rPr>
          <w:rFonts w:cs="Times New Roman"/>
          <w:i/>
          <w:iCs/>
          <w:szCs w:val="24"/>
          <w:lang w:val="es-ES"/>
        </w:rPr>
        <w:t>Ver foto en anexos</w:t>
      </w:r>
      <w:r w:rsidR="004140B1" w:rsidRPr="00685A08">
        <w:rPr>
          <w:rFonts w:cs="Times New Roman"/>
          <w:szCs w:val="24"/>
          <w:lang w:val="es-ES"/>
        </w:rPr>
        <w:t>)</w:t>
      </w:r>
    </w:p>
    <w:p w14:paraId="49145F61" w14:textId="77777777" w:rsidR="00944D80" w:rsidRPr="000C37E6" w:rsidRDefault="0072575E" w:rsidP="0072575E">
      <w:pPr>
        <w:spacing w:line="360" w:lineRule="auto"/>
        <w:ind w:firstLine="0"/>
        <w:jc w:val="center"/>
        <w:rPr>
          <w:rFonts w:cs="Times New Roman"/>
          <w:b/>
          <w:szCs w:val="24"/>
          <w:lang w:val="es-ES"/>
        </w:rPr>
      </w:pPr>
      <w:r>
        <w:rPr>
          <w:rFonts w:cs="Times New Roman"/>
          <w:b/>
          <w:bCs/>
          <w:szCs w:val="24"/>
          <w:lang w:val="es-ES"/>
        </w:rPr>
        <w:t xml:space="preserve">CAPITULO VII- </w:t>
      </w:r>
      <w:r w:rsidR="00710739" w:rsidRPr="000C37E6">
        <w:rPr>
          <w:rFonts w:cs="Times New Roman"/>
          <w:b/>
          <w:bCs/>
          <w:szCs w:val="24"/>
          <w:lang w:val="es-ES"/>
        </w:rPr>
        <w:t>LECCIONES APRENDIDAS</w:t>
      </w:r>
    </w:p>
    <w:p w14:paraId="2D9BEE9F" w14:textId="77777777" w:rsidR="005345E7" w:rsidRPr="009F2922" w:rsidRDefault="005345E7" w:rsidP="00685A08">
      <w:pPr>
        <w:pStyle w:val="Prrafodelista"/>
        <w:spacing w:line="360" w:lineRule="auto"/>
        <w:ind w:left="0"/>
        <w:jc w:val="both"/>
        <w:rPr>
          <w:rFonts w:cs="Times New Roman"/>
          <w:bCs/>
          <w:iCs/>
          <w:szCs w:val="24"/>
          <w:lang w:val="es-ES"/>
        </w:rPr>
      </w:pPr>
      <w:r w:rsidRPr="009F2922">
        <w:rPr>
          <w:rFonts w:cs="Times New Roman"/>
          <w:bCs/>
          <w:iCs/>
          <w:szCs w:val="24"/>
          <w:lang w:val="es-ES"/>
        </w:rPr>
        <w:t xml:space="preserve">Durante todo el proceso de investigación se identificaron aspectos que ayudaron al fortalecimiento de descentralización en el centro y que se considera que se pueden seguir realizando. </w:t>
      </w:r>
    </w:p>
    <w:p w14:paraId="521E1032" w14:textId="77777777" w:rsidR="00944D80" w:rsidRPr="00685A08" w:rsidRDefault="00944D80" w:rsidP="0072575E">
      <w:pPr>
        <w:pStyle w:val="Prrafodelista"/>
        <w:numPr>
          <w:ilvl w:val="0"/>
          <w:numId w:val="8"/>
        </w:numPr>
        <w:spacing w:line="360" w:lineRule="auto"/>
        <w:jc w:val="both"/>
        <w:rPr>
          <w:rFonts w:cs="Times New Roman"/>
          <w:szCs w:val="24"/>
          <w:lang w:val="es-ES"/>
        </w:rPr>
      </w:pPr>
      <w:r w:rsidRPr="00685A08">
        <w:rPr>
          <w:rFonts w:cs="Times New Roman"/>
          <w:szCs w:val="24"/>
          <w:lang w:val="es-ES"/>
        </w:rPr>
        <w:t>-</w:t>
      </w:r>
      <w:r w:rsidR="00710739" w:rsidRPr="00685A08">
        <w:rPr>
          <w:rFonts w:cs="Times New Roman"/>
          <w:szCs w:val="24"/>
          <w:lang w:val="es-ES"/>
        </w:rPr>
        <w:t>L</w:t>
      </w:r>
      <w:r w:rsidRPr="00685A08">
        <w:rPr>
          <w:rFonts w:cs="Times New Roman"/>
          <w:szCs w:val="24"/>
          <w:lang w:val="es-ES"/>
        </w:rPr>
        <w:t>a rendición de cuentas.</w:t>
      </w:r>
    </w:p>
    <w:p w14:paraId="66601E1C" w14:textId="77777777" w:rsidR="00C0554C" w:rsidRPr="00685A08" w:rsidRDefault="00C0554C" w:rsidP="0072575E">
      <w:pPr>
        <w:pStyle w:val="Prrafodelista"/>
        <w:numPr>
          <w:ilvl w:val="0"/>
          <w:numId w:val="8"/>
        </w:numPr>
        <w:spacing w:line="360" w:lineRule="auto"/>
        <w:jc w:val="both"/>
        <w:rPr>
          <w:rFonts w:cs="Times New Roman"/>
          <w:szCs w:val="24"/>
          <w:lang w:val="es-ES"/>
        </w:rPr>
      </w:pPr>
      <w:r w:rsidRPr="00685A08">
        <w:rPr>
          <w:rFonts w:cs="Times New Roman"/>
          <w:szCs w:val="24"/>
          <w:lang w:val="es-ES"/>
        </w:rPr>
        <w:t>Resolver las necesidades del centro sin la intervención directa del MINERD.</w:t>
      </w:r>
    </w:p>
    <w:p w14:paraId="1070111C" w14:textId="77777777" w:rsidR="00944D80" w:rsidRPr="00685A08" w:rsidRDefault="0039797E" w:rsidP="0072575E">
      <w:pPr>
        <w:pStyle w:val="Prrafodelista"/>
        <w:numPr>
          <w:ilvl w:val="0"/>
          <w:numId w:val="8"/>
        </w:numPr>
        <w:spacing w:line="360" w:lineRule="auto"/>
        <w:jc w:val="both"/>
        <w:rPr>
          <w:rFonts w:cs="Times New Roman"/>
          <w:szCs w:val="24"/>
          <w:lang w:val="es-ES"/>
        </w:rPr>
      </w:pPr>
      <w:r w:rsidRPr="00685A08">
        <w:rPr>
          <w:rFonts w:cs="Times New Roman"/>
          <w:szCs w:val="24"/>
          <w:lang w:val="es-ES"/>
        </w:rPr>
        <w:t>-</w:t>
      </w:r>
      <w:r w:rsidR="00710739" w:rsidRPr="00685A08">
        <w:rPr>
          <w:rFonts w:cs="Times New Roman"/>
          <w:szCs w:val="24"/>
          <w:lang w:val="es-ES"/>
        </w:rPr>
        <w:t xml:space="preserve">El acercamiento </w:t>
      </w:r>
      <w:r w:rsidRPr="00685A08">
        <w:rPr>
          <w:rFonts w:cs="Times New Roman"/>
          <w:szCs w:val="24"/>
          <w:lang w:val="es-ES"/>
        </w:rPr>
        <w:t>de la escuela con las diferentes organizaciones vivas de la sociedad</w:t>
      </w:r>
      <w:r w:rsidR="00944D80" w:rsidRPr="00685A08">
        <w:rPr>
          <w:rFonts w:cs="Times New Roman"/>
          <w:szCs w:val="24"/>
          <w:lang w:val="es-ES"/>
        </w:rPr>
        <w:t>.</w:t>
      </w:r>
    </w:p>
    <w:p w14:paraId="364D1918" w14:textId="77777777" w:rsidR="00C0554C" w:rsidRPr="00685A08" w:rsidRDefault="00C0554C" w:rsidP="0072575E">
      <w:pPr>
        <w:pStyle w:val="Prrafodelista"/>
        <w:numPr>
          <w:ilvl w:val="0"/>
          <w:numId w:val="8"/>
        </w:numPr>
        <w:spacing w:line="360" w:lineRule="auto"/>
        <w:jc w:val="both"/>
        <w:rPr>
          <w:rFonts w:cs="Times New Roman"/>
          <w:szCs w:val="24"/>
          <w:lang w:val="es-ES"/>
        </w:rPr>
      </w:pPr>
      <w:r w:rsidRPr="00685A08">
        <w:rPr>
          <w:rFonts w:cs="Times New Roman"/>
          <w:szCs w:val="24"/>
          <w:lang w:val="es-ES"/>
        </w:rPr>
        <w:t>Mantener al día el libro de banco.</w:t>
      </w:r>
    </w:p>
    <w:p w14:paraId="46C870DB" w14:textId="77777777" w:rsidR="00C0554C" w:rsidRPr="00685A08" w:rsidRDefault="00C0554C" w:rsidP="0072575E">
      <w:pPr>
        <w:pStyle w:val="Prrafodelista"/>
        <w:numPr>
          <w:ilvl w:val="0"/>
          <w:numId w:val="8"/>
        </w:numPr>
        <w:spacing w:line="360" w:lineRule="auto"/>
        <w:jc w:val="both"/>
        <w:rPr>
          <w:rFonts w:cs="Times New Roman"/>
          <w:szCs w:val="24"/>
          <w:lang w:val="es-ES"/>
        </w:rPr>
      </w:pPr>
      <w:r w:rsidRPr="00685A08">
        <w:rPr>
          <w:rFonts w:cs="Times New Roman"/>
          <w:szCs w:val="24"/>
          <w:lang w:val="es-ES"/>
        </w:rPr>
        <w:t>Buscar mensualmente el estado de cuenta.</w:t>
      </w:r>
    </w:p>
    <w:p w14:paraId="129E51CF" w14:textId="77777777" w:rsidR="00C0554C" w:rsidRPr="00685A08" w:rsidRDefault="00C0554C" w:rsidP="0072575E">
      <w:pPr>
        <w:pStyle w:val="Prrafodelista"/>
        <w:numPr>
          <w:ilvl w:val="0"/>
          <w:numId w:val="8"/>
        </w:numPr>
        <w:spacing w:line="360" w:lineRule="auto"/>
        <w:jc w:val="both"/>
        <w:rPr>
          <w:rFonts w:cs="Times New Roman"/>
          <w:szCs w:val="24"/>
          <w:lang w:val="es-ES"/>
        </w:rPr>
      </w:pPr>
      <w:r w:rsidRPr="00685A08">
        <w:rPr>
          <w:rFonts w:cs="Times New Roman"/>
          <w:szCs w:val="24"/>
          <w:lang w:val="es-ES"/>
        </w:rPr>
        <w:t xml:space="preserve">Organizar por años en cajas separadas todos los movimientos y ejecutoria de la junta </w:t>
      </w:r>
      <w:r w:rsidR="00E73261" w:rsidRPr="00685A08">
        <w:rPr>
          <w:rFonts w:cs="Times New Roman"/>
          <w:szCs w:val="24"/>
          <w:lang w:val="es-ES"/>
        </w:rPr>
        <w:t xml:space="preserve">de </w:t>
      </w:r>
      <w:r w:rsidRPr="00685A08">
        <w:rPr>
          <w:rFonts w:cs="Times New Roman"/>
          <w:szCs w:val="24"/>
          <w:lang w:val="es-ES"/>
        </w:rPr>
        <w:t>centro.</w:t>
      </w:r>
    </w:p>
    <w:p w14:paraId="5EB53A47" w14:textId="77777777" w:rsidR="00C0554C" w:rsidRPr="00685A08" w:rsidRDefault="00C0554C" w:rsidP="0072575E">
      <w:pPr>
        <w:pStyle w:val="Prrafodelista"/>
        <w:numPr>
          <w:ilvl w:val="0"/>
          <w:numId w:val="8"/>
        </w:numPr>
        <w:spacing w:line="360" w:lineRule="auto"/>
        <w:jc w:val="both"/>
        <w:rPr>
          <w:rFonts w:cs="Times New Roman"/>
          <w:szCs w:val="24"/>
          <w:lang w:val="es-ES"/>
        </w:rPr>
      </w:pPr>
      <w:r w:rsidRPr="00685A08">
        <w:rPr>
          <w:rFonts w:cs="Times New Roman"/>
          <w:szCs w:val="24"/>
          <w:lang w:val="es-ES"/>
        </w:rPr>
        <w:t>Llevar un orden cronológico de los cheques emitidos.</w:t>
      </w:r>
    </w:p>
    <w:p w14:paraId="6989ABF4" w14:textId="77777777" w:rsidR="00C0554C" w:rsidRPr="00685A08" w:rsidRDefault="00C0554C" w:rsidP="0072575E">
      <w:pPr>
        <w:pStyle w:val="Prrafodelista"/>
        <w:numPr>
          <w:ilvl w:val="0"/>
          <w:numId w:val="8"/>
        </w:numPr>
        <w:spacing w:line="360" w:lineRule="auto"/>
        <w:jc w:val="both"/>
        <w:rPr>
          <w:rFonts w:cs="Times New Roman"/>
          <w:szCs w:val="24"/>
          <w:lang w:val="es-ES"/>
        </w:rPr>
      </w:pPr>
      <w:r w:rsidRPr="00685A08">
        <w:rPr>
          <w:rFonts w:cs="Times New Roman"/>
          <w:szCs w:val="24"/>
          <w:lang w:val="es-ES"/>
        </w:rPr>
        <w:t>Hacer mensualmente la conciliación bancaria.</w:t>
      </w:r>
    </w:p>
    <w:p w14:paraId="61969AA3" w14:textId="77777777" w:rsidR="00C0554C" w:rsidRPr="00685A08" w:rsidRDefault="00C0554C" w:rsidP="0072575E">
      <w:pPr>
        <w:pStyle w:val="Prrafodelista"/>
        <w:numPr>
          <w:ilvl w:val="0"/>
          <w:numId w:val="8"/>
        </w:numPr>
        <w:spacing w:line="360" w:lineRule="auto"/>
        <w:jc w:val="both"/>
        <w:rPr>
          <w:rFonts w:cs="Times New Roman"/>
          <w:szCs w:val="24"/>
          <w:lang w:val="es-ES"/>
        </w:rPr>
      </w:pPr>
      <w:r w:rsidRPr="00685A08">
        <w:rPr>
          <w:rFonts w:cs="Times New Roman"/>
          <w:szCs w:val="24"/>
          <w:lang w:val="es-ES"/>
        </w:rPr>
        <w:lastRenderedPageBreak/>
        <w:t>Elegir los integrantes de la junta de centro en asamblea sectoriales democráticamente.</w:t>
      </w:r>
    </w:p>
    <w:p w14:paraId="69B747BD" w14:textId="77777777" w:rsidR="00C0554C" w:rsidRPr="00685A08" w:rsidRDefault="00C0554C" w:rsidP="0072575E">
      <w:pPr>
        <w:pStyle w:val="Prrafodelista"/>
        <w:numPr>
          <w:ilvl w:val="0"/>
          <w:numId w:val="8"/>
        </w:numPr>
        <w:spacing w:line="360" w:lineRule="auto"/>
        <w:jc w:val="both"/>
        <w:rPr>
          <w:rFonts w:cs="Times New Roman"/>
          <w:szCs w:val="24"/>
          <w:lang w:val="es-ES"/>
        </w:rPr>
      </w:pPr>
      <w:r w:rsidRPr="00685A08">
        <w:rPr>
          <w:rFonts w:cs="Times New Roman"/>
          <w:szCs w:val="24"/>
          <w:lang w:val="es-ES"/>
        </w:rPr>
        <w:t>Hacer alianzas estratégicas con la comunicada, organizaciones sin fines de lucro y empresarios.</w:t>
      </w:r>
    </w:p>
    <w:p w14:paraId="37480669" w14:textId="77777777" w:rsidR="00C0554C" w:rsidRPr="00685A08" w:rsidRDefault="00C0554C" w:rsidP="0072575E">
      <w:pPr>
        <w:pStyle w:val="Prrafodelista"/>
        <w:numPr>
          <w:ilvl w:val="0"/>
          <w:numId w:val="8"/>
        </w:numPr>
        <w:spacing w:line="360" w:lineRule="auto"/>
        <w:jc w:val="both"/>
        <w:rPr>
          <w:rFonts w:cs="Times New Roman"/>
          <w:szCs w:val="24"/>
          <w:lang w:val="es-ES"/>
        </w:rPr>
      </w:pPr>
      <w:r w:rsidRPr="00685A08">
        <w:rPr>
          <w:rFonts w:cs="Times New Roman"/>
          <w:szCs w:val="24"/>
          <w:lang w:val="es-ES"/>
        </w:rPr>
        <w:t>Siempre tener la cuenta con un balance mínimo de $ 20,000 pesos.</w:t>
      </w:r>
    </w:p>
    <w:p w14:paraId="612AC16F" w14:textId="77777777" w:rsidR="00944D80" w:rsidRPr="00685A08" w:rsidRDefault="00944D80" w:rsidP="0072575E">
      <w:pPr>
        <w:pStyle w:val="Prrafodelista"/>
        <w:numPr>
          <w:ilvl w:val="0"/>
          <w:numId w:val="8"/>
        </w:numPr>
        <w:spacing w:line="360" w:lineRule="auto"/>
        <w:jc w:val="both"/>
        <w:rPr>
          <w:rFonts w:cs="Times New Roman"/>
          <w:szCs w:val="24"/>
          <w:lang w:val="es-ES"/>
        </w:rPr>
      </w:pPr>
      <w:r w:rsidRPr="00685A08">
        <w:rPr>
          <w:rFonts w:cs="Times New Roman"/>
          <w:szCs w:val="24"/>
          <w:lang w:val="es-ES"/>
        </w:rPr>
        <w:t>-</w:t>
      </w:r>
      <w:r w:rsidR="00710739" w:rsidRPr="00685A08">
        <w:rPr>
          <w:rFonts w:cs="Times New Roman"/>
          <w:szCs w:val="24"/>
          <w:lang w:val="es-ES"/>
        </w:rPr>
        <w:t>L</w:t>
      </w:r>
      <w:r w:rsidRPr="00685A08">
        <w:rPr>
          <w:rFonts w:cs="Times New Roman"/>
          <w:szCs w:val="24"/>
          <w:lang w:val="es-ES"/>
        </w:rPr>
        <w:t>a auditoría</w:t>
      </w:r>
      <w:r w:rsidR="0039797E" w:rsidRPr="00685A08">
        <w:rPr>
          <w:rFonts w:cs="Times New Roman"/>
          <w:szCs w:val="24"/>
          <w:lang w:val="es-ES"/>
        </w:rPr>
        <w:t xml:space="preserve"> constante de los bienes del centro</w:t>
      </w:r>
      <w:r w:rsidRPr="00685A08">
        <w:rPr>
          <w:rFonts w:cs="Times New Roman"/>
          <w:szCs w:val="24"/>
          <w:lang w:val="es-ES"/>
        </w:rPr>
        <w:t>.</w:t>
      </w:r>
    </w:p>
    <w:p w14:paraId="404BB09E" w14:textId="77777777" w:rsidR="00944D80" w:rsidRPr="00685A08" w:rsidRDefault="0057214E" w:rsidP="0072575E">
      <w:pPr>
        <w:pStyle w:val="Prrafodelista"/>
        <w:numPr>
          <w:ilvl w:val="0"/>
          <w:numId w:val="8"/>
        </w:numPr>
        <w:spacing w:line="360" w:lineRule="auto"/>
        <w:jc w:val="both"/>
        <w:rPr>
          <w:rFonts w:cs="Times New Roman"/>
          <w:szCs w:val="24"/>
          <w:lang w:val="es-ES"/>
        </w:rPr>
      </w:pPr>
      <w:r w:rsidRPr="00685A08">
        <w:rPr>
          <w:rFonts w:cs="Times New Roman"/>
          <w:szCs w:val="24"/>
          <w:lang w:val="es-ES"/>
        </w:rPr>
        <w:t>La compra de materiales tecnológicos.</w:t>
      </w:r>
    </w:p>
    <w:p w14:paraId="32C36974" w14:textId="77777777" w:rsidR="0057214E" w:rsidRPr="00685A08" w:rsidRDefault="0057214E" w:rsidP="0072575E">
      <w:pPr>
        <w:pStyle w:val="Prrafodelista"/>
        <w:numPr>
          <w:ilvl w:val="0"/>
          <w:numId w:val="8"/>
        </w:numPr>
        <w:spacing w:line="360" w:lineRule="auto"/>
        <w:jc w:val="both"/>
        <w:rPr>
          <w:rFonts w:cs="Times New Roman"/>
          <w:szCs w:val="24"/>
          <w:lang w:val="es-ES"/>
        </w:rPr>
      </w:pPr>
      <w:r w:rsidRPr="00685A08">
        <w:rPr>
          <w:rFonts w:cs="Times New Roman"/>
          <w:szCs w:val="24"/>
          <w:lang w:val="es-ES"/>
        </w:rPr>
        <w:t>-Descentraliza</w:t>
      </w:r>
      <w:r w:rsidR="00E73261" w:rsidRPr="00685A08">
        <w:rPr>
          <w:rFonts w:cs="Times New Roman"/>
          <w:szCs w:val="24"/>
          <w:lang w:val="es-ES"/>
        </w:rPr>
        <w:t>ción de</w:t>
      </w:r>
      <w:r w:rsidRPr="00685A08">
        <w:rPr>
          <w:rFonts w:cs="Times New Roman"/>
          <w:szCs w:val="24"/>
          <w:lang w:val="es-ES"/>
        </w:rPr>
        <w:t xml:space="preserve"> las funciones.</w:t>
      </w:r>
    </w:p>
    <w:p w14:paraId="0DB148A2" w14:textId="77777777" w:rsidR="0064601D" w:rsidRPr="00685A08" w:rsidRDefault="0064601D" w:rsidP="0072575E">
      <w:pPr>
        <w:pStyle w:val="Prrafodelista"/>
        <w:numPr>
          <w:ilvl w:val="0"/>
          <w:numId w:val="8"/>
        </w:numPr>
        <w:spacing w:line="360" w:lineRule="auto"/>
        <w:jc w:val="both"/>
        <w:rPr>
          <w:rFonts w:cs="Times New Roman"/>
          <w:szCs w:val="24"/>
          <w:lang w:val="es-ES"/>
        </w:rPr>
      </w:pPr>
      <w:r w:rsidRPr="00685A08">
        <w:rPr>
          <w:rFonts w:cs="Times New Roman"/>
          <w:szCs w:val="24"/>
          <w:lang w:val="es-ES"/>
        </w:rPr>
        <w:t>Comprar apegado a la ley de compra y contrataciones</w:t>
      </w:r>
      <w:r w:rsidR="005E06FA" w:rsidRPr="00685A08">
        <w:rPr>
          <w:rFonts w:cs="Times New Roman"/>
          <w:szCs w:val="24"/>
          <w:lang w:val="es-ES"/>
        </w:rPr>
        <w:t xml:space="preserve"> Ley 340-06</w:t>
      </w:r>
      <w:r w:rsidRPr="00685A08">
        <w:rPr>
          <w:rFonts w:cs="Times New Roman"/>
          <w:szCs w:val="24"/>
          <w:lang w:val="es-ES"/>
        </w:rPr>
        <w:t>.</w:t>
      </w:r>
    </w:p>
    <w:p w14:paraId="653C18E2" w14:textId="77777777" w:rsidR="00C0554C" w:rsidRDefault="003D149D" w:rsidP="0072575E">
      <w:pPr>
        <w:pStyle w:val="Prrafodelista"/>
        <w:numPr>
          <w:ilvl w:val="0"/>
          <w:numId w:val="8"/>
        </w:numPr>
        <w:spacing w:line="360" w:lineRule="auto"/>
        <w:jc w:val="both"/>
        <w:rPr>
          <w:rFonts w:cs="Times New Roman"/>
          <w:szCs w:val="24"/>
          <w:lang w:val="es-ES"/>
        </w:rPr>
      </w:pPr>
      <w:r w:rsidRPr="00685A08">
        <w:rPr>
          <w:rFonts w:cs="Times New Roman"/>
          <w:szCs w:val="24"/>
          <w:lang w:val="es-ES"/>
        </w:rPr>
        <w:t>Tener los expedientes completos como lo indica la ley.</w:t>
      </w:r>
    </w:p>
    <w:p w14:paraId="4D93927B" w14:textId="77777777" w:rsidR="009F2922" w:rsidRPr="009F2922" w:rsidRDefault="009F2922" w:rsidP="0072575E">
      <w:pPr>
        <w:pStyle w:val="Prrafodelista"/>
        <w:numPr>
          <w:ilvl w:val="0"/>
          <w:numId w:val="8"/>
        </w:numPr>
        <w:spacing w:line="360" w:lineRule="auto"/>
        <w:jc w:val="both"/>
        <w:rPr>
          <w:rFonts w:cs="Times New Roman"/>
          <w:szCs w:val="24"/>
          <w:lang w:val="es-ES"/>
        </w:rPr>
      </w:pPr>
      <w:r>
        <w:rPr>
          <w:rFonts w:cs="Times New Roman"/>
          <w:szCs w:val="24"/>
          <w:lang w:val="es-ES"/>
        </w:rPr>
        <w:t xml:space="preserve">Garantizar el buen desarrollo del proceso de enseñanza aprendizaje. </w:t>
      </w:r>
    </w:p>
    <w:p w14:paraId="3167669B" w14:textId="77777777" w:rsidR="000C37E6" w:rsidRPr="000C37E6" w:rsidRDefault="000C37E6" w:rsidP="000C37E6">
      <w:pPr>
        <w:pStyle w:val="Prrafodelista"/>
        <w:spacing w:line="360" w:lineRule="auto"/>
        <w:ind w:left="0" w:firstLine="708"/>
        <w:jc w:val="both"/>
        <w:rPr>
          <w:rFonts w:cs="Times New Roman"/>
          <w:bCs/>
          <w:iCs/>
          <w:szCs w:val="24"/>
          <w:lang w:val="es-ES"/>
        </w:rPr>
      </w:pPr>
      <w:r w:rsidRPr="000C37E6">
        <w:rPr>
          <w:rFonts w:cs="Times New Roman"/>
          <w:bCs/>
          <w:iCs/>
          <w:szCs w:val="24"/>
          <w:lang w:val="es-ES"/>
        </w:rPr>
        <w:t>En este sentido es importante eliminar las practicas que no han favorecido a la descentralización</w:t>
      </w:r>
      <w:r>
        <w:rPr>
          <w:rFonts w:cs="Times New Roman"/>
          <w:bCs/>
          <w:iCs/>
          <w:szCs w:val="24"/>
          <w:lang w:val="es-ES"/>
        </w:rPr>
        <w:t xml:space="preserve">. </w:t>
      </w:r>
    </w:p>
    <w:p w14:paraId="66D80DB1" w14:textId="77777777" w:rsidR="000D0489" w:rsidRPr="00685A08" w:rsidRDefault="00744736" w:rsidP="0072575E">
      <w:pPr>
        <w:pStyle w:val="Prrafodelista"/>
        <w:numPr>
          <w:ilvl w:val="0"/>
          <w:numId w:val="9"/>
        </w:numPr>
        <w:spacing w:line="360" w:lineRule="auto"/>
        <w:jc w:val="both"/>
        <w:rPr>
          <w:rFonts w:cs="Times New Roman"/>
          <w:szCs w:val="24"/>
          <w:lang w:val="es-ES"/>
        </w:rPr>
      </w:pPr>
      <w:r>
        <w:rPr>
          <w:rFonts w:cs="Times New Roman"/>
          <w:szCs w:val="24"/>
          <w:lang w:val="es-ES"/>
        </w:rPr>
        <w:t>El centralismo del liderazgo (</w:t>
      </w:r>
      <w:r w:rsidR="000D0489" w:rsidRPr="00685A08">
        <w:rPr>
          <w:rFonts w:cs="Times New Roman"/>
          <w:szCs w:val="24"/>
          <w:lang w:val="es-ES"/>
        </w:rPr>
        <w:t xml:space="preserve">Presupuesto que tienen que aprobarse sin la </w:t>
      </w:r>
      <w:r w:rsidR="004140B1" w:rsidRPr="00685A08">
        <w:rPr>
          <w:rFonts w:cs="Times New Roman"/>
          <w:szCs w:val="24"/>
          <w:lang w:val="es-ES"/>
        </w:rPr>
        <w:t>participación</w:t>
      </w:r>
      <w:r w:rsidR="000D0489" w:rsidRPr="00685A08">
        <w:rPr>
          <w:rFonts w:cs="Times New Roman"/>
          <w:szCs w:val="24"/>
          <w:lang w:val="es-ES"/>
        </w:rPr>
        <w:t xml:space="preserve"> de todos los miembros de la junta descentralizada</w:t>
      </w:r>
      <w:r w:rsidR="00570CC4" w:rsidRPr="00685A08">
        <w:rPr>
          <w:rFonts w:cs="Times New Roman"/>
          <w:szCs w:val="24"/>
          <w:lang w:val="es-ES"/>
        </w:rPr>
        <w:t xml:space="preserve"> por cuestión de tiempo y compromisos</w:t>
      </w:r>
      <w:r w:rsidR="00944D80" w:rsidRPr="00685A08">
        <w:rPr>
          <w:rFonts w:cs="Times New Roman"/>
          <w:szCs w:val="24"/>
          <w:lang w:val="es-ES"/>
        </w:rPr>
        <w:t>.</w:t>
      </w:r>
      <w:r>
        <w:rPr>
          <w:rFonts w:cs="Times New Roman"/>
          <w:szCs w:val="24"/>
          <w:lang w:val="es-ES"/>
        </w:rPr>
        <w:t>)</w:t>
      </w:r>
    </w:p>
    <w:p w14:paraId="099220C9" w14:textId="3FC30647" w:rsidR="00744736" w:rsidRDefault="00E73261" w:rsidP="0072575E">
      <w:pPr>
        <w:pStyle w:val="Prrafodelista"/>
        <w:numPr>
          <w:ilvl w:val="0"/>
          <w:numId w:val="9"/>
        </w:numPr>
        <w:spacing w:line="360" w:lineRule="auto"/>
        <w:jc w:val="both"/>
        <w:rPr>
          <w:rFonts w:cs="Times New Roman"/>
          <w:szCs w:val="24"/>
          <w:lang w:val="es-ES"/>
        </w:rPr>
      </w:pPr>
      <w:r w:rsidRPr="00685A08">
        <w:rPr>
          <w:rFonts w:cs="Times New Roman"/>
          <w:szCs w:val="24"/>
          <w:lang w:val="es-ES"/>
        </w:rPr>
        <w:t>No brindar la debida</w:t>
      </w:r>
      <w:r w:rsidR="008A004A">
        <w:rPr>
          <w:rFonts w:cs="Times New Roman"/>
          <w:szCs w:val="24"/>
          <w:lang w:val="es-ES"/>
        </w:rPr>
        <w:t xml:space="preserve"> </w:t>
      </w:r>
      <w:r w:rsidR="008B5781" w:rsidRPr="00685A08">
        <w:rPr>
          <w:rFonts w:cs="Times New Roman"/>
          <w:szCs w:val="24"/>
          <w:lang w:val="es-ES"/>
        </w:rPr>
        <w:t>capacitación</w:t>
      </w:r>
      <w:r w:rsidR="008A004A">
        <w:rPr>
          <w:rFonts w:cs="Times New Roman"/>
          <w:szCs w:val="24"/>
          <w:lang w:val="es-ES"/>
        </w:rPr>
        <w:t xml:space="preserve"> </w:t>
      </w:r>
      <w:r w:rsidRPr="00685A08">
        <w:rPr>
          <w:rFonts w:cs="Times New Roman"/>
          <w:szCs w:val="24"/>
          <w:lang w:val="es-ES"/>
        </w:rPr>
        <w:t>a</w:t>
      </w:r>
      <w:r w:rsidR="000D0489" w:rsidRPr="00685A08">
        <w:rPr>
          <w:rFonts w:cs="Times New Roman"/>
          <w:szCs w:val="24"/>
          <w:lang w:val="es-ES"/>
        </w:rPr>
        <w:t xml:space="preserve"> los actores o part</w:t>
      </w:r>
      <w:r w:rsidR="00744736">
        <w:rPr>
          <w:rFonts w:cs="Times New Roman"/>
          <w:szCs w:val="24"/>
          <w:lang w:val="es-ES"/>
        </w:rPr>
        <w:t xml:space="preserve">icipantes de la junta de centro, por lo que es necesario descontinuar lo siguiente: </w:t>
      </w:r>
    </w:p>
    <w:p w14:paraId="46007E8F" w14:textId="77777777" w:rsidR="00944D80" w:rsidRPr="00744736" w:rsidRDefault="00744736" w:rsidP="0072575E">
      <w:pPr>
        <w:pStyle w:val="Prrafodelista"/>
        <w:numPr>
          <w:ilvl w:val="0"/>
          <w:numId w:val="10"/>
        </w:numPr>
        <w:spacing w:line="360" w:lineRule="auto"/>
        <w:ind w:left="709" w:hanging="425"/>
        <w:jc w:val="both"/>
        <w:rPr>
          <w:rFonts w:cs="Times New Roman"/>
          <w:szCs w:val="24"/>
          <w:lang w:val="es-ES"/>
        </w:rPr>
      </w:pPr>
      <w:r>
        <w:rPr>
          <w:rFonts w:cs="Times New Roman"/>
          <w:szCs w:val="24"/>
          <w:lang w:val="es-ES"/>
        </w:rPr>
        <w:t>Emitir</w:t>
      </w:r>
      <w:r w:rsidR="009F42A5" w:rsidRPr="00744736">
        <w:rPr>
          <w:rFonts w:cs="Times New Roman"/>
          <w:szCs w:val="24"/>
          <w:lang w:val="es-ES"/>
        </w:rPr>
        <w:t xml:space="preserve"> cheque sin la debida documentación del proveedor</w:t>
      </w:r>
      <w:r w:rsidR="00944D80" w:rsidRPr="00744736">
        <w:rPr>
          <w:rFonts w:cs="Times New Roman"/>
          <w:szCs w:val="24"/>
          <w:lang w:val="es-ES"/>
        </w:rPr>
        <w:t>.</w:t>
      </w:r>
    </w:p>
    <w:p w14:paraId="1C040EFD" w14:textId="77777777" w:rsidR="0022220F" w:rsidRDefault="002142C8" w:rsidP="0072575E">
      <w:pPr>
        <w:pStyle w:val="Prrafodelista"/>
        <w:numPr>
          <w:ilvl w:val="0"/>
          <w:numId w:val="10"/>
        </w:numPr>
        <w:tabs>
          <w:tab w:val="clear" w:pos="720"/>
          <w:tab w:val="left" w:pos="709"/>
        </w:tabs>
        <w:spacing w:line="360" w:lineRule="auto"/>
        <w:jc w:val="both"/>
        <w:rPr>
          <w:rFonts w:cs="Times New Roman"/>
          <w:szCs w:val="24"/>
          <w:lang w:val="es-ES"/>
        </w:rPr>
      </w:pPr>
      <w:r w:rsidRPr="00685A08">
        <w:rPr>
          <w:rFonts w:cs="Times New Roman"/>
          <w:szCs w:val="24"/>
          <w:lang w:val="es-ES"/>
        </w:rPr>
        <w:t xml:space="preserve">Emitir cheque sin antes verificar que el proveedor este legalmente inscrito en la DGI y al </w:t>
      </w:r>
      <w:r w:rsidR="008B5781" w:rsidRPr="00685A08">
        <w:rPr>
          <w:rFonts w:cs="Times New Roman"/>
          <w:szCs w:val="24"/>
          <w:lang w:val="es-ES"/>
        </w:rPr>
        <w:t>día</w:t>
      </w:r>
      <w:r w:rsidRPr="00685A08">
        <w:rPr>
          <w:rFonts w:cs="Times New Roman"/>
          <w:szCs w:val="24"/>
          <w:lang w:val="es-ES"/>
        </w:rPr>
        <w:t xml:space="preserve">.  </w:t>
      </w:r>
    </w:p>
    <w:p w14:paraId="62BFCDFC" w14:textId="79BD2B92" w:rsidR="00F71222" w:rsidRPr="00744736" w:rsidRDefault="00744736" w:rsidP="00744736">
      <w:pPr>
        <w:pStyle w:val="Prrafodelista"/>
        <w:spacing w:line="360" w:lineRule="auto"/>
        <w:ind w:left="0" w:firstLine="708"/>
        <w:jc w:val="both"/>
        <w:rPr>
          <w:rFonts w:cs="Times New Roman"/>
          <w:bCs/>
          <w:iCs/>
          <w:szCs w:val="24"/>
          <w:lang w:val="es-ES"/>
        </w:rPr>
      </w:pPr>
      <w:r w:rsidRPr="00744736">
        <w:rPr>
          <w:rFonts w:cs="Times New Roman"/>
          <w:bCs/>
          <w:iCs/>
          <w:szCs w:val="24"/>
          <w:lang w:val="es-ES"/>
        </w:rPr>
        <w:t>Por lo anteriormente dicho sugerimos fortalecer l</w:t>
      </w:r>
      <w:r w:rsidR="008A004A">
        <w:rPr>
          <w:rFonts w:cs="Times New Roman"/>
          <w:bCs/>
          <w:iCs/>
          <w:szCs w:val="24"/>
          <w:lang w:val="es-ES"/>
        </w:rPr>
        <w:t>a</w:t>
      </w:r>
      <w:r w:rsidRPr="00744736">
        <w:rPr>
          <w:rFonts w:cs="Times New Roman"/>
          <w:bCs/>
          <w:iCs/>
          <w:szCs w:val="24"/>
          <w:lang w:val="es-ES"/>
        </w:rPr>
        <w:t xml:space="preserve">s buenas </w:t>
      </w:r>
      <w:r w:rsidR="008A004A" w:rsidRPr="00744736">
        <w:rPr>
          <w:rFonts w:cs="Times New Roman"/>
          <w:bCs/>
          <w:iCs/>
          <w:szCs w:val="24"/>
          <w:lang w:val="es-ES"/>
        </w:rPr>
        <w:t>prácticas</w:t>
      </w:r>
      <w:r w:rsidRPr="00744736">
        <w:rPr>
          <w:rFonts w:cs="Times New Roman"/>
          <w:bCs/>
          <w:iCs/>
          <w:szCs w:val="24"/>
          <w:lang w:val="es-ES"/>
        </w:rPr>
        <w:t xml:space="preserve"> que han contribuido al proceso de la educación</w:t>
      </w:r>
      <w:r>
        <w:rPr>
          <w:rFonts w:cs="Times New Roman"/>
          <w:bCs/>
          <w:iCs/>
          <w:szCs w:val="24"/>
          <w:lang w:val="es-ES"/>
        </w:rPr>
        <w:t xml:space="preserve">. tales como: </w:t>
      </w:r>
    </w:p>
    <w:p w14:paraId="734E20B9" w14:textId="77777777" w:rsidR="008B5781" w:rsidRPr="00685A08" w:rsidRDefault="008B5781" w:rsidP="0072575E">
      <w:pPr>
        <w:pStyle w:val="Prrafodelista"/>
        <w:numPr>
          <w:ilvl w:val="0"/>
          <w:numId w:val="11"/>
        </w:numPr>
        <w:spacing w:line="360" w:lineRule="auto"/>
        <w:jc w:val="both"/>
        <w:rPr>
          <w:rFonts w:cs="Times New Roman"/>
          <w:szCs w:val="24"/>
          <w:lang w:val="es-ES"/>
        </w:rPr>
      </w:pPr>
      <w:r w:rsidRPr="00685A08">
        <w:rPr>
          <w:rFonts w:cs="Times New Roman"/>
          <w:szCs w:val="24"/>
          <w:lang w:val="es-ES"/>
        </w:rPr>
        <w:t>Modernización y eficiencias de las aulas y gestión administrativa.</w:t>
      </w:r>
    </w:p>
    <w:p w14:paraId="174A53CB" w14:textId="77777777" w:rsidR="008B5781" w:rsidRPr="00685A08" w:rsidRDefault="008B5781" w:rsidP="0072575E">
      <w:pPr>
        <w:pStyle w:val="Prrafodelista"/>
        <w:numPr>
          <w:ilvl w:val="0"/>
          <w:numId w:val="11"/>
        </w:numPr>
        <w:spacing w:line="360" w:lineRule="auto"/>
        <w:jc w:val="both"/>
        <w:rPr>
          <w:rFonts w:cs="Times New Roman"/>
          <w:szCs w:val="24"/>
          <w:lang w:val="es-ES"/>
        </w:rPr>
      </w:pPr>
      <w:r w:rsidRPr="00685A08">
        <w:rPr>
          <w:rFonts w:cs="Times New Roman"/>
          <w:szCs w:val="24"/>
          <w:lang w:val="es-ES"/>
        </w:rPr>
        <w:t>Romper el aislamiento de la escuela.</w:t>
      </w:r>
    </w:p>
    <w:p w14:paraId="197D4C85" w14:textId="77777777" w:rsidR="008B5781" w:rsidRPr="00685A08" w:rsidRDefault="008B5781" w:rsidP="0072575E">
      <w:pPr>
        <w:pStyle w:val="Prrafodelista"/>
        <w:numPr>
          <w:ilvl w:val="0"/>
          <w:numId w:val="11"/>
        </w:numPr>
        <w:spacing w:line="360" w:lineRule="auto"/>
        <w:jc w:val="both"/>
        <w:rPr>
          <w:rFonts w:cs="Times New Roman"/>
          <w:szCs w:val="24"/>
          <w:lang w:val="es-ES"/>
        </w:rPr>
      </w:pPr>
      <w:r w:rsidRPr="00685A08">
        <w:rPr>
          <w:rFonts w:cs="Times New Roman"/>
          <w:szCs w:val="24"/>
          <w:lang w:val="es-ES"/>
        </w:rPr>
        <w:t>Democratización de los servicios ofrecidos.</w:t>
      </w:r>
    </w:p>
    <w:p w14:paraId="76ED3F83" w14:textId="77777777" w:rsidR="008B5781" w:rsidRPr="00685A08" w:rsidRDefault="008B5781" w:rsidP="0072575E">
      <w:pPr>
        <w:pStyle w:val="Prrafodelista"/>
        <w:numPr>
          <w:ilvl w:val="0"/>
          <w:numId w:val="11"/>
        </w:numPr>
        <w:spacing w:line="360" w:lineRule="auto"/>
        <w:jc w:val="both"/>
        <w:rPr>
          <w:rFonts w:cs="Times New Roman"/>
          <w:szCs w:val="24"/>
          <w:lang w:val="es-ES"/>
        </w:rPr>
      </w:pPr>
      <w:r w:rsidRPr="00685A08">
        <w:rPr>
          <w:rFonts w:cs="Times New Roman"/>
          <w:szCs w:val="24"/>
          <w:lang w:val="es-ES"/>
        </w:rPr>
        <w:t>Mejor eficiencia en el uso de los recursos.</w:t>
      </w:r>
    </w:p>
    <w:p w14:paraId="06AA8373" w14:textId="77777777" w:rsidR="008B5781" w:rsidRPr="00685A08" w:rsidRDefault="008B5781" w:rsidP="0072575E">
      <w:pPr>
        <w:pStyle w:val="Prrafodelista"/>
        <w:numPr>
          <w:ilvl w:val="0"/>
          <w:numId w:val="11"/>
        </w:numPr>
        <w:spacing w:line="360" w:lineRule="auto"/>
        <w:jc w:val="both"/>
        <w:rPr>
          <w:rFonts w:cs="Times New Roman"/>
          <w:szCs w:val="24"/>
          <w:lang w:val="es-ES"/>
        </w:rPr>
      </w:pPr>
      <w:r w:rsidRPr="00685A08">
        <w:rPr>
          <w:rFonts w:cs="Times New Roman"/>
          <w:szCs w:val="24"/>
          <w:lang w:val="es-ES"/>
        </w:rPr>
        <w:t>Aumento de la cobertura de servicios</w:t>
      </w:r>
      <w:r w:rsidR="00F71222" w:rsidRPr="00685A08">
        <w:rPr>
          <w:rFonts w:cs="Times New Roman"/>
          <w:szCs w:val="24"/>
          <w:lang w:val="es-ES"/>
        </w:rPr>
        <w:t xml:space="preserve"> y del nivel inicial.</w:t>
      </w:r>
    </w:p>
    <w:p w14:paraId="568173D2" w14:textId="77777777" w:rsidR="004E7B0D" w:rsidRPr="00744736" w:rsidRDefault="00F71222" w:rsidP="0072575E">
      <w:pPr>
        <w:pStyle w:val="Prrafodelista"/>
        <w:numPr>
          <w:ilvl w:val="0"/>
          <w:numId w:val="11"/>
        </w:numPr>
        <w:spacing w:line="360" w:lineRule="auto"/>
        <w:jc w:val="both"/>
        <w:rPr>
          <w:rFonts w:cs="Times New Roman"/>
          <w:szCs w:val="24"/>
          <w:lang w:val="es-ES"/>
        </w:rPr>
      </w:pPr>
      <w:r w:rsidRPr="00685A08">
        <w:rPr>
          <w:rFonts w:cs="Times New Roman"/>
          <w:szCs w:val="24"/>
          <w:lang w:val="es-ES"/>
        </w:rPr>
        <w:t>Incorpora</w:t>
      </w:r>
      <w:r w:rsidR="00A65DBD" w:rsidRPr="00685A08">
        <w:rPr>
          <w:rFonts w:cs="Times New Roman"/>
          <w:szCs w:val="24"/>
          <w:lang w:val="es-ES"/>
        </w:rPr>
        <w:t>ción de</w:t>
      </w:r>
      <w:r w:rsidRPr="00685A08">
        <w:rPr>
          <w:rFonts w:cs="Times New Roman"/>
          <w:szCs w:val="24"/>
          <w:lang w:val="es-ES"/>
        </w:rPr>
        <w:t xml:space="preserve"> más actores en la toma de decisiones.</w:t>
      </w:r>
    </w:p>
    <w:p w14:paraId="3F451D1A" w14:textId="3789CDB8" w:rsidR="003B7511" w:rsidRPr="00685A08" w:rsidRDefault="00BC3286" w:rsidP="00DA1BDC">
      <w:pPr>
        <w:pStyle w:val="Prrafodelista"/>
        <w:spacing w:line="360" w:lineRule="auto"/>
        <w:ind w:left="0" w:firstLine="480"/>
        <w:jc w:val="both"/>
        <w:rPr>
          <w:rFonts w:cs="Times New Roman"/>
          <w:szCs w:val="24"/>
          <w:lang w:val="es-ES"/>
        </w:rPr>
      </w:pPr>
      <w:r w:rsidRPr="00685A08">
        <w:rPr>
          <w:rFonts w:cs="Times New Roman"/>
          <w:szCs w:val="24"/>
          <w:lang w:val="es-ES"/>
        </w:rPr>
        <w:lastRenderedPageBreak/>
        <w:t>Entendemos que también existen algunas prácticas que en ocasiones paralizan el proceso, como es el tiempo que se da en el depósito de los fondos que la escuela utiliza para cubrir sus necesidades.</w:t>
      </w:r>
      <w:r w:rsidR="008A004A">
        <w:rPr>
          <w:rFonts w:cs="Times New Roman"/>
          <w:szCs w:val="24"/>
          <w:lang w:val="es-ES"/>
        </w:rPr>
        <w:t xml:space="preserve"> </w:t>
      </w:r>
      <w:r w:rsidR="004E7B0D" w:rsidRPr="00685A08">
        <w:rPr>
          <w:rFonts w:cs="Times New Roman"/>
          <w:szCs w:val="24"/>
          <w:lang w:val="es-ES"/>
        </w:rPr>
        <w:t>Otras son</w:t>
      </w:r>
      <w:r w:rsidR="00F71222" w:rsidRPr="00685A08">
        <w:rPr>
          <w:rFonts w:cs="Times New Roman"/>
          <w:szCs w:val="24"/>
          <w:lang w:val="es-ES"/>
        </w:rPr>
        <w:t xml:space="preserve"> las siguientes: </w:t>
      </w:r>
    </w:p>
    <w:p w14:paraId="597A31CE" w14:textId="77777777" w:rsidR="00F71222" w:rsidRPr="00DA1BDC" w:rsidRDefault="00F71222" w:rsidP="00DA1BDC">
      <w:pPr>
        <w:pStyle w:val="Prrafodelista"/>
        <w:numPr>
          <w:ilvl w:val="0"/>
          <w:numId w:val="12"/>
        </w:numPr>
        <w:spacing w:line="360" w:lineRule="auto"/>
        <w:jc w:val="both"/>
        <w:rPr>
          <w:rFonts w:cs="Times New Roman"/>
          <w:szCs w:val="24"/>
          <w:lang w:val="es-ES"/>
        </w:rPr>
      </w:pPr>
      <w:r w:rsidRPr="00DA1BDC">
        <w:rPr>
          <w:rFonts w:cs="Times New Roman"/>
          <w:szCs w:val="24"/>
          <w:lang w:val="es-ES"/>
        </w:rPr>
        <w:t>Filtraciones en el techo</w:t>
      </w:r>
      <w:r w:rsidR="004E7B0D" w:rsidRPr="00DA1BDC">
        <w:rPr>
          <w:rFonts w:cs="Times New Roman"/>
          <w:szCs w:val="24"/>
          <w:lang w:val="es-ES"/>
        </w:rPr>
        <w:t>,</w:t>
      </w:r>
      <w:r w:rsidRPr="00DA1BDC">
        <w:rPr>
          <w:rFonts w:cs="Times New Roman"/>
          <w:szCs w:val="24"/>
          <w:lang w:val="es-ES"/>
        </w:rPr>
        <w:t xml:space="preserve"> estas provocan intranquilidad tanto en los docentes como en los estudiantes, como también deterioro de la pintura, de las producciones de los alumnos y daños en aparatos eléctricos que se encuentran cerca tales como los abanicos, bombillos, etc.</w:t>
      </w:r>
    </w:p>
    <w:p w14:paraId="3FD590FD" w14:textId="77777777" w:rsidR="00AD1CC2" w:rsidRPr="00DA1BDC" w:rsidRDefault="00F71222" w:rsidP="00DA1BDC">
      <w:pPr>
        <w:pStyle w:val="Prrafodelista"/>
        <w:numPr>
          <w:ilvl w:val="0"/>
          <w:numId w:val="12"/>
        </w:numPr>
        <w:spacing w:line="360" w:lineRule="auto"/>
        <w:jc w:val="both"/>
        <w:rPr>
          <w:rFonts w:cs="Times New Roman"/>
          <w:szCs w:val="24"/>
          <w:lang w:val="es-ES"/>
        </w:rPr>
      </w:pPr>
      <w:r w:rsidRPr="00DA1BDC">
        <w:rPr>
          <w:rFonts w:cs="Times New Roman"/>
          <w:szCs w:val="24"/>
          <w:lang w:val="es-ES"/>
        </w:rPr>
        <w:t>La incorporación de la política en la escuela ya que los órganos de participación de la escuela junto al equipo de gestión no pueden seleccionar su personal docente y administrativo.</w:t>
      </w:r>
    </w:p>
    <w:p w14:paraId="7F281BFD" w14:textId="77777777" w:rsidR="00944D80" w:rsidRPr="00DA1BDC" w:rsidRDefault="00744736" w:rsidP="00DA1BDC">
      <w:pPr>
        <w:spacing w:line="360" w:lineRule="auto"/>
        <w:ind w:firstLine="480"/>
        <w:jc w:val="both"/>
        <w:rPr>
          <w:rFonts w:cs="Times New Roman"/>
          <w:bCs/>
          <w:iCs/>
          <w:szCs w:val="24"/>
          <w:lang w:val="es-ES"/>
        </w:rPr>
      </w:pPr>
      <w:r w:rsidRPr="00DA1BDC">
        <w:rPr>
          <w:rFonts w:cs="Times New Roman"/>
          <w:bCs/>
          <w:iCs/>
          <w:szCs w:val="24"/>
          <w:lang w:val="es-ES"/>
        </w:rPr>
        <w:t xml:space="preserve">En todo este proceso nos hacernos la siguiente interrogante: </w:t>
      </w:r>
      <w:r w:rsidR="00944D80" w:rsidRPr="00DA1BDC">
        <w:rPr>
          <w:rFonts w:cs="Times New Roman"/>
          <w:bCs/>
          <w:iCs/>
          <w:szCs w:val="24"/>
          <w:lang w:val="es-ES"/>
        </w:rPr>
        <w:t>¿Qué lujos no debe darse la administración de recursos públicos?</w:t>
      </w:r>
    </w:p>
    <w:p w14:paraId="40C6B032" w14:textId="77777777" w:rsidR="00944D80" w:rsidRPr="00685A08" w:rsidRDefault="00710739" w:rsidP="00DA1BDC">
      <w:pPr>
        <w:pStyle w:val="Prrafodelista"/>
        <w:numPr>
          <w:ilvl w:val="0"/>
          <w:numId w:val="13"/>
        </w:numPr>
        <w:spacing w:line="360" w:lineRule="auto"/>
        <w:jc w:val="both"/>
        <w:rPr>
          <w:rFonts w:cs="Times New Roman"/>
          <w:szCs w:val="24"/>
          <w:lang w:val="es-ES"/>
        </w:rPr>
      </w:pPr>
      <w:r w:rsidRPr="00685A08">
        <w:rPr>
          <w:rFonts w:cs="Times New Roman"/>
          <w:szCs w:val="24"/>
          <w:lang w:val="es-ES"/>
        </w:rPr>
        <w:t>L</w:t>
      </w:r>
      <w:r w:rsidR="00944D80" w:rsidRPr="00685A08">
        <w:rPr>
          <w:rFonts w:cs="Times New Roman"/>
          <w:szCs w:val="24"/>
          <w:lang w:val="es-ES"/>
        </w:rPr>
        <w:t>a no rendición de cuentas.</w:t>
      </w:r>
    </w:p>
    <w:p w14:paraId="21624E99" w14:textId="77777777" w:rsidR="00944D80" w:rsidRPr="00685A08" w:rsidRDefault="00710739" w:rsidP="00DA1BDC">
      <w:pPr>
        <w:pStyle w:val="Prrafodelista"/>
        <w:numPr>
          <w:ilvl w:val="0"/>
          <w:numId w:val="13"/>
        </w:numPr>
        <w:spacing w:line="360" w:lineRule="auto"/>
        <w:jc w:val="both"/>
        <w:rPr>
          <w:rFonts w:cs="Times New Roman"/>
          <w:szCs w:val="24"/>
          <w:lang w:val="es-ES"/>
        </w:rPr>
      </w:pPr>
      <w:r w:rsidRPr="00685A08">
        <w:rPr>
          <w:rFonts w:cs="Times New Roman"/>
          <w:szCs w:val="24"/>
          <w:lang w:val="es-ES"/>
        </w:rPr>
        <w:t>N</w:t>
      </w:r>
      <w:r w:rsidR="00944D80" w:rsidRPr="00685A08">
        <w:rPr>
          <w:rFonts w:cs="Times New Roman"/>
          <w:szCs w:val="24"/>
          <w:lang w:val="es-ES"/>
        </w:rPr>
        <w:t>o actuar con transparencia</w:t>
      </w:r>
      <w:r w:rsidR="008E5C2D" w:rsidRPr="00685A08">
        <w:rPr>
          <w:rFonts w:cs="Times New Roman"/>
          <w:szCs w:val="24"/>
          <w:lang w:val="es-ES"/>
        </w:rPr>
        <w:t xml:space="preserve"> en el uso de los recursos ante la ciudadanía</w:t>
      </w:r>
      <w:r w:rsidR="00944D80" w:rsidRPr="00685A08">
        <w:rPr>
          <w:rFonts w:cs="Times New Roman"/>
          <w:szCs w:val="24"/>
          <w:lang w:val="es-ES"/>
        </w:rPr>
        <w:t>.</w:t>
      </w:r>
    </w:p>
    <w:p w14:paraId="536E14A7" w14:textId="77777777" w:rsidR="00944D80" w:rsidRPr="00685A08" w:rsidRDefault="00710739" w:rsidP="00DA1BDC">
      <w:pPr>
        <w:pStyle w:val="Prrafodelista"/>
        <w:numPr>
          <w:ilvl w:val="0"/>
          <w:numId w:val="13"/>
        </w:numPr>
        <w:spacing w:line="360" w:lineRule="auto"/>
        <w:jc w:val="both"/>
        <w:rPr>
          <w:rFonts w:cs="Times New Roman"/>
          <w:szCs w:val="24"/>
          <w:lang w:val="es-ES"/>
        </w:rPr>
      </w:pPr>
      <w:r w:rsidRPr="00685A08">
        <w:rPr>
          <w:rFonts w:cs="Times New Roman"/>
          <w:szCs w:val="24"/>
          <w:lang w:val="es-ES"/>
        </w:rPr>
        <w:t>N</w:t>
      </w:r>
      <w:r w:rsidR="00944D80" w:rsidRPr="00685A08">
        <w:rPr>
          <w:rFonts w:cs="Times New Roman"/>
          <w:szCs w:val="24"/>
          <w:lang w:val="es-ES"/>
        </w:rPr>
        <w:t>o evidenciar todos los procesos de compras y contrataciones.</w:t>
      </w:r>
    </w:p>
    <w:p w14:paraId="411B390A" w14:textId="77777777" w:rsidR="008E5C2D" w:rsidRPr="00685A08" w:rsidRDefault="008E5C2D" w:rsidP="00DA1BDC">
      <w:pPr>
        <w:pStyle w:val="Prrafodelista"/>
        <w:numPr>
          <w:ilvl w:val="0"/>
          <w:numId w:val="13"/>
        </w:numPr>
        <w:spacing w:line="360" w:lineRule="auto"/>
        <w:jc w:val="both"/>
        <w:rPr>
          <w:rFonts w:cs="Times New Roman"/>
          <w:szCs w:val="24"/>
          <w:lang w:val="es-ES"/>
        </w:rPr>
      </w:pPr>
      <w:r w:rsidRPr="00685A08">
        <w:rPr>
          <w:rFonts w:cs="Times New Roman"/>
          <w:szCs w:val="24"/>
          <w:lang w:val="es-ES"/>
        </w:rPr>
        <w:t>No estar dispuesto a la innovación y mejora de la gestión.</w:t>
      </w:r>
    </w:p>
    <w:p w14:paraId="4C67FD76" w14:textId="77777777" w:rsidR="00944D80" w:rsidRPr="00685A08" w:rsidRDefault="00710739" w:rsidP="00DA1BDC">
      <w:pPr>
        <w:pStyle w:val="Prrafodelista"/>
        <w:numPr>
          <w:ilvl w:val="0"/>
          <w:numId w:val="13"/>
        </w:numPr>
        <w:spacing w:line="360" w:lineRule="auto"/>
        <w:jc w:val="both"/>
        <w:rPr>
          <w:rFonts w:cs="Times New Roman"/>
          <w:szCs w:val="24"/>
          <w:lang w:val="es-ES"/>
        </w:rPr>
      </w:pPr>
      <w:r w:rsidRPr="00685A08">
        <w:rPr>
          <w:rFonts w:cs="Times New Roman"/>
          <w:szCs w:val="24"/>
          <w:lang w:val="es-ES"/>
        </w:rPr>
        <w:t>N</w:t>
      </w:r>
      <w:r w:rsidR="00944D80" w:rsidRPr="00685A08">
        <w:rPr>
          <w:rFonts w:cs="Times New Roman"/>
          <w:szCs w:val="24"/>
          <w:lang w:val="es-ES"/>
        </w:rPr>
        <w:t>o justificar las compras y contrataciones.</w:t>
      </w:r>
    </w:p>
    <w:p w14:paraId="4C7386FC" w14:textId="77777777" w:rsidR="008E5C2D" w:rsidRPr="00685A08" w:rsidRDefault="008E5C2D" w:rsidP="00DA1BDC">
      <w:pPr>
        <w:pStyle w:val="Prrafodelista"/>
        <w:numPr>
          <w:ilvl w:val="0"/>
          <w:numId w:val="13"/>
        </w:numPr>
        <w:spacing w:line="360" w:lineRule="auto"/>
        <w:jc w:val="both"/>
        <w:rPr>
          <w:rFonts w:cs="Times New Roman"/>
          <w:szCs w:val="24"/>
          <w:lang w:val="es-ES"/>
        </w:rPr>
      </w:pPr>
      <w:r w:rsidRPr="00685A08">
        <w:rPr>
          <w:rFonts w:cs="Times New Roman"/>
          <w:szCs w:val="24"/>
          <w:lang w:val="es-ES"/>
        </w:rPr>
        <w:t>Negarse a dar respuesta oportuna a las demandas de la escuela.</w:t>
      </w:r>
    </w:p>
    <w:p w14:paraId="070E59B3" w14:textId="77777777" w:rsidR="00944D80" w:rsidRPr="00685A08" w:rsidRDefault="00710739" w:rsidP="00DA1BDC">
      <w:pPr>
        <w:pStyle w:val="Prrafodelista"/>
        <w:numPr>
          <w:ilvl w:val="0"/>
          <w:numId w:val="13"/>
        </w:numPr>
        <w:spacing w:line="360" w:lineRule="auto"/>
        <w:jc w:val="both"/>
        <w:rPr>
          <w:rFonts w:cs="Times New Roman"/>
          <w:szCs w:val="24"/>
          <w:lang w:val="es-ES"/>
        </w:rPr>
      </w:pPr>
      <w:r w:rsidRPr="00685A08">
        <w:rPr>
          <w:rFonts w:cs="Times New Roman"/>
          <w:szCs w:val="24"/>
          <w:lang w:val="es-ES"/>
        </w:rPr>
        <w:t>V</w:t>
      </w:r>
      <w:r w:rsidR="00944D80" w:rsidRPr="00685A08">
        <w:rPr>
          <w:rFonts w:cs="Times New Roman"/>
          <w:szCs w:val="24"/>
          <w:lang w:val="es-ES"/>
        </w:rPr>
        <w:t>iolar la ley NO. 340-06.</w:t>
      </w:r>
    </w:p>
    <w:p w14:paraId="4C93EDEF" w14:textId="77777777" w:rsidR="008E5C2D" w:rsidRPr="00685A08" w:rsidRDefault="008E5C2D" w:rsidP="00DA1BDC">
      <w:pPr>
        <w:pStyle w:val="Prrafodelista"/>
        <w:numPr>
          <w:ilvl w:val="0"/>
          <w:numId w:val="13"/>
        </w:numPr>
        <w:spacing w:line="360" w:lineRule="auto"/>
        <w:jc w:val="both"/>
        <w:rPr>
          <w:rFonts w:cs="Times New Roman"/>
          <w:szCs w:val="24"/>
          <w:lang w:val="es-ES"/>
        </w:rPr>
      </w:pPr>
      <w:r w:rsidRPr="00685A08">
        <w:rPr>
          <w:rFonts w:cs="Times New Roman"/>
          <w:szCs w:val="24"/>
          <w:lang w:val="es-ES"/>
        </w:rPr>
        <w:t xml:space="preserve">No establecer procedimientos claros que aseguren que los recursos recibidos sean maneados de manera adecuada en el proceso educativo y que correspondan a las mejores </w:t>
      </w:r>
      <w:r w:rsidR="008245EC" w:rsidRPr="00685A08">
        <w:rPr>
          <w:rFonts w:cs="Times New Roman"/>
          <w:szCs w:val="24"/>
          <w:lang w:val="es-ES"/>
        </w:rPr>
        <w:t>prácticas</w:t>
      </w:r>
      <w:r w:rsidRPr="00685A08">
        <w:rPr>
          <w:rFonts w:cs="Times New Roman"/>
          <w:szCs w:val="24"/>
          <w:lang w:val="es-ES"/>
        </w:rPr>
        <w:t xml:space="preserve"> de enseñanza y aprendizajes pedagógicos.</w:t>
      </w:r>
    </w:p>
    <w:p w14:paraId="621BD5B8" w14:textId="77777777" w:rsidR="008E5C2D" w:rsidRPr="00685A08" w:rsidRDefault="008E5C2D" w:rsidP="00DA1BDC">
      <w:pPr>
        <w:pStyle w:val="Prrafodelista"/>
        <w:numPr>
          <w:ilvl w:val="0"/>
          <w:numId w:val="13"/>
        </w:numPr>
        <w:spacing w:line="360" w:lineRule="auto"/>
        <w:jc w:val="both"/>
        <w:rPr>
          <w:rFonts w:cs="Times New Roman"/>
          <w:szCs w:val="24"/>
          <w:lang w:val="es-ES"/>
        </w:rPr>
      </w:pPr>
      <w:r w:rsidRPr="00685A08">
        <w:rPr>
          <w:rFonts w:cs="Times New Roman"/>
          <w:szCs w:val="24"/>
          <w:lang w:val="es-ES"/>
        </w:rPr>
        <w:t>Poner objeción a la fiscalización y auditoria a los recursos y/o rendición de cuenta.</w:t>
      </w:r>
    </w:p>
    <w:p w14:paraId="60E2E343" w14:textId="77777777" w:rsidR="00944D80" w:rsidRPr="00685A08" w:rsidRDefault="00084775" w:rsidP="00DA1BDC">
      <w:pPr>
        <w:pStyle w:val="Prrafodelista"/>
        <w:numPr>
          <w:ilvl w:val="0"/>
          <w:numId w:val="13"/>
        </w:numPr>
        <w:spacing w:line="360" w:lineRule="auto"/>
        <w:jc w:val="both"/>
        <w:rPr>
          <w:rFonts w:cs="Times New Roman"/>
          <w:szCs w:val="24"/>
          <w:lang w:val="es-ES"/>
        </w:rPr>
      </w:pPr>
      <w:r w:rsidRPr="00685A08">
        <w:rPr>
          <w:rFonts w:cs="Times New Roman"/>
          <w:szCs w:val="24"/>
          <w:lang w:val="es-ES"/>
        </w:rPr>
        <w:t>Hacer uso indebido de los recursos.</w:t>
      </w:r>
    </w:p>
    <w:p w14:paraId="7B355EFF" w14:textId="77777777" w:rsidR="00084775" w:rsidRPr="00685A08" w:rsidRDefault="00084775" w:rsidP="00DA1BDC">
      <w:pPr>
        <w:pStyle w:val="Prrafodelista"/>
        <w:numPr>
          <w:ilvl w:val="0"/>
          <w:numId w:val="13"/>
        </w:numPr>
        <w:spacing w:line="360" w:lineRule="auto"/>
        <w:jc w:val="both"/>
        <w:rPr>
          <w:rFonts w:cs="Times New Roman"/>
          <w:szCs w:val="24"/>
          <w:lang w:val="es-ES"/>
        </w:rPr>
      </w:pPr>
      <w:r w:rsidRPr="00685A08">
        <w:rPr>
          <w:rFonts w:cs="Times New Roman"/>
          <w:szCs w:val="24"/>
          <w:lang w:val="es-ES"/>
        </w:rPr>
        <w:t xml:space="preserve">Utilizar los recursos en </w:t>
      </w:r>
      <w:r w:rsidR="008C7EF4" w:rsidRPr="00685A08">
        <w:rPr>
          <w:rFonts w:cs="Times New Roman"/>
          <w:szCs w:val="24"/>
          <w:lang w:val="es-ES"/>
        </w:rPr>
        <w:t>beneficios personales</w:t>
      </w:r>
      <w:r w:rsidRPr="00685A08">
        <w:rPr>
          <w:rFonts w:cs="Times New Roman"/>
          <w:szCs w:val="24"/>
          <w:lang w:val="es-ES"/>
        </w:rPr>
        <w:t>.</w:t>
      </w:r>
    </w:p>
    <w:p w14:paraId="498A5EC9" w14:textId="77777777" w:rsidR="00084775" w:rsidRPr="00685A08" w:rsidRDefault="00084775" w:rsidP="00DA1BDC">
      <w:pPr>
        <w:pStyle w:val="Prrafodelista"/>
        <w:numPr>
          <w:ilvl w:val="0"/>
          <w:numId w:val="13"/>
        </w:numPr>
        <w:spacing w:line="360" w:lineRule="auto"/>
        <w:jc w:val="both"/>
        <w:rPr>
          <w:rFonts w:cs="Times New Roman"/>
          <w:szCs w:val="24"/>
          <w:lang w:val="es-ES"/>
        </w:rPr>
      </w:pPr>
      <w:r w:rsidRPr="00685A08">
        <w:rPr>
          <w:rFonts w:cs="Times New Roman"/>
          <w:szCs w:val="24"/>
          <w:lang w:val="es-ES"/>
        </w:rPr>
        <w:t>No se</w:t>
      </w:r>
      <w:r w:rsidR="00FA31C8" w:rsidRPr="00685A08">
        <w:rPr>
          <w:rFonts w:cs="Times New Roman"/>
          <w:szCs w:val="24"/>
          <w:lang w:val="es-ES"/>
        </w:rPr>
        <w:t>r</w:t>
      </w:r>
      <w:r w:rsidRPr="00685A08">
        <w:rPr>
          <w:rFonts w:cs="Times New Roman"/>
          <w:szCs w:val="24"/>
          <w:lang w:val="es-ES"/>
        </w:rPr>
        <w:t xml:space="preserve"> juez y parte del proceso de compras y contrataciones, etc.</w:t>
      </w:r>
    </w:p>
    <w:p w14:paraId="5C63327D" w14:textId="77777777" w:rsidR="00A2308F" w:rsidRPr="00685A08" w:rsidRDefault="00FA31C8" w:rsidP="00DA1BDC">
      <w:pPr>
        <w:pStyle w:val="Prrafodelista"/>
        <w:numPr>
          <w:ilvl w:val="0"/>
          <w:numId w:val="13"/>
        </w:numPr>
        <w:spacing w:line="360" w:lineRule="auto"/>
        <w:jc w:val="both"/>
        <w:rPr>
          <w:rFonts w:cs="Times New Roman"/>
          <w:szCs w:val="24"/>
          <w:lang w:val="es-ES"/>
        </w:rPr>
      </w:pPr>
      <w:r w:rsidRPr="00685A08">
        <w:rPr>
          <w:rFonts w:cs="Times New Roman"/>
          <w:szCs w:val="24"/>
          <w:lang w:val="es-ES"/>
        </w:rPr>
        <w:t>Centralizar los procesos.</w:t>
      </w:r>
    </w:p>
    <w:p w14:paraId="6494CDB5" w14:textId="77777777" w:rsidR="00710739" w:rsidRPr="008B34B1" w:rsidRDefault="00DA1BDC" w:rsidP="00DA1BDC">
      <w:pPr>
        <w:spacing w:line="360" w:lineRule="auto"/>
        <w:ind w:firstLine="0"/>
        <w:jc w:val="center"/>
        <w:rPr>
          <w:rFonts w:cs="Times New Roman"/>
          <w:b/>
          <w:bCs/>
          <w:szCs w:val="24"/>
          <w:lang w:val="es-ES"/>
        </w:rPr>
      </w:pPr>
      <w:r>
        <w:rPr>
          <w:rFonts w:cs="Times New Roman"/>
          <w:b/>
          <w:bCs/>
          <w:szCs w:val="24"/>
          <w:lang w:val="es-ES"/>
        </w:rPr>
        <w:t>CAPITULO VIII-</w:t>
      </w:r>
      <w:r w:rsidR="00710739" w:rsidRPr="008B34B1">
        <w:rPr>
          <w:rFonts w:cs="Times New Roman"/>
          <w:b/>
          <w:bCs/>
          <w:szCs w:val="24"/>
          <w:lang w:val="es-ES"/>
        </w:rPr>
        <w:t xml:space="preserve"> PROYECCIONES</w:t>
      </w:r>
    </w:p>
    <w:p w14:paraId="3BA492F6" w14:textId="77777777" w:rsidR="00CA797E" w:rsidRPr="001963C5" w:rsidRDefault="001963C5" w:rsidP="001963C5">
      <w:pPr>
        <w:pStyle w:val="Prrafodelista"/>
        <w:spacing w:line="360" w:lineRule="auto"/>
        <w:ind w:left="0"/>
        <w:jc w:val="both"/>
        <w:rPr>
          <w:rFonts w:cs="Times New Roman"/>
          <w:b/>
          <w:bCs/>
          <w:i/>
          <w:iCs/>
          <w:szCs w:val="24"/>
          <w:lang w:val="es-ES"/>
        </w:rPr>
      </w:pPr>
      <w:r w:rsidRPr="001963C5">
        <w:rPr>
          <w:rFonts w:cs="Times New Roman"/>
          <w:szCs w:val="24"/>
        </w:rPr>
        <w:t>Para lograr la descentralización efectiva en el centro en los próximos años</w:t>
      </w:r>
      <w:r w:rsidR="006760D0">
        <w:rPr>
          <w:rFonts w:cs="Times New Roman"/>
          <w:szCs w:val="24"/>
        </w:rPr>
        <w:t xml:space="preserve"> </w:t>
      </w:r>
      <w:r>
        <w:rPr>
          <w:rFonts w:cs="Times New Roman"/>
          <w:szCs w:val="24"/>
        </w:rPr>
        <w:t xml:space="preserve">esta se debe de </w:t>
      </w:r>
      <w:r w:rsidR="00A326DE">
        <w:rPr>
          <w:rFonts w:cs="Times New Roman"/>
          <w:szCs w:val="24"/>
        </w:rPr>
        <w:t>dirigir hacia</w:t>
      </w:r>
      <w:r w:rsidR="00CA797E" w:rsidRPr="00685A08">
        <w:rPr>
          <w:rFonts w:cs="Times New Roman"/>
          <w:szCs w:val="24"/>
        </w:rPr>
        <w:t>:</w:t>
      </w:r>
    </w:p>
    <w:p w14:paraId="33A6CB06" w14:textId="77777777" w:rsidR="00CA797E" w:rsidRPr="00685A08" w:rsidRDefault="001963C5" w:rsidP="00685A08">
      <w:pPr>
        <w:pStyle w:val="Prrafodelista"/>
        <w:numPr>
          <w:ilvl w:val="0"/>
          <w:numId w:val="14"/>
        </w:numPr>
        <w:spacing w:line="360" w:lineRule="auto"/>
        <w:jc w:val="both"/>
        <w:rPr>
          <w:rFonts w:cs="Times New Roman"/>
          <w:szCs w:val="24"/>
        </w:rPr>
      </w:pPr>
      <w:r>
        <w:rPr>
          <w:rFonts w:cs="Times New Roman"/>
          <w:szCs w:val="24"/>
        </w:rPr>
        <w:lastRenderedPageBreak/>
        <w:t xml:space="preserve"> M</w:t>
      </w:r>
      <w:r w:rsidR="00CA797E" w:rsidRPr="00685A08">
        <w:rPr>
          <w:rFonts w:cs="Times New Roman"/>
          <w:szCs w:val="24"/>
        </w:rPr>
        <w:t xml:space="preserve">ayor autonomía </w:t>
      </w:r>
      <w:r w:rsidR="002B5CF5">
        <w:rPr>
          <w:rFonts w:cs="Times New Roman"/>
          <w:szCs w:val="24"/>
        </w:rPr>
        <w:t xml:space="preserve">del </w:t>
      </w:r>
      <w:r>
        <w:rPr>
          <w:rFonts w:cs="Times New Roman"/>
          <w:szCs w:val="24"/>
        </w:rPr>
        <w:t>centro.</w:t>
      </w:r>
    </w:p>
    <w:p w14:paraId="20C76EFC" w14:textId="77777777" w:rsidR="00CA797E" w:rsidRPr="00685A08" w:rsidRDefault="00CA797E" w:rsidP="00685A08">
      <w:pPr>
        <w:pStyle w:val="Prrafodelista"/>
        <w:numPr>
          <w:ilvl w:val="0"/>
          <w:numId w:val="14"/>
        </w:numPr>
        <w:spacing w:line="360" w:lineRule="auto"/>
        <w:jc w:val="both"/>
        <w:rPr>
          <w:rFonts w:cs="Times New Roman"/>
          <w:szCs w:val="24"/>
        </w:rPr>
      </w:pPr>
      <w:r w:rsidRPr="00685A08">
        <w:rPr>
          <w:rFonts w:cs="Times New Roman"/>
          <w:szCs w:val="24"/>
        </w:rPr>
        <w:t xml:space="preserve">Mayor involucramiento de la sociedad en la toma de decisiones. </w:t>
      </w:r>
    </w:p>
    <w:p w14:paraId="1DF9902B" w14:textId="77777777" w:rsidR="00CA797E" w:rsidRPr="00685A08" w:rsidRDefault="001963C5" w:rsidP="00685A08">
      <w:pPr>
        <w:pStyle w:val="Prrafodelista"/>
        <w:numPr>
          <w:ilvl w:val="0"/>
          <w:numId w:val="14"/>
        </w:numPr>
        <w:spacing w:line="360" w:lineRule="auto"/>
        <w:jc w:val="both"/>
        <w:rPr>
          <w:rFonts w:cs="Times New Roman"/>
          <w:szCs w:val="24"/>
        </w:rPr>
      </w:pPr>
      <w:r>
        <w:rPr>
          <w:rFonts w:cs="Times New Roman"/>
          <w:szCs w:val="24"/>
        </w:rPr>
        <w:t xml:space="preserve"> A</w:t>
      </w:r>
      <w:r w:rsidR="00CA797E" w:rsidRPr="00685A08">
        <w:rPr>
          <w:rFonts w:cs="Times New Roman"/>
          <w:szCs w:val="24"/>
        </w:rPr>
        <w:t>utonomía en la toma de decisiones.</w:t>
      </w:r>
    </w:p>
    <w:p w14:paraId="0A1C7434" w14:textId="77777777" w:rsidR="00CA797E" w:rsidRPr="00685A08" w:rsidRDefault="00CA797E" w:rsidP="00685A08">
      <w:pPr>
        <w:pStyle w:val="Prrafodelista"/>
        <w:numPr>
          <w:ilvl w:val="0"/>
          <w:numId w:val="14"/>
        </w:numPr>
        <w:spacing w:line="360" w:lineRule="auto"/>
        <w:jc w:val="both"/>
        <w:rPr>
          <w:rFonts w:cs="Times New Roman"/>
          <w:szCs w:val="24"/>
        </w:rPr>
      </w:pPr>
      <w:r w:rsidRPr="00685A08">
        <w:rPr>
          <w:rFonts w:cs="Times New Roman"/>
          <w:szCs w:val="24"/>
        </w:rPr>
        <w:t>Impulsar la innovación pedagógica y el uso de la tecnología educativa.</w:t>
      </w:r>
    </w:p>
    <w:p w14:paraId="00A2934F" w14:textId="77777777" w:rsidR="00CA797E" w:rsidRPr="00685A08" w:rsidRDefault="00CA797E" w:rsidP="00685A08">
      <w:pPr>
        <w:pStyle w:val="Prrafodelista"/>
        <w:numPr>
          <w:ilvl w:val="0"/>
          <w:numId w:val="14"/>
        </w:numPr>
        <w:spacing w:line="360" w:lineRule="auto"/>
        <w:jc w:val="both"/>
        <w:rPr>
          <w:rFonts w:cs="Times New Roman"/>
          <w:szCs w:val="24"/>
        </w:rPr>
      </w:pPr>
      <w:r w:rsidRPr="00685A08">
        <w:rPr>
          <w:rFonts w:cs="Times New Roman"/>
          <w:szCs w:val="24"/>
        </w:rPr>
        <w:t xml:space="preserve">Dar </w:t>
      </w:r>
      <w:r w:rsidR="008245EC" w:rsidRPr="00685A08">
        <w:rPr>
          <w:rFonts w:cs="Times New Roman"/>
          <w:szCs w:val="24"/>
        </w:rPr>
        <w:t>más</w:t>
      </w:r>
      <w:r w:rsidRPr="00685A08">
        <w:rPr>
          <w:rFonts w:cs="Times New Roman"/>
          <w:szCs w:val="24"/>
        </w:rPr>
        <w:t xml:space="preserve"> libertad en la toma de decisiones.</w:t>
      </w:r>
    </w:p>
    <w:p w14:paraId="77F9FBD0" w14:textId="77777777" w:rsidR="00077CE0" w:rsidRPr="00685A08" w:rsidRDefault="00CA797E" w:rsidP="00685A08">
      <w:pPr>
        <w:pStyle w:val="Prrafodelista"/>
        <w:numPr>
          <w:ilvl w:val="0"/>
          <w:numId w:val="14"/>
        </w:numPr>
        <w:spacing w:line="360" w:lineRule="auto"/>
        <w:jc w:val="both"/>
        <w:rPr>
          <w:rFonts w:cs="Times New Roman"/>
          <w:szCs w:val="24"/>
        </w:rPr>
      </w:pPr>
      <w:r w:rsidRPr="00685A08">
        <w:rPr>
          <w:rFonts w:cs="Times New Roman"/>
          <w:szCs w:val="24"/>
        </w:rPr>
        <w:t>Fomentar una mayor diversidad en la oferta educativa.</w:t>
      </w:r>
    </w:p>
    <w:p w14:paraId="4C3E4AA8" w14:textId="77777777" w:rsidR="00965E86" w:rsidRDefault="00965E86" w:rsidP="00685A08">
      <w:pPr>
        <w:pStyle w:val="Prrafodelista"/>
        <w:numPr>
          <w:ilvl w:val="0"/>
          <w:numId w:val="14"/>
        </w:numPr>
        <w:spacing w:line="360" w:lineRule="auto"/>
        <w:jc w:val="both"/>
        <w:rPr>
          <w:rFonts w:cs="Times New Roman"/>
          <w:szCs w:val="24"/>
        </w:rPr>
      </w:pPr>
      <w:r w:rsidRPr="00685A08">
        <w:rPr>
          <w:rFonts w:cs="Times New Roman"/>
          <w:szCs w:val="24"/>
        </w:rPr>
        <w:t>Aumentar la asignación de presupuesto por estudiante.</w:t>
      </w:r>
    </w:p>
    <w:p w14:paraId="0CC2EA39" w14:textId="77777777" w:rsidR="001963C5" w:rsidRDefault="00F936F2" w:rsidP="001963C5">
      <w:pPr>
        <w:pStyle w:val="Prrafodelista"/>
        <w:numPr>
          <w:ilvl w:val="0"/>
          <w:numId w:val="14"/>
        </w:numPr>
        <w:spacing w:line="360" w:lineRule="auto"/>
        <w:jc w:val="both"/>
        <w:rPr>
          <w:rFonts w:cs="Times New Roman"/>
          <w:szCs w:val="24"/>
        </w:rPr>
      </w:pPr>
      <w:r w:rsidRPr="00F936F2">
        <w:rPr>
          <w:rFonts w:cs="Times New Roman"/>
          <w:szCs w:val="24"/>
        </w:rPr>
        <w:t>fortalecer la participación ciudadana en la escuela y mejorar gestión participativa, la transparencia y r</w:t>
      </w:r>
      <w:r w:rsidR="001963C5">
        <w:rPr>
          <w:rFonts w:cs="Times New Roman"/>
          <w:szCs w:val="24"/>
        </w:rPr>
        <w:t>endición de cuenta en la junta descentralizada</w:t>
      </w:r>
      <w:r w:rsidRPr="00F936F2">
        <w:rPr>
          <w:rFonts w:cs="Times New Roman"/>
          <w:szCs w:val="24"/>
        </w:rPr>
        <w:t>.</w:t>
      </w:r>
    </w:p>
    <w:p w14:paraId="2CA0425B" w14:textId="77777777" w:rsidR="006F71B4" w:rsidRPr="007F3A25" w:rsidRDefault="001963C5" w:rsidP="007F3A25">
      <w:pPr>
        <w:pStyle w:val="Prrafodelista"/>
        <w:numPr>
          <w:ilvl w:val="0"/>
          <w:numId w:val="14"/>
        </w:numPr>
        <w:spacing w:line="360" w:lineRule="auto"/>
        <w:jc w:val="both"/>
        <w:rPr>
          <w:rFonts w:cs="Times New Roman"/>
          <w:szCs w:val="24"/>
        </w:rPr>
      </w:pPr>
      <w:r w:rsidRPr="001963C5">
        <w:rPr>
          <w:rFonts w:cs="Times New Roman"/>
          <w:szCs w:val="24"/>
        </w:rPr>
        <w:t xml:space="preserve">Mejorar </w:t>
      </w:r>
      <w:r w:rsidR="00F936F2" w:rsidRPr="001963C5">
        <w:rPr>
          <w:rFonts w:cs="Times New Roman"/>
          <w:szCs w:val="24"/>
        </w:rPr>
        <w:t>la equidad y la calidad de la educación ejercitando prácticas democráticas que fomenten l</w:t>
      </w:r>
      <w:r w:rsidRPr="001963C5">
        <w:rPr>
          <w:rFonts w:cs="Times New Roman"/>
          <w:szCs w:val="24"/>
        </w:rPr>
        <w:t>a cultura y los valores cívicos.</w:t>
      </w:r>
    </w:p>
    <w:p w14:paraId="1B1E7900" w14:textId="77777777" w:rsidR="006F71B4" w:rsidRPr="007F3A25" w:rsidRDefault="002B5CF5" w:rsidP="00C10725">
      <w:pPr>
        <w:pStyle w:val="Prrafodelista"/>
        <w:spacing w:line="360" w:lineRule="auto"/>
        <w:ind w:left="0"/>
        <w:jc w:val="both"/>
        <w:rPr>
          <w:rFonts w:cs="Times New Roman"/>
          <w:bCs/>
          <w:iCs/>
          <w:szCs w:val="24"/>
          <w:lang w:val="es-ES"/>
        </w:rPr>
      </w:pPr>
      <w:r w:rsidRPr="007F3A25">
        <w:rPr>
          <w:rFonts w:cs="Times New Roman"/>
          <w:bCs/>
          <w:iCs/>
          <w:szCs w:val="24"/>
          <w:lang w:val="es-ES"/>
        </w:rPr>
        <w:t>En este sentido consideramos que se deben de ejecutar acciones que permita</w:t>
      </w:r>
      <w:r w:rsidR="00C10725" w:rsidRPr="007F3A25">
        <w:rPr>
          <w:rFonts w:cs="Times New Roman"/>
          <w:bCs/>
          <w:iCs/>
          <w:szCs w:val="24"/>
          <w:lang w:val="es-ES"/>
        </w:rPr>
        <w:t>n el alcance de los resultados, por lo tanto, es sumamente importante saber tomar</w:t>
      </w:r>
      <w:r w:rsidR="006F71B4" w:rsidRPr="007F3A25">
        <w:rPr>
          <w:rFonts w:cs="Times New Roman"/>
          <w:szCs w:val="24"/>
        </w:rPr>
        <w:t xml:space="preserve"> decisiones relacionadas con la contratación de personal docente y administrativo, la gestión de recursos, la adaptación de los programas de estudio a las necesidades locales y la implementación de enfoques pedagógicos innovadores. La autonomía del Centro fomenta la responsabilidad y la</w:t>
      </w:r>
      <w:r w:rsidR="00AE14CC" w:rsidRPr="007F3A25">
        <w:rPr>
          <w:rFonts w:cs="Times New Roman"/>
          <w:szCs w:val="24"/>
        </w:rPr>
        <w:t xml:space="preserve"> capacidad de </w:t>
      </w:r>
      <w:r w:rsidR="008B5781" w:rsidRPr="007F3A25">
        <w:rPr>
          <w:rFonts w:cs="Times New Roman"/>
          <w:szCs w:val="24"/>
        </w:rPr>
        <w:t>respuesta hacia</w:t>
      </w:r>
      <w:r w:rsidR="006F71B4" w:rsidRPr="007F3A25">
        <w:rPr>
          <w:rFonts w:cs="Times New Roman"/>
          <w:szCs w:val="24"/>
        </w:rPr>
        <w:t xml:space="preserve"> las necesidades específicas de los estudiantes y la comunidad.</w:t>
      </w:r>
    </w:p>
    <w:p w14:paraId="7B14A39A" w14:textId="77777777" w:rsidR="006F71B4" w:rsidRPr="007F3A25" w:rsidRDefault="008245EC" w:rsidP="00685A08">
      <w:pPr>
        <w:spacing w:line="360" w:lineRule="auto"/>
        <w:jc w:val="both"/>
        <w:rPr>
          <w:rFonts w:cs="Times New Roman"/>
          <w:szCs w:val="24"/>
        </w:rPr>
      </w:pPr>
      <w:r w:rsidRPr="007F3A25">
        <w:rPr>
          <w:rFonts w:cs="Times New Roman"/>
          <w:szCs w:val="24"/>
        </w:rPr>
        <w:tab/>
      </w:r>
      <w:r w:rsidR="00C10725" w:rsidRPr="007F3A25">
        <w:rPr>
          <w:rFonts w:cs="Times New Roman"/>
          <w:szCs w:val="24"/>
        </w:rPr>
        <w:t>Legitimar</w:t>
      </w:r>
      <w:r w:rsidR="006F71B4" w:rsidRPr="007F3A25">
        <w:rPr>
          <w:rFonts w:cs="Times New Roman"/>
          <w:szCs w:val="24"/>
        </w:rPr>
        <w:t xml:space="preserve"> una distribución más equitativa de los recursos, asegurando que </w:t>
      </w:r>
      <w:r w:rsidR="003560ED" w:rsidRPr="007F3A25">
        <w:rPr>
          <w:rFonts w:cs="Times New Roman"/>
          <w:szCs w:val="24"/>
        </w:rPr>
        <w:t>el cuerpo docente tenga</w:t>
      </w:r>
      <w:r w:rsidR="006F71B4" w:rsidRPr="007F3A25">
        <w:rPr>
          <w:rFonts w:cs="Times New Roman"/>
          <w:szCs w:val="24"/>
        </w:rPr>
        <w:t xml:space="preserve"> acceso a los recursos necesarios para brindar una educación de calidad, lo que permitirá que el centro pueda administrar los recursos de manera más eficiente y adaptarlos a las necesidades específicas de cada contexto.</w:t>
      </w:r>
    </w:p>
    <w:p w14:paraId="61D54A66" w14:textId="77777777" w:rsidR="006F71B4" w:rsidRPr="007F3A25" w:rsidRDefault="003560ED" w:rsidP="00685A08">
      <w:pPr>
        <w:spacing w:line="360" w:lineRule="auto"/>
        <w:ind w:firstLine="708"/>
        <w:jc w:val="both"/>
        <w:rPr>
          <w:rFonts w:cs="Times New Roman"/>
          <w:szCs w:val="24"/>
        </w:rPr>
      </w:pPr>
      <w:r w:rsidRPr="007F3A25">
        <w:rPr>
          <w:rFonts w:cs="Times New Roman"/>
          <w:szCs w:val="24"/>
        </w:rPr>
        <w:t xml:space="preserve">  Instituir</w:t>
      </w:r>
      <w:r w:rsidR="006F71B4" w:rsidRPr="007F3A25">
        <w:rPr>
          <w:rFonts w:cs="Times New Roman"/>
          <w:szCs w:val="24"/>
        </w:rPr>
        <w:t xml:space="preserve"> sistemas de evaluación que permitan medir el rendimiento y los resultados donde la evaluación deberá ser transparente y brindando información relevante para la toma de decisiones.  Asimismo, se deberán establecer mecanismos de rendición de cuentas que involucren a las autoridades educativas, el Centro y la comunidad en general. La Evaluación y la rendición de cuentas </w:t>
      </w:r>
      <w:r w:rsidR="00585A46" w:rsidRPr="007F3A25">
        <w:rPr>
          <w:rFonts w:cs="Times New Roman"/>
          <w:szCs w:val="24"/>
        </w:rPr>
        <w:t>contribuirán</w:t>
      </w:r>
      <w:r w:rsidR="006F71B4" w:rsidRPr="007F3A25">
        <w:rPr>
          <w:rFonts w:cs="Times New Roman"/>
          <w:szCs w:val="24"/>
        </w:rPr>
        <w:t xml:space="preserve"> a la mejorar, la calidad y la equidad educativa, al tiempo que se promoverá la transparencia y la responsabilidad de los actores involucrados.</w:t>
      </w:r>
    </w:p>
    <w:p w14:paraId="4E9403D8" w14:textId="77777777" w:rsidR="00E649F3" w:rsidRPr="00685A08" w:rsidRDefault="003560ED" w:rsidP="008B34B1">
      <w:pPr>
        <w:spacing w:line="360" w:lineRule="auto"/>
        <w:ind w:firstLine="708"/>
        <w:jc w:val="both"/>
        <w:rPr>
          <w:rFonts w:cs="Times New Roman"/>
          <w:szCs w:val="24"/>
        </w:rPr>
      </w:pPr>
      <w:r w:rsidRPr="007F3A25">
        <w:rPr>
          <w:rFonts w:cs="Times New Roman"/>
          <w:szCs w:val="24"/>
        </w:rPr>
        <w:t xml:space="preserve">  B</w:t>
      </w:r>
      <w:r w:rsidR="006F71B4" w:rsidRPr="007F3A25">
        <w:rPr>
          <w:rFonts w:cs="Times New Roman"/>
          <w:szCs w:val="24"/>
        </w:rPr>
        <w:t xml:space="preserve">rindar oportunidades de capacitación y formación continua, así como facilitar el intercambio de buenas prácticas y la colaboración entre docentes y escuelas. El desarrollo </w:t>
      </w:r>
      <w:r w:rsidR="006F71B4" w:rsidRPr="007F3A25">
        <w:rPr>
          <w:rFonts w:cs="Times New Roman"/>
          <w:szCs w:val="24"/>
        </w:rPr>
        <w:lastRenderedPageBreak/>
        <w:t>profesional docente contribuye a mejorar las competencias pedagógicas y el desempeño de los maestros</w:t>
      </w:r>
      <w:r w:rsidRPr="007F3A25">
        <w:rPr>
          <w:rFonts w:cs="Times New Roman"/>
          <w:szCs w:val="24"/>
        </w:rPr>
        <w:t>.</w:t>
      </w:r>
    </w:p>
    <w:p w14:paraId="1F6458AD" w14:textId="77777777" w:rsidR="00084775" w:rsidRPr="007F3A25" w:rsidRDefault="00C10725" w:rsidP="00685A08">
      <w:pPr>
        <w:pStyle w:val="Prrafodelista"/>
        <w:spacing w:line="360" w:lineRule="auto"/>
        <w:ind w:left="0"/>
        <w:jc w:val="both"/>
        <w:rPr>
          <w:rFonts w:cs="Times New Roman"/>
          <w:bCs/>
          <w:iCs/>
          <w:szCs w:val="24"/>
          <w:lang w:val="es-ES"/>
        </w:rPr>
      </w:pPr>
      <w:r w:rsidRPr="007F3A25">
        <w:rPr>
          <w:rFonts w:cs="Times New Roman"/>
          <w:bCs/>
          <w:iCs/>
          <w:szCs w:val="24"/>
          <w:lang w:val="es-ES"/>
        </w:rPr>
        <w:t xml:space="preserve">De igual forma es fundamental para lograr las metas realizar acciones tales como:  </w:t>
      </w:r>
    </w:p>
    <w:p w14:paraId="67AAAB34" w14:textId="77777777" w:rsidR="006F71B4" w:rsidRPr="00685A08" w:rsidRDefault="00415832" w:rsidP="00685A08">
      <w:pPr>
        <w:spacing w:line="360" w:lineRule="auto"/>
        <w:ind w:firstLine="708"/>
        <w:jc w:val="both"/>
        <w:rPr>
          <w:rFonts w:cs="Times New Roman"/>
          <w:szCs w:val="24"/>
        </w:rPr>
      </w:pPr>
      <w:r w:rsidRPr="00685A08">
        <w:rPr>
          <w:rFonts w:cs="Times New Roman"/>
          <w:szCs w:val="24"/>
        </w:rPr>
        <w:t>-</w:t>
      </w:r>
      <w:r w:rsidR="006F71B4" w:rsidRPr="00685A08">
        <w:rPr>
          <w:rFonts w:cs="Times New Roman"/>
          <w:szCs w:val="24"/>
        </w:rPr>
        <w:t>Establec</w:t>
      </w:r>
      <w:r w:rsidR="00A068EF" w:rsidRPr="00685A08">
        <w:rPr>
          <w:rFonts w:cs="Times New Roman"/>
          <w:szCs w:val="24"/>
        </w:rPr>
        <w:t>iendo</w:t>
      </w:r>
      <w:r w:rsidR="006F71B4" w:rsidRPr="00685A08">
        <w:rPr>
          <w:rFonts w:cs="Times New Roman"/>
          <w:szCs w:val="24"/>
        </w:rPr>
        <w:t xml:space="preserve"> marcos normativos claros: Es importante contar con un marco normativo que defina los límites y responsabilidades del centro educativo, así como los criterios de calidad y los estándares a cumplir. Esto proporciona un marco de referencia claro para la toma de decisiones y la rendición de cuentas.</w:t>
      </w:r>
    </w:p>
    <w:p w14:paraId="1976D93D" w14:textId="77777777" w:rsidR="006F71B4" w:rsidRPr="00685A08" w:rsidRDefault="00415832" w:rsidP="00685A08">
      <w:pPr>
        <w:spacing w:line="360" w:lineRule="auto"/>
        <w:ind w:firstLine="708"/>
        <w:jc w:val="both"/>
        <w:rPr>
          <w:rFonts w:cs="Times New Roman"/>
          <w:szCs w:val="24"/>
        </w:rPr>
      </w:pPr>
      <w:r w:rsidRPr="00685A08">
        <w:rPr>
          <w:rFonts w:cs="Times New Roman"/>
          <w:szCs w:val="24"/>
        </w:rPr>
        <w:t>-</w:t>
      </w:r>
      <w:r w:rsidR="00D56D31" w:rsidRPr="00685A08">
        <w:rPr>
          <w:rFonts w:cs="Times New Roman"/>
          <w:szCs w:val="24"/>
        </w:rPr>
        <w:t>De igual manera instaurando</w:t>
      </w:r>
      <w:r w:rsidR="006F71B4" w:rsidRPr="00685A08">
        <w:rPr>
          <w:rFonts w:cs="Times New Roman"/>
          <w:szCs w:val="24"/>
        </w:rPr>
        <w:t xml:space="preserve"> mecanismos y espacios de participación que involucren a la comunidad educativa en la toma de decisiones</w:t>
      </w:r>
      <w:r w:rsidR="00A54430" w:rsidRPr="00685A08">
        <w:rPr>
          <w:rFonts w:cs="Times New Roman"/>
          <w:szCs w:val="24"/>
        </w:rPr>
        <w:t xml:space="preserve"> esto incluye</w:t>
      </w:r>
      <w:r w:rsidR="006F71B4" w:rsidRPr="00685A08">
        <w:rPr>
          <w:rFonts w:cs="Times New Roman"/>
          <w:szCs w:val="24"/>
        </w:rPr>
        <w:t xml:space="preserve"> la creación de consejos escolares, comités de padres y madres, y la promoción de alianzas con organizaciones comunitarias. La colaboración entre los actores educativos contribuye a la generación de ideas, la diversidad de perspectivas y la corresponsabilidad en la mejora de la calidad educativa.</w:t>
      </w:r>
    </w:p>
    <w:p w14:paraId="7F78A97C" w14:textId="77777777" w:rsidR="006F71B4" w:rsidRPr="00685A08" w:rsidRDefault="00415832" w:rsidP="00685A08">
      <w:pPr>
        <w:spacing w:line="360" w:lineRule="auto"/>
        <w:ind w:firstLine="708"/>
        <w:jc w:val="both"/>
        <w:rPr>
          <w:rFonts w:cs="Times New Roman"/>
          <w:szCs w:val="24"/>
        </w:rPr>
      </w:pPr>
      <w:r w:rsidRPr="00685A08">
        <w:rPr>
          <w:rFonts w:cs="Times New Roman"/>
          <w:szCs w:val="24"/>
        </w:rPr>
        <w:t>-</w:t>
      </w:r>
      <w:r w:rsidR="00D56D31" w:rsidRPr="00685A08">
        <w:rPr>
          <w:rFonts w:cs="Times New Roman"/>
          <w:szCs w:val="24"/>
        </w:rPr>
        <w:t>Instituyendo</w:t>
      </w:r>
      <w:r w:rsidR="006F71B4" w:rsidRPr="00685A08">
        <w:rPr>
          <w:rFonts w:cs="Times New Roman"/>
          <w:szCs w:val="24"/>
        </w:rPr>
        <w:t xml:space="preserve"> sistemas de evaluación y seguimiento</w:t>
      </w:r>
      <w:r w:rsidR="00D56D31" w:rsidRPr="00685A08">
        <w:rPr>
          <w:rFonts w:cs="Times New Roman"/>
          <w:szCs w:val="24"/>
        </w:rPr>
        <w:t xml:space="preserve"> que </w:t>
      </w:r>
      <w:r w:rsidR="006F71B4" w:rsidRPr="00685A08">
        <w:rPr>
          <w:rFonts w:cs="Times New Roman"/>
          <w:szCs w:val="24"/>
        </w:rPr>
        <w:t>permitan monitorear el progreso y los resultados del centro educativo</w:t>
      </w:r>
      <w:r w:rsidR="00D56D31" w:rsidRPr="00685A08">
        <w:rPr>
          <w:rFonts w:cs="Times New Roman"/>
          <w:szCs w:val="24"/>
        </w:rPr>
        <w:t xml:space="preserve"> incluyendo</w:t>
      </w:r>
      <w:r w:rsidR="006F71B4" w:rsidRPr="00685A08">
        <w:rPr>
          <w:rFonts w:cs="Times New Roman"/>
          <w:szCs w:val="24"/>
        </w:rPr>
        <w:t xml:space="preserve"> la realización de evaluaciones periódicas de los aprendizajes de los estudiantes, la retroalimentación constante sobre las prácticas docentes y la evaluación de la gestión de los recursos. Estos mecanismos proporcionan información relevante para la toma de decisiones y la mejora continua.</w:t>
      </w:r>
    </w:p>
    <w:p w14:paraId="530B0051" w14:textId="77777777" w:rsidR="006F71B4" w:rsidRPr="00685A08" w:rsidRDefault="00415832" w:rsidP="00685A08">
      <w:pPr>
        <w:spacing w:line="360" w:lineRule="auto"/>
        <w:ind w:firstLine="708"/>
        <w:jc w:val="both"/>
        <w:rPr>
          <w:rFonts w:cs="Times New Roman"/>
          <w:szCs w:val="24"/>
        </w:rPr>
      </w:pPr>
      <w:r w:rsidRPr="00685A08">
        <w:rPr>
          <w:rFonts w:cs="Times New Roman"/>
          <w:szCs w:val="24"/>
        </w:rPr>
        <w:t>-</w:t>
      </w:r>
      <w:r w:rsidR="00071B36" w:rsidRPr="00685A08">
        <w:rPr>
          <w:rFonts w:cs="Times New Roman"/>
          <w:szCs w:val="24"/>
        </w:rPr>
        <w:t>Ejecutar</w:t>
      </w:r>
      <w:r w:rsidR="006F71B4" w:rsidRPr="00685A08">
        <w:rPr>
          <w:rFonts w:cs="Times New Roman"/>
          <w:szCs w:val="24"/>
        </w:rPr>
        <w:t xml:space="preserve"> evaluaciones periódicas del proceso educativo y realizar ajustes según sea necesario. Esto implica analizar los resultados obtenidos, identificar las fortalezas y debilidades, y tomar medidas correctivas para garantizar que se estén logrando las metas establecidas.</w:t>
      </w:r>
    </w:p>
    <w:p w14:paraId="68181072" w14:textId="77777777" w:rsidR="0022220F" w:rsidRPr="00685A08" w:rsidRDefault="00071B36" w:rsidP="00685A08">
      <w:pPr>
        <w:spacing w:line="360" w:lineRule="auto"/>
        <w:ind w:firstLine="708"/>
        <w:jc w:val="both"/>
        <w:rPr>
          <w:rFonts w:cs="Times New Roman"/>
          <w:szCs w:val="24"/>
        </w:rPr>
      </w:pPr>
      <w:r w:rsidRPr="00685A08">
        <w:rPr>
          <w:rFonts w:cs="Times New Roman"/>
          <w:szCs w:val="24"/>
        </w:rPr>
        <w:t xml:space="preserve">  E</w:t>
      </w:r>
      <w:r w:rsidR="006F71B4" w:rsidRPr="00685A08">
        <w:rPr>
          <w:rFonts w:cs="Times New Roman"/>
          <w:szCs w:val="24"/>
        </w:rPr>
        <w:t xml:space="preserve">stas </w:t>
      </w:r>
      <w:r w:rsidRPr="00685A08">
        <w:rPr>
          <w:rFonts w:cs="Times New Roman"/>
          <w:szCs w:val="24"/>
        </w:rPr>
        <w:t>destrezas</w:t>
      </w:r>
      <w:r w:rsidR="006F71B4" w:rsidRPr="00685A08">
        <w:rPr>
          <w:rFonts w:cs="Times New Roman"/>
          <w:szCs w:val="24"/>
        </w:rPr>
        <w:t xml:space="preserve">, </w:t>
      </w:r>
      <w:r w:rsidRPr="00685A08">
        <w:rPr>
          <w:rFonts w:cs="Times New Roman"/>
          <w:szCs w:val="24"/>
        </w:rPr>
        <w:t>proponen</w:t>
      </w:r>
      <w:r w:rsidR="006F71B4" w:rsidRPr="00685A08">
        <w:rPr>
          <w:rFonts w:cs="Times New Roman"/>
          <w:szCs w:val="24"/>
        </w:rPr>
        <w:t xml:space="preserve"> un entorno </w:t>
      </w:r>
      <w:r w:rsidRPr="00685A08">
        <w:rPr>
          <w:rFonts w:cs="Times New Roman"/>
          <w:szCs w:val="24"/>
        </w:rPr>
        <w:t>benéfico</w:t>
      </w:r>
      <w:r w:rsidR="006F71B4" w:rsidRPr="00685A08">
        <w:rPr>
          <w:rFonts w:cs="Times New Roman"/>
          <w:szCs w:val="24"/>
        </w:rPr>
        <w:t xml:space="preserve"> para </w:t>
      </w:r>
      <w:r w:rsidRPr="00685A08">
        <w:rPr>
          <w:rFonts w:cs="Times New Roman"/>
          <w:szCs w:val="24"/>
        </w:rPr>
        <w:t>el logro de las metas</w:t>
      </w:r>
      <w:r w:rsidR="006F71B4" w:rsidRPr="00685A08">
        <w:rPr>
          <w:rFonts w:cs="Times New Roman"/>
          <w:szCs w:val="24"/>
        </w:rPr>
        <w:t xml:space="preserve"> del </w:t>
      </w:r>
      <w:r w:rsidR="00392C80" w:rsidRPr="00685A08">
        <w:rPr>
          <w:rFonts w:cs="Times New Roman"/>
          <w:szCs w:val="24"/>
        </w:rPr>
        <w:t>centro</w:t>
      </w:r>
      <w:r w:rsidR="006F71B4" w:rsidRPr="00685A08">
        <w:rPr>
          <w:rFonts w:cs="Times New Roman"/>
          <w:szCs w:val="24"/>
        </w:rPr>
        <w:t xml:space="preserve"> fortaleciendo la autonomía, la calidad educativa y la participación de la comunidad</w:t>
      </w:r>
      <w:r w:rsidR="00567914" w:rsidRPr="00685A08">
        <w:rPr>
          <w:rFonts w:cs="Times New Roman"/>
          <w:szCs w:val="24"/>
        </w:rPr>
        <w:t>, reenfocando la calidad de los recursos hacia el logro de los aprendizajes y la eficacia educativa.</w:t>
      </w:r>
    </w:p>
    <w:p w14:paraId="7E3BCA44" w14:textId="77777777" w:rsidR="007F3A25" w:rsidRDefault="007F3A25" w:rsidP="003D638C">
      <w:pPr>
        <w:spacing w:line="360" w:lineRule="auto"/>
        <w:ind w:firstLine="0"/>
        <w:jc w:val="both"/>
        <w:rPr>
          <w:rFonts w:cs="Times New Roman"/>
          <w:b/>
          <w:bCs/>
          <w:szCs w:val="24"/>
          <w:lang w:val="es-ES"/>
        </w:rPr>
      </w:pPr>
    </w:p>
    <w:p w14:paraId="56CB7F46" w14:textId="77777777" w:rsidR="00DA1BDC" w:rsidRDefault="00DA1BDC" w:rsidP="003D638C">
      <w:pPr>
        <w:spacing w:line="360" w:lineRule="auto"/>
        <w:ind w:firstLine="0"/>
        <w:jc w:val="both"/>
        <w:rPr>
          <w:rFonts w:cs="Times New Roman"/>
          <w:b/>
          <w:bCs/>
          <w:szCs w:val="24"/>
          <w:lang w:val="es-ES"/>
        </w:rPr>
      </w:pPr>
    </w:p>
    <w:p w14:paraId="57DE81E9" w14:textId="77777777" w:rsidR="00DA1BDC" w:rsidRDefault="00DA1BDC" w:rsidP="003D638C">
      <w:pPr>
        <w:spacing w:line="360" w:lineRule="auto"/>
        <w:ind w:firstLine="0"/>
        <w:jc w:val="both"/>
        <w:rPr>
          <w:rFonts w:cs="Times New Roman"/>
          <w:b/>
          <w:bCs/>
          <w:szCs w:val="24"/>
          <w:lang w:val="es-ES"/>
        </w:rPr>
      </w:pPr>
    </w:p>
    <w:p w14:paraId="0E2AAD8D" w14:textId="77777777" w:rsidR="00DA1BDC" w:rsidRDefault="00DA1BDC" w:rsidP="003D638C">
      <w:pPr>
        <w:spacing w:line="360" w:lineRule="auto"/>
        <w:ind w:firstLine="0"/>
        <w:jc w:val="both"/>
        <w:rPr>
          <w:rFonts w:cs="Times New Roman"/>
          <w:b/>
          <w:bCs/>
          <w:szCs w:val="24"/>
          <w:lang w:val="es-ES"/>
        </w:rPr>
      </w:pPr>
    </w:p>
    <w:p w14:paraId="1650AEE6" w14:textId="77777777" w:rsidR="006C5D65" w:rsidRDefault="006C5D65" w:rsidP="003D638C">
      <w:pPr>
        <w:spacing w:line="360" w:lineRule="auto"/>
        <w:ind w:firstLine="0"/>
        <w:jc w:val="both"/>
        <w:rPr>
          <w:rFonts w:cs="Times New Roman"/>
          <w:b/>
          <w:bCs/>
          <w:szCs w:val="24"/>
          <w:lang w:val="es-ES"/>
        </w:rPr>
      </w:pPr>
    </w:p>
    <w:p w14:paraId="30527BA2" w14:textId="77777777" w:rsidR="006C015B" w:rsidRDefault="00DA1BDC" w:rsidP="00DA1BDC">
      <w:pPr>
        <w:spacing w:line="360" w:lineRule="auto"/>
        <w:ind w:firstLine="0"/>
        <w:jc w:val="center"/>
        <w:rPr>
          <w:rFonts w:cs="Times New Roman"/>
          <w:b/>
          <w:bCs/>
          <w:szCs w:val="24"/>
          <w:lang w:val="es-ES"/>
        </w:rPr>
      </w:pPr>
      <w:r w:rsidRPr="00C507D2">
        <w:rPr>
          <w:rFonts w:cs="Times New Roman"/>
          <w:b/>
          <w:bCs/>
          <w:szCs w:val="24"/>
          <w:lang w:val="es-ES"/>
        </w:rPr>
        <w:t>CITAS Y REFERENCIAS BIBLIOGRÁFICAS</w:t>
      </w:r>
    </w:p>
    <w:p w14:paraId="675DB3AA" w14:textId="77777777" w:rsidR="00DA1BDC" w:rsidRDefault="00DA1BDC" w:rsidP="00C25DC2">
      <w:pPr>
        <w:pStyle w:val="Prrafodelista"/>
        <w:numPr>
          <w:ilvl w:val="0"/>
          <w:numId w:val="15"/>
        </w:numPr>
        <w:spacing w:line="360" w:lineRule="auto"/>
      </w:pPr>
      <w:r>
        <w:t>Ministerio de Educación. (2000): Dec.No.421-00. Reglamento del Estatuto del Docente (2000). Santo Domingo.</w:t>
      </w:r>
    </w:p>
    <w:p w14:paraId="10C27B58" w14:textId="77777777" w:rsidR="00DA1BDC" w:rsidRPr="00C25DC2" w:rsidRDefault="00DA1BDC" w:rsidP="00C25DC2">
      <w:pPr>
        <w:pStyle w:val="Prrafodelista"/>
        <w:numPr>
          <w:ilvl w:val="0"/>
          <w:numId w:val="15"/>
        </w:numPr>
        <w:spacing w:line="360" w:lineRule="auto"/>
        <w:rPr>
          <w:rFonts w:cs="Times New Roman"/>
          <w:i/>
          <w:szCs w:val="24"/>
        </w:rPr>
      </w:pPr>
      <w:r w:rsidRPr="00C25DC2">
        <w:rPr>
          <w:rFonts w:cs="Times New Roman"/>
          <w:i/>
          <w:szCs w:val="24"/>
        </w:rPr>
        <w:t>Memorias anuales del MINERD. (2010-2014)</w:t>
      </w:r>
    </w:p>
    <w:p w14:paraId="100298BE" w14:textId="77777777" w:rsidR="00DA1BDC" w:rsidRDefault="00DA1BDC" w:rsidP="00C25DC2">
      <w:pPr>
        <w:pStyle w:val="Prrafodelista"/>
        <w:numPr>
          <w:ilvl w:val="0"/>
          <w:numId w:val="15"/>
        </w:numPr>
        <w:spacing w:line="360" w:lineRule="auto"/>
      </w:pPr>
      <w:proofErr w:type="spellStart"/>
      <w:r w:rsidRPr="00C507D2">
        <w:t>Moní</w:t>
      </w:r>
      <w:proofErr w:type="spellEnd"/>
      <w:r w:rsidRPr="00C507D2">
        <w:t xml:space="preserve"> Reyes, C. (2011): Miches: Historia y Tradición, Archivo General de la Nación, Volumen CXXI, Santo Domingo, República Dominicana: Búho, S.R.L. </w:t>
      </w:r>
    </w:p>
    <w:p w14:paraId="4EAA6639" w14:textId="77777777" w:rsidR="00DA1BDC" w:rsidRDefault="00DA1BDC" w:rsidP="00C25DC2">
      <w:pPr>
        <w:pStyle w:val="Prrafodelista"/>
        <w:numPr>
          <w:ilvl w:val="0"/>
          <w:numId w:val="15"/>
        </w:numPr>
        <w:spacing w:line="360" w:lineRule="auto"/>
      </w:pPr>
      <w:r>
        <w:t>Ministerio de Educación. (1997): Ley General de Educación 66- 97. Santo Domingo</w:t>
      </w:r>
    </w:p>
    <w:p w14:paraId="7A207132" w14:textId="77777777" w:rsidR="00DA1BDC" w:rsidRDefault="00DA1BDC" w:rsidP="00C25DC2">
      <w:pPr>
        <w:pStyle w:val="Prrafodelista"/>
        <w:numPr>
          <w:ilvl w:val="0"/>
          <w:numId w:val="15"/>
        </w:numPr>
        <w:spacing w:line="360" w:lineRule="auto"/>
      </w:pPr>
      <w:r w:rsidRPr="00C507D2">
        <w:t>Secretaria de Estado de Educación, Plan decenal de educación 2008-2018, un instrumento de trabajo en procura de la excelencia educativa, Santo Domingo, República Dominicana: Editora taller C&amp; A.</w:t>
      </w:r>
    </w:p>
    <w:p w14:paraId="49A378DC" w14:textId="77777777" w:rsidR="00DA1BDC" w:rsidRPr="00C52E6B" w:rsidRDefault="00DA1BDC" w:rsidP="00C25DC2">
      <w:pPr>
        <w:pStyle w:val="Prrafodelista"/>
        <w:numPr>
          <w:ilvl w:val="0"/>
          <w:numId w:val="15"/>
        </w:numPr>
        <w:spacing w:line="360" w:lineRule="auto"/>
      </w:pPr>
      <w:r>
        <w:t>Secretaria de Estado de Educación, Plan decenal de educación 2008-2018, un instrumento de trabajo en procura de la excelencia educativa, Santo Domingo, República Dominicana: Editora taller C&amp; A.</w:t>
      </w:r>
    </w:p>
    <w:p w14:paraId="1F6066C4" w14:textId="77777777" w:rsidR="00DA1BDC" w:rsidRDefault="00DA1BDC" w:rsidP="00C25DC2">
      <w:pPr>
        <w:pStyle w:val="Prrafodelista"/>
        <w:numPr>
          <w:ilvl w:val="0"/>
          <w:numId w:val="15"/>
        </w:numPr>
        <w:spacing w:line="360" w:lineRule="auto"/>
      </w:pPr>
      <w:r>
        <w:t>Oficina Nacional de Estadística. (2010):  Censo de población y vivienda, 2010, Santo Domingo, República Dominicana</w:t>
      </w:r>
    </w:p>
    <w:p w14:paraId="505334AF" w14:textId="77777777" w:rsidR="00DA1BDC" w:rsidRPr="003D638C" w:rsidRDefault="00000000" w:rsidP="00DA1BDC">
      <w:pPr>
        <w:pStyle w:val="Prrafodelista"/>
        <w:numPr>
          <w:ilvl w:val="0"/>
          <w:numId w:val="16"/>
        </w:numPr>
        <w:spacing w:line="360" w:lineRule="auto"/>
        <w:jc w:val="both"/>
        <w:rPr>
          <w:rFonts w:cs="Times New Roman"/>
          <w:i/>
          <w:szCs w:val="24"/>
        </w:rPr>
      </w:pPr>
      <w:hyperlink r:id="rId12" w:history="1">
        <w:r w:rsidR="00DA1BDC" w:rsidRPr="00E9442D">
          <w:rPr>
            <w:rStyle w:val="Hipervnculo"/>
            <w:rFonts w:cs="Times New Roman"/>
            <w:szCs w:val="24"/>
          </w:rPr>
          <w:t>https://blogs.iadb.org/gestion-fiscal/es/descentralizacion-en-republica-dominicana/</w:t>
        </w:r>
      </w:hyperlink>
      <w:r w:rsidR="00DA1BDC" w:rsidRPr="00C507D2">
        <w:rPr>
          <w:rFonts w:cs="Times New Roman"/>
          <w:szCs w:val="24"/>
        </w:rPr>
        <w:t>(</w:t>
      </w:r>
      <w:proofErr w:type="gramStart"/>
      <w:r w:rsidR="00DA1BDC" w:rsidRPr="00C507D2">
        <w:rPr>
          <w:rFonts w:cs="Times New Roman"/>
          <w:i/>
          <w:szCs w:val="24"/>
        </w:rPr>
        <w:t>Mayo</w:t>
      </w:r>
      <w:proofErr w:type="gramEnd"/>
      <w:r w:rsidR="00DA1BDC" w:rsidRPr="00C507D2">
        <w:rPr>
          <w:rFonts w:cs="Times New Roman"/>
          <w:i/>
          <w:szCs w:val="24"/>
        </w:rPr>
        <w:t xml:space="preserve"> 2023).</w:t>
      </w:r>
    </w:p>
    <w:p w14:paraId="2319025B" w14:textId="77777777" w:rsidR="00DA1BDC" w:rsidRPr="00C507D2" w:rsidRDefault="00000000" w:rsidP="00DA1BDC">
      <w:pPr>
        <w:pStyle w:val="Prrafodelista"/>
        <w:numPr>
          <w:ilvl w:val="0"/>
          <w:numId w:val="16"/>
        </w:numPr>
        <w:spacing w:line="360" w:lineRule="auto"/>
        <w:jc w:val="both"/>
        <w:rPr>
          <w:rFonts w:cs="Times New Roman"/>
          <w:i/>
          <w:szCs w:val="24"/>
        </w:rPr>
      </w:pPr>
      <w:hyperlink r:id="rId13" w:history="1">
        <w:r w:rsidR="00DA1BDC" w:rsidRPr="00C507D2">
          <w:rPr>
            <w:rStyle w:val="Hipervnculo"/>
            <w:rFonts w:eastAsia="Times New Roman" w:cs="Times New Roman"/>
            <w:bCs/>
            <w:szCs w:val="24"/>
            <w:lang w:eastAsia="es-ES"/>
          </w:rPr>
          <w:t>https://siteal.iiep.unesco.org/sites/default/files/sit_accion_files/siteal_republica_dominicana_0349.pdf</w:t>
        </w:r>
      </w:hyperlink>
      <w:r w:rsidR="00DA1BDC" w:rsidRPr="00C507D2">
        <w:rPr>
          <w:rFonts w:cs="Times New Roman"/>
          <w:szCs w:val="24"/>
        </w:rPr>
        <w:t>(</w:t>
      </w:r>
      <w:proofErr w:type="gramStart"/>
      <w:r w:rsidR="00DA1BDC" w:rsidRPr="00C507D2">
        <w:rPr>
          <w:rFonts w:cs="Times New Roman"/>
          <w:i/>
          <w:szCs w:val="24"/>
        </w:rPr>
        <w:t>Mayo</w:t>
      </w:r>
      <w:proofErr w:type="gramEnd"/>
      <w:r w:rsidR="00DA1BDC" w:rsidRPr="00C507D2">
        <w:rPr>
          <w:rFonts w:cs="Times New Roman"/>
          <w:i/>
          <w:szCs w:val="24"/>
        </w:rPr>
        <w:t xml:space="preserve"> 2023).</w:t>
      </w:r>
    </w:p>
    <w:p w14:paraId="117C1C4D" w14:textId="77777777" w:rsidR="00DA1BDC" w:rsidRPr="00C507D2" w:rsidRDefault="00000000" w:rsidP="00DA1BDC">
      <w:pPr>
        <w:pStyle w:val="Prrafodelista"/>
        <w:numPr>
          <w:ilvl w:val="0"/>
          <w:numId w:val="16"/>
        </w:numPr>
        <w:spacing w:line="360" w:lineRule="auto"/>
        <w:jc w:val="both"/>
        <w:rPr>
          <w:rFonts w:cs="Times New Roman"/>
          <w:i/>
          <w:szCs w:val="24"/>
        </w:rPr>
      </w:pPr>
      <w:hyperlink r:id="rId14" w:history="1">
        <w:r w:rsidR="00DA1BDC" w:rsidRPr="00C507D2">
          <w:rPr>
            <w:rStyle w:val="Hipervnculo"/>
            <w:rFonts w:eastAsia="Times New Roman" w:cs="Times New Roman"/>
            <w:bCs/>
            <w:szCs w:val="24"/>
            <w:lang w:eastAsia="es-ES"/>
          </w:rPr>
          <w:t>https://blogs.iadb.org/gestion-fiscal/es/descentralizacion-en-republica-dominicana/</w:t>
        </w:r>
      </w:hyperlink>
      <w:r w:rsidR="00DA1BDC" w:rsidRPr="00C507D2">
        <w:rPr>
          <w:rFonts w:cs="Times New Roman"/>
          <w:szCs w:val="24"/>
        </w:rPr>
        <w:t>(</w:t>
      </w:r>
      <w:proofErr w:type="gramStart"/>
      <w:r w:rsidR="00DA1BDC" w:rsidRPr="00C507D2">
        <w:rPr>
          <w:rFonts w:cs="Times New Roman"/>
          <w:i/>
          <w:szCs w:val="24"/>
        </w:rPr>
        <w:t>Mayo</w:t>
      </w:r>
      <w:proofErr w:type="gramEnd"/>
      <w:r w:rsidR="00DA1BDC" w:rsidRPr="00C507D2">
        <w:rPr>
          <w:rFonts w:cs="Times New Roman"/>
          <w:i/>
          <w:szCs w:val="24"/>
        </w:rPr>
        <w:t xml:space="preserve"> 2023).</w:t>
      </w:r>
    </w:p>
    <w:p w14:paraId="61567523" w14:textId="77777777" w:rsidR="00DA1BDC" w:rsidRPr="00C507D2" w:rsidRDefault="00000000" w:rsidP="00DA1BDC">
      <w:pPr>
        <w:pStyle w:val="Prrafodelista"/>
        <w:numPr>
          <w:ilvl w:val="0"/>
          <w:numId w:val="16"/>
        </w:numPr>
        <w:spacing w:line="360" w:lineRule="auto"/>
        <w:jc w:val="both"/>
        <w:rPr>
          <w:rFonts w:cs="Times New Roman"/>
          <w:i/>
          <w:szCs w:val="24"/>
        </w:rPr>
      </w:pPr>
      <w:hyperlink r:id="rId15" w:history="1">
        <w:r w:rsidR="00DA1BDC" w:rsidRPr="00C507D2">
          <w:rPr>
            <w:rStyle w:val="Hipervnculo"/>
            <w:rFonts w:eastAsia="Times New Roman" w:cs="Times New Roman"/>
            <w:bCs/>
            <w:szCs w:val="24"/>
            <w:lang w:eastAsia="es-ES"/>
          </w:rPr>
          <w:t>https://www.ministeriodeeducacion.gob.do/sobre-nosotros/areas-institucionales/direccion-general-de-gestion-y-descentralizacion-educativa/sobre-nosotros</w:t>
        </w:r>
      </w:hyperlink>
      <w:r w:rsidR="00DA1BDC" w:rsidRPr="00C507D2">
        <w:rPr>
          <w:rFonts w:cs="Times New Roman"/>
          <w:szCs w:val="24"/>
        </w:rPr>
        <w:t>(</w:t>
      </w:r>
      <w:proofErr w:type="gramStart"/>
      <w:r w:rsidR="00DA1BDC" w:rsidRPr="00C507D2">
        <w:rPr>
          <w:rFonts w:cs="Times New Roman"/>
          <w:i/>
          <w:szCs w:val="24"/>
        </w:rPr>
        <w:t>Mayo</w:t>
      </w:r>
      <w:proofErr w:type="gramEnd"/>
      <w:r w:rsidR="00DA1BDC" w:rsidRPr="00C507D2">
        <w:rPr>
          <w:rFonts w:cs="Times New Roman"/>
          <w:i/>
          <w:szCs w:val="24"/>
        </w:rPr>
        <w:t xml:space="preserve"> 2023).</w:t>
      </w:r>
    </w:p>
    <w:p w14:paraId="4CD89E46" w14:textId="77777777" w:rsidR="00DA1BDC" w:rsidRPr="00C507D2" w:rsidRDefault="00000000" w:rsidP="00DA1BDC">
      <w:pPr>
        <w:pStyle w:val="Prrafodelista"/>
        <w:numPr>
          <w:ilvl w:val="0"/>
          <w:numId w:val="16"/>
        </w:numPr>
        <w:spacing w:line="360" w:lineRule="auto"/>
        <w:jc w:val="both"/>
        <w:rPr>
          <w:rFonts w:cs="Times New Roman"/>
          <w:i/>
          <w:szCs w:val="24"/>
        </w:rPr>
      </w:pPr>
      <w:hyperlink r:id="rId16" w:history="1">
        <w:r w:rsidR="00DA1BDC" w:rsidRPr="00C507D2">
          <w:rPr>
            <w:rStyle w:val="Hipervnculo"/>
            <w:rFonts w:cs="Times New Roman"/>
            <w:szCs w:val="24"/>
          </w:rPr>
          <w:t>https://www.dominicanasolidaria.org/organizacion/giz-cooperacion-tecnica-internacional-alemana/</w:t>
        </w:r>
      </w:hyperlink>
      <w:r w:rsidR="00DA1BDC" w:rsidRPr="00C507D2">
        <w:rPr>
          <w:rFonts w:cs="Times New Roman"/>
          <w:szCs w:val="24"/>
        </w:rPr>
        <w:t>(</w:t>
      </w:r>
      <w:proofErr w:type="gramStart"/>
      <w:r w:rsidR="00DA1BDC" w:rsidRPr="00C507D2">
        <w:rPr>
          <w:rFonts w:cs="Times New Roman"/>
          <w:i/>
          <w:szCs w:val="24"/>
        </w:rPr>
        <w:t>Mayo</w:t>
      </w:r>
      <w:proofErr w:type="gramEnd"/>
      <w:r w:rsidR="00DA1BDC" w:rsidRPr="00C507D2">
        <w:rPr>
          <w:rFonts w:cs="Times New Roman"/>
          <w:i/>
          <w:szCs w:val="24"/>
        </w:rPr>
        <w:t xml:space="preserve"> 2023).</w:t>
      </w:r>
    </w:p>
    <w:p w14:paraId="2D3CC61D" w14:textId="77777777" w:rsidR="00DA1BDC" w:rsidRDefault="00DA1BDC" w:rsidP="00DA1BDC">
      <w:pPr>
        <w:pStyle w:val="Prrafodelista"/>
        <w:numPr>
          <w:ilvl w:val="0"/>
          <w:numId w:val="16"/>
        </w:numPr>
        <w:spacing w:line="360" w:lineRule="auto"/>
      </w:pPr>
      <w:r w:rsidRPr="00C507D2">
        <w:lastRenderedPageBreak/>
        <w:t>Ministerio de Educación Ordenanza</w:t>
      </w:r>
      <w:r>
        <w:t> 09-2000</w:t>
      </w:r>
      <w:r w:rsidRPr="00C507D2">
        <w:t xml:space="preserve">, que establece </w:t>
      </w:r>
      <w:r>
        <w:t xml:space="preserve">las Asociaciones de Padres, Madres, Tutores y Amigos de la Escuela. </w:t>
      </w:r>
    </w:p>
    <w:p w14:paraId="0F89027B" w14:textId="77777777" w:rsidR="00DA1BDC" w:rsidRPr="00C507D2" w:rsidRDefault="00000000" w:rsidP="00DA1BDC">
      <w:pPr>
        <w:pStyle w:val="Prrafodelista"/>
        <w:numPr>
          <w:ilvl w:val="0"/>
          <w:numId w:val="16"/>
        </w:numPr>
        <w:spacing w:line="360" w:lineRule="auto"/>
        <w:jc w:val="both"/>
        <w:rPr>
          <w:rFonts w:cs="Times New Roman"/>
          <w:i/>
          <w:szCs w:val="24"/>
        </w:rPr>
      </w:pPr>
      <w:hyperlink r:id="rId17" w:history="1">
        <w:r w:rsidR="00DA1BDC" w:rsidRPr="00C507D2">
          <w:rPr>
            <w:rStyle w:val="Hipervnculo"/>
            <w:rFonts w:eastAsia="Times New Roman" w:cs="Times New Roman"/>
            <w:bCs/>
            <w:szCs w:val="24"/>
            <w:lang w:eastAsia="es-ES"/>
          </w:rPr>
          <w:t>http://sites.utexas.edu/santodomingo-informality/files/2015/10/Gabriel-Baez-City-Forum-presentation.pdf</w:t>
        </w:r>
      </w:hyperlink>
      <w:r w:rsidR="00DA1BDC" w:rsidRPr="00C507D2">
        <w:rPr>
          <w:rFonts w:cs="Times New Roman"/>
          <w:szCs w:val="24"/>
        </w:rPr>
        <w:t>(</w:t>
      </w:r>
      <w:proofErr w:type="gramStart"/>
      <w:r w:rsidR="00DA1BDC" w:rsidRPr="00C507D2">
        <w:rPr>
          <w:rFonts w:cs="Times New Roman"/>
          <w:i/>
          <w:szCs w:val="24"/>
        </w:rPr>
        <w:t>Mayo</w:t>
      </w:r>
      <w:proofErr w:type="gramEnd"/>
      <w:r w:rsidR="00DA1BDC" w:rsidRPr="00C507D2">
        <w:rPr>
          <w:rFonts w:cs="Times New Roman"/>
          <w:i/>
          <w:szCs w:val="24"/>
        </w:rPr>
        <w:t xml:space="preserve"> 2023).</w:t>
      </w:r>
    </w:p>
    <w:p w14:paraId="1630E827" w14:textId="77777777" w:rsidR="00DA1BDC" w:rsidRPr="00C507D2" w:rsidRDefault="00000000" w:rsidP="00DA1BDC">
      <w:pPr>
        <w:pStyle w:val="Prrafodelista"/>
        <w:numPr>
          <w:ilvl w:val="0"/>
          <w:numId w:val="16"/>
        </w:numPr>
        <w:spacing w:line="360" w:lineRule="auto"/>
        <w:jc w:val="both"/>
        <w:rPr>
          <w:rFonts w:cs="Times New Roman"/>
          <w:i/>
          <w:szCs w:val="24"/>
        </w:rPr>
      </w:pPr>
      <w:hyperlink r:id="rId18" w:history="1">
        <w:r w:rsidR="00DA1BDC" w:rsidRPr="00C507D2">
          <w:rPr>
            <w:rStyle w:val="Hipervnculo"/>
            <w:rFonts w:eastAsia="Times New Roman" w:cs="Times New Roman"/>
            <w:bCs/>
            <w:szCs w:val="24"/>
            <w:lang w:eastAsia="es-ES"/>
          </w:rPr>
          <w:t>http://sites.utexas.edu/santodomingo-informality/files/2015/10/Gabriel-Baez-City-Forum-presentation.pdf</w:t>
        </w:r>
      </w:hyperlink>
      <w:r w:rsidR="00DA1BDC" w:rsidRPr="00C507D2">
        <w:rPr>
          <w:rFonts w:cs="Times New Roman"/>
          <w:szCs w:val="24"/>
        </w:rPr>
        <w:t>(</w:t>
      </w:r>
      <w:proofErr w:type="gramStart"/>
      <w:r w:rsidR="00DA1BDC" w:rsidRPr="00C507D2">
        <w:rPr>
          <w:rFonts w:cs="Times New Roman"/>
          <w:i/>
          <w:szCs w:val="24"/>
        </w:rPr>
        <w:t>Mayo</w:t>
      </w:r>
      <w:proofErr w:type="gramEnd"/>
      <w:r w:rsidR="00DA1BDC" w:rsidRPr="00C507D2">
        <w:rPr>
          <w:rFonts w:cs="Times New Roman"/>
          <w:i/>
          <w:szCs w:val="24"/>
        </w:rPr>
        <w:t xml:space="preserve"> 2023).</w:t>
      </w:r>
    </w:p>
    <w:p w14:paraId="6D46CDDF" w14:textId="77777777" w:rsidR="00DA1BDC" w:rsidRDefault="00DA1BDC" w:rsidP="00DA1BDC">
      <w:pPr>
        <w:pStyle w:val="Prrafodelista"/>
        <w:numPr>
          <w:ilvl w:val="0"/>
          <w:numId w:val="16"/>
        </w:numPr>
        <w:spacing w:line="360" w:lineRule="auto"/>
      </w:pPr>
      <w:r w:rsidRPr="00C507D2">
        <w:t>Ministeri</w:t>
      </w:r>
      <w:r>
        <w:t>o de Educación Ordenanza 02-2018</w:t>
      </w:r>
      <w:r w:rsidRPr="00C507D2">
        <w:t xml:space="preserve">, que establece el Reglamento de las Juntas Descentralizadas. </w:t>
      </w:r>
    </w:p>
    <w:p w14:paraId="5054DC92" w14:textId="77777777" w:rsidR="00DA1BDC" w:rsidRDefault="00DA1BDC" w:rsidP="00DA1BDC">
      <w:pPr>
        <w:pStyle w:val="Prrafodelista"/>
        <w:numPr>
          <w:ilvl w:val="0"/>
          <w:numId w:val="16"/>
        </w:numPr>
        <w:spacing w:line="360" w:lineRule="auto"/>
      </w:pPr>
      <w:r w:rsidRPr="00C507D2">
        <w:t xml:space="preserve">Ministerio de Educación </w:t>
      </w:r>
      <w:r>
        <w:t>Resolución 02-2019</w:t>
      </w:r>
      <w:r w:rsidRPr="00C507D2">
        <w:t xml:space="preserve">, que establece </w:t>
      </w:r>
      <w:r>
        <w:t xml:space="preserve">el uso de los fondos de las juntas descentralizadas. </w:t>
      </w:r>
    </w:p>
    <w:p w14:paraId="629EB0EB" w14:textId="77777777" w:rsidR="00DA1BDC" w:rsidRPr="00DA1BDC" w:rsidRDefault="00DA1BDC" w:rsidP="00DA1BDC">
      <w:pPr>
        <w:pStyle w:val="Prrafodelista"/>
        <w:numPr>
          <w:ilvl w:val="0"/>
          <w:numId w:val="16"/>
        </w:numPr>
        <w:spacing w:line="360" w:lineRule="auto"/>
        <w:jc w:val="both"/>
        <w:rPr>
          <w:rFonts w:cs="Times New Roman"/>
          <w:i/>
          <w:szCs w:val="24"/>
        </w:rPr>
      </w:pPr>
      <w:r w:rsidRPr="00DA1BDC">
        <w:rPr>
          <w:rFonts w:cs="Times New Roman"/>
          <w:szCs w:val="24"/>
          <w:lang w:val="es-ES"/>
        </w:rPr>
        <w:t xml:space="preserve">Plan estratégico 2021-2024. (mayo 2023, pág. 76). </w:t>
      </w:r>
      <w:hyperlink r:id="rId19" w:history="1">
        <w:r w:rsidRPr="00DA1BDC">
          <w:rPr>
            <w:rStyle w:val="Hipervnculo"/>
            <w:rFonts w:eastAsia="Times New Roman" w:cs="Times New Roman"/>
            <w:bCs/>
            <w:szCs w:val="24"/>
            <w:lang w:eastAsia="es-ES"/>
          </w:rPr>
          <w:t>https://unesdoc.unesco.org/ark:/48223/pf0000137466</w:t>
        </w:r>
      </w:hyperlink>
      <w:r w:rsidRPr="00DA1BDC">
        <w:rPr>
          <w:rFonts w:cs="Times New Roman"/>
          <w:szCs w:val="24"/>
        </w:rPr>
        <w:t>(</w:t>
      </w:r>
      <w:proofErr w:type="gramStart"/>
      <w:r w:rsidRPr="00DA1BDC">
        <w:rPr>
          <w:rFonts w:cs="Times New Roman"/>
          <w:i/>
          <w:szCs w:val="24"/>
        </w:rPr>
        <w:t>Mayo</w:t>
      </w:r>
      <w:proofErr w:type="gramEnd"/>
      <w:r w:rsidRPr="00DA1BDC">
        <w:rPr>
          <w:rFonts w:cs="Times New Roman"/>
          <w:i/>
          <w:szCs w:val="24"/>
        </w:rPr>
        <w:t xml:space="preserve"> 2023).</w:t>
      </w:r>
    </w:p>
    <w:p w14:paraId="7CF60614" w14:textId="77777777" w:rsidR="00046B09" w:rsidRDefault="00046B09" w:rsidP="00C507D2">
      <w:pPr>
        <w:pStyle w:val="Prrafodelista"/>
        <w:spacing w:line="360" w:lineRule="auto"/>
        <w:ind w:left="0"/>
      </w:pPr>
    </w:p>
    <w:p w14:paraId="05541DE3" w14:textId="77777777" w:rsidR="00046B09" w:rsidRDefault="00046B09" w:rsidP="00C507D2">
      <w:pPr>
        <w:pStyle w:val="Prrafodelista"/>
        <w:spacing w:line="360" w:lineRule="auto"/>
        <w:ind w:left="0"/>
      </w:pPr>
    </w:p>
    <w:p w14:paraId="070B413E" w14:textId="77777777" w:rsidR="00046B09" w:rsidRDefault="00046B09" w:rsidP="00C507D2">
      <w:pPr>
        <w:pStyle w:val="Prrafodelista"/>
        <w:spacing w:line="360" w:lineRule="auto"/>
        <w:ind w:left="0"/>
      </w:pPr>
    </w:p>
    <w:p w14:paraId="55D2AEB4" w14:textId="77777777" w:rsidR="00C25DC2" w:rsidRDefault="00C25DC2" w:rsidP="00C507D2">
      <w:pPr>
        <w:pStyle w:val="Prrafodelista"/>
        <w:spacing w:line="360" w:lineRule="auto"/>
        <w:ind w:left="0"/>
      </w:pPr>
    </w:p>
    <w:p w14:paraId="0E851EAA" w14:textId="77777777" w:rsidR="00C25DC2" w:rsidRDefault="00C25DC2" w:rsidP="00C507D2">
      <w:pPr>
        <w:pStyle w:val="Prrafodelista"/>
        <w:spacing w:line="360" w:lineRule="auto"/>
        <w:ind w:left="0"/>
      </w:pPr>
    </w:p>
    <w:p w14:paraId="23F6091F" w14:textId="77777777" w:rsidR="00C25DC2" w:rsidRDefault="00C25DC2" w:rsidP="00C507D2">
      <w:pPr>
        <w:pStyle w:val="Prrafodelista"/>
        <w:spacing w:line="360" w:lineRule="auto"/>
        <w:ind w:left="0"/>
      </w:pPr>
    </w:p>
    <w:p w14:paraId="30C8A7EE" w14:textId="77777777" w:rsidR="00C25DC2" w:rsidRDefault="00C25DC2" w:rsidP="00C507D2">
      <w:pPr>
        <w:pStyle w:val="Prrafodelista"/>
        <w:spacing w:line="360" w:lineRule="auto"/>
        <w:ind w:left="0"/>
      </w:pPr>
    </w:p>
    <w:p w14:paraId="1CDF1BBF" w14:textId="77777777" w:rsidR="00C25DC2" w:rsidRDefault="00C25DC2" w:rsidP="00C507D2">
      <w:pPr>
        <w:pStyle w:val="Prrafodelista"/>
        <w:spacing w:line="360" w:lineRule="auto"/>
        <w:ind w:left="0"/>
      </w:pPr>
    </w:p>
    <w:p w14:paraId="36383066" w14:textId="77777777" w:rsidR="00C25DC2" w:rsidRDefault="00C25DC2" w:rsidP="00C507D2">
      <w:pPr>
        <w:pStyle w:val="Prrafodelista"/>
        <w:spacing w:line="360" w:lineRule="auto"/>
        <w:ind w:left="0"/>
      </w:pPr>
    </w:p>
    <w:p w14:paraId="24A593DF" w14:textId="77777777" w:rsidR="00C25DC2" w:rsidRDefault="00C25DC2" w:rsidP="00C507D2">
      <w:pPr>
        <w:pStyle w:val="Prrafodelista"/>
        <w:spacing w:line="360" w:lineRule="auto"/>
        <w:ind w:left="0"/>
      </w:pPr>
    </w:p>
    <w:p w14:paraId="7F268B2E" w14:textId="77777777" w:rsidR="00046B09" w:rsidRDefault="00046B09" w:rsidP="00C507D2">
      <w:pPr>
        <w:pStyle w:val="Prrafodelista"/>
        <w:spacing w:line="360" w:lineRule="auto"/>
        <w:ind w:left="0"/>
      </w:pPr>
    </w:p>
    <w:p w14:paraId="04B65442" w14:textId="77777777" w:rsidR="00C507D2" w:rsidRDefault="00C507D2" w:rsidP="00C507D2">
      <w:pPr>
        <w:pStyle w:val="Prrafodelista"/>
        <w:spacing w:line="360" w:lineRule="auto"/>
        <w:ind w:left="0"/>
      </w:pPr>
    </w:p>
    <w:p w14:paraId="61CB14DB" w14:textId="77777777" w:rsidR="00C507D2" w:rsidRDefault="00C507D2" w:rsidP="00C507D2">
      <w:pPr>
        <w:pStyle w:val="Prrafodelista"/>
        <w:spacing w:line="360" w:lineRule="auto"/>
        <w:ind w:left="0"/>
      </w:pPr>
    </w:p>
    <w:p w14:paraId="46EC0E31" w14:textId="77777777" w:rsidR="00C507D2" w:rsidRDefault="00C507D2" w:rsidP="00C507D2">
      <w:pPr>
        <w:pStyle w:val="Prrafodelista"/>
        <w:spacing w:line="360" w:lineRule="auto"/>
        <w:ind w:left="0"/>
      </w:pPr>
    </w:p>
    <w:p w14:paraId="68E95892" w14:textId="77777777" w:rsidR="00C507D2" w:rsidRPr="00C507D2" w:rsidRDefault="00C507D2" w:rsidP="00C507D2">
      <w:pPr>
        <w:pStyle w:val="Prrafodelista"/>
        <w:spacing w:line="360" w:lineRule="auto"/>
        <w:ind w:left="0"/>
      </w:pPr>
    </w:p>
    <w:p w14:paraId="5AF7D305" w14:textId="77777777" w:rsidR="00B60455" w:rsidRDefault="00B60455" w:rsidP="003D638C">
      <w:pPr>
        <w:spacing w:line="360" w:lineRule="auto"/>
        <w:ind w:firstLine="0"/>
        <w:rPr>
          <w:rFonts w:cs="Times New Roman"/>
          <w:szCs w:val="24"/>
        </w:rPr>
      </w:pPr>
    </w:p>
    <w:p w14:paraId="70675BED" w14:textId="77777777" w:rsidR="00C52E6B" w:rsidRDefault="00C52E6B" w:rsidP="003D638C">
      <w:pPr>
        <w:spacing w:line="360" w:lineRule="auto"/>
        <w:ind w:firstLine="0"/>
        <w:rPr>
          <w:rFonts w:cs="Times New Roman"/>
          <w:szCs w:val="24"/>
        </w:rPr>
      </w:pPr>
    </w:p>
    <w:p w14:paraId="483E8FA1" w14:textId="77777777" w:rsidR="00C52E6B" w:rsidRPr="003D638C" w:rsidRDefault="00C52E6B" w:rsidP="003D638C">
      <w:pPr>
        <w:spacing w:line="360" w:lineRule="auto"/>
        <w:ind w:firstLine="0"/>
        <w:rPr>
          <w:rFonts w:cs="Times New Roman"/>
          <w:szCs w:val="24"/>
        </w:rPr>
      </w:pPr>
    </w:p>
    <w:p w14:paraId="2318E922" w14:textId="77777777" w:rsidR="00046B09" w:rsidRDefault="00E649F3" w:rsidP="00046B09">
      <w:pPr>
        <w:jc w:val="center"/>
        <w:rPr>
          <w:rFonts w:eastAsia="Times New Roman" w:cs="Times New Roman"/>
          <w:b/>
          <w:sz w:val="200"/>
          <w:szCs w:val="200"/>
          <w:lang w:eastAsia="es-ES"/>
        </w:rPr>
      </w:pPr>
      <w:r w:rsidRPr="00E649F3">
        <w:rPr>
          <w:rFonts w:eastAsia="Times New Roman" w:cs="Times New Roman"/>
          <w:b/>
          <w:sz w:val="200"/>
          <w:szCs w:val="200"/>
          <w:lang w:eastAsia="es-ES"/>
        </w:rPr>
        <w:lastRenderedPageBreak/>
        <w:t>ANEXOS</w:t>
      </w:r>
    </w:p>
    <w:p w14:paraId="0DB4886F" w14:textId="77777777" w:rsidR="008B5781" w:rsidRPr="0078021A" w:rsidRDefault="00C52E6B" w:rsidP="00046B09">
      <w:pPr>
        <w:jc w:val="center"/>
        <w:rPr>
          <w:rFonts w:eastAsia="Times New Roman" w:cs="Times New Roman"/>
          <w:b/>
          <w:sz w:val="28"/>
          <w:szCs w:val="28"/>
          <w:lang w:eastAsia="es-ES"/>
        </w:rPr>
      </w:pPr>
      <w:r>
        <w:rPr>
          <w:rFonts w:eastAsia="Times New Roman" w:cs="Times New Roman"/>
          <w:b/>
          <w:sz w:val="28"/>
          <w:szCs w:val="28"/>
          <w:lang w:eastAsia="es-ES"/>
        </w:rPr>
        <w:t>Anexo No. 1</w:t>
      </w:r>
    </w:p>
    <w:p w14:paraId="61E2BDF3" w14:textId="77777777" w:rsidR="008B5781" w:rsidRPr="00905722" w:rsidRDefault="00000000" w:rsidP="006C015B">
      <w:pPr>
        <w:spacing w:line="360" w:lineRule="auto"/>
        <w:jc w:val="both"/>
        <w:rPr>
          <w:rFonts w:eastAsia="Times New Roman" w:cs="Times New Roman"/>
          <w:bCs/>
          <w:color w:val="4472C4" w:themeColor="accent1"/>
          <w:szCs w:val="24"/>
          <w:lang w:eastAsia="es-ES"/>
        </w:rPr>
      </w:pPr>
      <w:r>
        <w:rPr>
          <w:noProof/>
          <w:lang w:val="en-US"/>
        </w:rPr>
        <w:pict w14:anchorId="5E81B31E">
          <v:shapetype id="_x0000_t202" coordsize="21600,21600" o:spt="202" path="m,l,21600r21600,l21600,xe">
            <v:stroke joinstyle="miter"/>
            <v:path gradientshapeok="t" o:connecttype="rect"/>
          </v:shapetype>
          <v:shape id="Cuadro de texto 33" o:spid="_x0000_s1026" type="#_x0000_t202" style="position:absolute;left:0;text-align:left;margin-left:12.4pt;margin-top:165.95pt;width:443.7pt;height:.05pt;z-index:-2516331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" stroked="f">
            <v:textbox style="mso-fit-shape-to-text:t" inset="0,0,0,0">
              <w:txbxContent>
                <w:p w14:paraId="5605864C" w14:textId="77777777" w:rsidR="002C0C88" w:rsidRPr="003232B5" w:rsidRDefault="002C0C88" w:rsidP="00C52E6B">
                  <w:pPr>
                    <w:pStyle w:val="Descripcin"/>
                    <w:rPr>
                      <w:rFonts w:cs="Times New Roman"/>
                      <w:noProof/>
                      <w:sz w:val="24"/>
                      <w:szCs w:val="24"/>
                    </w:rPr>
                  </w:pPr>
                  <w:r>
                    <w:t xml:space="preserve">Figure </w:t>
                  </w:r>
                  <w:fldSimple w:instr=" SEQ Figure \* ARABIC ">
                    <w:r w:rsidR="00DB191D">
                      <w:rPr>
                        <w:noProof/>
                      </w:rPr>
                      <w:t>1</w:t>
                    </w:r>
                  </w:fldSimple>
                  <w:r>
                    <w:t>Maestros en acto de Rendición de cuentas.</w:t>
                  </w:r>
                </w:p>
              </w:txbxContent>
            </v:textbox>
          </v:shape>
        </w:pict>
      </w:r>
      <w:r w:rsidR="008B5781" w:rsidRPr="00905722">
        <w:rPr>
          <w:rFonts w:cs="Times New Roman"/>
          <w:noProof/>
          <w:szCs w:val="24"/>
          <w:lang w:val="en-US"/>
        </w:rPr>
        <w:drawing>
          <wp:anchor distT="0" distB="0" distL="114300" distR="114300" simplePos="0" relativeHeight="251663872" behindDoc="1" locked="0" layoutInCell="1" allowOverlap="1" wp14:anchorId="30C16E20" wp14:editId="07AA8E81">
            <wp:simplePos x="0" y="0"/>
            <wp:positionH relativeFrom="column">
              <wp:posOffset>157956</wp:posOffset>
            </wp:positionH>
            <wp:positionV relativeFrom="paragraph">
              <wp:posOffset>3175</wp:posOffset>
            </wp:positionV>
            <wp:extent cx="5635211" cy="2047859"/>
            <wp:effectExtent l="0" t="0" r="0" b="0"/>
            <wp:wrapNone/>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0">
                      <a:extLst>
                        <a:ext uri="{28A0092B-C50C-407E-A947-70E740481C1C}">
                          <a14:useLocalDpi xmlns:a14="http://schemas.microsoft.com/office/drawing/2010/main" val="0"/>
                        </a:ext>
                      </a:extLst>
                    </a:blip>
                    <a:srcRect t="25401" b="26872"/>
                    <a:stretch/>
                  </pic:blipFill>
                  <pic:spPr bwMode="auto">
                    <a:xfrm>
                      <a:off x="0" y="0"/>
                      <a:ext cx="5635211" cy="2047859"/>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anchor>
        </w:drawing>
      </w:r>
    </w:p>
    <w:p w14:paraId="529DF2E3" w14:textId="77777777" w:rsidR="00824B59" w:rsidRPr="00905722" w:rsidRDefault="00824B59" w:rsidP="00033F32">
      <w:pPr>
        <w:tabs>
          <w:tab w:val="left" w:pos="7132"/>
        </w:tabs>
        <w:spacing w:line="360" w:lineRule="auto"/>
        <w:jc w:val="center"/>
        <w:rPr>
          <w:rFonts w:eastAsia="Times New Roman" w:cs="Times New Roman"/>
          <w:bCs/>
          <w:color w:val="4472C4" w:themeColor="accent1"/>
          <w:szCs w:val="24"/>
          <w:lang w:eastAsia="es-ES"/>
        </w:rPr>
      </w:pPr>
    </w:p>
    <w:p w14:paraId="107BBF9E" w14:textId="77777777" w:rsidR="00EB7096" w:rsidRPr="00905722" w:rsidRDefault="00300614" w:rsidP="006C015B">
      <w:pPr>
        <w:pStyle w:val="Prrafodelista"/>
        <w:tabs>
          <w:tab w:val="left" w:pos="6798"/>
        </w:tabs>
        <w:spacing w:line="360" w:lineRule="auto"/>
        <w:ind w:left="0"/>
        <w:jc w:val="both"/>
        <w:rPr>
          <w:rFonts w:cs="Times New Roman"/>
          <w:szCs w:val="24"/>
        </w:rPr>
      </w:pPr>
      <w:r>
        <w:rPr>
          <w:rFonts w:cs="Times New Roman"/>
          <w:szCs w:val="24"/>
        </w:rPr>
        <w:tab/>
      </w:r>
    </w:p>
    <w:p w14:paraId="7672B902" w14:textId="77777777" w:rsidR="00EB7096" w:rsidRPr="00905722" w:rsidRDefault="00EB7096" w:rsidP="006C015B">
      <w:pPr>
        <w:pStyle w:val="Prrafodelista"/>
        <w:spacing w:line="360" w:lineRule="auto"/>
        <w:ind w:left="0"/>
        <w:jc w:val="both"/>
        <w:rPr>
          <w:rFonts w:cs="Times New Roman"/>
          <w:szCs w:val="24"/>
          <w:lang w:val="es-ES"/>
        </w:rPr>
      </w:pPr>
    </w:p>
    <w:p w14:paraId="2A306CCD" w14:textId="77777777" w:rsidR="00204BE6" w:rsidRPr="00905722" w:rsidRDefault="006C015B" w:rsidP="006C015B">
      <w:pPr>
        <w:pStyle w:val="Prrafodelista"/>
        <w:tabs>
          <w:tab w:val="left" w:pos="5380"/>
        </w:tabs>
        <w:spacing w:line="360" w:lineRule="auto"/>
        <w:ind w:left="0"/>
        <w:jc w:val="both"/>
        <w:rPr>
          <w:rFonts w:cs="Times New Roman"/>
          <w:szCs w:val="24"/>
          <w:lang w:val="es-ES"/>
        </w:rPr>
      </w:pPr>
      <w:r>
        <w:rPr>
          <w:rFonts w:cs="Times New Roman"/>
          <w:szCs w:val="24"/>
          <w:lang w:val="es-ES"/>
        </w:rPr>
        <w:tab/>
      </w:r>
    </w:p>
    <w:p w14:paraId="1ECABDAE" w14:textId="77777777" w:rsidR="00204BE6" w:rsidRPr="00153901" w:rsidRDefault="00204BE6" w:rsidP="006C015B">
      <w:pPr>
        <w:pStyle w:val="Prrafodelista"/>
        <w:spacing w:line="360" w:lineRule="auto"/>
        <w:ind w:left="0"/>
        <w:jc w:val="center"/>
        <w:rPr>
          <w:rFonts w:cs="Times New Roman"/>
          <w:b/>
          <w:bCs/>
          <w:sz w:val="28"/>
          <w:szCs w:val="28"/>
          <w:lang w:val="es-ES"/>
        </w:rPr>
      </w:pPr>
    </w:p>
    <w:p w14:paraId="62DB8171" w14:textId="77777777" w:rsidR="006C015B" w:rsidRDefault="006C015B" w:rsidP="006C015B">
      <w:pPr>
        <w:pStyle w:val="Prrafodelista"/>
        <w:spacing w:line="360" w:lineRule="auto"/>
        <w:ind w:left="0"/>
        <w:jc w:val="center"/>
        <w:rPr>
          <w:rFonts w:cs="Times New Roman"/>
          <w:b/>
          <w:bCs/>
          <w:sz w:val="28"/>
          <w:szCs w:val="28"/>
          <w:lang w:val="es-ES"/>
        </w:rPr>
      </w:pPr>
    </w:p>
    <w:p w14:paraId="1A01C5F6" w14:textId="77777777" w:rsidR="006C015B" w:rsidRDefault="006C015B" w:rsidP="006C015B">
      <w:pPr>
        <w:pStyle w:val="Prrafodelista"/>
        <w:spacing w:line="360" w:lineRule="auto"/>
        <w:ind w:left="0"/>
        <w:jc w:val="center"/>
        <w:rPr>
          <w:rFonts w:cs="Times New Roman"/>
          <w:b/>
          <w:bCs/>
          <w:sz w:val="28"/>
          <w:szCs w:val="28"/>
          <w:lang w:val="es-ES"/>
        </w:rPr>
      </w:pPr>
    </w:p>
    <w:p w14:paraId="51143626" w14:textId="77777777" w:rsidR="00C52E6B" w:rsidRDefault="00153901" w:rsidP="00C52E6B">
      <w:pPr>
        <w:pStyle w:val="Prrafodelista"/>
        <w:keepNext/>
        <w:spacing w:line="360" w:lineRule="auto"/>
        <w:ind w:left="0"/>
        <w:jc w:val="center"/>
      </w:pPr>
      <w:r w:rsidRPr="00905722">
        <w:rPr>
          <w:rFonts w:cs="Times New Roman"/>
          <w:noProof/>
          <w:szCs w:val="24"/>
          <w:lang w:val="en-US"/>
        </w:rPr>
        <w:drawing>
          <wp:inline distT="0" distB="0" distL="0" distR="0" wp14:anchorId="3529AC47" wp14:editId="1AC2E93A">
            <wp:extent cx="4587875" cy="1737494"/>
            <wp:effectExtent l="0" t="0" r="3175"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98453" cy="1741500"/>
                    </a:xfrm>
                    <a:prstGeom prst="rect">
                      <a:avLst/>
                    </a:prstGeom>
                    <a:noFill/>
                    <a:effectLst>
                      <a:softEdge rad="31750"/>
                    </a:effectLst>
                  </pic:spPr>
                </pic:pic>
              </a:graphicData>
            </a:graphic>
          </wp:inline>
        </w:drawing>
      </w:r>
    </w:p>
    <w:p w14:paraId="0F6E2A19" w14:textId="77777777" w:rsidR="00153901" w:rsidRPr="00905722" w:rsidRDefault="00C52E6B" w:rsidP="00C52E6B">
      <w:pPr>
        <w:pStyle w:val="Descripcin"/>
        <w:rPr>
          <w:rFonts w:cs="Times New Roman"/>
          <w:szCs w:val="24"/>
          <w:lang w:val="es-ES"/>
        </w:rPr>
      </w:pPr>
      <w:r>
        <w:t xml:space="preserve">Figure </w:t>
      </w:r>
      <w:r w:rsidR="00B530A5">
        <w:fldChar w:fldCharType="begin"/>
      </w:r>
      <w:r w:rsidR="00046B09">
        <w:instrText xml:space="preserve"> SEQ Figure \* ARABIC </w:instrText>
      </w:r>
      <w:r w:rsidR="00B530A5">
        <w:fldChar w:fldCharType="separate"/>
      </w:r>
      <w:r w:rsidR="00DB191D">
        <w:rPr>
          <w:noProof/>
        </w:rPr>
        <w:t>2</w:t>
      </w:r>
      <w:r w:rsidR="00B530A5">
        <w:rPr>
          <w:noProof/>
        </w:rPr>
        <w:fldChar w:fldCharType="end"/>
      </w:r>
      <w:r>
        <w:t xml:space="preserve"> Estudiantes del centro en acto de marchas.</w:t>
      </w:r>
    </w:p>
    <w:p w14:paraId="1051AFD7" w14:textId="77777777" w:rsidR="00C52E6B" w:rsidRDefault="00153901" w:rsidP="00C52E6B">
      <w:pPr>
        <w:pStyle w:val="Prrafodelista"/>
        <w:keepNext/>
        <w:spacing w:line="360" w:lineRule="auto"/>
        <w:ind w:left="0"/>
        <w:jc w:val="center"/>
      </w:pPr>
      <w:r w:rsidRPr="00905722">
        <w:rPr>
          <w:rFonts w:cs="Times New Roman"/>
          <w:noProof/>
          <w:szCs w:val="24"/>
          <w:lang w:val="en-US"/>
        </w:rPr>
        <w:lastRenderedPageBreak/>
        <w:drawing>
          <wp:inline distT="0" distB="0" distL="0" distR="0" wp14:anchorId="427A09D9" wp14:editId="5ED89103">
            <wp:extent cx="5649060" cy="2700068"/>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18181" cy="2733106"/>
                    </a:xfrm>
                    <a:prstGeom prst="rect">
                      <a:avLst/>
                    </a:prstGeom>
                    <a:noFill/>
                    <a:effectLst>
                      <a:softEdge rad="31750"/>
                    </a:effectLst>
                  </pic:spPr>
                </pic:pic>
              </a:graphicData>
            </a:graphic>
          </wp:inline>
        </w:drawing>
      </w:r>
    </w:p>
    <w:p w14:paraId="28D38BC5" w14:textId="77777777" w:rsidR="006C015B" w:rsidRPr="006C015B" w:rsidRDefault="00C52E6B" w:rsidP="00C52E6B">
      <w:pPr>
        <w:pStyle w:val="Descripcin"/>
        <w:rPr>
          <w:rFonts w:cs="Times New Roman"/>
          <w:szCs w:val="24"/>
          <w:lang w:val="es-ES"/>
        </w:rPr>
      </w:pPr>
      <w:r>
        <w:t xml:space="preserve">Figure </w:t>
      </w:r>
      <w:r w:rsidR="00B530A5">
        <w:fldChar w:fldCharType="begin"/>
      </w:r>
      <w:r w:rsidR="00046B09">
        <w:instrText xml:space="preserve"> SEQ Figure \* ARABIC </w:instrText>
      </w:r>
      <w:r w:rsidR="00B530A5">
        <w:fldChar w:fldCharType="separate"/>
      </w:r>
      <w:r w:rsidR="00DB191D">
        <w:rPr>
          <w:noProof/>
        </w:rPr>
        <w:t>3</w:t>
      </w:r>
      <w:r w:rsidR="00B530A5">
        <w:rPr>
          <w:noProof/>
        </w:rPr>
        <w:fldChar w:fldCharType="end"/>
      </w:r>
      <w:r>
        <w:t xml:space="preserve"> Estudiantes del centro abanderados.</w:t>
      </w:r>
    </w:p>
    <w:p w14:paraId="56A5D50A" w14:textId="77777777" w:rsidR="00944D80" w:rsidRPr="007C1BAA" w:rsidRDefault="009C0C49" w:rsidP="009C0C49">
      <w:pPr>
        <w:pStyle w:val="Prrafodelista"/>
        <w:spacing w:line="360" w:lineRule="auto"/>
        <w:ind w:left="0"/>
        <w:rPr>
          <w:rFonts w:cs="Times New Roman"/>
          <w:b/>
          <w:bCs/>
          <w:sz w:val="28"/>
          <w:szCs w:val="28"/>
          <w:lang w:val="es-ES"/>
        </w:rPr>
      </w:pPr>
      <w:r>
        <w:rPr>
          <w:rFonts w:cs="Times New Roman"/>
          <w:b/>
          <w:bCs/>
          <w:sz w:val="28"/>
          <w:szCs w:val="28"/>
          <w:lang w:val="es-ES"/>
        </w:rPr>
        <w:t>Anexo No. 2</w:t>
      </w:r>
    </w:p>
    <w:p w14:paraId="32EABD9F" w14:textId="77777777" w:rsidR="00C52E6B" w:rsidRDefault="00C52E6B" w:rsidP="00C52E6B">
      <w:pPr>
        <w:pStyle w:val="Prrafodelista"/>
        <w:keepNext/>
        <w:spacing w:line="360" w:lineRule="auto"/>
        <w:ind w:left="0"/>
        <w:jc w:val="center"/>
      </w:pPr>
    </w:p>
    <w:p w14:paraId="72794032" w14:textId="77777777" w:rsidR="00F723C3" w:rsidRDefault="00F723C3" w:rsidP="006C015B">
      <w:pPr>
        <w:pStyle w:val="Prrafodelista"/>
        <w:spacing w:line="360" w:lineRule="auto"/>
        <w:ind w:left="0"/>
        <w:jc w:val="center"/>
        <w:rPr>
          <w:rFonts w:cs="Times New Roman"/>
          <w:b/>
          <w:bCs/>
          <w:sz w:val="28"/>
          <w:szCs w:val="28"/>
          <w:lang w:val="es-ES"/>
        </w:rPr>
      </w:pPr>
    </w:p>
    <w:p w14:paraId="30A0AA49" w14:textId="77777777" w:rsidR="00C52E6B" w:rsidRDefault="007C1BAA" w:rsidP="00C52E6B">
      <w:pPr>
        <w:pStyle w:val="Prrafodelista"/>
        <w:keepNext/>
        <w:spacing w:line="360" w:lineRule="auto"/>
        <w:ind w:left="0"/>
        <w:jc w:val="center"/>
      </w:pPr>
      <w:r w:rsidRPr="00905722">
        <w:rPr>
          <w:rFonts w:cs="Times New Roman"/>
          <w:noProof/>
          <w:szCs w:val="24"/>
          <w:lang w:val="en-US"/>
        </w:rPr>
        <w:drawing>
          <wp:inline distT="0" distB="0" distL="0" distR="0" wp14:anchorId="35400F5C" wp14:editId="759A0C25">
            <wp:extent cx="4905375" cy="2789172"/>
            <wp:effectExtent l="0" t="0" r="0" b="0"/>
            <wp:docPr id="3" name="Imagen 3" descr="Un librero con libro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Un librero con libros&#10;&#10;Descripción generada automáticamen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923370" cy="2799404"/>
                    </a:xfrm>
                    <a:prstGeom prst="rect">
                      <a:avLst/>
                    </a:prstGeom>
                    <a:noFill/>
                    <a:effectLst>
                      <a:softEdge rad="63500"/>
                    </a:effectLst>
                  </pic:spPr>
                </pic:pic>
              </a:graphicData>
            </a:graphic>
          </wp:inline>
        </w:drawing>
      </w:r>
    </w:p>
    <w:p w14:paraId="1EB1908F" w14:textId="77777777" w:rsidR="007C1BAA" w:rsidRPr="00905722" w:rsidRDefault="00C52E6B" w:rsidP="00C52E6B">
      <w:pPr>
        <w:pStyle w:val="Descripcin"/>
        <w:rPr>
          <w:rFonts w:cs="Times New Roman"/>
          <w:szCs w:val="24"/>
          <w:lang w:val="es-ES"/>
        </w:rPr>
      </w:pPr>
      <w:r>
        <w:t xml:space="preserve">Figure </w:t>
      </w:r>
      <w:r w:rsidR="00B530A5">
        <w:fldChar w:fldCharType="begin"/>
      </w:r>
      <w:r w:rsidR="00046B09">
        <w:instrText xml:space="preserve"> SEQ Figure \* ARABIC </w:instrText>
      </w:r>
      <w:r w:rsidR="00B530A5">
        <w:fldChar w:fldCharType="separate"/>
      </w:r>
      <w:r w:rsidR="00DB191D">
        <w:rPr>
          <w:noProof/>
        </w:rPr>
        <w:t>4</w:t>
      </w:r>
      <w:r w:rsidR="00B530A5">
        <w:rPr>
          <w:noProof/>
        </w:rPr>
        <w:fldChar w:fldCharType="end"/>
      </w:r>
      <w:r>
        <w:t xml:space="preserve"> Donaciones </w:t>
      </w:r>
      <w:r w:rsidR="006C5D65">
        <w:t>Visión</w:t>
      </w:r>
      <w:r>
        <w:t xml:space="preserve"> Mundial</w:t>
      </w:r>
    </w:p>
    <w:p w14:paraId="1D036FDB" w14:textId="77777777" w:rsidR="00F723C3" w:rsidRDefault="00F723C3" w:rsidP="006C015B">
      <w:pPr>
        <w:spacing w:line="360" w:lineRule="auto"/>
        <w:jc w:val="center"/>
        <w:rPr>
          <w:rFonts w:cs="Times New Roman"/>
          <w:b/>
          <w:bCs/>
          <w:szCs w:val="24"/>
          <w:lang w:val="es-ES"/>
        </w:rPr>
      </w:pPr>
    </w:p>
    <w:p w14:paraId="27E6D6FD" w14:textId="77777777" w:rsidR="009C0C49" w:rsidRDefault="007C1BAA" w:rsidP="009C0C49">
      <w:pPr>
        <w:keepNext/>
        <w:spacing w:line="360" w:lineRule="auto"/>
        <w:jc w:val="center"/>
      </w:pPr>
      <w:r w:rsidRPr="00905722">
        <w:rPr>
          <w:rFonts w:cs="Times New Roman"/>
          <w:noProof/>
          <w:szCs w:val="24"/>
          <w:lang w:val="en-US"/>
        </w:rPr>
        <w:lastRenderedPageBreak/>
        <w:drawing>
          <wp:inline distT="0" distB="0" distL="0" distR="0" wp14:anchorId="31D0CB79" wp14:editId="321AA751">
            <wp:extent cx="4986068" cy="3399613"/>
            <wp:effectExtent l="19050" t="0" r="5032"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4">
                      <a:extLst>
                        <a:ext uri="{28A0092B-C50C-407E-A947-70E740481C1C}">
                          <a14:useLocalDpi xmlns:a14="http://schemas.microsoft.com/office/drawing/2010/main" val="0"/>
                        </a:ext>
                      </a:extLst>
                    </a:blip>
                    <a:srcRect t="5908" b="31921"/>
                    <a:stretch/>
                  </pic:blipFill>
                  <pic:spPr bwMode="auto">
                    <a:xfrm>
                      <a:off x="0" y="0"/>
                      <a:ext cx="4992114" cy="3403736"/>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p w14:paraId="5DD264C0" w14:textId="77777777" w:rsidR="007C1BAA" w:rsidRDefault="009C0C49" w:rsidP="009C0C49">
      <w:pPr>
        <w:pStyle w:val="Descripcin"/>
        <w:rPr>
          <w:rFonts w:cs="Times New Roman"/>
          <w:b/>
          <w:bCs/>
          <w:szCs w:val="24"/>
          <w:lang w:val="es-ES"/>
        </w:rPr>
      </w:pPr>
      <w:r>
        <w:t xml:space="preserve">Figure </w:t>
      </w:r>
      <w:r w:rsidR="00B530A5">
        <w:fldChar w:fldCharType="begin"/>
      </w:r>
      <w:r w:rsidR="00046B09">
        <w:instrText xml:space="preserve"> SEQ Figure \* ARABIC </w:instrText>
      </w:r>
      <w:r w:rsidR="00B530A5">
        <w:fldChar w:fldCharType="separate"/>
      </w:r>
      <w:r w:rsidR="00DB191D">
        <w:rPr>
          <w:noProof/>
        </w:rPr>
        <w:t>5</w:t>
      </w:r>
      <w:r w:rsidR="00B530A5">
        <w:rPr>
          <w:noProof/>
        </w:rPr>
        <w:fldChar w:fldCharType="end"/>
      </w:r>
      <w:r>
        <w:t xml:space="preserve"> Docentes en taller de la Excelencia Magisterial EDUCA</w:t>
      </w:r>
    </w:p>
    <w:p w14:paraId="6B700678" w14:textId="77777777" w:rsidR="00BE419F" w:rsidRPr="007F7246" w:rsidRDefault="007E099B" w:rsidP="00F723C3">
      <w:pPr>
        <w:spacing w:line="360" w:lineRule="auto"/>
        <w:ind w:firstLine="0"/>
        <w:rPr>
          <w:rFonts w:cs="Times New Roman"/>
          <w:b/>
          <w:bCs/>
          <w:sz w:val="28"/>
          <w:szCs w:val="28"/>
          <w:lang w:val="es-ES"/>
        </w:rPr>
      </w:pPr>
      <w:r>
        <w:rPr>
          <w:rFonts w:cs="Times New Roman"/>
          <w:b/>
          <w:bCs/>
          <w:sz w:val="28"/>
          <w:szCs w:val="28"/>
          <w:lang w:val="es-ES"/>
        </w:rPr>
        <w:t>Anexo No</w:t>
      </w:r>
      <w:r w:rsidR="006C5D65">
        <w:rPr>
          <w:rFonts w:cs="Times New Roman"/>
          <w:b/>
          <w:bCs/>
          <w:sz w:val="28"/>
          <w:szCs w:val="28"/>
          <w:lang w:val="es-ES"/>
        </w:rPr>
        <w:t>.</w:t>
      </w:r>
      <w:r>
        <w:rPr>
          <w:rFonts w:cs="Times New Roman"/>
          <w:b/>
          <w:bCs/>
          <w:sz w:val="28"/>
          <w:szCs w:val="28"/>
          <w:lang w:val="es-ES"/>
        </w:rPr>
        <w:t xml:space="preserve"> 3</w:t>
      </w:r>
    </w:p>
    <w:p w14:paraId="43B518F0" w14:textId="77777777" w:rsidR="009C0C49" w:rsidRDefault="00BE419F" w:rsidP="009C0C49">
      <w:pPr>
        <w:keepNext/>
        <w:spacing w:line="360" w:lineRule="auto"/>
        <w:jc w:val="center"/>
      </w:pPr>
      <w:r w:rsidRPr="00905722">
        <w:rPr>
          <w:rFonts w:cs="Times New Roman"/>
          <w:noProof/>
          <w:szCs w:val="24"/>
          <w:lang w:val="en-US"/>
        </w:rPr>
        <w:drawing>
          <wp:inline distT="0" distB="0" distL="0" distR="0" wp14:anchorId="43919768" wp14:editId="436A4779">
            <wp:extent cx="5296618" cy="2583755"/>
            <wp:effectExtent l="1905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64292" cy="2616767"/>
                    </a:xfrm>
                    <a:prstGeom prst="rect">
                      <a:avLst/>
                    </a:prstGeom>
                    <a:noFill/>
                    <a:effectLst>
                      <a:softEdge rad="31750"/>
                    </a:effectLst>
                  </pic:spPr>
                </pic:pic>
              </a:graphicData>
            </a:graphic>
          </wp:inline>
        </w:drawing>
      </w:r>
    </w:p>
    <w:p w14:paraId="158A8608" w14:textId="7596317A" w:rsidR="00BE419F" w:rsidRDefault="009C0C49" w:rsidP="009C0C49">
      <w:pPr>
        <w:pStyle w:val="Descripcin"/>
        <w:jc w:val="center"/>
        <w:rPr>
          <w:rFonts w:cs="Times New Roman"/>
          <w:b/>
          <w:bCs/>
          <w:szCs w:val="24"/>
          <w:lang w:val="es-ES"/>
        </w:rPr>
      </w:pPr>
      <w:r>
        <w:t xml:space="preserve">Figure </w:t>
      </w:r>
      <w:r w:rsidR="00B530A5">
        <w:fldChar w:fldCharType="begin"/>
      </w:r>
      <w:r w:rsidR="00046B09">
        <w:instrText xml:space="preserve"> SEQ Figure \* ARABIC </w:instrText>
      </w:r>
      <w:r w:rsidR="00B530A5">
        <w:fldChar w:fldCharType="separate"/>
      </w:r>
      <w:r w:rsidR="00DB191D">
        <w:rPr>
          <w:noProof/>
        </w:rPr>
        <w:t>6</w:t>
      </w:r>
      <w:r w:rsidR="00B530A5">
        <w:rPr>
          <w:noProof/>
        </w:rPr>
        <w:fldChar w:fldCharType="end"/>
      </w:r>
      <w:r>
        <w:t xml:space="preserve"> Donación </w:t>
      </w:r>
      <w:r w:rsidR="008A004A">
        <w:t>depósito</w:t>
      </w:r>
      <w:r>
        <w:t xml:space="preserve"> de residuos </w:t>
      </w:r>
      <w:r w:rsidR="00514855">
        <w:t xml:space="preserve">Fundación </w:t>
      </w:r>
      <w:proofErr w:type="spellStart"/>
      <w:r>
        <w:t>Tropicalia</w:t>
      </w:r>
      <w:proofErr w:type="spellEnd"/>
    </w:p>
    <w:p w14:paraId="7E44A862" w14:textId="77777777" w:rsidR="00514855" w:rsidRDefault="00514855" w:rsidP="00F723C3">
      <w:pPr>
        <w:spacing w:line="360" w:lineRule="auto"/>
        <w:ind w:firstLine="0"/>
        <w:jc w:val="center"/>
        <w:rPr>
          <w:rFonts w:cs="Times New Roman"/>
          <w:b/>
          <w:bCs/>
          <w:sz w:val="28"/>
          <w:szCs w:val="28"/>
          <w:lang w:val="es-ES"/>
        </w:rPr>
      </w:pPr>
    </w:p>
    <w:p w14:paraId="2AFCC2BF" w14:textId="77777777" w:rsidR="00514855" w:rsidRDefault="00514855" w:rsidP="00F723C3">
      <w:pPr>
        <w:spacing w:line="360" w:lineRule="auto"/>
        <w:ind w:firstLine="0"/>
        <w:jc w:val="center"/>
        <w:rPr>
          <w:rFonts w:cs="Times New Roman"/>
          <w:b/>
          <w:bCs/>
          <w:sz w:val="28"/>
          <w:szCs w:val="28"/>
          <w:lang w:val="es-ES"/>
        </w:rPr>
      </w:pPr>
    </w:p>
    <w:p w14:paraId="3DC7D8B4" w14:textId="77777777" w:rsidR="00BE419F" w:rsidRPr="007F7246" w:rsidRDefault="00033F32" w:rsidP="00F723C3">
      <w:pPr>
        <w:spacing w:line="360" w:lineRule="auto"/>
        <w:ind w:firstLine="0"/>
        <w:jc w:val="center"/>
        <w:rPr>
          <w:rFonts w:cs="Times New Roman"/>
          <w:b/>
          <w:bCs/>
          <w:sz w:val="28"/>
          <w:szCs w:val="28"/>
          <w:lang w:val="es-ES"/>
        </w:rPr>
      </w:pPr>
      <w:r w:rsidRPr="007F7246">
        <w:rPr>
          <w:rFonts w:cs="Times New Roman"/>
          <w:b/>
          <w:bCs/>
          <w:sz w:val="28"/>
          <w:szCs w:val="28"/>
          <w:lang w:val="es-ES"/>
        </w:rPr>
        <w:lastRenderedPageBreak/>
        <w:t>Súper</w:t>
      </w:r>
      <w:r w:rsidR="00BE419F" w:rsidRPr="007F7246">
        <w:rPr>
          <w:rFonts w:cs="Times New Roman"/>
          <w:b/>
          <w:bCs/>
          <w:sz w:val="28"/>
          <w:szCs w:val="28"/>
          <w:lang w:val="es-ES"/>
        </w:rPr>
        <w:t xml:space="preserve"> Merado Efraín (nuestro principal suplidor)</w:t>
      </w:r>
    </w:p>
    <w:p w14:paraId="36D13786" w14:textId="77777777" w:rsidR="009C0C49" w:rsidRDefault="00BE419F" w:rsidP="009C0C49">
      <w:pPr>
        <w:keepNext/>
        <w:spacing w:line="360" w:lineRule="auto"/>
        <w:jc w:val="center"/>
      </w:pPr>
      <w:r w:rsidRPr="00905722">
        <w:rPr>
          <w:noProof/>
          <w:szCs w:val="24"/>
          <w:lang w:val="en-US"/>
        </w:rPr>
        <w:drawing>
          <wp:inline distT="0" distB="0" distL="0" distR="0" wp14:anchorId="5F44CCDD" wp14:editId="6D74274E">
            <wp:extent cx="4090524" cy="2481547"/>
            <wp:effectExtent l="0" t="0" r="5715" b="0"/>
            <wp:docPr id="25" name="Imagen 25" descr="Supermercado Efrain Reyes: dirección, 🛒 opiniones de clientes, horarios y  número de teléfono (Tiendas en El Seibo) | Nicelocal.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upermercado Efrain Reyes: dirección, 🛒 opiniones de clientes, horarios y  número de teléfono (Tiendas en El Seibo) | Nicelocal.do"/>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126042" cy="2503094"/>
                    </a:xfrm>
                    <a:prstGeom prst="rect">
                      <a:avLst/>
                    </a:prstGeom>
                    <a:noFill/>
                    <a:ln>
                      <a:noFill/>
                    </a:ln>
                    <a:effectLst>
                      <a:softEdge rad="31750"/>
                    </a:effectLst>
                  </pic:spPr>
                </pic:pic>
              </a:graphicData>
            </a:graphic>
          </wp:inline>
        </w:drawing>
      </w:r>
    </w:p>
    <w:p w14:paraId="134BEA1F" w14:textId="77777777" w:rsidR="007E099B" w:rsidRDefault="009C0C49" w:rsidP="00514855">
      <w:pPr>
        <w:pStyle w:val="Descripcin"/>
      </w:pPr>
      <w:r>
        <w:t xml:space="preserve">Figure </w:t>
      </w:r>
      <w:r w:rsidR="00B530A5">
        <w:fldChar w:fldCharType="begin"/>
      </w:r>
      <w:r w:rsidR="00046B09">
        <w:instrText xml:space="preserve"> SEQ Figure \* ARABIC </w:instrText>
      </w:r>
      <w:r w:rsidR="00B530A5">
        <w:fldChar w:fldCharType="separate"/>
      </w:r>
      <w:r w:rsidR="00DB191D">
        <w:rPr>
          <w:noProof/>
        </w:rPr>
        <w:t>7</w:t>
      </w:r>
      <w:r w:rsidR="00B530A5">
        <w:rPr>
          <w:noProof/>
        </w:rPr>
        <w:fldChar w:fldCharType="end"/>
      </w:r>
      <w:r>
        <w:t xml:space="preserve"> Imagen casa Reyes principal suplidor de alimentos crudos.</w:t>
      </w:r>
    </w:p>
    <w:p w14:paraId="626163F4" w14:textId="77777777" w:rsidR="007E099B" w:rsidRPr="007F7246" w:rsidRDefault="007E099B" w:rsidP="007E099B">
      <w:pPr>
        <w:spacing w:line="360" w:lineRule="auto"/>
        <w:ind w:firstLine="0"/>
        <w:rPr>
          <w:rFonts w:cs="Times New Roman"/>
          <w:b/>
          <w:bCs/>
          <w:sz w:val="28"/>
          <w:szCs w:val="28"/>
          <w:lang w:val="es-ES"/>
        </w:rPr>
      </w:pPr>
      <w:r>
        <w:rPr>
          <w:rFonts w:cs="Times New Roman"/>
          <w:b/>
          <w:bCs/>
          <w:sz w:val="28"/>
          <w:szCs w:val="28"/>
          <w:lang w:val="es-ES"/>
        </w:rPr>
        <w:t>Anexo No</w:t>
      </w:r>
      <w:r w:rsidR="006C5D65">
        <w:rPr>
          <w:rFonts w:cs="Times New Roman"/>
          <w:b/>
          <w:bCs/>
          <w:sz w:val="28"/>
          <w:szCs w:val="28"/>
          <w:lang w:val="es-ES"/>
        </w:rPr>
        <w:t>.</w:t>
      </w:r>
      <w:r>
        <w:rPr>
          <w:rFonts w:cs="Times New Roman"/>
          <w:b/>
          <w:bCs/>
          <w:sz w:val="28"/>
          <w:szCs w:val="28"/>
          <w:lang w:val="es-ES"/>
        </w:rPr>
        <w:t xml:space="preserve"> 4</w:t>
      </w:r>
    </w:p>
    <w:p w14:paraId="4D44666D" w14:textId="77777777" w:rsidR="00F723C3" w:rsidRPr="007E099B" w:rsidRDefault="00F723C3" w:rsidP="007E099B">
      <w:pPr>
        <w:spacing w:line="360" w:lineRule="auto"/>
        <w:ind w:firstLine="0"/>
        <w:jc w:val="both"/>
        <w:rPr>
          <w:rFonts w:cs="Times New Roman"/>
          <w:b/>
          <w:bCs/>
          <w:szCs w:val="24"/>
          <w:lang w:val="es-ES"/>
        </w:rPr>
      </w:pPr>
    </w:p>
    <w:p w14:paraId="541A34D2" w14:textId="77777777" w:rsidR="009C0C49" w:rsidRDefault="00F71BF3" w:rsidP="009C0C49">
      <w:pPr>
        <w:keepNext/>
        <w:spacing w:line="360" w:lineRule="auto"/>
        <w:jc w:val="center"/>
      </w:pPr>
      <w:r w:rsidRPr="00905722">
        <w:rPr>
          <w:rFonts w:cs="Times New Roman"/>
          <w:noProof/>
          <w:szCs w:val="24"/>
          <w:lang w:val="en-US"/>
        </w:rPr>
        <w:drawing>
          <wp:inline distT="0" distB="0" distL="0" distR="0" wp14:anchorId="1C14C031" wp14:editId="631DDE28">
            <wp:extent cx="3002856" cy="1884460"/>
            <wp:effectExtent l="0" t="0" r="7620" b="190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8652" t="14202" b="6087"/>
                    <a:stretch/>
                  </pic:blipFill>
                  <pic:spPr bwMode="auto">
                    <a:xfrm>
                      <a:off x="0" y="0"/>
                      <a:ext cx="3009414" cy="1888575"/>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inline>
        </w:drawing>
      </w:r>
    </w:p>
    <w:p w14:paraId="0C69323C" w14:textId="77777777" w:rsidR="009C0C49" w:rsidRDefault="00F71BF3" w:rsidP="009C0C49">
      <w:pPr>
        <w:pStyle w:val="Descripcin"/>
      </w:pPr>
      <w:r w:rsidRPr="00905722">
        <w:rPr>
          <w:rFonts w:cs="Times New Roman"/>
          <w:noProof/>
          <w:szCs w:val="24"/>
          <w:lang w:val="en-US"/>
        </w:rPr>
        <w:drawing>
          <wp:inline distT="0" distB="0" distL="0" distR="0" wp14:anchorId="0BE093E1" wp14:editId="4195CF11">
            <wp:extent cx="2905346" cy="1677017"/>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8044" t="24406" b="24391"/>
                    <a:stretch/>
                  </pic:blipFill>
                  <pic:spPr bwMode="auto">
                    <a:xfrm>
                      <a:off x="0" y="0"/>
                      <a:ext cx="2932349" cy="1692603"/>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009C0C49" w:rsidRPr="00905722">
        <w:rPr>
          <w:rFonts w:cs="Times New Roman"/>
          <w:noProof/>
          <w:szCs w:val="24"/>
          <w:lang w:val="en-US"/>
        </w:rPr>
        <w:drawing>
          <wp:inline distT="0" distB="0" distL="0" distR="0" wp14:anchorId="2B359F16" wp14:editId="4324D5A6">
            <wp:extent cx="2502566" cy="1704566"/>
            <wp:effectExtent l="0" t="0" r="0" b="0"/>
            <wp:docPr id="5405217" name="Imagen 5405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513395" cy="1711942"/>
                    </a:xfrm>
                    <a:prstGeom prst="rect">
                      <a:avLst/>
                    </a:prstGeom>
                    <a:noFill/>
                    <a:effectLst>
                      <a:softEdge rad="31750"/>
                    </a:effectLst>
                  </pic:spPr>
                </pic:pic>
              </a:graphicData>
            </a:graphic>
          </wp:inline>
        </w:drawing>
      </w:r>
    </w:p>
    <w:p w14:paraId="3AB8E863" w14:textId="77777777" w:rsidR="000C6D37" w:rsidRPr="00514855" w:rsidRDefault="009C0C49" w:rsidP="00514855">
      <w:pPr>
        <w:pStyle w:val="Descripcin"/>
        <w:rPr>
          <w:rFonts w:cs="Times New Roman"/>
          <w:szCs w:val="24"/>
          <w:lang w:val="es-ES"/>
        </w:rPr>
      </w:pPr>
      <w:r>
        <w:t xml:space="preserve">Figure </w:t>
      </w:r>
      <w:r w:rsidR="00B530A5">
        <w:fldChar w:fldCharType="begin"/>
      </w:r>
      <w:r w:rsidR="00046B09">
        <w:instrText xml:space="preserve"> SEQ Figure \* ARABIC </w:instrText>
      </w:r>
      <w:r w:rsidR="00B530A5">
        <w:fldChar w:fldCharType="separate"/>
      </w:r>
      <w:r w:rsidR="00DB191D">
        <w:rPr>
          <w:noProof/>
        </w:rPr>
        <w:t>8</w:t>
      </w:r>
      <w:r w:rsidR="00B530A5">
        <w:rPr>
          <w:noProof/>
        </w:rPr>
        <w:fldChar w:fldCharType="end"/>
      </w:r>
      <w:r>
        <w:t xml:space="preserve"> Aporte de la GIZ Y CEBSE.</w:t>
      </w:r>
    </w:p>
    <w:p w14:paraId="62B7E778" w14:textId="77777777" w:rsidR="000C6D37" w:rsidRPr="007F7246" w:rsidRDefault="000C6D37" w:rsidP="000C6D37">
      <w:pPr>
        <w:spacing w:line="360" w:lineRule="auto"/>
        <w:ind w:firstLine="0"/>
        <w:rPr>
          <w:rFonts w:cs="Times New Roman"/>
          <w:b/>
          <w:bCs/>
          <w:sz w:val="28"/>
          <w:szCs w:val="28"/>
          <w:lang w:val="es-ES"/>
        </w:rPr>
      </w:pPr>
      <w:r>
        <w:rPr>
          <w:rFonts w:cs="Times New Roman"/>
          <w:b/>
          <w:bCs/>
          <w:sz w:val="28"/>
          <w:szCs w:val="28"/>
          <w:lang w:val="es-ES"/>
        </w:rPr>
        <w:lastRenderedPageBreak/>
        <w:t>Anexo No</w:t>
      </w:r>
      <w:r w:rsidR="006C5D65">
        <w:rPr>
          <w:rFonts w:cs="Times New Roman"/>
          <w:b/>
          <w:bCs/>
          <w:sz w:val="28"/>
          <w:szCs w:val="28"/>
          <w:lang w:val="es-ES"/>
        </w:rPr>
        <w:t>.</w:t>
      </w:r>
      <w:r>
        <w:rPr>
          <w:rFonts w:cs="Times New Roman"/>
          <w:b/>
          <w:bCs/>
          <w:sz w:val="28"/>
          <w:szCs w:val="28"/>
          <w:lang w:val="es-ES"/>
        </w:rPr>
        <w:t xml:space="preserve"> 5</w:t>
      </w:r>
    </w:p>
    <w:p w14:paraId="4437C7B3" w14:textId="77777777" w:rsidR="000C6D37" w:rsidRDefault="000C6D37" w:rsidP="000C6D37">
      <w:pPr>
        <w:spacing w:line="360" w:lineRule="auto"/>
        <w:rPr>
          <w:rFonts w:cs="Times New Roman"/>
          <w:b/>
          <w:bCs/>
          <w:szCs w:val="24"/>
          <w:lang w:val="es-ES"/>
        </w:rPr>
      </w:pPr>
    </w:p>
    <w:p w14:paraId="2AF50774" w14:textId="77777777" w:rsidR="009C0C49" w:rsidRDefault="005A617E" w:rsidP="009C0C49">
      <w:pPr>
        <w:keepNext/>
        <w:spacing w:line="360" w:lineRule="auto"/>
        <w:jc w:val="center"/>
      </w:pPr>
      <w:r w:rsidRPr="00905722">
        <w:rPr>
          <w:noProof/>
          <w:szCs w:val="24"/>
          <w:lang w:val="en-US"/>
        </w:rPr>
        <w:drawing>
          <wp:inline distT="0" distB="0" distL="0" distR="0" wp14:anchorId="77252628" wp14:editId="6735B91A">
            <wp:extent cx="4602237" cy="2123563"/>
            <wp:effectExtent l="19050" t="0" r="7863" b="0"/>
            <wp:docPr id="15" name="Imagen 15" descr="Un grupo de personas en un salón de clase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descr="Un grupo de personas en un salón de clases&#10;&#10;Descripción generada automáticamente con confianza media"/>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604271" cy="2124501"/>
                    </a:xfrm>
                    <a:prstGeom prst="rect">
                      <a:avLst/>
                    </a:prstGeom>
                    <a:noFill/>
                    <a:ln>
                      <a:noFill/>
                    </a:ln>
                    <a:effectLst>
                      <a:softEdge rad="31750"/>
                    </a:effectLst>
                  </pic:spPr>
                </pic:pic>
              </a:graphicData>
            </a:graphic>
          </wp:inline>
        </w:drawing>
      </w:r>
    </w:p>
    <w:p w14:paraId="152BB66C" w14:textId="77777777" w:rsidR="00F71BF3" w:rsidRDefault="009C0C49" w:rsidP="009C0C49">
      <w:pPr>
        <w:pStyle w:val="Descripcin"/>
        <w:rPr>
          <w:rFonts w:cs="Times New Roman"/>
          <w:b/>
          <w:bCs/>
          <w:szCs w:val="24"/>
          <w:lang w:val="es-ES"/>
        </w:rPr>
      </w:pPr>
      <w:r>
        <w:t xml:space="preserve">Figure </w:t>
      </w:r>
      <w:r w:rsidR="00B530A5">
        <w:fldChar w:fldCharType="begin"/>
      </w:r>
      <w:r w:rsidR="00046B09">
        <w:instrText xml:space="preserve"> SEQ Figure \* ARABIC </w:instrText>
      </w:r>
      <w:r w:rsidR="00B530A5">
        <w:fldChar w:fldCharType="separate"/>
      </w:r>
      <w:r w:rsidR="00DB191D">
        <w:rPr>
          <w:noProof/>
        </w:rPr>
        <w:t>9</w:t>
      </w:r>
      <w:r w:rsidR="00B530A5">
        <w:rPr>
          <w:noProof/>
        </w:rPr>
        <w:fldChar w:fldCharType="end"/>
      </w:r>
      <w:r>
        <w:t xml:space="preserve"> Impacto de los recursos invertido: pizarras digitales, internet y mobiliarios</w:t>
      </w:r>
    </w:p>
    <w:p w14:paraId="49021970" w14:textId="77777777" w:rsidR="0024456C" w:rsidRDefault="0024456C" w:rsidP="006C015B">
      <w:pPr>
        <w:pStyle w:val="Prrafodelista"/>
        <w:spacing w:line="360" w:lineRule="auto"/>
        <w:ind w:left="0"/>
        <w:jc w:val="center"/>
        <w:rPr>
          <w:rFonts w:cs="Times New Roman"/>
          <w:b/>
          <w:bCs/>
          <w:sz w:val="28"/>
          <w:szCs w:val="28"/>
          <w:lang w:val="es-ES"/>
        </w:rPr>
      </w:pPr>
    </w:p>
    <w:p w14:paraId="7096AD1C" w14:textId="77777777" w:rsidR="009C0C49" w:rsidRDefault="005A617E" w:rsidP="009C0C49">
      <w:pPr>
        <w:pStyle w:val="Prrafodelista"/>
        <w:keepNext/>
        <w:spacing w:line="360" w:lineRule="auto"/>
        <w:ind w:left="0"/>
        <w:jc w:val="center"/>
      </w:pPr>
      <w:r w:rsidRPr="00905722">
        <w:rPr>
          <w:noProof/>
          <w:szCs w:val="24"/>
          <w:lang w:val="en-US"/>
        </w:rPr>
        <w:drawing>
          <wp:inline distT="0" distB="0" distL="0" distR="0" wp14:anchorId="130AFBEE" wp14:editId="276F9901">
            <wp:extent cx="4117113" cy="1414641"/>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131894" cy="1419720"/>
                    </a:xfrm>
                    <a:prstGeom prst="rect">
                      <a:avLst/>
                    </a:prstGeom>
                    <a:noFill/>
                    <a:ln>
                      <a:noFill/>
                    </a:ln>
                    <a:effectLst>
                      <a:softEdge rad="127000"/>
                    </a:effectLst>
                  </pic:spPr>
                </pic:pic>
              </a:graphicData>
            </a:graphic>
          </wp:inline>
        </w:drawing>
      </w:r>
      <w:r w:rsidRPr="00905722">
        <w:rPr>
          <w:noProof/>
          <w:szCs w:val="24"/>
          <w:lang w:val="en-US"/>
        </w:rPr>
        <w:drawing>
          <wp:inline distT="0" distB="0" distL="0" distR="0" wp14:anchorId="7F4D7009" wp14:editId="58CFFDB5">
            <wp:extent cx="5822830" cy="2389294"/>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838076" cy="2395550"/>
                    </a:xfrm>
                    <a:prstGeom prst="rect">
                      <a:avLst/>
                    </a:prstGeom>
                    <a:noFill/>
                    <a:ln>
                      <a:noFill/>
                    </a:ln>
                    <a:effectLst>
                      <a:softEdge rad="127000"/>
                    </a:effectLst>
                  </pic:spPr>
                </pic:pic>
              </a:graphicData>
            </a:graphic>
          </wp:inline>
        </w:drawing>
      </w:r>
    </w:p>
    <w:p w14:paraId="5F7BF9B1" w14:textId="77777777" w:rsidR="0024456C" w:rsidRDefault="009C0C49" w:rsidP="009C0C49">
      <w:pPr>
        <w:pStyle w:val="Descripcin"/>
        <w:jc w:val="both"/>
      </w:pPr>
      <w:r>
        <w:t xml:space="preserve">Figure </w:t>
      </w:r>
      <w:r w:rsidR="00B530A5">
        <w:fldChar w:fldCharType="begin"/>
      </w:r>
      <w:r w:rsidR="00046B09">
        <w:instrText xml:space="preserve"> SEQ Figure \* ARABIC </w:instrText>
      </w:r>
      <w:r w:rsidR="00B530A5">
        <w:fldChar w:fldCharType="separate"/>
      </w:r>
      <w:r w:rsidR="00DB191D">
        <w:rPr>
          <w:noProof/>
        </w:rPr>
        <w:t>10</w:t>
      </w:r>
      <w:r w:rsidR="00B530A5">
        <w:rPr>
          <w:noProof/>
        </w:rPr>
        <w:fldChar w:fldCharType="end"/>
      </w:r>
      <w:r>
        <w:t xml:space="preserve"> Estudiantes 3er. grado Pruebas Diagnostica.</w:t>
      </w:r>
    </w:p>
    <w:p w14:paraId="3226D225" w14:textId="77777777" w:rsidR="000C6D37" w:rsidRDefault="000C6D37" w:rsidP="000C6D37"/>
    <w:p w14:paraId="16589CED" w14:textId="77777777" w:rsidR="000C6D37" w:rsidRPr="007F7246" w:rsidRDefault="000C6D37" w:rsidP="000C6D37">
      <w:pPr>
        <w:spacing w:line="360" w:lineRule="auto"/>
        <w:ind w:firstLine="0"/>
        <w:rPr>
          <w:rFonts w:cs="Times New Roman"/>
          <w:b/>
          <w:bCs/>
          <w:sz w:val="28"/>
          <w:szCs w:val="28"/>
          <w:lang w:val="es-ES"/>
        </w:rPr>
      </w:pPr>
      <w:r>
        <w:rPr>
          <w:rFonts w:cs="Times New Roman"/>
          <w:b/>
          <w:bCs/>
          <w:sz w:val="28"/>
          <w:szCs w:val="28"/>
          <w:lang w:val="es-ES"/>
        </w:rPr>
        <w:lastRenderedPageBreak/>
        <w:t>Anexo No</w:t>
      </w:r>
      <w:r w:rsidR="006C5D65">
        <w:rPr>
          <w:rFonts w:cs="Times New Roman"/>
          <w:b/>
          <w:bCs/>
          <w:sz w:val="28"/>
          <w:szCs w:val="28"/>
          <w:lang w:val="es-ES"/>
        </w:rPr>
        <w:t>.</w:t>
      </w:r>
      <w:r>
        <w:rPr>
          <w:rFonts w:cs="Times New Roman"/>
          <w:b/>
          <w:bCs/>
          <w:sz w:val="28"/>
          <w:szCs w:val="28"/>
          <w:lang w:val="es-ES"/>
        </w:rPr>
        <w:t xml:space="preserve"> 5</w:t>
      </w:r>
    </w:p>
    <w:p w14:paraId="6088EE83" w14:textId="77777777" w:rsidR="000C6D37" w:rsidRPr="000C6D37" w:rsidRDefault="000C6D37" w:rsidP="000C6D37"/>
    <w:p w14:paraId="0032FD32" w14:textId="77777777" w:rsidR="009C0C49" w:rsidRDefault="00F32BCE" w:rsidP="009C0C49">
      <w:pPr>
        <w:pStyle w:val="Prrafodelista"/>
        <w:keepNext/>
        <w:spacing w:line="360" w:lineRule="auto"/>
        <w:ind w:left="0"/>
        <w:jc w:val="both"/>
      </w:pPr>
      <w:r w:rsidRPr="00905722">
        <w:rPr>
          <w:noProof/>
          <w:szCs w:val="24"/>
          <w:lang w:val="en-US"/>
        </w:rPr>
        <w:drawing>
          <wp:inline distT="0" distB="0" distL="0" distR="0" wp14:anchorId="3E44ED15" wp14:editId="754820C8">
            <wp:extent cx="5760070" cy="3278037"/>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66952" cy="3281953"/>
                    </a:xfrm>
                    <a:prstGeom prst="rect">
                      <a:avLst/>
                    </a:prstGeom>
                    <a:noFill/>
                    <a:ln>
                      <a:noFill/>
                    </a:ln>
                    <a:effectLst>
                      <a:softEdge rad="31750"/>
                    </a:effectLst>
                  </pic:spPr>
                </pic:pic>
              </a:graphicData>
            </a:graphic>
          </wp:inline>
        </w:drawing>
      </w:r>
    </w:p>
    <w:p w14:paraId="3F282654" w14:textId="77777777" w:rsidR="006C015B" w:rsidRDefault="00F32BCE" w:rsidP="009B4663">
      <w:pPr>
        <w:pStyle w:val="Prrafodelista"/>
        <w:spacing w:line="360" w:lineRule="auto"/>
        <w:ind w:left="0"/>
        <w:jc w:val="center"/>
        <w:rPr>
          <w:rFonts w:cs="Times New Roman"/>
          <w:szCs w:val="24"/>
          <w:lang w:val="es-ES"/>
        </w:rPr>
      </w:pPr>
      <w:r w:rsidRPr="00905722">
        <w:rPr>
          <w:rFonts w:cs="Times New Roman"/>
          <w:noProof/>
          <w:szCs w:val="24"/>
          <w:lang w:val="en-US"/>
        </w:rPr>
        <w:drawing>
          <wp:inline distT="0" distB="0" distL="0" distR="0" wp14:anchorId="6B1E96E8" wp14:editId="0F904509">
            <wp:extent cx="5295900" cy="3542100"/>
            <wp:effectExtent l="0" t="0" r="0" b="127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324271" cy="3561075"/>
                    </a:xfrm>
                    <a:prstGeom prst="rect">
                      <a:avLst/>
                    </a:prstGeom>
                    <a:noFill/>
                    <a:effectLst>
                      <a:softEdge rad="31750"/>
                    </a:effectLst>
                  </pic:spPr>
                </pic:pic>
              </a:graphicData>
            </a:graphic>
          </wp:inline>
        </w:drawing>
      </w:r>
    </w:p>
    <w:p w14:paraId="02534315" w14:textId="77777777" w:rsidR="009C0C49" w:rsidRPr="00905722" w:rsidRDefault="009C0C49" w:rsidP="009C0C49">
      <w:pPr>
        <w:pStyle w:val="Descripcin"/>
        <w:jc w:val="both"/>
        <w:rPr>
          <w:rFonts w:cs="Times New Roman"/>
          <w:szCs w:val="24"/>
          <w:lang w:val="es-ES"/>
        </w:rPr>
      </w:pPr>
      <w:r>
        <w:t xml:space="preserve">Figure </w:t>
      </w:r>
      <w:r w:rsidR="00B530A5">
        <w:fldChar w:fldCharType="begin"/>
      </w:r>
      <w:r w:rsidR="00046B09">
        <w:instrText xml:space="preserve"> SEQ Figure \* ARABIC </w:instrText>
      </w:r>
      <w:r w:rsidR="00B530A5">
        <w:fldChar w:fldCharType="separate"/>
      </w:r>
      <w:r w:rsidR="00DB191D">
        <w:rPr>
          <w:noProof/>
        </w:rPr>
        <w:t>11</w:t>
      </w:r>
      <w:r w:rsidR="00B530A5">
        <w:rPr>
          <w:noProof/>
        </w:rPr>
        <w:fldChar w:fldCharType="end"/>
      </w:r>
      <w:r>
        <w:t xml:space="preserve"> Materiales didácticos en salones de clase.</w:t>
      </w:r>
    </w:p>
    <w:p w14:paraId="4F4120F8" w14:textId="77777777" w:rsidR="000C6D37" w:rsidRPr="007F7246" w:rsidRDefault="000C6D37" w:rsidP="000C6D37">
      <w:pPr>
        <w:spacing w:line="360" w:lineRule="auto"/>
        <w:ind w:firstLine="0"/>
        <w:rPr>
          <w:rFonts w:cs="Times New Roman"/>
          <w:b/>
          <w:bCs/>
          <w:sz w:val="28"/>
          <w:szCs w:val="28"/>
          <w:lang w:val="es-ES"/>
        </w:rPr>
      </w:pPr>
      <w:r>
        <w:rPr>
          <w:rFonts w:cs="Times New Roman"/>
          <w:b/>
          <w:bCs/>
          <w:sz w:val="28"/>
          <w:szCs w:val="28"/>
          <w:lang w:val="es-ES"/>
        </w:rPr>
        <w:lastRenderedPageBreak/>
        <w:t>Anexo No</w:t>
      </w:r>
      <w:r w:rsidR="006C5D65">
        <w:rPr>
          <w:rFonts w:cs="Times New Roman"/>
          <w:b/>
          <w:bCs/>
          <w:sz w:val="28"/>
          <w:szCs w:val="28"/>
          <w:lang w:val="es-ES"/>
        </w:rPr>
        <w:t>.</w:t>
      </w:r>
      <w:r>
        <w:rPr>
          <w:rFonts w:cs="Times New Roman"/>
          <w:b/>
          <w:bCs/>
          <w:sz w:val="28"/>
          <w:szCs w:val="28"/>
          <w:lang w:val="es-ES"/>
        </w:rPr>
        <w:t xml:space="preserve"> 6</w:t>
      </w:r>
    </w:p>
    <w:p w14:paraId="109AA79C" w14:textId="77777777" w:rsidR="009C0C49" w:rsidRDefault="009C0C49" w:rsidP="009C0C49">
      <w:pPr>
        <w:pStyle w:val="Prrafodelista"/>
        <w:spacing w:line="360" w:lineRule="auto"/>
        <w:ind w:left="0"/>
        <w:rPr>
          <w:rFonts w:cs="Times New Roman"/>
          <w:szCs w:val="24"/>
          <w:lang w:val="es-ES"/>
        </w:rPr>
      </w:pPr>
    </w:p>
    <w:p w14:paraId="181CCA2A" w14:textId="77777777" w:rsidR="003263E7" w:rsidRPr="003263E7" w:rsidRDefault="003263E7" w:rsidP="003263E7">
      <w:pPr>
        <w:pStyle w:val="Prrafodelista"/>
        <w:spacing w:line="360" w:lineRule="auto"/>
        <w:ind w:left="0"/>
        <w:jc w:val="both"/>
        <w:rPr>
          <w:rFonts w:cs="Times New Roman"/>
          <w:szCs w:val="24"/>
          <w:lang w:val="es-ES"/>
        </w:rPr>
      </w:pPr>
    </w:p>
    <w:p w14:paraId="23847378" w14:textId="77777777" w:rsidR="00510561" w:rsidRDefault="00510561" w:rsidP="00510561">
      <w:pPr>
        <w:pStyle w:val="Prrafodelista"/>
        <w:keepNext/>
        <w:spacing w:line="360" w:lineRule="auto"/>
        <w:ind w:left="0"/>
        <w:jc w:val="center"/>
      </w:pPr>
      <w:r w:rsidRPr="00905722">
        <w:rPr>
          <w:noProof/>
          <w:szCs w:val="24"/>
          <w:lang w:val="en-US"/>
        </w:rPr>
        <w:drawing>
          <wp:inline distT="0" distB="0" distL="0" distR="0" wp14:anchorId="2CB51C66" wp14:editId="3B0F3C63">
            <wp:extent cx="3638550" cy="280699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645186" cy="2812110"/>
                    </a:xfrm>
                    <a:prstGeom prst="rect">
                      <a:avLst/>
                    </a:prstGeom>
                    <a:noFill/>
                    <a:ln>
                      <a:noFill/>
                    </a:ln>
                    <a:effectLst>
                      <a:softEdge rad="31750"/>
                    </a:effectLst>
                  </pic:spPr>
                </pic:pic>
              </a:graphicData>
            </a:graphic>
          </wp:inline>
        </w:drawing>
      </w:r>
    </w:p>
    <w:p w14:paraId="2B4E7DA4" w14:textId="77777777" w:rsidR="00510561" w:rsidRDefault="00510561" w:rsidP="00510561">
      <w:pPr>
        <w:pStyle w:val="Descripcin"/>
        <w:rPr>
          <w:rFonts w:cs="Times New Roman"/>
          <w:szCs w:val="24"/>
          <w:lang w:val="es-ES"/>
        </w:rPr>
      </w:pPr>
      <w:r>
        <w:t xml:space="preserve">Figure </w:t>
      </w:r>
      <w:r w:rsidR="00B530A5">
        <w:fldChar w:fldCharType="begin"/>
      </w:r>
      <w:r w:rsidR="00046B09">
        <w:instrText xml:space="preserve"> SEQ Figure \* ARABIC </w:instrText>
      </w:r>
      <w:r w:rsidR="00B530A5">
        <w:fldChar w:fldCharType="separate"/>
      </w:r>
      <w:r w:rsidR="00DB191D">
        <w:rPr>
          <w:noProof/>
        </w:rPr>
        <w:t>12</w:t>
      </w:r>
      <w:r w:rsidR="00B530A5">
        <w:rPr>
          <w:noProof/>
        </w:rPr>
        <w:fldChar w:fldCharType="end"/>
      </w:r>
      <w:r>
        <w:t xml:space="preserve"> Materiales de limpieza</w:t>
      </w:r>
    </w:p>
    <w:p w14:paraId="7D36B525" w14:textId="77777777" w:rsidR="00510561" w:rsidRPr="009C0B2C" w:rsidRDefault="00510561" w:rsidP="00510561">
      <w:pPr>
        <w:pStyle w:val="Prrafodelista"/>
        <w:spacing w:line="360" w:lineRule="auto"/>
        <w:ind w:left="0"/>
        <w:jc w:val="center"/>
        <w:rPr>
          <w:rFonts w:cs="Times New Roman"/>
          <w:b/>
          <w:bCs/>
          <w:sz w:val="28"/>
          <w:szCs w:val="28"/>
          <w:lang w:val="es-ES"/>
        </w:rPr>
      </w:pPr>
    </w:p>
    <w:p w14:paraId="36D051F7" w14:textId="77777777" w:rsidR="00510561" w:rsidRPr="009C0B2C" w:rsidRDefault="00510561" w:rsidP="00510561">
      <w:pPr>
        <w:pStyle w:val="Prrafodelista"/>
        <w:spacing w:line="360" w:lineRule="auto"/>
        <w:ind w:left="0"/>
        <w:jc w:val="center"/>
        <w:rPr>
          <w:rFonts w:cs="Times New Roman"/>
          <w:b/>
          <w:bCs/>
          <w:sz w:val="28"/>
          <w:szCs w:val="28"/>
          <w:lang w:val="es-ES"/>
        </w:rPr>
      </w:pPr>
    </w:p>
    <w:p w14:paraId="70E53E94" w14:textId="77777777" w:rsidR="00510561" w:rsidRDefault="00510561" w:rsidP="00510561">
      <w:pPr>
        <w:pStyle w:val="Prrafodelista"/>
        <w:keepNext/>
        <w:spacing w:line="360" w:lineRule="auto"/>
        <w:ind w:left="0"/>
        <w:jc w:val="center"/>
      </w:pPr>
      <w:r w:rsidRPr="00905722">
        <w:rPr>
          <w:rFonts w:cs="Times New Roman"/>
          <w:noProof/>
          <w:szCs w:val="24"/>
          <w:lang w:val="en-US"/>
        </w:rPr>
        <w:drawing>
          <wp:inline distT="0" distB="0" distL="0" distR="0" wp14:anchorId="528C78CE" wp14:editId="720364AE">
            <wp:extent cx="3361055" cy="2416758"/>
            <wp:effectExtent l="0" t="0" r="0" b="317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21432" r="4302"/>
                    <a:stretch/>
                  </pic:blipFill>
                  <pic:spPr bwMode="auto">
                    <a:xfrm>
                      <a:off x="0" y="0"/>
                      <a:ext cx="3374792" cy="2426635"/>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p w14:paraId="259EA968" w14:textId="77777777" w:rsidR="00510561" w:rsidRPr="00905722" w:rsidRDefault="00510561" w:rsidP="00510561">
      <w:pPr>
        <w:pStyle w:val="Descripcin"/>
        <w:rPr>
          <w:rFonts w:cs="Times New Roman"/>
          <w:szCs w:val="24"/>
          <w:lang w:val="es-ES"/>
        </w:rPr>
      </w:pPr>
      <w:r>
        <w:t xml:space="preserve">Figure </w:t>
      </w:r>
      <w:r w:rsidR="00B530A5">
        <w:fldChar w:fldCharType="begin"/>
      </w:r>
      <w:r w:rsidR="00046B09">
        <w:instrText xml:space="preserve"> SEQ Figure \* ARABIC </w:instrText>
      </w:r>
      <w:r w:rsidR="00B530A5">
        <w:fldChar w:fldCharType="separate"/>
      </w:r>
      <w:r w:rsidR="00DB191D">
        <w:rPr>
          <w:noProof/>
        </w:rPr>
        <w:t>13</w:t>
      </w:r>
      <w:r w:rsidR="00B530A5">
        <w:rPr>
          <w:noProof/>
        </w:rPr>
        <w:fldChar w:fldCharType="end"/>
      </w:r>
      <w:r>
        <w:t xml:space="preserve"> Bebederos para uso del centro</w:t>
      </w:r>
    </w:p>
    <w:p w14:paraId="52D5B526" w14:textId="77777777" w:rsidR="00510561" w:rsidRDefault="00510561" w:rsidP="00510561">
      <w:pPr>
        <w:pStyle w:val="Prrafodelista"/>
        <w:ind w:left="0"/>
        <w:jc w:val="both"/>
        <w:rPr>
          <w:rFonts w:cs="Times New Roman"/>
          <w:szCs w:val="24"/>
          <w:lang w:val="es-ES"/>
        </w:rPr>
      </w:pPr>
    </w:p>
    <w:p w14:paraId="6B935FC0" w14:textId="77777777" w:rsidR="000C6D37" w:rsidRDefault="000C6D37" w:rsidP="00510561">
      <w:pPr>
        <w:pStyle w:val="Prrafodelista"/>
        <w:ind w:left="0"/>
        <w:jc w:val="both"/>
        <w:rPr>
          <w:rFonts w:cs="Times New Roman"/>
          <w:szCs w:val="24"/>
          <w:lang w:val="es-ES"/>
        </w:rPr>
      </w:pPr>
    </w:p>
    <w:p w14:paraId="0FCD26A3" w14:textId="77777777" w:rsidR="000C6D37" w:rsidRPr="007F7246" w:rsidRDefault="000C6D37" w:rsidP="000C6D37">
      <w:pPr>
        <w:spacing w:line="360" w:lineRule="auto"/>
        <w:ind w:firstLine="0"/>
        <w:rPr>
          <w:rFonts w:cs="Times New Roman"/>
          <w:b/>
          <w:bCs/>
          <w:sz w:val="28"/>
          <w:szCs w:val="28"/>
          <w:lang w:val="es-ES"/>
        </w:rPr>
      </w:pPr>
      <w:r>
        <w:rPr>
          <w:rFonts w:cs="Times New Roman"/>
          <w:b/>
          <w:bCs/>
          <w:sz w:val="28"/>
          <w:szCs w:val="28"/>
          <w:lang w:val="es-ES"/>
        </w:rPr>
        <w:lastRenderedPageBreak/>
        <w:t>Anexo No</w:t>
      </w:r>
      <w:r w:rsidR="006C5D65">
        <w:rPr>
          <w:rFonts w:cs="Times New Roman"/>
          <w:b/>
          <w:bCs/>
          <w:sz w:val="28"/>
          <w:szCs w:val="28"/>
          <w:lang w:val="es-ES"/>
        </w:rPr>
        <w:t>.</w:t>
      </w:r>
      <w:r>
        <w:rPr>
          <w:rFonts w:cs="Times New Roman"/>
          <w:b/>
          <w:bCs/>
          <w:sz w:val="28"/>
          <w:szCs w:val="28"/>
          <w:lang w:val="es-ES"/>
        </w:rPr>
        <w:t xml:space="preserve"> 7</w:t>
      </w:r>
    </w:p>
    <w:p w14:paraId="4C50059E" w14:textId="77777777" w:rsidR="000C6D37" w:rsidRDefault="000C6D37" w:rsidP="00510561">
      <w:pPr>
        <w:pStyle w:val="Prrafodelista"/>
        <w:ind w:left="0"/>
        <w:jc w:val="both"/>
        <w:rPr>
          <w:rFonts w:cs="Times New Roman"/>
          <w:szCs w:val="24"/>
          <w:lang w:val="es-ES"/>
        </w:rPr>
      </w:pPr>
    </w:p>
    <w:p w14:paraId="34F46666" w14:textId="77777777" w:rsidR="00510561" w:rsidRPr="00905722" w:rsidRDefault="00510561" w:rsidP="00510561">
      <w:pPr>
        <w:pStyle w:val="Prrafodelista"/>
        <w:ind w:left="0"/>
        <w:jc w:val="center"/>
        <w:rPr>
          <w:rFonts w:cs="Times New Roman"/>
          <w:szCs w:val="24"/>
          <w:lang w:val="es-ES"/>
        </w:rPr>
      </w:pPr>
      <w:r w:rsidRPr="00905722">
        <w:rPr>
          <w:rFonts w:cs="Times New Roman"/>
          <w:noProof/>
          <w:szCs w:val="24"/>
          <w:lang w:val="en-US"/>
        </w:rPr>
        <w:drawing>
          <wp:inline distT="0" distB="0" distL="0" distR="0" wp14:anchorId="073A4BFE" wp14:editId="62820E96">
            <wp:extent cx="3028500" cy="2409517"/>
            <wp:effectExtent l="0" t="0" r="635"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7">
                      <a:extLst>
                        <a:ext uri="{28A0092B-C50C-407E-A947-70E740481C1C}">
                          <a14:useLocalDpi xmlns:a14="http://schemas.microsoft.com/office/drawing/2010/main" val="0"/>
                        </a:ext>
                      </a:extLst>
                    </a:blip>
                    <a:srcRect t="11289" b="14647"/>
                    <a:stretch/>
                  </pic:blipFill>
                  <pic:spPr bwMode="auto">
                    <a:xfrm>
                      <a:off x="0" y="0"/>
                      <a:ext cx="3039922" cy="2418604"/>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p w14:paraId="1F093564" w14:textId="77777777" w:rsidR="00510561" w:rsidRDefault="00510561" w:rsidP="00510561">
      <w:pPr>
        <w:pStyle w:val="Prrafodelista"/>
        <w:keepNext/>
        <w:ind w:left="0"/>
      </w:pPr>
      <w:r w:rsidRPr="00905722">
        <w:rPr>
          <w:rFonts w:cs="Times New Roman"/>
          <w:noProof/>
          <w:szCs w:val="24"/>
          <w:lang w:val="en-US"/>
        </w:rPr>
        <w:drawing>
          <wp:inline distT="0" distB="0" distL="0" distR="0" wp14:anchorId="32767CFD" wp14:editId="06A5D05A">
            <wp:extent cx="2967756" cy="1773042"/>
            <wp:effectExtent l="0" t="0" r="444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987910" cy="1785083"/>
                    </a:xfrm>
                    <a:prstGeom prst="rect">
                      <a:avLst/>
                    </a:prstGeom>
                    <a:noFill/>
                    <a:effectLst>
                      <a:softEdge rad="31750"/>
                    </a:effectLst>
                  </pic:spPr>
                </pic:pic>
              </a:graphicData>
            </a:graphic>
          </wp:inline>
        </w:drawing>
      </w:r>
    </w:p>
    <w:p w14:paraId="3F520B1B" w14:textId="77777777" w:rsidR="00510561" w:rsidRDefault="00510561" w:rsidP="00510561">
      <w:pPr>
        <w:pStyle w:val="Descripcin"/>
        <w:rPr>
          <w:rFonts w:cs="Times New Roman"/>
          <w:szCs w:val="24"/>
          <w:lang w:val="es-ES"/>
        </w:rPr>
      </w:pPr>
      <w:r>
        <w:t xml:space="preserve">Figure </w:t>
      </w:r>
      <w:r w:rsidR="00B530A5">
        <w:fldChar w:fldCharType="begin"/>
      </w:r>
      <w:r w:rsidR="00046B09">
        <w:instrText xml:space="preserve"> SEQ Figure \* ARABIC </w:instrText>
      </w:r>
      <w:r w:rsidR="00B530A5">
        <w:fldChar w:fldCharType="separate"/>
      </w:r>
      <w:r w:rsidR="00DB191D">
        <w:rPr>
          <w:noProof/>
        </w:rPr>
        <w:t>14</w:t>
      </w:r>
      <w:r w:rsidR="00B530A5">
        <w:rPr>
          <w:noProof/>
        </w:rPr>
        <w:fldChar w:fldCharType="end"/>
      </w:r>
      <w:r>
        <w:t xml:space="preserve"> Maquinarias para uso del centro</w:t>
      </w:r>
    </w:p>
    <w:p w14:paraId="4980D31D" w14:textId="77777777" w:rsidR="00510561" w:rsidRDefault="00510561" w:rsidP="00510561">
      <w:pPr>
        <w:pStyle w:val="Prrafodelista"/>
        <w:keepNext/>
        <w:ind w:left="0"/>
        <w:jc w:val="right"/>
      </w:pPr>
      <w:r w:rsidRPr="00905722">
        <w:rPr>
          <w:rFonts w:cs="Times New Roman"/>
          <w:noProof/>
          <w:szCs w:val="24"/>
          <w:lang w:val="en-US"/>
        </w:rPr>
        <w:drawing>
          <wp:inline distT="0" distB="0" distL="0" distR="0" wp14:anchorId="2236C964" wp14:editId="2AD8B9C0">
            <wp:extent cx="2866949" cy="1885950"/>
            <wp:effectExtent l="0" t="0" r="0" b="0"/>
            <wp:docPr id="5405218" name="Imagen 5405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14293" b="15748"/>
                    <a:stretch/>
                  </pic:blipFill>
                  <pic:spPr bwMode="auto">
                    <a:xfrm>
                      <a:off x="0" y="0"/>
                      <a:ext cx="2892838" cy="1902980"/>
                    </a:xfrm>
                    <a:prstGeom prst="rect">
                      <a:avLst/>
                    </a:prstGeom>
                    <a:ln>
                      <a:noFill/>
                    </a:ln>
                    <a:effectLst>
                      <a:softEdge rad="31750"/>
                    </a:effectLst>
                    <a:extLst>
                      <a:ext uri="{53640926-AAD7-44D8-BBD7-CCE9431645EC}">
                        <a14:shadowObscured xmlns:a14="http://schemas.microsoft.com/office/drawing/2010/main"/>
                      </a:ext>
                    </a:extLst>
                  </pic:spPr>
                </pic:pic>
              </a:graphicData>
            </a:graphic>
          </wp:inline>
        </w:drawing>
      </w:r>
    </w:p>
    <w:p w14:paraId="6E2FE43C" w14:textId="77777777" w:rsidR="00AC7830" w:rsidRPr="00514855" w:rsidRDefault="00510561" w:rsidP="00514855">
      <w:pPr>
        <w:pStyle w:val="Descripcin"/>
        <w:jc w:val="center"/>
        <w:rPr>
          <w:rFonts w:cs="Times New Roman"/>
          <w:szCs w:val="24"/>
          <w:lang w:val="es-ES"/>
        </w:rPr>
      </w:pPr>
      <w:r>
        <w:t xml:space="preserve">Figure </w:t>
      </w:r>
      <w:r w:rsidR="00B530A5">
        <w:fldChar w:fldCharType="begin"/>
      </w:r>
      <w:r w:rsidR="00046B09">
        <w:instrText xml:space="preserve"> SEQ Figure \* ARABIC </w:instrText>
      </w:r>
      <w:r w:rsidR="00B530A5">
        <w:fldChar w:fldCharType="separate"/>
      </w:r>
      <w:r w:rsidR="00DB191D">
        <w:rPr>
          <w:noProof/>
        </w:rPr>
        <w:t>15</w:t>
      </w:r>
      <w:r w:rsidR="00B530A5">
        <w:rPr>
          <w:noProof/>
        </w:rPr>
        <w:fldChar w:fldCharType="end"/>
      </w:r>
      <w:r>
        <w:t xml:space="preserve"> Mantenimiento correctivo del centro</w:t>
      </w:r>
    </w:p>
    <w:p w14:paraId="3E53D6CC" w14:textId="77777777" w:rsidR="00C16026" w:rsidRPr="000C6D37" w:rsidRDefault="000C6D37" w:rsidP="000C6D37">
      <w:pPr>
        <w:spacing w:line="360" w:lineRule="auto"/>
        <w:ind w:firstLine="0"/>
        <w:rPr>
          <w:rFonts w:cs="Times New Roman"/>
          <w:b/>
          <w:bCs/>
          <w:sz w:val="28"/>
          <w:szCs w:val="28"/>
          <w:lang w:val="es-ES"/>
        </w:rPr>
      </w:pPr>
      <w:r>
        <w:rPr>
          <w:rFonts w:cs="Times New Roman"/>
          <w:b/>
          <w:bCs/>
          <w:sz w:val="28"/>
          <w:szCs w:val="28"/>
          <w:lang w:val="es-ES"/>
        </w:rPr>
        <w:lastRenderedPageBreak/>
        <w:t>Anexo No</w:t>
      </w:r>
      <w:r w:rsidR="006C5D65">
        <w:rPr>
          <w:rFonts w:cs="Times New Roman"/>
          <w:b/>
          <w:bCs/>
          <w:sz w:val="28"/>
          <w:szCs w:val="28"/>
          <w:lang w:val="es-ES"/>
        </w:rPr>
        <w:t>.</w:t>
      </w:r>
      <w:r>
        <w:rPr>
          <w:rFonts w:cs="Times New Roman"/>
          <w:b/>
          <w:bCs/>
          <w:sz w:val="28"/>
          <w:szCs w:val="28"/>
          <w:lang w:val="es-ES"/>
        </w:rPr>
        <w:t xml:space="preserve"> 8</w:t>
      </w:r>
    </w:p>
    <w:p w14:paraId="31641379" w14:textId="77777777" w:rsidR="00F32BCE" w:rsidRPr="003263E7" w:rsidRDefault="00C16026" w:rsidP="00C16026">
      <w:pPr>
        <w:pStyle w:val="Prrafodelista"/>
        <w:ind w:left="0"/>
        <w:jc w:val="center"/>
        <w:rPr>
          <w:rFonts w:cs="Times New Roman"/>
          <w:b/>
          <w:bCs/>
          <w:sz w:val="28"/>
          <w:szCs w:val="28"/>
          <w:u w:val="single"/>
          <w:lang w:val="es-ES"/>
        </w:rPr>
      </w:pPr>
      <w:r w:rsidRPr="003263E7">
        <w:rPr>
          <w:rFonts w:cs="Times New Roman"/>
          <w:b/>
          <w:bCs/>
          <w:sz w:val="28"/>
          <w:szCs w:val="28"/>
          <w:u w:val="single"/>
          <w:lang w:val="es-ES"/>
        </w:rPr>
        <w:t>Índices de eficie</w:t>
      </w:r>
      <w:r>
        <w:rPr>
          <w:rFonts w:cs="Times New Roman"/>
          <w:b/>
          <w:bCs/>
          <w:sz w:val="28"/>
          <w:szCs w:val="28"/>
          <w:u w:val="single"/>
          <w:lang w:val="es-ES"/>
        </w:rPr>
        <w:t>ncia interna 2014-2022.</w:t>
      </w:r>
    </w:p>
    <w:p w14:paraId="674BC7BF" w14:textId="77777777" w:rsidR="00F32BCE" w:rsidRPr="00905722" w:rsidRDefault="00F32BCE" w:rsidP="00F32BCE">
      <w:pPr>
        <w:spacing w:after="0" w:line="360" w:lineRule="auto"/>
        <w:jc w:val="center"/>
        <w:rPr>
          <w:rFonts w:cs="Times New Roman"/>
          <w:noProof/>
          <w:szCs w:val="24"/>
          <w:lang w:val="en-US"/>
        </w:rPr>
      </w:pPr>
      <w:r w:rsidRPr="00905722">
        <w:rPr>
          <w:rFonts w:cs="Times New Roman"/>
          <w:noProof/>
          <w:szCs w:val="24"/>
          <w:lang w:val="en-US"/>
        </w:rPr>
        <w:drawing>
          <wp:inline distT="0" distB="0" distL="0" distR="0" wp14:anchorId="575ACBF9" wp14:editId="514FE566">
            <wp:extent cx="1143590" cy="970304"/>
            <wp:effectExtent l="0" t="0" r="0" b="0"/>
            <wp:docPr id="5" name="Imagen 1" descr="C:\Users\Escuela lucas gibbes\Desktop\image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Users\Escuela lucas gibbes\Desktop\images (1).jpg"/>
                    <pic:cNvPicPr>
                      <a:picLocks noChangeAspect="1" noChangeArrowheads="1"/>
                    </pic:cNvPicPr>
                  </pic:nvPicPr>
                  <pic:blipFill>
                    <a:blip r:embed="rId40"/>
                    <a:srcRect/>
                    <a:stretch>
                      <a:fillRect/>
                    </a:stretch>
                  </pic:blipFill>
                  <pic:spPr bwMode="auto">
                    <a:xfrm>
                      <a:off x="0" y="0"/>
                      <a:ext cx="1149681" cy="975472"/>
                    </a:xfrm>
                    <a:prstGeom prst="rect">
                      <a:avLst/>
                    </a:prstGeom>
                    <a:ln>
                      <a:noFill/>
                    </a:ln>
                    <a:effectLst>
                      <a:softEdge rad="112500"/>
                    </a:effectLst>
                  </pic:spPr>
                </pic:pic>
              </a:graphicData>
            </a:graphic>
          </wp:inline>
        </w:drawing>
      </w:r>
    </w:p>
    <w:p w14:paraId="613ACC77" w14:textId="77777777" w:rsidR="00F32BCE" w:rsidRPr="00905722" w:rsidRDefault="00F32BCE" w:rsidP="00F32BCE">
      <w:pPr>
        <w:spacing w:after="0" w:line="360" w:lineRule="auto"/>
        <w:jc w:val="center"/>
        <w:rPr>
          <w:rFonts w:cs="Times New Roman"/>
          <w:szCs w:val="24"/>
        </w:rPr>
      </w:pPr>
      <w:r w:rsidRPr="00905722">
        <w:rPr>
          <w:rFonts w:cs="Times New Roman"/>
          <w:noProof/>
          <w:szCs w:val="24"/>
        </w:rPr>
        <w:t>MINISTERIO DE EDUCACION</w:t>
      </w:r>
    </w:p>
    <w:p w14:paraId="27C2E885" w14:textId="77777777" w:rsidR="00F32BCE" w:rsidRPr="00C55C9D" w:rsidRDefault="00F32BCE" w:rsidP="00F32BCE">
      <w:pPr>
        <w:spacing w:after="0" w:line="360" w:lineRule="auto"/>
        <w:jc w:val="center"/>
        <w:rPr>
          <w:rFonts w:cs="Times New Roman"/>
          <w:b/>
          <w:bCs/>
          <w:szCs w:val="24"/>
        </w:rPr>
      </w:pPr>
      <w:r w:rsidRPr="00C55C9D">
        <w:rPr>
          <w:rFonts w:cs="Times New Roman"/>
          <w:b/>
          <w:bCs/>
          <w:szCs w:val="24"/>
        </w:rPr>
        <w:t>ESCUELA LUCAS GUIBBES</w:t>
      </w:r>
    </w:p>
    <w:p w14:paraId="7B5EF062" w14:textId="77777777" w:rsidR="00F32BCE" w:rsidRPr="00905722" w:rsidRDefault="00F32BCE" w:rsidP="00F32BCE">
      <w:pPr>
        <w:spacing w:after="0" w:line="360" w:lineRule="auto"/>
        <w:jc w:val="center"/>
        <w:rPr>
          <w:rFonts w:cs="Times New Roman"/>
          <w:szCs w:val="24"/>
        </w:rPr>
      </w:pPr>
      <w:r w:rsidRPr="00905722">
        <w:rPr>
          <w:rFonts w:cs="Times New Roman"/>
          <w:szCs w:val="24"/>
        </w:rPr>
        <w:t xml:space="preserve">Distrito 12-04 </w:t>
      </w:r>
    </w:p>
    <w:p w14:paraId="0438D70B" w14:textId="77777777" w:rsidR="00F32BCE" w:rsidRPr="00C55C9D" w:rsidRDefault="00F32BCE" w:rsidP="00F32BCE">
      <w:pPr>
        <w:spacing w:after="0" w:line="360" w:lineRule="auto"/>
        <w:rPr>
          <w:rFonts w:cs="Times New Roman"/>
          <w:b/>
          <w:bCs/>
          <w:szCs w:val="24"/>
        </w:rPr>
      </w:pPr>
      <w:r w:rsidRPr="00C55C9D">
        <w:rPr>
          <w:rFonts w:cs="Times New Roman"/>
          <w:b/>
          <w:bCs/>
          <w:szCs w:val="24"/>
        </w:rPr>
        <w:t>DATOS ESTADISTICOS</w:t>
      </w:r>
    </w:p>
    <w:tbl>
      <w:tblPr>
        <w:tblW w:w="10678" w:type="dxa"/>
        <w:tblInd w:w="-5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79"/>
        <w:gridCol w:w="2143"/>
        <w:gridCol w:w="1727"/>
        <w:gridCol w:w="1746"/>
        <w:gridCol w:w="1514"/>
        <w:gridCol w:w="1669"/>
      </w:tblGrid>
      <w:tr w:rsidR="00F32BCE" w:rsidRPr="00905722" w14:paraId="3E40B626" w14:textId="77777777" w:rsidTr="00C55C9D">
        <w:trPr>
          <w:trHeight w:val="180"/>
        </w:trPr>
        <w:tc>
          <w:tcPr>
            <w:tcW w:w="10678" w:type="dxa"/>
            <w:gridSpan w:val="6"/>
            <w:tcBorders>
              <w:top w:val="single" w:sz="4" w:space="0" w:color="auto"/>
              <w:bottom w:val="single" w:sz="4" w:space="0" w:color="auto"/>
            </w:tcBorders>
          </w:tcPr>
          <w:p w14:paraId="139E62CB" w14:textId="77777777" w:rsidR="00F32BCE" w:rsidRPr="00905722" w:rsidRDefault="00F32BCE" w:rsidP="00F32BCE">
            <w:pPr>
              <w:spacing w:after="0" w:line="360" w:lineRule="auto"/>
              <w:jc w:val="center"/>
              <w:rPr>
                <w:rFonts w:cs="Times New Roman"/>
                <w:b/>
                <w:szCs w:val="24"/>
              </w:rPr>
            </w:pPr>
            <w:r w:rsidRPr="00C55C9D">
              <w:rPr>
                <w:rFonts w:cs="Times New Roman"/>
                <w:b/>
                <w:sz w:val="28"/>
                <w:szCs w:val="28"/>
              </w:rPr>
              <w:t>Año Escolar 2014-2015</w:t>
            </w:r>
          </w:p>
        </w:tc>
      </w:tr>
      <w:tr w:rsidR="00F32BCE" w:rsidRPr="00905722" w14:paraId="02F21805" w14:textId="77777777" w:rsidTr="00C55C9D">
        <w:trPr>
          <w:trHeight w:val="645"/>
        </w:trPr>
        <w:tc>
          <w:tcPr>
            <w:tcW w:w="1879" w:type="dxa"/>
            <w:tcBorders>
              <w:top w:val="single" w:sz="4" w:space="0" w:color="auto"/>
              <w:right w:val="single" w:sz="4" w:space="0" w:color="auto"/>
            </w:tcBorders>
          </w:tcPr>
          <w:p w14:paraId="5398B6AE"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Grados</w:t>
            </w:r>
          </w:p>
        </w:tc>
        <w:tc>
          <w:tcPr>
            <w:tcW w:w="2143" w:type="dxa"/>
            <w:tcBorders>
              <w:top w:val="single" w:sz="4" w:space="0" w:color="auto"/>
              <w:left w:val="single" w:sz="4" w:space="0" w:color="auto"/>
            </w:tcBorders>
          </w:tcPr>
          <w:p w14:paraId="24A51A1D"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 xml:space="preserve">Cantidad de estudiantes </w:t>
            </w:r>
            <w:r w:rsidR="00C55C9D">
              <w:rPr>
                <w:rFonts w:cs="Times New Roman"/>
                <w:b/>
                <w:szCs w:val="24"/>
              </w:rPr>
              <w:t>por</w:t>
            </w:r>
            <w:r w:rsidRPr="00905722">
              <w:rPr>
                <w:rFonts w:cs="Times New Roman"/>
                <w:b/>
                <w:szCs w:val="24"/>
              </w:rPr>
              <w:t xml:space="preserve"> grado</w:t>
            </w:r>
          </w:p>
        </w:tc>
        <w:tc>
          <w:tcPr>
            <w:tcW w:w="1727" w:type="dxa"/>
            <w:tcBorders>
              <w:top w:val="single" w:sz="4" w:space="0" w:color="auto"/>
            </w:tcBorders>
          </w:tcPr>
          <w:p w14:paraId="6CE78966"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Promovido</w:t>
            </w:r>
          </w:p>
        </w:tc>
        <w:tc>
          <w:tcPr>
            <w:tcW w:w="1746" w:type="dxa"/>
            <w:tcBorders>
              <w:top w:val="single" w:sz="4" w:space="0" w:color="auto"/>
            </w:tcBorders>
          </w:tcPr>
          <w:p w14:paraId="098EF71C"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Reprobado</w:t>
            </w:r>
          </w:p>
        </w:tc>
        <w:tc>
          <w:tcPr>
            <w:tcW w:w="1514" w:type="dxa"/>
            <w:tcBorders>
              <w:top w:val="single" w:sz="4" w:space="0" w:color="auto"/>
            </w:tcBorders>
          </w:tcPr>
          <w:p w14:paraId="4CAA93C2"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Deserción</w:t>
            </w:r>
          </w:p>
        </w:tc>
        <w:tc>
          <w:tcPr>
            <w:tcW w:w="1669" w:type="dxa"/>
            <w:tcBorders>
              <w:top w:val="single" w:sz="4" w:space="0" w:color="auto"/>
            </w:tcBorders>
          </w:tcPr>
          <w:p w14:paraId="46F36838" w14:textId="77777777" w:rsidR="00F32BCE" w:rsidRPr="00905722" w:rsidRDefault="00510561" w:rsidP="00F32BCE">
            <w:pPr>
              <w:spacing w:after="0" w:line="360" w:lineRule="auto"/>
              <w:jc w:val="center"/>
              <w:rPr>
                <w:rFonts w:cs="Times New Roman"/>
                <w:b/>
                <w:szCs w:val="24"/>
              </w:rPr>
            </w:pPr>
            <w:r w:rsidRPr="00905722">
              <w:rPr>
                <w:rFonts w:cs="Times New Roman"/>
                <w:b/>
                <w:szCs w:val="24"/>
              </w:rPr>
              <w:t>Sobre edad</w:t>
            </w:r>
          </w:p>
        </w:tc>
      </w:tr>
      <w:tr w:rsidR="00F32BCE" w:rsidRPr="00905722" w14:paraId="11594800" w14:textId="77777777" w:rsidTr="00C55C9D">
        <w:trPr>
          <w:trHeight w:val="575"/>
        </w:trPr>
        <w:tc>
          <w:tcPr>
            <w:tcW w:w="1879" w:type="dxa"/>
            <w:tcBorders>
              <w:right w:val="single" w:sz="4" w:space="0" w:color="auto"/>
            </w:tcBorders>
          </w:tcPr>
          <w:p w14:paraId="1C902BF8"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Pre-Escolar</w:t>
            </w:r>
          </w:p>
        </w:tc>
        <w:tc>
          <w:tcPr>
            <w:tcW w:w="2143" w:type="dxa"/>
            <w:tcBorders>
              <w:left w:val="single" w:sz="4" w:space="0" w:color="auto"/>
            </w:tcBorders>
          </w:tcPr>
          <w:p w14:paraId="61F38CC1" w14:textId="77777777" w:rsidR="00F32BCE" w:rsidRPr="00905722" w:rsidRDefault="00F32BCE" w:rsidP="00F32BCE">
            <w:pPr>
              <w:spacing w:after="0" w:line="360" w:lineRule="auto"/>
              <w:jc w:val="center"/>
              <w:rPr>
                <w:rFonts w:cs="Times New Roman"/>
                <w:b/>
                <w:szCs w:val="24"/>
              </w:rPr>
            </w:pPr>
          </w:p>
          <w:p w14:paraId="576BB9C7"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53</w:t>
            </w:r>
          </w:p>
        </w:tc>
        <w:tc>
          <w:tcPr>
            <w:tcW w:w="1727" w:type="dxa"/>
          </w:tcPr>
          <w:p w14:paraId="5AC2F62F" w14:textId="77777777" w:rsidR="00F32BCE" w:rsidRPr="00905722" w:rsidRDefault="00F32BCE" w:rsidP="00F32BCE">
            <w:pPr>
              <w:spacing w:after="0" w:line="360" w:lineRule="auto"/>
              <w:jc w:val="center"/>
              <w:rPr>
                <w:rFonts w:cs="Times New Roman"/>
                <w:b/>
                <w:szCs w:val="24"/>
              </w:rPr>
            </w:pPr>
          </w:p>
          <w:p w14:paraId="046B62B0"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53</w:t>
            </w:r>
          </w:p>
        </w:tc>
        <w:tc>
          <w:tcPr>
            <w:tcW w:w="1746" w:type="dxa"/>
          </w:tcPr>
          <w:p w14:paraId="26B5A5D9" w14:textId="77777777" w:rsidR="00F32BCE" w:rsidRPr="00905722" w:rsidRDefault="00F32BCE" w:rsidP="00F32BCE">
            <w:pPr>
              <w:spacing w:after="0" w:line="360" w:lineRule="auto"/>
              <w:jc w:val="center"/>
              <w:rPr>
                <w:rFonts w:cs="Times New Roman"/>
                <w:b/>
                <w:szCs w:val="24"/>
              </w:rPr>
            </w:pPr>
          </w:p>
          <w:p w14:paraId="21A83A3E"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0</w:t>
            </w:r>
          </w:p>
        </w:tc>
        <w:tc>
          <w:tcPr>
            <w:tcW w:w="1514" w:type="dxa"/>
          </w:tcPr>
          <w:p w14:paraId="4DCF3025" w14:textId="77777777" w:rsidR="00F32BCE" w:rsidRPr="00905722" w:rsidRDefault="00F32BCE" w:rsidP="00F32BCE">
            <w:pPr>
              <w:spacing w:after="0" w:line="360" w:lineRule="auto"/>
              <w:jc w:val="center"/>
              <w:rPr>
                <w:rFonts w:cs="Times New Roman"/>
                <w:b/>
                <w:szCs w:val="24"/>
              </w:rPr>
            </w:pPr>
          </w:p>
          <w:p w14:paraId="2076CA31"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0</w:t>
            </w:r>
          </w:p>
        </w:tc>
        <w:tc>
          <w:tcPr>
            <w:tcW w:w="1669" w:type="dxa"/>
          </w:tcPr>
          <w:p w14:paraId="08378FF9" w14:textId="77777777" w:rsidR="00F32BCE" w:rsidRPr="00905722" w:rsidRDefault="00F32BCE" w:rsidP="00F32BCE">
            <w:pPr>
              <w:spacing w:after="0" w:line="360" w:lineRule="auto"/>
              <w:jc w:val="center"/>
              <w:rPr>
                <w:rFonts w:cs="Times New Roman"/>
                <w:b/>
                <w:szCs w:val="24"/>
              </w:rPr>
            </w:pPr>
          </w:p>
          <w:p w14:paraId="569AF296"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0</w:t>
            </w:r>
          </w:p>
        </w:tc>
      </w:tr>
      <w:tr w:rsidR="00F32BCE" w:rsidRPr="00905722" w14:paraId="6AE78854" w14:textId="77777777" w:rsidTr="00C55C9D">
        <w:tc>
          <w:tcPr>
            <w:tcW w:w="1879" w:type="dxa"/>
            <w:tcBorders>
              <w:right w:val="single" w:sz="4" w:space="0" w:color="auto"/>
            </w:tcBorders>
          </w:tcPr>
          <w:p w14:paraId="292BE3DF"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1ro</w:t>
            </w:r>
          </w:p>
        </w:tc>
        <w:tc>
          <w:tcPr>
            <w:tcW w:w="2143" w:type="dxa"/>
            <w:tcBorders>
              <w:left w:val="single" w:sz="4" w:space="0" w:color="auto"/>
            </w:tcBorders>
          </w:tcPr>
          <w:p w14:paraId="13D19A83"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65</w:t>
            </w:r>
          </w:p>
        </w:tc>
        <w:tc>
          <w:tcPr>
            <w:tcW w:w="1727" w:type="dxa"/>
          </w:tcPr>
          <w:p w14:paraId="6B21456A"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61</w:t>
            </w:r>
          </w:p>
        </w:tc>
        <w:tc>
          <w:tcPr>
            <w:tcW w:w="1746" w:type="dxa"/>
          </w:tcPr>
          <w:p w14:paraId="7670EBB1"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3</w:t>
            </w:r>
          </w:p>
        </w:tc>
        <w:tc>
          <w:tcPr>
            <w:tcW w:w="1514" w:type="dxa"/>
          </w:tcPr>
          <w:p w14:paraId="650ECCA0"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1</w:t>
            </w:r>
          </w:p>
        </w:tc>
        <w:tc>
          <w:tcPr>
            <w:tcW w:w="1669" w:type="dxa"/>
          </w:tcPr>
          <w:p w14:paraId="03CD028D"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7</w:t>
            </w:r>
          </w:p>
        </w:tc>
      </w:tr>
      <w:tr w:rsidR="00F32BCE" w:rsidRPr="00905722" w14:paraId="74A9F787" w14:textId="77777777" w:rsidTr="00C55C9D">
        <w:tc>
          <w:tcPr>
            <w:tcW w:w="1879" w:type="dxa"/>
            <w:tcBorders>
              <w:right w:val="single" w:sz="4" w:space="0" w:color="auto"/>
            </w:tcBorders>
          </w:tcPr>
          <w:p w14:paraId="4F65E5B1"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2do</w:t>
            </w:r>
          </w:p>
        </w:tc>
        <w:tc>
          <w:tcPr>
            <w:tcW w:w="2143" w:type="dxa"/>
            <w:tcBorders>
              <w:left w:val="single" w:sz="4" w:space="0" w:color="auto"/>
            </w:tcBorders>
          </w:tcPr>
          <w:p w14:paraId="132995CA"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65</w:t>
            </w:r>
          </w:p>
        </w:tc>
        <w:tc>
          <w:tcPr>
            <w:tcW w:w="1727" w:type="dxa"/>
          </w:tcPr>
          <w:p w14:paraId="3D641BBB"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64</w:t>
            </w:r>
          </w:p>
        </w:tc>
        <w:tc>
          <w:tcPr>
            <w:tcW w:w="1746" w:type="dxa"/>
          </w:tcPr>
          <w:p w14:paraId="4488BB5C"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0</w:t>
            </w:r>
          </w:p>
        </w:tc>
        <w:tc>
          <w:tcPr>
            <w:tcW w:w="1514" w:type="dxa"/>
          </w:tcPr>
          <w:p w14:paraId="4C889DE0"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1</w:t>
            </w:r>
          </w:p>
        </w:tc>
        <w:tc>
          <w:tcPr>
            <w:tcW w:w="1669" w:type="dxa"/>
          </w:tcPr>
          <w:p w14:paraId="301D71F8"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w:t>
            </w:r>
          </w:p>
        </w:tc>
      </w:tr>
      <w:tr w:rsidR="00F32BCE" w:rsidRPr="00905722" w14:paraId="084197FD" w14:textId="77777777" w:rsidTr="00C55C9D">
        <w:tc>
          <w:tcPr>
            <w:tcW w:w="1879" w:type="dxa"/>
            <w:tcBorders>
              <w:right w:val="single" w:sz="4" w:space="0" w:color="auto"/>
            </w:tcBorders>
          </w:tcPr>
          <w:p w14:paraId="3789FE57"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3ro</w:t>
            </w:r>
          </w:p>
        </w:tc>
        <w:tc>
          <w:tcPr>
            <w:tcW w:w="2143" w:type="dxa"/>
            <w:tcBorders>
              <w:left w:val="single" w:sz="4" w:space="0" w:color="auto"/>
            </w:tcBorders>
          </w:tcPr>
          <w:p w14:paraId="43EF12AB"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53</w:t>
            </w:r>
          </w:p>
        </w:tc>
        <w:tc>
          <w:tcPr>
            <w:tcW w:w="1727" w:type="dxa"/>
          </w:tcPr>
          <w:p w14:paraId="45ABF367"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52</w:t>
            </w:r>
          </w:p>
        </w:tc>
        <w:tc>
          <w:tcPr>
            <w:tcW w:w="1746" w:type="dxa"/>
          </w:tcPr>
          <w:p w14:paraId="70A5829E"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1</w:t>
            </w:r>
          </w:p>
        </w:tc>
        <w:tc>
          <w:tcPr>
            <w:tcW w:w="1514" w:type="dxa"/>
          </w:tcPr>
          <w:p w14:paraId="1890DD30"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0</w:t>
            </w:r>
          </w:p>
        </w:tc>
        <w:tc>
          <w:tcPr>
            <w:tcW w:w="1669" w:type="dxa"/>
          </w:tcPr>
          <w:p w14:paraId="08824299"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w:t>
            </w:r>
          </w:p>
        </w:tc>
      </w:tr>
      <w:tr w:rsidR="00F32BCE" w:rsidRPr="00905722" w14:paraId="2F28D4CA" w14:textId="77777777" w:rsidTr="00C55C9D">
        <w:tc>
          <w:tcPr>
            <w:tcW w:w="1879" w:type="dxa"/>
            <w:tcBorders>
              <w:right w:val="single" w:sz="4" w:space="0" w:color="auto"/>
            </w:tcBorders>
          </w:tcPr>
          <w:p w14:paraId="5770856C"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4to</w:t>
            </w:r>
          </w:p>
        </w:tc>
        <w:tc>
          <w:tcPr>
            <w:tcW w:w="2143" w:type="dxa"/>
            <w:tcBorders>
              <w:left w:val="single" w:sz="4" w:space="0" w:color="auto"/>
            </w:tcBorders>
          </w:tcPr>
          <w:p w14:paraId="12BB6923"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64</w:t>
            </w:r>
          </w:p>
        </w:tc>
        <w:tc>
          <w:tcPr>
            <w:tcW w:w="1727" w:type="dxa"/>
          </w:tcPr>
          <w:p w14:paraId="3ABD2295"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60</w:t>
            </w:r>
          </w:p>
        </w:tc>
        <w:tc>
          <w:tcPr>
            <w:tcW w:w="1746" w:type="dxa"/>
          </w:tcPr>
          <w:p w14:paraId="04E470D2"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0</w:t>
            </w:r>
          </w:p>
        </w:tc>
        <w:tc>
          <w:tcPr>
            <w:tcW w:w="1514" w:type="dxa"/>
          </w:tcPr>
          <w:p w14:paraId="4AC8CEBA"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4</w:t>
            </w:r>
          </w:p>
        </w:tc>
        <w:tc>
          <w:tcPr>
            <w:tcW w:w="1669" w:type="dxa"/>
          </w:tcPr>
          <w:p w14:paraId="14AF9661"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8</w:t>
            </w:r>
          </w:p>
        </w:tc>
      </w:tr>
      <w:tr w:rsidR="00F32BCE" w:rsidRPr="00905722" w14:paraId="7DB508A7" w14:textId="77777777" w:rsidTr="00C55C9D">
        <w:tc>
          <w:tcPr>
            <w:tcW w:w="1879" w:type="dxa"/>
            <w:tcBorders>
              <w:right w:val="single" w:sz="4" w:space="0" w:color="auto"/>
            </w:tcBorders>
          </w:tcPr>
          <w:p w14:paraId="4C782325"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5to</w:t>
            </w:r>
          </w:p>
        </w:tc>
        <w:tc>
          <w:tcPr>
            <w:tcW w:w="2143" w:type="dxa"/>
            <w:tcBorders>
              <w:left w:val="single" w:sz="4" w:space="0" w:color="auto"/>
            </w:tcBorders>
          </w:tcPr>
          <w:p w14:paraId="37E93382"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63</w:t>
            </w:r>
          </w:p>
        </w:tc>
        <w:tc>
          <w:tcPr>
            <w:tcW w:w="1727" w:type="dxa"/>
          </w:tcPr>
          <w:p w14:paraId="0869DFBE"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53</w:t>
            </w:r>
          </w:p>
        </w:tc>
        <w:tc>
          <w:tcPr>
            <w:tcW w:w="1746" w:type="dxa"/>
          </w:tcPr>
          <w:p w14:paraId="60B92382"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w:t>
            </w:r>
          </w:p>
        </w:tc>
        <w:tc>
          <w:tcPr>
            <w:tcW w:w="1514" w:type="dxa"/>
          </w:tcPr>
          <w:p w14:paraId="399427DD"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w:t>
            </w:r>
          </w:p>
        </w:tc>
        <w:tc>
          <w:tcPr>
            <w:tcW w:w="1669" w:type="dxa"/>
          </w:tcPr>
          <w:p w14:paraId="03CA29DF"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33</w:t>
            </w:r>
          </w:p>
        </w:tc>
      </w:tr>
      <w:tr w:rsidR="00F32BCE" w:rsidRPr="00905722" w14:paraId="539588AA" w14:textId="77777777" w:rsidTr="00C55C9D">
        <w:tc>
          <w:tcPr>
            <w:tcW w:w="1879" w:type="dxa"/>
            <w:tcBorders>
              <w:right w:val="single" w:sz="4" w:space="0" w:color="auto"/>
            </w:tcBorders>
          </w:tcPr>
          <w:p w14:paraId="2519FB29"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6to</w:t>
            </w:r>
          </w:p>
        </w:tc>
        <w:tc>
          <w:tcPr>
            <w:tcW w:w="2143" w:type="dxa"/>
            <w:tcBorders>
              <w:left w:val="single" w:sz="4" w:space="0" w:color="auto"/>
            </w:tcBorders>
          </w:tcPr>
          <w:p w14:paraId="70C51D8C"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82</w:t>
            </w:r>
          </w:p>
        </w:tc>
        <w:tc>
          <w:tcPr>
            <w:tcW w:w="1727" w:type="dxa"/>
          </w:tcPr>
          <w:p w14:paraId="550B72E7"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79</w:t>
            </w:r>
          </w:p>
        </w:tc>
        <w:tc>
          <w:tcPr>
            <w:tcW w:w="1746" w:type="dxa"/>
          </w:tcPr>
          <w:p w14:paraId="3343E940"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1</w:t>
            </w:r>
          </w:p>
        </w:tc>
        <w:tc>
          <w:tcPr>
            <w:tcW w:w="1514" w:type="dxa"/>
          </w:tcPr>
          <w:p w14:paraId="4F581437"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2</w:t>
            </w:r>
          </w:p>
        </w:tc>
        <w:tc>
          <w:tcPr>
            <w:tcW w:w="1669" w:type="dxa"/>
          </w:tcPr>
          <w:p w14:paraId="010C6544"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21</w:t>
            </w:r>
          </w:p>
        </w:tc>
      </w:tr>
      <w:tr w:rsidR="00F32BCE" w:rsidRPr="00905722" w14:paraId="2122CAB5" w14:textId="77777777" w:rsidTr="00C55C9D">
        <w:tc>
          <w:tcPr>
            <w:tcW w:w="1879" w:type="dxa"/>
            <w:tcBorders>
              <w:right w:val="single" w:sz="4" w:space="0" w:color="auto"/>
            </w:tcBorders>
          </w:tcPr>
          <w:p w14:paraId="2AA8CCFC"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7mo</w:t>
            </w:r>
          </w:p>
        </w:tc>
        <w:tc>
          <w:tcPr>
            <w:tcW w:w="2143" w:type="dxa"/>
            <w:tcBorders>
              <w:left w:val="single" w:sz="4" w:space="0" w:color="auto"/>
            </w:tcBorders>
          </w:tcPr>
          <w:p w14:paraId="28CC9BB7"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 xml:space="preserve">117          </w:t>
            </w:r>
          </w:p>
        </w:tc>
        <w:tc>
          <w:tcPr>
            <w:tcW w:w="1727" w:type="dxa"/>
          </w:tcPr>
          <w:p w14:paraId="4C7E8FD9"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 xml:space="preserve"> 111</w:t>
            </w:r>
          </w:p>
        </w:tc>
        <w:tc>
          <w:tcPr>
            <w:tcW w:w="1746" w:type="dxa"/>
          </w:tcPr>
          <w:p w14:paraId="2E6165E7"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6</w:t>
            </w:r>
          </w:p>
        </w:tc>
        <w:tc>
          <w:tcPr>
            <w:tcW w:w="1514" w:type="dxa"/>
          </w:tcPr>
          <w:p w14:paraId="698F223C"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0</w:t>
            </w:r>
          </w:p>
        </w:tc>
        <w:tc>
          <w:tcPr>
            <w:tcW w:w="1669" w:type="dxa"/>
          </w:tcPr>
          <w:p w14:paraId="33215767"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36</w:t>
            </w:r>
          </w:p>
        </w:tc>
      </w:tr>
      <w:tr w:rsidR="00F32BCE" w:rsidRPr="00905722" w14:paraId="0D5BEE0C" w14:textId="77777777" w:rsidTr="00C55C9D">
        <w:tc>
          <w:tcPr>
            <w:tcW w:w="1879" w:type="dxa"/>
            <w:tcBorders>
              <w:right w:val="single" w:sz="4" w:space="0" w:color="auto"/>
            </w:tcBorders>
          </w:tcPr>
          <w:p w14:paraId="4EC755BF"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8vo</w:t>
            </w:r>
          </w:p>
        </w:tc>
        <w:tc>
          <w:tcPr>
            <w:tcW w:w="2143" w:type="dxa"/>
            <w:tcBorders>
              <w:left w:val="single" w:sz="4" w:space="0" w:color="auto"/>
            </w:tcBorders>
          </w:tcPr>
          <w:p w14:paraId="503171FA"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93</w:t>
            </w:r>
          </w:p>
        </w:tc>
        <w:tc>
          <w:tcPr>
            <w:tcW w:w="1727" w:type="dxa"/>
          </w:tcPr>
          <w:p w14:paraId="13EE6BC0"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91</w:t>
            </w:r>
          </w:p>
        </w:tc>
        <w:tc>
          <w:tcPr>
            <w:tcW w:w="1746" w:type="dxa"/>
          </w:tcPr>
          <w:p w14:paraId="3CA855C1"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1</w:t>
            </w:r>
          </w:p>
        </w:tc>
        <w:tc>
          <w:tcPr>
            <w:tcW w:w="1514" w:type="dxa"/>
          </w:tcPr>
          <w:p w14:paraId="20EE9F03"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1</w:t>
            </w:r>
          </w:p>
        </w:tc>
        <w:tc>
          <w:tcPr>
            <w:tcW w:w="1669" w:type="dxa"/>
          </w:tcPr>
          <w:p w14:paraId="7D56FE05"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30</w:t>
            </w:r>
          </w:p>
        </w:tc>
      </w:tr>
      <w:tr w:rsidR="00F32BCE" w:rsidRPr="00905722" w14:paraId="7C0C35E6" w14:textId="77777777" w:rsidTr="00C55C9D">
        <w:tc>
          <w:tcPr>
            <w:tcW w:w="1879" w:type="dxa"/>
            <w:tcBorders>
              <w:right w:val="single" w:sz="4" w:space="0" w:color="auto"/>
            </w:tcBorders>
          </w:tcPr>
          <w:p w14:paraId="1AC7E8F3"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TOTAL</w:t>
            </w:r>
          </w:p>
        </w:tc>
        <w:tc>
          <w:tcPr>
            <w:tcW w:w="2143" w:type="dxa"/>
            <w:tcBorders>
              <w:left w:val="single" w:sz="4" w:space="0" w:color="auto"/>
            </w:tcBorders>
          </w:tcPr>
          <w:p w14:paraId="02407AAA" w14:textId="77777777" w:rsidR="00F32BCE" w:rsidRPr="00905722" w:rsidRDefault="00F32BCE" w:rsidP="00F32BCE">
            <w:pPr>
              <w:spacing w:after="0" w:line="360" w:lineRule="auto"/>
              <w:rPr>
                <w:rFonts w:cs="Times New Roman"/>
                <w:b/>
                <w:szCs w:val="24"/>
              </w:rPr>
            </w:pPr>
            <w:r w:rsidRPr="00905722">
              <w:rPr>
                <w:rFonts w:cs="Times New Roman"/>
                <w:b/>
                <w:szCs w:val="24"/>
              </w:rPr>
              <w:t xml:space="preserve">           655</w:t>
            </w:r>
          </w:p>
        </w:tc>
        <w:tc>
          <w:tcPr>
            <w:tcW w:w="1727" w:type="dxa"/>
          </w:tcPr>
          <w:p w14:paraId="7EAE6AB3"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624</w:t>
            </w:r>
          </w:p>
        </w:tc>
        <w:tc>
          <w:tcPr>
            <w:tcW w:w="1746" w:type="dxa"/>
          </w:tcPr>
          <w:p w14:paraId="044055E9"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17</w:t>
            </w:r>
          </w:p>
        </w:tc>
        <w:tc>
          <w:tcPr>
            <w:tcW w:w="1514" w:type="dxa"/>
          </w:tcPr>
          <w:p w14:paraId="332C8005" w14:textId="77777777" w:rsidR="00F32BCE" w:rsidRPr="00905722" w:rsidRDefault="00F32BCE" w:rsidP="00F32BCE">
            <w:pPr>
              <w:spacing w:after="0" w:line="360" w:lineRule="auto"/>
              <w:rPr>
                <w:rFonts w:cs="Times New Roman"/>
                <w:b/>
                <w:szCs w:val="24"/>
              </w:rPr>
            </w:pPr>
            <w:r w:rsidRPr="00905722">
              <w:rPr>
                <w:rFonts w:cs="Times New Roman"/>
                <w:b/>
                <w:szCs w:val="24"/>
              </w:rPr>
              <w:t>14</w:t>
            </w:r>
          </w:p>
        </w:tc>
        <w:tc>
          <w:tcPr>
            <w:tcW w:w="1669" w:type="dxa"/>
          </w:tcPr>
          <w:p w14:paraId="4D381862"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145</w:t>
            </w:r>
          </w:p>
        </w:tc>
      </w:tr>
    </w:tbl>
    <w:p w14:paraId="7B7CB1A3" w14:textId="77777777" w:rsidR="00F32BCE" w:rsidRDefault="00F32BCE" w:rsidP="00C16026">
      <w:pPr>
        <w:spacing w:after="0" w:line="360" w:lineRule="auto"/>
        <w:ind w:firstLine="0"/>
        <w:rPr>
          <w:rFonts w:cs="Times New Roman"/>
          <w:szCs w:val="24"/>
        </w:rPr>
      </w:pPr>
      <w:r w:rsidRPr="00905722">
        <w:rPr>
          <w:rFonts w:cs="Times New Roman"/>
          <w:szCs w:val="24"/>
        </w:rPr>
        <w:t>Promovido</w:t>
      </w:r>
      <w:r w:rsidR="00C16026" w:rsidRPr="00905722">
        <w:rPr>
          <w:rFonts w:cs="Times New Roman"/>
          <w:szCs w:val="24"/>
        </w:rPr>
        <w:t>……</w:t>
      </w:r>
      <w:r w:rsidRPr="00905722">
        <w:rPr>
          <w:rFonts w:cs="Times New Roman"/>
          <w:szCs w:val="24"/>
        </w:rPr>
        <w:t>95.27%Reprobado</w:t>
      </w:r>
      <w:r w:rsidR="00C16026" w:rsidRPr="00905722">
        <w:rPr>
          <w:rFonts w:cs="Times New Roman"/>
          <w:szCs w:val="24"/>
        </w:rPr>
        <w:t>……</w:t>
      </w:r>
      <w:r w:rsidRPr="00905722">
        <w:rPr>
          <w:rFonts w:cs="Times New Roman"/>
          <w:szCs w:val="24"/>
        </w:rPr>
        <w:t>2.60%Deserción</w:t>
      </w:r>
      <w:r w:rsidR="00C16026" w:rsidRPr="00905722">
        <w:rPr>
          <w:rFonts w:cs="Times New Roman"/>
          <w:szCs w:val="24"/>
        </w:rPr>
        <w:t>……</w:t>
      </w:r>
      <w:r w:rsidRPr="00905722">
        <w:rPr>
          <w:rFonts w:cs="Times New Roman"/>
          <w:szCs w:val="24"/>
        </w:rPr>
        <w:t>2.13</w:t>
      </w:r>
      <w:r w:rsidR="00C16026" w:rsidRPr="00905722">
        <w:rPr>
          <w:rFonts w:cs="Times New Roman"/>
          <w:szCs w:val="24"/>
        </w:rPr>
        <w:t>%</w:t>
      </w:r>
      <w:r w:rsidR="00C16026">
        <w:rPr>
          <w:rFonts w:cs="Times New Roman"/>
          <w:b/>
          <w:szCs w:val="24"/>
        </w:rPr>
        <w:t>Sobre</w:t>
      </w:r>
      <w:r w:rsidR="00C16026" w:rsidRPr="00905722">
        <w:rPr>
          <w:rFonts w:cs="Times New Roman"/>
          <w:szCs w:val="24"/>
        </w:rPr>
        <w:t xml:space="preserve"> edad……</w:t>
      </w:r>
      <w:r w:rsidRPr="00905722">
        <w:rPr>
          <w:rFonts w:cs="Times New Roman"/>
          <w:szCs w:val="24"/>
        </w:rPr>
        <w:t>22.14%</w:t>
      </w:r>
    </w:p>
    <w:p w14:paraId="79B7A86E" w14:textId="77777777" w:rsidR="000C6D37" w:rsidRDefault="000C6D37" w:rsidP="00C16026">
      <w:pPr>
        <w:spacing w:after="0" w:line="360" w:lineRule="auto"/>
        <w:ind w:firstLine="0"/>
        <w:rPr>
          <w:rFonts w:cs="Times New Roman"/>
          <w:szCs w:val="24"/>
        </w:rPr>
      </w:pPr>
    </w:p>
    <w:p w14:paraId="15C58BA9" w14:textId="77777777" w:rsidR="000C6D37" w:rsidRDefault="000C6D37" w:rsidP="00C16026">
      <w:pPr>
        <w:spacing w:after="0" w:line="360" w:lineRule="auto"/>
        <w:ind w:firstLine="0"/>
        <w:rPr>
          <w:rFonts w:cs="Times New Roman"/>
          <w:szCs w:val="24"/>
        </w:rPr>
      </w:pPr>
    </w:p>
    <w:p w14:paraId="568B8412" w14:textId="77777777" w:rsidR="000C6D37" w:rsidRDefault="000C6D37" w:rsidP="00C16026">
      <w:pPr>
        <w:spacing w:after="0" w:line="360" w:lineRule="auto"/>
        <w:ind w:firstLine="0"/>
        <w:rPr>
          <w:rFonts w:cs="Times New Roman"/>
          <w:szCs w:val="24"/>
        </w:rPr>
      </w:pPr>
    </w:p>
    <w:p w14:paraId="415690CA" w14:textId="77777777" w:rsidR="000C6D37" w:rsidRPr="007F7246" w:rsidRDefault="000C6D37" w:rsidP="000C6D37">
      <w:pPr>
        <w:spacing w:line="360" w:lineRule="auto"/>
        <w:ind w:firstLine="0"/>
        <w:rPr>
          <w:rFonts w:cs="Times New Roman"/>
          <w:b/>
          <w:bCs/>
          <w:sz w:val="28"/>
          <w:szCs w:val="28"/>
          <w:lang w:val="es-ES"/>
        </w:rPr>
      </w:pPr>
      <w:r>
        <w:rPr>
          <w:rFonts w:cs="Times New Roman"/>
          <w:b/>
          <w:bCs/>
          <w:sz w:val="28"/>
          <w:szCs w:val="28"/>
          <w:lang w:val="es-ES"/>
        </w:rPr>
        <w:lastRenderedPageBreak/>
        <w:t>Anexo No</w:t>
      </w:r>
      <w:r w:rsidR="006C5D65">
        <w:rPr>
          <w:rFonts w:cs="Times New Roman"/>
          <w:b/>
          <w:bCs/>
          <w:sz w:val="28"/>
          <w:szCs w:val="28"/>
          <w:lang w:val="es-ES"/>
        </w:rPr>
        <w:t>.</w:t>
      </w:r>
      <w:r>
        <w:rPr>
          <w:rFonts w:cs="Times New Roman"/>
          <w:b/>
          <w:bCs/>
          <w:sz w:val="28"/>
          <w:szCs w:val="28"/>
          <w:lang w:val="es-ES"/>
        </w:rPr>
        <w:t xml:space="preserve"> 9</w:t>
      </w:r>
    </w:p>
    <w:p w14:paraId="30FD5E97" w14:textId="77777777" w:rsidR="000C6D37" w:rsidRPr="00C16026" w:rsidRDefault="000C6D37" w:rsidP="00C16026">
      <w:pPr>
        <w:spacing w:after="0" w:line="360" w:lineRule="auto"/>
        <w:ind w:firstLine="0"/>
        <w:rPr>
          <w:rFonts w:cs="Times New Roman"/>
          <w:b/>
          <w:szCs w:val="24"/>
        </w:rPr>
      </w:pPr>
    </w:p>
    <w:p w14:paraId="03228C18" w14:textId="77777777" w:rsidR="00F32BCE" w:rsidRPr="00905722" w:rsidRDefault="00F32BCE" w:rsidP="00F32BCE">
      <w:pPr>
        <w:spacing w:line="360" w:lineRule="auto"/>
        <w:jc w:val="center"/>
        <w:rPr>
          <w:rFonts w:cs="Times New Roman"/>
          <w:szCs w:val="24"/>
        </w:rPr>
      </w:pPr>
      <w:r w:rsidRPr="00905722">
        <w:rPr>
          <w:rFonts w:cs="Times New Roman"/>
          <w:noProof/>
          <w:szCs w:val="24"/>
          <w:lang w:val="en-US"/>
        </w:rPr>
        <w:drawing>
          <wp:inline distT="0" distB="0" distL="0" distR="0" wp14:anchorId="01206103" wp14:editId="5236533B">
            <wp:extent cx="1326589" cy="1105491"/>
            <wp:effectExtent l="0" t="0" r="0" b="0"/>
            <wp:docPr id="6" name="Imagen 1" descr="C:\Users\Escuela lucas gibbes\Desktop\image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Users\Escuela lucas gibbes\Desktop\images (1).jpg"/>
                    <pic:cNvPicPr>
                      <a:picLocks noChangeAspect="1" noChangeArrowheads="1"/>
                    </pic:cNvPicPr>
                  </pic:nvPicPr>
                  <pic:blipFill>
                    <a:blip r:embed="rId40"/>
                    <a:srcRect/>
                    <a:stretch>
                      <a:fillRect/>
                    </a:stretch>
                  </pic:blipFill>
                  <pic:spPr bwMode="auto">
                    <a:xfrm>
                      <a:off x="0" y="0"/>
                      <a:ext cx="1329715" cy="1108096"/>
                    </a:xfrm>
                    <a:prstGeom prst="rect">
                      <a:avLst/>
                    </a:prstGeom>
                    <a:ln>
                      <a:noFill/>
                    </a:ln>
                    <a:effectLst>
                      <a:softEdge rad="112500"/>
                    </a:effectLst>
                  </pic:spPr>
                </pic:pic>
              </a:graphicData>
            </a:graphic>
          </wp:inline>
        </w:drawing>
      </w:r>
    </w:p>
    <w:p w14:paraId="5F6521E6" w14:textId="77777777" w:rsidR="00F32BCE" w:rsidRPr="00905722" w:rsidRDefault="00F32BCE" w:rsidP="00F32BCE">
      <w:pPr>
        <w:spacing w:after="0" w:line="360" w:lineRule="auto"/>
        <w:jc w:val="center"/>
        <w:rPr>
          <w:rFonts w:cs="Times New Roman"/>
          <w:szCs w:val="24"/>
        </w:rPr>
      </w:pPr>
      <w:r w:rsidRPr="00905722">
        <w:rPr>
          <w:rFonts w:cs="Times New Roman"/>
          <w:noProof/>
          <w:szCs w:val="24"/>
        </w:rPr>
        <w:t>MINISTERIO DE EDUCACION</w:t>
      </w:r>
    </w:p>
    <w:p w14:paraId="45D262B4" w14:textId="77777777" w:rsidR="00F32BCE" w:rsidRPr="00905722" w:rsidRDefault="00F32BCE" w:rsidP="00F32BCE">
      <w:pPr>
        <w:spacing w:after="0" w:line="360" w:lineRule="auto"/>
        <w:jc w:val="center"/>
        <w:rPr>
          <w:rFonts w:cs="Times New Roman"/>
          <w:szCs w:val="24"/>
        </w:rPr>
      </w:pPr>
      <w:r w:rsidRPr="00905722">
        <w:rPr>
          <w:rFonts w:cs="Times New Roman"/>
          <w:szCs w:val="24"/>
        </w:rPr>
        <w:t>ESCUELA LUCAS GUIBBES</w:t>
      </w:r>
    </w:p>
    <w:p w14:paraId="33215E52" w14:textId="77777777" w:rsidR="00F32BCE" w:rsidRPr="00905722" w:rsidRDefault="00F32BCE" w:rsidP="00F32BCE">
      <w:pPr>
        <w:spacing w:after="0" w:line="360" w:lineRule="auto"/>
        <w:jc w:val="center"/>
        <w:rPr>
          <w:rFonts w:cs="Times New Roman"/>
          <w:szCs w:val="24"/>
        </w:rPr>
      </w:pPr>
      <w:r w:rsidRPr="00905722">
        <w:rPr>
          <w:rFonts w:cs="Times New Roman"/>
          <w:szCs w:val="24"/>
        </w:rPr>
        <w:t xml:space="preserve">Distrito 12-04 </w:t>
      </w:r>
    </w:p>
    <w:p w14:paraId="222C3BD8" w14:textId="77777777" w:rsidR="00F32BCE" w:rsidRPr="00650FCA" w:rsidRDefault="00F32BCE" w:rsidP="00650FCA">
      <w:pPr>
        <w:spacing w:after="0" w:line="360" w:lineRule="auto"/>
        <w:rPr>
          <w:rFonts w:cs="Times New Roman"/>
          <w:b/>
          <w:bCs/>
          <w:szCs w:val="24"/>
        </w:rPr>
      </w:pPr>
      <w:r w:rsidRPr="00650FCA">
        <w:rPr>
          <w:rFonts w:cs="Times New Roman"/>
          <w:b/>
          <w:bCs/>
          <w:szCs w:val="24"/>
        </w:rPr>
        <w:t>DATOS ESTADISTICOS</w:t>
      </w:r>
    </w:p>
    <w:tbl>
      <w:tblPr>
        <w:tblW w:w="101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71"/>
        <w:gridCol w:w="2195"/>
        <w:gridCol w:w="1585"/>
        <w:gridCol w:w="1620"/>
        <w:gridCol w:w="1440"/>
        <w:gridCol w:w="1710"/>
      </w:tblGrid>
      <w:tr w:rsidR="00F32BCE" w:rsidRPr="00905722" w14:paraId="2E791D67" w14:textId="77777777" w:rsidTr="00C55C9D">
        <w:trPr>
          <w:trHeight w:val="422"/>
        </w:trPr>
        <w:tc>
          <w:tcPr>
            <w:tcW w:w="10121" w:type="dxa"/>
            <w:gridSpan w:val="6"/>
            <w:tcBorders>
              <w:top w:val="single" w:sz="4" w:space="0" w:color="auto"/>
              <w:bottom w:val="single" w:sz="4" w:space="0" w:color="auto"/>
            </w:tcBorders>
          </w:tcPr>
          <w:p w14:paraId="16008EF5" w14:textId="77777777" w:rsidR="00F32BCE" w:rsidRPr="00905722" w:rsidRDefault="00F32BCE" w:rsidP="00F32BCE">
            <w:pPr>
              <w:spacing w:after="0" w:line="360" w:lineRule="auto"/>
              <w:jc w:val="center"/>
              <w:rPr>
                <w:rFonts w:cs="Times New Roman"/>
                <w:b/>
                <w:szCs w:val="24"/>
              </w:rPr>
            </w:pPr>
            <w:r w:rsidRPr="00C55C9D">
              <w:rPr>
                <w:rFonts w:cs="Times New Roman"/>
                <w:b/>
                <w:sz w:val="28"/>
                <w:szCs w:val="28"/>
              </w:rPr>
              <w:t>Año Escolar 2015-2016</w:t>
            </w:r>
          </w:p>
        </w:tc>
      </w:tr>
      <w:tr w:rsidR="00F32BCE" w:rsidRPr="00905722" w14:paraId="25C6C02F" w14:textId="77777777" w:rsidTr="00C55C9D">
        <w:trPr>
          <w:trHeight w:val="645"/>
        </w:trPr>
        <w:tc>
          <w:tcPr>
            <w:tcW w:w="1571" w:type="dxa"/>
            <w:tcBorders>
              <w:top w:val="single" w:sz="4" w:space="0" w:color="auto"/>
              <w:right w:val="single" w:sz="4" w:space="0" w:color="auto"/>
            </w:tcBorders>
          </w:tcPr>
          <w:p w14:paraId="7769CE6F"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Grado</w:t>
            </w:r>
          </w:p>
        </w:tc>
        <w:tc>
          <w:tcPr>
            <w:tcW w:w="2195" w:type="dxa"/>
            <w:tcBorders>
              <w:top w:val="single" w:sz="4" w:space="0" w:color="auto"/>
              <w:left w:val="single" w:sz="4" w:space="0" w:color="auto"/>
            </w:tcBorders>
          </w:tcPr>
          <w:p w14:paraId="3121663F"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Cantidad de estudiantes por grado</w:t>
            </w:r>
          </w:p>
        </w:tc>
        <w:tc>
          <w:tcPr>
            <w:tcW w:w="1585" w:type="dxa"/>
            <w:tcBorders>
              <w:top w:val="single" w:sz="4" w:space="0" w:color="auto"/>
              <w:right w:val="single" w:sz="4" w:space="0" w:color="auto"/>
            </w:tcBorders>
          </w:tcPr>
          <w:p w14:paraId="695C4458" w14:textId="77777777" w:rsidR="00F32BCE" w:rsidRPr="00632940" w:rsidRDefault="00F32BCE" w:rsidP="00F32BCE">
            <w:pPr>
              <w:spacing w:after="0" w:line="360" w:lineRule="auto"/>
              <w:jc w:val="center"/>
              <w:rPr>
                <w:rFonts w:cs="Times New Roman"/>
                <w:b/>
                <w:szCs w:val="24"/>
              </w:rPr>
            </w:pPr>
            <w:r w:rsidRPr="00632940">
              <w:rPr>
                <w:rFonts w:cs="Times New Roman"/>
                <w:b/>
                <w:sz w:val="22"/>
                <w:szCs w:val="24"/>
              </w:rPr>
              <w:t>Promovido</w:t>
            </w:r>
          </w:p>
        </w:tc>
        <w:tc>
          <w:tcPr>
            <w:tcW w:w="1620" w:type="dxa"/>
            <w:tcBorders>
              <w:top w:val="single" w:sz="4" w:space="0" w:color="auto"/>
              <w:left w:val="single" w:sz="4" w:space="0" w:color="auto"/>
              <w:right w:val="single" w:sz="4" w:space="0" w:color="auto"/>
            </w:tcBorders>
          </w:tcPr>
          <w:p w14:paraId="13B6CC6C" w14:textId="77777777" w:rsidR="00F32BCE" w:rsidRPr="00632940" w:rsidRDefault="00F32BCE" w:rsidP="00F32BCE">
            <w:pPr>
              <w:spacing w:after="0" w:line="360" w:lineRule="auto"/>
              <w:jc w:val="center"/>
              <w:rPr>
                <w:rFonts w:cs="Times New Roman"/>
                <w:b/>
                <w:szCs w:val="24"/>
              </w:rPr>
            </w:pPr>
            <w:r w:rsidRPr="00632940">
              <w:rPr>
                <w:rFonts w:cs="Times New Roman"/>
                <w:b/>
                <w:sz w:val="22"/>
                <w:szCs w:val="24"/>
              </w:rPr>
              <w:t>Reprobado</w:t>
            </w:r>
          </w:p>
        </w:tc>
        <w:tc>
          <w:tcPr>
            <w:tcW w:w="1440" w:type="dxa"/>
            <w:tcBorders>
              <w:top w:val="single" w:sz="4" w:space="0" w:color="auto"/>
              <w:left w:val="single" w:sz="4" w:space="0" w:color="auto"/>
            </w:tcBorders>
          </w:tcPr>
          <w:p w14:paraId="66CD06A7" w14:textId="77777777" w:rsidR="00F32BCE" w:rsidRPr="00632940" w:rsidRDefault="00F32BCE" w:rsidP="00F32BCE">
            <w:pPr>
              <w:spacing w:after="0" w:line="360" w:lineRule="auto"/>
              <w:jc w:val="center"/>
              <w:rPr>
                <w:rFonts w:cs="Times New Roman"/>
                <w:b/>
                <w:szCs w:val="24"/>
              </w:rPr>
            </w:pPr>
            <w:r w:rsidRPr="00632940">
              <w:rPr>
                <w:rFonts w:cs="Times New Roman"/>
                <w:b/>
                <w:sz w:val="22"/>
                <w:szCs w:val="24"/>
              </w:rPr>
              <w:t>Deserción</w:t>
            </w:r>
          </w:p>
        </w:tc>
        <w:tc>
          <w:tcPr>
            <w:tcW w:w="1710" w:type="dxa"/>
            <w:tcBorders>
              <w:top w:val="single" w:sz="4" w:space="0" w:color="auto"/>
              <w:right w:val="single" w:sz="4" w:space="0" w:color="auto"/>
            </w:tcBorders>
          </w:tcPr>
          <w:p w14:paraId="62851014"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Sobreedad</w:t>
            </w:r>
          </w:p>
        </w:tc>
      </w:tr>
      <w:tr w:rsidR="00F32BCE" w:rsidRPr="00905722" w14:paraId="4EB1F2E8" w14:textId="77777777" w:rsidTr="00C55C9D">
        <w:tc>
          <w:tcPr>
            <w:tcW w:w="1571" w:type="dxa"/>
            <w:tcBorders>
              <w:right w:val="single" w:sz="4" w:space="0" w:color="auto"/>
            </w:tcBorders>
          </w:tcPr>
          <w:p w14:paraId="54C79AA6"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Pre-Escolar</w:t>
            </w:r>
          </w:p>
        </w:tc>
        <w:tc>
          <w:tcPr>
            <w:tcW w:w="2195" w:type="dxa"/>
            <w:tcBorders>
              <w:left w:val="single" w:sz="4" w:space="0" w:color="auto"/>
            </w:tcBorders>
          </w:tcPr>
          <w:p w14:paraId="0884A867" w14:textId="77777777" w:rsidR="00F32BCE" w:rsidRPr="00905722" w:rsidRDefault="00F32BCE" w:rsidP="00F32BCE">
            <w:pPr>
              <w:spacing w:after="0" w:line="360" w:lineRule="auto"/>
              <w:jc w:val="center"/>
              <w:rPr>
                <w:rFonts w:cs="Times New Roman"/>
                <w:b/>
                <w:szCs w:val="24"/>
              </w:rPr>
            </w:pPr>
          </w:p>
          <w:p w14:paraId="643D1F94"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51</w:t>
            </w:r>
          </w:p>
        </w:tc>
        <w:tc>
          <w:tcPr>
            <w:tcW w:w="1585" w:type="dxa"/>
            <w:tcBorders>
              <w:right w:val="single" w:sz="4" w:space="0" w:color="auto"/>
            </w:tcBorders>
          </w:tcPr>
          <w:p w14:paraId="17F15865" w14:textId="77777777" w:rsidR="00F32BCE" w:rsidRPr="00905722" w:rsidRDefault="00F32BCE" w:rsidP="00F32BCE">
            <w:pPr>
              <w:spacing w:after="0" w:line="360" w:lineRule="auto"/>
              <w:jc w:val="center"/>
              <w:rPr>
                <w:rFonts w:cs="Times New Roman"/>
                <w:b/>
                <w:szCs w:val="24"/>
              </w:rPr>
            </w:pPr>
          </w:p>
          <w:p w14:paraId="20D8D630"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50</w:t>
            </w:r>
          </w:p>
        </w:tc>
        <w:tc>
          <w:tcPr>
            <w:tcW w:w="1620" w:type="dxa"/>
            <w:tcBorders>
              <w:left w:val="single" w:sz="4" w:space="0" w:color="auto"/>
              <w:right w:val="single" w:sz="4" w:space="0" w:color="auto"/>
            </w:tcBorders>
          </w:tcPr>
          <w:p w14:paraId="399DAB75" w14:textId="77777777" w:rsidR="00F32BCE" w:rsidRPr="00905722" w:rsidRDefault="00F32BCE" w:rsidP="00F32BCE">
            <w:pPr>
              <w:spacing w:after="0" w:line="360" w:lineRule="auto"/>
              <w:jc w:val="center"/>
              <w:rPr>
                <w:rFonts w:cs="Times New Roman"/>
                <w:b/>
                <w:szCs w:val="24"/>
              </w:rPr>
            </w:pPr>
          </w:p>
          <w:p w14:paraId="70C76DEF"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0</w:t>
            </w:r>
          </w:p>
        </w:tc>
        <w:tc>
          <w:tcPr>
            <w:tcW w:w="1440" w:type="dxa"/>
            <w:tcBorders>
              <w:left w:val="single" w:sz="4" w:space="0" w:color="auto"/>
            </w:tcBorders>
          </w:tcPr>
          <w:p w14:paraId="2DD16023" w14:textId="77777777" w:rsidR="00F32BCE" w:rsidRPr="00905722" w:rsidRDefault="00F32BCE" w:rsidP="00F32BCE">
            <w:pPr>
              <w:spacing w:after="0" w:line="360" w:lineRule="auto"/>
              <w:jc w:val="center"/>
              <w:rPr>
                <w:rFonts w:cs="Times New Roman"/>
                <w:b/>
                <w:szCs w:val="24"/>
              </w:rPr>
            </w:pPr>
          </w:p>
          <w:p w14:paraId="5461F15C"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1</w:t>
            </w:r>
          </w:p>
        </w:tc>
        <w:tc>
          <w:tcPr>
            <w:tcW w:w="1710" w:type="dxa"/>
            <w:tcBorders>
              <w:right w:val="single" w:sz="4" w:space="0" w:color="auto"/>
            </w:tcBorders>
          </w:tcPr>
          <w:p w14:paraId="4C753DAC" w14:textId="77777777" w:rsidR="00F32BCE" w:rsidRPr="00905722" w:rsidRDefault="00F32BCE" w:rsidP="00F32BCE">
            <w:pPr>
              <w:spacing w:after="0" w:line="360" w:lineRule="auto"/>
              <w:jc w:val="center"/>
              <w:rPr>
                <w:rFonts w:cs="Times New Roman"/>
                <w:b/>
                <w:szCs w:val="24"/>
              </w:rPr>
            </w:pPr>
          </w:p>
          <w:p w14:paraId="48CBD4DD"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0</w:t>
            </w:r>
          </w:p>
        </w:tc>
      </w:tr>
      <w:tr w:rsidR="00F32BCE" w:rsidRPr="00905722" w14:paraId="5ACFA67D" w14:textId="77777777" w:rsidTr="00C55C9D">
        <w:tc>
          <w:tcPr>
            <w:tcW w:w="1571" w:type="dxa"/>
            <w:tcBorders>
              <w:right w:val="single" w:sz="4" w:space="0" w:color="auto"/>
            </w:tcBorders>
          </w:tcPr>
          <w:p w14:paraId="1BC09935"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1ro</w:t>
            </w:r>
          </w:p>
        </w:tc>
        <w:tc>
          <w:tcPr>
            <w:tcW w:w="2195" w:type="dxa"/>
            <w:tcBorders>
              <w:left w:val="single" w:sz="4" w:space="0" w:color="auto"/>
            </w:tcBorders>
          </w:tcPr>
          <w:p w14:paraId="46C24172"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61</w:t>
            </w:r>
          </w:p>
        </w:tc>
        <w:tc>
          <w:tcPr>
            <w:tcW w:w="1585" w:type="dxa"/>
            <w:tcBorders>
              <w:right w:val="single" w:sz="4" w:space="0" w:color="auto"/>
            </w:tcBorders>
          </w:tcPr>
          <w:p w14:paraId="25559F49"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57</w:t>
            </w:r>
          </w:p>
        </w:tc>
        <w:tc>
          <w:tcPr>
            <w:tcW w:w="1620" w:type="dxa"/>
            <w:tcBorders>
              <w:left w:val="single" w:sz="4" w:space="0" w:color="auto"/>
              <w:right w:val="single" w:sz="4" w:space="0" w:color="auto"/>
            </w:tcBorders>
          </w:tcPr>
          <w:p w14:paraId="60CC8A6F"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0</w:t>
            </w:r>
          </w:p>
        </w:tc>
        <w:tc>
          <w:tcPr>
            <w:tcW w:w="1440" w:type="dxa"/>
            <w:tcBorders>
              <w:left w:val="single" w:sz="4" w:space="0" w:color="auto"/>
            </w:tcBorders>
          </w:tcPr>
          <w:p w14:paraId="21E7B924"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4</w:t>
            </w:r>
          </w:p>
        </w:tc>
        <w:tc>
          <w:tcPr>
            <w:tcW w:w="1710" w:type="dxa"/>
            <w:tcBorders>
              <w:right w:val="single" w:sz="4" w:space="0" w:color="auto"/>
            </w:tcBorders>
          </w:tcPr>
          <w:p w14:paraId="51B6545F"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6</w:t>
            </w:r>
          </w:p>
        </w:tc>
      </w:tr>
      <w:tr w:rsidR="00F32BCE" w:rsidRPr="00905722" w14:paraId="7B25E1B2" w14:textId="77777777" w:rsidTr="00C55C9D">
        <w:tc>
          <w:tcPr>
            <w:tcW w:w="1571" w:type="dxa"/>
            <w:tcBorders>
              <w:right w:val="single" w:sz="4" w:space="0" w:color="auto"/>
            </w:tcBorders>
          </w:tcPr>
          <w:p w14:paraId="6B32EB6A"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2do</w:t>
            </w:r>
          </w:p>
        </w:tc>
        <w:tc>
          <w:tcPr>
            <w:tcW w:w="2195" w:type="dxa"/>
            <w:tcBorders>
              <w:left w:val="single" w:sz="4" w:space="0" w:color="auto"/>
            </w:tcBorders>
          </w:tcPr>
          <w:p w14:paraId="1B7E31D4"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60</w:t>
            </w:r>
          </w:p>
        </w:tc>
        <w:tc>
          <w:tcPr>
            <w:tcW w:w="1585" w:type="dxa"/>
            <w:tcBorders>
              <w:right w:val="single" w:sz="4" w:space="0" w:color="auto"/>
            </w:tcBorders>
          </w:tcPr>
          <w:p w14:paraId="534A5048"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59</w:t>
            </w:r>
          </w:p>
        </w:tc>
        <w:tc>
          <w:tcPr>
            <w:tcW w:w="1620" w:type="dxa"/>
            <w:tcBorders>
              <w:left w:val="single" w:sz="4" w:space="0" w:color="auto"/>
              <w:right w:val="single" w:sz="4" w:space="0" w:color="auto"/>
            </w:tcBorders>
          </w:tcPr>
          <w:p w14:paraId="64F6B1D2"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0</w:t>
            </w:r>
          </w:p>
        </w:tc>
        <w:tc>
          <w:tcPr>
            <w:tcW w:w="1440" w:type="dxa"/>
            <w:tcBorders>
              <w:left w:val="single" w:sz="4" w:space="0" w:color="auto"/>
            </w:tcBorders>
          </w:tcPr>
          <w:p w14:paraId="6710B30F"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1</w:t>
            </w:r>
          </w:p>
        </w:tc>
        <w:tc>
          <w:tcPr>
            <w:tcW w:w="1710" w:type="dxa"/>
            <w:tcBorders>
              <w:right w:val="single" w:sz="4" w:space="0" w:color="auto"/>
            </w:tcBorders>
          </w:tcPr>
          <w:p w14:paraId="06B22443"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11</w:t>
            </w:r>
          </w:p>
        </w:tc>
      </w:tr>
      <w:tr w:rsidR="00F32BCE" w:rsidRPr="00905722" w14:paraId="41B5534D" w14:textId="77777777" w:rsidTr="00C55C9D">
        <w:tc>
          <w:tcPr>
            <w:tcW w:w="1571" w:type="dxa"/>
            <w:tcBorders>
              <w:right w:val="single" w:sz="4" w:space="0" w:color="auto"/>
            </w:tcBorders>
          </w:tcPr>
          <w:p w14:paraId="7750752D"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3ro</w:t>
            </w:r>
          </w:p>
        </w:tc>
        <w:tc>
          <w:tcPr>
            <w:tcW w:w="2195" w:type="dxa"/>
            <w:tcBorders>
              <w:left w:val="single" w:sz="4" w:space="0" w:color="auto"/>
            </w:tcBorders>
          </w:tcPr>
          <w:p w14:paraId="64AC47F1"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63</w:t>
            </w:r>
          </w:p>
        </w:tc>
        <w:tc>
          <w:tcPr>
            <w:tcW w:w="1585" w:type="dxa"/>
            <w:tcBorders>
              <w:right w:val="single" w:sz="4" w:space="0" w:color="auto"/>
            </w:tcBorders>
          </w:tcPr>
          <w:p w14:paraId="4050C77C"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59</w:t>
            </w:r>
          </w:p>
        </w:tc>
        <w:tc>
          <w:tcPr>
            <w:tcW w:w="1620" w:type="dxa"/>
            <w:tcBorders>
              <w:left w:val="single" w:sz="4" w:space="0" w:color="auto"/>
              <w:right w:val="single" w:sz="4" w:space="0" w:color="auto"/>
            </w:tcBorders>
          </w:tcPr>
          <w:p w14:paraId="7601BF34"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2</w:t>
            </w:r>
          </w:p>
        </w:tc>
        <w:tc>
          <w:tcPr>
            <w:tcW w:w="1440" w:type="dxa"/>
            <w:tcBorders>
              <w:left w:val="single" w:sz="4" w:space="0" w:color="auto"/>
            </w:tcBorders>
          </w:tcPr>
          <w:p w14:paraId="3C1121F5"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2</w:t>
            </w:r>
          </w:p>
        </w:tc>
        <w:tc>
          <w:tcPr>
            <w:tcW w:w="1710" w:type="dxa"/>
            <w:tcBorders>
              <w:right w:val="single" w:sz="4" w:space="0" w:color="auto"/>
            </w:tcBorders>
          </w:tcPr>
          <w:p w14:paraId="7850756A"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32</w:t>
            </w:r>
          </w:p>
        </w:tc>
      </w:tr>
      <w:tr w:rsidR="00F32BCE" w:rsidRPr="00905722" w14:paraId="0579E775" w14:textId="77777777" w:rsidTr="00C55C9D">
        <w:tc>
          <w:tcPr>
            <w:tcW w:w="1571" w:type="dxa"/>
            <w:tcBorders>
              <w:right w:val="single" w:sz="4" w:space="0" w:color="auto"/>
            </w:tcBorders>
          </w:tcPr>
          <w:p w14:paraId="64498B1C"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4to</w:t>
            </w:r>
          </w:p>
        </w:tc>
        <w:tc>
          <w:tcPr>
            <w:tcW w:w="2195" w:type="dxa"/>
            <w:tcBorders>
              <w:left w:val="single" w:sz="4" w:space="0" w:color="auto"/>
            </w:tcBorders>
          </w:tcPr>
          <w:p w14:paraId="746A9EB7"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55</w:t>
            </w:r>
          </w:p>
        </w:tc>
        <w:tc>
          <w:tcPr>
            <w:tcW w:w="1585" w:type="dxa"/>
            <w:tcBorders>
              <w:right w:val="single" w:sz="4" w:space="0" w:color="auto"/>
            </w:tcBorders>
          </w:tcPr>
          <w:p w14:paraId="3957C1C0"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48</w:t>
            </w:r>
          </w:p>
        </w:tc>
        <w:tc>
          <w:tcPr>
            <w:tcW w:w="1620" w:type="dxa"/>
            <w:tcBorders>
              <w:left w:val="single" w:sz="4" w:space="0" w:color="auto"/>
              <w:right w:val="single" w:sz="4" w:space="0" w:color="auto"/>
            </w:tcBorders>
          </w:tcPr>
          <w:p w14:paraId="76B0B28C"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6</w:t>
            </w:r>
          </w:p>
        </w:tc>
        <w:tc>
          <w:tcPr>
            <w:tcW w:w="1440" w:type="dxa"/>
            <w:tcBorders>
              <w:left w:val="single" w:sz="4" w:space="0" w:color="auto"/>
            </w:tcBorders>
          </w:tcPr>
          <w:p w14:paraId="73BE8FDB"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1</w:t>
            </w:r>
          </w:p>
        </w:tc>
        <w:tc>
          <w:tcPr>
            <w:tcW w:w="1710" w:type="dxa"/>
            <w:tcBorders>
              <w:right w:val="single" w:sz="4" w:space="0" w:color="auto"/>
            </w:tcBorders>
          </w:tcPr>
          <w:p w14:paraId="70A1AD15"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4</w:t>
            </w:r>
          </w:p>
        </w:tc>
      </w:tr>
      <w:tr w:rsidR="00F32BCE" w:rsidRPr="00905722" w14:paraId="7A0FD006" w14:textId="77777777" w:rsidTr="00C55C9D">
        <w:tc>
          <w:tcPr>
            <w:tcW w:w="1571" w:type="dxa"/>
            <w:tcBorders>
              <w:right w:val="single" w:sz="4" w:space="0" w:color="auto"/>
            </w:tcBorders>
          </w:tcPr>
          <w:p w14:paraId="30B12B7A"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5to</w:t>
            </w:r>
          </w:p>
        </w:tc>
        <w:tc>
          <w:tcPr>
            <w:tcW w:w="2195" w:type="dxa"/>
            <w:tcBorders>
              <w:left w:val="single" w:sz="4" w:space="0" w:color="auto"/>
            </w:tcBorders>
          </w:tcPr>
          <w:p w14:paraId="17DDB519"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62</w:t>
            </w:r>
          </w:p>
        </w:tc>
        <w:tc>
          <w:tcPr>
            <w:tcW w:w="1585" w:type="dxa"/>
            <w:tcBorders>
              <w:right w:val="single" w:sz="4" w:space="0" w:color="auto"/>
            </w:tcBorders>
          </w:tcPr>
          <w:p w14:paraId="2F794864"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57</w:t>
            </w:r>
          </w:p>
        </w:tc>
        <w:tc>
          <w:tcPr>
            <w:tcW w:w="1620" w:type="dxa"/>
            <w:tcBorders>
              <w:left w:val="single" w:sz="4" w:space="0" w:color="auto"/>
              <w:right w:val="single" w:sz="4" w:space="0" w:color="auto"/>
            </w:tcBorders>
          </w:tcPr>
          <w:p w14:paraId="5ADAE2AB"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04</w:t>
            </w:r>
          </w:p>
        </w:tc>
        <w:tc>
          <w:tcPr>
            <w:tcW w:w="1440" w:type="dxa"/>
            <w:tcBorders>
              <w:left w:val="single" w:sz="4" w:space="0" w:color="auto"/>
            </w:tcBorders>
          </w:tcPr>
          <w:p w14:paraId="1A3698C2"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1</w:t>
            </w:r>
          </w:p>
        </w:tc>
        <w:tc>
          <w:tcPr>
            <w:tcW w:w="1710" w:type="dxa"/>
            <w:tcBorders>
              <w:right w:val="single" w:sz="4" w:space="0" w:color="auto"/>
            </w:tcBorders>
          </w:tcPr>
          <w:p w14:paraId="3B8F0DC3"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0</w:t>
            </w:r>
          </w:p>
        </w:tc>
      </w:tr>
      <w:tr w:rsidR="00F32BCE" w:rsidRPr="00905722" w14:paraId="73A3C24B" w14:textId="77777777" w:rsidTr="00C55C9D">
        <w:tc>
          <w:tcPr>
            <w:tcW w:w="1571" w:type="dxa"/>
            <w:tcBorders>
              <w:right w:val="single" w:sz="4" w:space="0" w:color="auto"/>
            </w:tcBorders>
          </w:tcPr>
          <w:p w14:paraId="4BAC5C62"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6to</w:t>
            </w:r>
          </w:p>
        </w:tc>
        <w:tc>
          <w:tcPr>
            <w:tcW w:w="2195" w:type="dxa"/>
            <w:tcBorders>
              <w:left w:val="single" w:sz="4" w:space="0" w:color="auto"/>
            </w:tcBorders>
          </w:tcPr>
          <w:p w14:paraId="2E60EC27"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49</w:t>
            </w:r>
          </w:p>
        </w:tc>
        <w:tc>
          <w:tcPr>
            <w:tcW w:w="1585" w:type="dxa"/>
            <w:tcBorders>
              <w:right w:val="single" w:sz="4" w:space="0" w:color="auto"/>
            </w:tcBorders>
          </w:tcPr>
          <w:p w14:paraId="575051C2"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47</w:t>
            </w:r>
          </w:p>
        </w:tc>
        <w:tc>
          <w:tcPr>
            <w:tcW w:w="1620" w:type="dxa"/>
            <w:tcBorders>
              <w:left w:val="single" w:sz="4" w:space="0" w:color="auto"/>
              <w:right w:val="single" w:sz="4" w:space="0" w:color="auto"/>
            </w:tcBorders>
          </w:tcPr>
          <w:p w14:paraId="3F5D6528"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0</w:t>
            </w:r>
          </w:p>
        </w:tc>
        <w:tc>
          <w:tcPr>
            <w:tcW w:w="1440" w:type="dxa"/>
            <w:tcBorders>
              <w:left w:val="single" w:sz="4" w:space="0" w:color="auto"/>
            </w:tcBorders>
          </w:tcPr>
          <w:p w14:paraId="7CFE75A9"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2</w:t>
            </w:r>
          </w:p>
        </w:tc>
        <w:tc>
          <w:tcPr>
            <w:tcW w:w="1710" w:type="dxa"/>
            <w:tcBorders>
              <w:right w:val="single" w:sz="4" w:space="0" w:color="auto"/>
            </w:tcBorders>
          </w:tcPr>
          <w:p w14:paraId="48F4D532"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30</w:t>
            </w:r>
          </w:p>
        </w:tc>
      </w:tr>
      <w:tr w:rsidR="00F32BCE" w:rsidRPr="00905722" w14:paraId="7C471955" w14:textId="77777777" w:rsidTr="00C55C9D">
        <w:tc>
          <w:tcPr>
            <w:tcW w:w="1571" w:type="dxa"/>
            <w:tcBorders>
              <w:right w:val="single" w:sz="4" w:space="0" w:color="auto"/>
            </w:tcBorders>
          </w:tcPr>
          <w:p w14:paraId="6C619CFF"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7mo</w:t>
            </w:r>
          </w:p>
        </w:tc>
        <w:tc>
          <w:tcPr>
            <w:tcW w:w="2195" w:type="dxa"/>
            <w:tcBorders>
              <w:left w:val="single" w:sz="4" w:space="0" w:color="auto"/>
            </w:tcBorders>
          </w:tcPr>
          <w:p w14:paraId="77D0D63F"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 xml:space="preserve">109    </w:t>
            </w:r>
          </w:p>
        </w:tc>
        <w:tc>
          <w:tcPr>
            <w:tcW w:w="1585" w:type="dxa"/>
            <w:tcBorders>
              <w:right w:val="single" w:sz="4" w:space="0" w:color="auto"/>
            </w:tcBorders>
          </w:tcPr>
          <w:p w14:paraId="21B83995"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 xml:space="preserve"> 99</w:t>
            </w:r>
          </w:p>
        </w:tc>
        <w:tc>
          <w:tcPr>
            <w:tcW w:w="1620" w:type="dxa"/>
            <w:tcBorders>
              <w:left w:val="single" w:sz="4" w:space="0" w:color="auto"/>
              <w:right w:val="single" w:sz="4" w:space="0" w:color="auto"/>
            </w:tcBorders>
          </w:tcPr>
          <w:p w14:paraId="3385C4FF"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w:t>
            </w:r>
          </w:p>
        </w:tc>
        <w:tc>
          <w:tcPr>
            <w:tcW w:w="1440" w:type="dxa"/>
            <w:tcBorders>
              <w:left w:val="single" w:sz="4" w:space="0" w:color="auto"/>
            </w:tcBorders>
          </w:tcPr>
          <w:p w14:paraId="2DE3497F"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w:t>
            </w:r>
          </w:p>
        </w:tc>
        <w:tc>
          <w:tcPr>
            <w:tcW w:w="1710" w:type="dxa"/>
            <w:tcBorders>
              <w:right w:val="single" w:sz="4" w:space="0" w:color="auto"/>
            </w:tcBorders>
          </w:tcPr>
          <w:p w14:paraId="03876555"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63</w:t>
            </w:r>
          </w:p>
        </w:tc>
      </w:tr>
      <w:tr w:rsidR="00F32BCE" w:rsidRPr="00905722" w14:paraId="2F029B69" w14:textId="77777777" w:rsidTr="00C55C9D">
        <w:tc>
          <w:tcPr>
            <w:tcW w:w="1571" w:type="dxa"/>
            <w:tcBorders>
              <w:right w:val="single" w:sz="4" w:space="0" w:color="auto"/>
            </w:tcBorders>
          </w:tcPr>
          <w:p w14:paraId="4EA3DF91"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8vo</w:t>
            </w:r>
          </w:p>
        </w:tc>
        <w:tc>
          <w:tcPr>
            <w:tcW w:w="2195" w:type="dxa"/>
            <w:tcBorders>
              <w:left w:val="single" w:sz="4" w:space="0" w:color="auto"/>
            </w:tcBorders>
          </w:tcPr>
          <w:p w14:paraId="7FC4AA18"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101</w:t>
            </w:r>
          </w:p>
        </w:tc>
        <w:tc>
          <w:tcPr>
            <w:tcW w:w="1585" w:type="dxa"/>
            <w:tcBorders>
              <w:right w:val="single" w:sz="4" w:space="0" w:color="auto"/>
            </w:tcBorders>
          </w:tcPr>
          <w:p w14:paraId="36BE548E"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97</w:t>
            </w:r>
          </w:p>
        </w:tc>
        <w:tc>
          <w:tcPr>
            <w:tcW w:w="1620" w:type="dxa"/>
            <w:tcBorders>
              <w:left w:val="single" w:sz="4" w:space="0" w:color="auto"/>
              <w:right w:val="single" w:sz="4" w:space="0" w:color="auto"/>
            </w:tcBorders>
          </w:tcPr>
          <w:p w14:paraId="3EBE8C8D"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0</w:t>
            </w:r>
          </w:p>
        </w:tc>
        <w:tc>
          <w:tcPr>
            <w:tcW w:w="1440" w:type="dxa"/>
            <w:tcBorders>
              <w:left w:val="single" w:sz="4" w:space="0" w:color="auto"/>
            </w:tcBorders>
          </w:tcPr>
          <w:p w14:paraId="2F22C335"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4</w:t>
            </w:r>
          </w:p>
        </w:tc>
        <w:tc>
          <w:tcPr>
            <w:tcW w:w="1710" w:type="dxa"/>
            <w:tcBorders>
              <w:right w:val="single" w:sz="4" w:space="0" w:color="auto"/>
            </w:tcBorders>
          </w:tcPr>
          <w:p w14:paraId="63A794C1"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45</w:t>
            </w:r>
          </w:p>
        </w:tc>
      </w:tr>
      <w:tr w:rsidR="00F32BCE" w:rsidRPr="00905722" w14:paraId="5CFC2D81" w14:textId="77777777" w:rsidTr="00C55C9D">
        <w:tc>
          <w:tcPr>
            <w:tcW w:w="1571" w:type="dxa"/>
            <w:tcBorders>
              <w:right w:val="single" w:sz="4" w:space="0" w:color="auto"/>
            </w:tcBorders>
          </w:tcPr>
          <w:p w14:paraId="1210E92F" w14:textId="77777777" w:rsidR="00F32BCE" w:rsidRPr="00905722" w:rsidRDefault="00F32BCE" w:rsidP="00F32BCE">
            <w:pPr>
              <w:spacing w:after="0" w:line="360" w:lineRule="auto"/>
              <w:jc w:val="center"/>
              <w:rPr>
                <w:rFonts w:cs="Times New Roman"/>
                <w:b/>
                <w:szCs w:val="24"/>
              </w:rPr>
            </w:pPr>
            <w:r w:rsidRPr="00650FCA">
              <w:rPr>
                <w:rFonts w:cs="Times New Roman"/>
                <w:b/>
                <w:sz w:val="20"/>
                <w:szCs w:val="20"/>
              </w:rPr>
              <w:t>TOTAL</w:t>
            </w:r>
          </w:p>
        </w:tc>
        <w:tc>
          <w:tcPr>
            <w:tcW w:w="2195" w:type="dxa"/>
            <w:tcBorders>
              <w:left w:val="single" w:sz="4" w:space="0" w:color="auto"/>
            </w:tcBorders>
          </w:tcPr>
          <w:p w14:paraId="2DCE61FA" w14:textId="77777777" w:rsidR="00F32BCE" w:rsidRPr="00905722" w:rsidRDefault="00F32BCE" w:rsidP="00F32BCE">
            <w:pPr>
              <w:spacing w:after="0" w:line="360" w:lineRule="auto"/>
              <w:rPr>
                <w:rFonts w:cs="Times New Roman"/>
                <w:b/>
                <w:szCs w:val="24"/>
              </w:rPr>
            </w:pPr>
            <w:r w:rsidRPr="00905722">
              <w:rPr>
                <w:rFonts w:cs="Times New Roman"/>
                <w:b/>
                <w:szCs w:val="24"/>
              </w:rPr>
              <w:t xml:space="preserve">           611 </w:t>
            </w:r>
          </w:p>
        </w:tc>
        <w:tc>
          <w:tcPr>
            <w:tcW w:w="1585" w:type="dxa"/>
            <w:tcBorders>
              <w:right w:val="single" w:sz="4" w:space="0" w:color="auto"/>
            </w:tcBorders>
          </w:tcPr>
          <w:p w14:paraId="61918C9C"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573</w:t>
            </w:r>
          </w:p>
        </w:tc>
        <w:tc>
          <w:tcPr>
            <w:tcW w:w="1620" w:type="dxa"/>
            <w:tcBorders>
              <w:left w:val="single" w:sz="4" w:space="0" w:color="auto"/>
              <w:right w:val="single" w:sz="4" w:space="0" w:color="auto"/>
            </w:tcBorders>
          </w:tcPr>
          <w:p w14:paraId="27CC1FE1"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17</w:t>
            </w:r>
          </w:p>
        </w:tc>
        <w:tc>
          <w:tcPr>
            <w:tcW w:w="1440" w:type="dxa"/>
            <w:tcBorders>
              <w:left w:val="single" w:sz="4" w:space="0" w:color="auto"/>
            </w:tcBorders>
          </w:tcPr>
          <w:p w14:paraId="5CEFC118"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21</w:t>
            </w:r>
          </w:p>
        </w:tc>
        <w:tc>
          <w:tcPr>
            <w:tcW w:w="1710" w:type="dxa"/>
            <w:tcBorders>
              <w:right w:val="single" w:sz="4" w:space="0" w:color="auto"/>
            </w:tcBorders>
          </w:tcPr>
          <w:p w14:paraId="74CFA50F"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191</w:t>
            </w:r>
          </w:p>
        </w:tc>
      </w:tr>
    </w:tbl>
    <w:p w14:paraId="516A8DD8" w14:textId="77777777" w:rsidR="00F32BCE" w:rsidRDefault="00F32BCE" w:rsidP="00C16026">
      <w:pPr>
        <w:spacing w:line="360" w:lineRule="auto"/>
        <w:rPr>
          <w:rFonts w:cs="Times New Roman"/>
          <w:szCs w:val="24"/>
        </w:rPr>
      </w:pPr>
      <w:r w:rsidRPr="00905722">
        <w:rPr>
          <w:rFonts w:cs="Times New Roman"/>
          <w:szCs w:val="24"/>
        </w:rPr>
        <w:t>Promovido</w:t>
      </w:r>
      <w:proofErr w:type="gramStart"/>
      <w:r w:rsidRPr="00905722">
        <w:rPr>
          <w:rFonts w:cs="Times New Roman"/>
          <w:szCs w:val="24"/>
        </w:rPr>
        <w:t>…….</w:t>
      </w:r>
      <w:proofErr w:type="gramEnd"/>
      <w:r w:rsidRPr="00905722">
        <w:rPr>
          <w:rFonts w:cs="Times New Roman"/>
          <w:szCs w:val="24"/>
        </w:rPr>
        <w:t>93.78%Reprobado…….2.78%Deserción……..3.44%</w:t>
      </w:r>
      <w:r w:rsidR="00C16026" w:rsidRPr="00905722">
        <w:rPr>
          <w:rFonts w:cs="Times New Roman"/>
          <w:szCs w:val="24"/>
        </w:rPr>
        <w:t>Sobre edad</w:t>
      </w:r>
      <w:r w:rsidRPr="00905722">
        <w:rPr>
          <w:rFonts w:cs="Times New Roman"/>
          <w:szCs w:val="24"/>
        </w:rPr>
        <w:t>…….31.26</w:t>
      </w:r>
    </w:p>
    <w:p w14:paraId="7FD08B74" w14:textId="77777777" w:rsidR="00C16026" w:rsidRDefault="00C16026" w:rsidP="00C16026">
      <w:pPr>
        <w:spacing w:line="360" w:lineRule="auto"/>
        <w:rPr>
          <w:rFonts w:cs="Times New Roman"/>
          <w:szCs w:val="24"/>
        </w:rPr>
      </w:pPr>
    </w:p>
    <w:p w14:paraId="7E82E83C" w14:textId="77777777" w:rsidR="000C6D37" w:rsidRDefault="000C6D37" w:rsidP="00C16026">
      <w:pPr>
        <w:spacing w:line="360" w:lineRule="auto"/>
        <w:rPr>
          <w:rFonts w:cs="Times New Roman"/>
          <w:szCs w:val="24"/>
        </w:rPr>
      </w:pPr>
    </w:p>
    <w:p w14:paraId="7F1432D0" w14:textId="77777777" w:rsidR="000C6D37" w:rsidRDefault="000C6D37" w:rsidP="000C6D37">
      <w:pPr>
        <w:spacing w:line="360" w:lineRule="auto"/>
        <w:ind w:firstLine="0"/>
        <w:rPr>
          <w:rFonts w:cs="Times New Roman"/>
          <w:b/>
          <w:bCs/>
          <w:sz w:val="28"/>
          <w:szCs w:val="28"/>
          <w:lang w:val="es-ES"/>
        </w:rPr>
      </w:pPr>
      <w:r>
        <w:rPr>
          <w:rFonts w:cs="Times New Roman"/>
          <w:b/>
          <w:bCs/>
          <w:sz w:val="28"/>
          <w:szCs w:val="28"/>
          <w:lang w:val="es-ES"/>
        </w:rPr>
        <w:lastRenderedPageBreak/>
        <w:t>Anexo No</w:t>
      </w:r>
      <w:r w:rsidR="006C5D65">
        <w:rPr>
          <w:rFonts w:cs="Times New Roman"/>
          <w:b/>
          <w:bCs/>
          <w:sz w:val="28"/>
          <w:szCs w:val="28"/>
          <w:lang w:val="es-ES"/>
        </w:rPr>
        <w:t>.</w:t>
      </w:r>
      <w:r>
        <w:rPr>
          <w:rFonts w:cs="Times New Roman"/>
          <w:b/>
          <w:bCs/>
          <w:sz w:val="28"/>
          <w:szCs w:val="28"/>
          <w:lang w:val="es-ES"/>
        </w:rPr>
        <w:t xml:space="preserve"> 10</w:t>
      </w:r>
    </w:p>
    <w:p w14:paraId="44EE60DB" w14:textId="77777777" w:rsidR="00514855" w:rsidRPr="007F7246" w:rsidRDefault="00514855" w:rsidP="000C6D37">
      <w:pPr>
        <w:spacing w:line="360" w:lineRule="auto"/>
        <w:ind w:firstLine="0"/>
        <w:rPr>
          <w:rFonts w:cs="Times New Roman"/>
          <w:b/>
          <w:bCs/>
          <w:sz w:val="28"/>
          <w:szCs w:val="28"/>
          <w:lang w:val="es-ES"/>
        </w:rPr>
      </w:pPr>
    </w:p>
    <w:p w14:paraId="08067ED0" w14:textId="77777777" w:rsidR="000C6D37" w:rsidRPr="00905722" w:rsidRDefault="000C6D37" w:rsidP="00C16026">
      <w:pPr>
        <w:spacing w:line="360" w:lineRule="auto"/>
        <w:rPr>
          <w:rFonts w:cs="Times New Roman"/>
          <w:szCs w:val="24"/>
        </w:rPr>
      </w:pPr>
    </w:p>
    <w:p w14:paraId="7C3BAF73" w14:textId="77777777" w:rsidR="00F32BCE" w:rsidRPr="00905722" w:rsidRDefault="00F32BCE" w:rsidP="00C55C9D">
      <w:pPr>
        <w:spacing w:after="0" w:line="360" w:lineRule="auto"/>
        <w:jc w:val="center"/>
        <w:rPr>
          <w:rFonts w:cs="Times New Roman"/>
          <w:szCs w:val="24"/>
        </w:rPr>
      </w:pPr>
      <w:r w:rsidRPr="00905722">
        <w:rPr>
          <w:rFonts w:cs="Times New Roman"/>
          <w:noProof/>
          <w:szCs w:val="24"/>
          <w:lang w:val="en-US"/>
        </w:rPr>
        <w:drawing>
          <wp:inline distT="0" distB="0" distL="0" distR="0" wp14:anchorId="0923DF8C" wp14:editId="4043A605">
            <wp:extent cx="1663700" cy="1145540"/>
            <wp:effectExtent l="19050" t="0" r="0" b="0"/>
            <wp:docPr id="7" name="Imagen 1" descr="C:\Users\Escuela lucas gibbes\Desktop\image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Users\Escuela lucas gibbes\Desktop\images (1).jpg"/>
                    <pic:cNvPicPr>
                      <a:picLocks noChangeAspect="1" noChangeArrowheads="1"/>
                    </pic:cNvPicPr>
                  </pic:nvPicPr>
                  <pic:blipFill>
                    <a:blip r:embed="rId40"/>
                    <a:srcRect/>
                    <a:stretch>
                      <a:fillRect/>
                    </a:stretch>
                  </pic:blipFill>
                  <pic:spPr bwMode="auto">
                    <a:xfrm>
                      <a:off x="0" y="0"/>
                      <a:ext cx="1663700" cy="1145540"/>
                    </a:xfrm>
                    <a:prstGeom prst="rect">
                      <a:avLst/>
                    </a:prstGeom>
                    <a:ln>
                      <a:noFill/>
                    </a:ln>
                    <a:effectLst>
                      <a:softEdge rad="112500"/>
                    </a:effectLst>
                  </pic:spPr>
                </pic:pic>
              </a:graphicData>
            </a:graphic>
          </wp:inline>
        </w:drawing>
      </w:r>
    </w:p>
    <w:p w14:paraId="18C6D055" w14:textId="77777777" w:rsidR="00F32BCE" w:rsidRPr="00905722" w:rsidRDefault="00F32BCE" w:rsidP="00C55C9D">
      <w:pPr>
        <w:spacing w:after="0" w:line="360" w:lineRule="auto"/>
        <w:jc w:val="center"/>
        <w:rPr>
          <w:rFonts w:cs="Times New Roman"/>
          <w:szCs w:val="24"/>
        </w:rPr>
      </w:pPr>
      <w:r w:rsidRPr="00905722">
        <w:rPr>
          <w:rFonts w:cs="Times New Roman"/>
          <w:noProof/>
          <w:szCs w:val="24"/>
        </w:rPr>
        <w:t>MINISTERIO DE EDUCACION</w:t>
      </w:r>
    </w:p>
    <w:p w14:paraId="1E33029B" w14:textId="77777777" w:rsidR="00F32BCE" w:rsidRPr="00905722" w:rsidRDefault="00F32BCE" w:rsidP="00C55C9D">
      <w:pPr>
        <w:spacing w:after="0" w:line="360" w:lineRule="auto"/>
        <w:jc w:val="center"/>
        <w:rPr>
          <w:rFonts w:cs="Times New Roman"/>
          <w:b/>
          <w:szCs w:val="24"/>
        </w:rPr>
      </w:pPr>
      <w:r w:rsidRPr="00905722">
        <w:rPr>
          <w:rFonts w:cs="Times New Roman"/>
          <w:b/>
          <w:szCs w:val="24"/>
        </w:rPr>
        <w:t>ESCUELA LUCAS GUIBBES</w:t>
      </w:r>
    </w:p>
    <w:p w14:paraId="25F7B0DA" w14:textId="77777777" w:rsidR="00F32BCE" w:rsidRPr="00905722" w:rsidRDefault="00F32BCE" w:rsidP="00C55C9D">
      <w:pPr>
        <w:spacing w:after="0" w:line="360" w:lineRule="auto"/>
        <w:jc w:val="center"/>
        <w:rPr>
          <w:rFonts w:cs="Times New Roman"/>
          <w:b/>
          <w:szCs w:val="24"/>
        </w:rPr>
      </w:pPr>
      <w:r w:rsidRPr="00905722">
        <w:rPr>
          <w:rFonts w:cs="Times New Roman"/>
          <w:b/>
          <w:szCs w:val="24"/>
        </w:rPr>
        <w:t xml:space="preserve">Distrito 12-04 </w:t>
      </w:r>
    </w:p>
    <w:p w14:paraId="2A486C0B" w14:textId="77777777" w:rsidR="00F32BCE" w:rsidRPr="00650FCA" w:rsidRDefault="00F32BCE" w:rsidP="00BE42B4">
      <w:pPr>
        <w:spacing w:after="0" w:line="360" w:lineRule="auto"/>
        <w:rPr>
          <w:rFonts w:cs="Times New Roman"/>
          <w:b/>
          <w:bCs/>
          <w:szCs w:val="24"/>
        </w:rPr>
      </w:pPr>
      <w:r w:rsidRPr="00650FCA">
        <w:rPr>
          <w:rFonts w:cs="Times New Roman"/>
          <w:b/>
          <w:bCs/>
          <w:szCs w:val="24"/>
        </w:rPr>
        <w:t>DATOS ESTADISTICOS</w:t>
      </w:r>
    </w:p>
    <w:tbl>
      <w:tblPr>
        <w:tblW w:w="10491" w:type="dxa"/>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416"/>
        <w:gridCol w:w="2323"/>
        <w:gridCol w:w="1727"/>
        <w:gridCol w:w="1746"/>
        <w:gridCol w:w="1514"/>
        <w:gridCol w:w="1765"/>
      </w:tblGrid>
      <w:tr w:rsidR="00F32BCE" w:rsidRPr="00905722" w14:paraId="54D5730F" w14:textId="77777777" w:rsidTr="00555079">
        <w:trPr>
          <w:trHeight w:val="180"/>
        </w:trPr>
        <w:tc>
          <w:tcPr>
            <w:tcW w:w="10491" w:type="dxa"/>
            <w:gridSpan w:val="6"/>
            <w:tcBorders>
              <w:top w:val="single" w:sz="4" w:space="0" w:color="auto"/>
              <w:bottom w:val="single" w:sz="4" w:space="0" w:color="auto"/>
            </w:tcBorders>
          </w:tcPr>
          <w:p w14:paraId="3765BB76"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Año Escolar 2016-2017</w:t>
            </w:r>
          </w:p>
        </w:tc>
      </w:tr>
      <w:tr w:rsidR="00F32BCE" w:rsidRPr="00905722" w14:paraId="5917F918" w14:textId="77777777" w:rsidTr="00555079">
        <w:trPr>
          <w:trHeight w:val="645"/>
        </w:trPr>
        <w:tc>
          <w:tcPr>
            <w:tcW w:w="1416" w:type="dxa"/>
            <w:tcBorders>
              <w:top w:val="single" w:sz="4" w:space="0" w:color="auto"/>
              <w:right w:val="single" w:sz="4" w:space="0" w:color="auto"/>
            </w:tcBorders>
          </w:tcPr>
          <w:p w14:paraId="1BABF472"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Grados</w:t>
            </w:r>
          </w:p>
        </w:tc>
        <w:tc>
          <w:tcPr>
            <w:tcW w:w="2323" w:type="dxa"/>
            <w:tcBorders>
              <w:top w:val="single" w:sz="4" w:space="0" w:color="auto"/>
              <w:left w:val="single" w:sz="4" w:space="0" w:color="auto"/>
            </w:tcBorders>
          </w:tcPr>
          <w:p w14:paraId="2ECD85C4"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Cantidad de estudiantes por grado</w:t>
            </w:r>
          </w:p>
        </w:tc>
        <w:tc>
          <w:tcPr>
            <w:tcW w:w="1727" w:type="dxa"/>
            <w:tcBorders>
              <w:top w:val="single" w:sz="4" w:space="0" w:color="auto"/>
            </w:tcBorders>
          </w:tcPr>
          <w:p w14:paraId="1D918D91"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Promovido</w:t>
            </w:r>
          </w:p>
        </w:tc>
        <w:tc>
          <w:tcPr>
            <w:tcW w:w="1746" w:type="dxa"/>
            <w:tcBorders>
              <w:top w:val="single" w:sz="4" w:space="0" w:color="auto"/>
            </w:tcBorders>
          </w:tcPr>
          <w:p w14:paraId="73F0B396"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Reprobado</w:t>
            </w:r>
          </w:p>
        </w:tc>
        <w:tc>
          <w:tcPr>
            <w:tcW w:w="1514" w:type="dxa"/>
            <w:tcBorders>
              <w:top w:val="single" w:sz="4" w:space="0" w:color="auto"/>
            </w:tcBorders>
          </w:tcPr>
          <w:p w14:paraId="74267F5E"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Deserción</w:t>
            </w:r>
          </w:p>
        </w:tc>
        <w:tc>
          <w:tcPr>
            <w:tcW w:w="1765" w:type="dxa"/>
            <w:tcBorders>
              <w:top w:val="single" w:sz="4" w:space="0" w:color="auto"/>
            </w:tcBorders>
          </w:tcPr>
          <w:p w14:paraId="03F13F59"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Sobreedad</w:t>
            </w:r>
          </w:p>
        </w:tc>
      </w:tr>
      <w:tr w:rsidR="00F32BCE" w:rsidRPr="00905722" w14:paraId="501A6C9D" w14:textId="77777777" w:rsidTr="00555079">
        <w:tc>
          <w:tcPr>
            <w:tcW w:w="1416" w:type="dxa"/>
            <w:tcBorders>
              <w:right w:val="single" w:sz="4" w:space="0" w:color="auto"/>
            </w:tcBorders>
          </w:tcPr>
          <w:p w14:paraId="07BBFDAA"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Pre-Escolar</w:t>
            </w:r>
          </w:p>
        </w:tc>
        <w:tc>
          <w:tcPr>
            <w:tcW w:w="2323" w:type="dxa"/>
            <w:tcBorders>
              <w:left w:val="single" w:sz="4" w:space="0" w:color="auto"/>
            </w:tcBorders>
          </w:tcPr>
          <w:p w14:paraId="51FF2478" w14:textId="77777777" w:rsidR="00F32BCE" w:rsidRPr="00905722" w:rsidRDefault="00F32BCE" w:rsidP="00F32BCE">
            <w:pPr>
              <w:spacing w:after="0" w:line="360" w:lineRule="auto"/>
              <w:jc w:val="center"/>
              <w:rPr>
                <w:rFonts w:cs="Times New Roman"/>
                <w:b/>
                <w:szCs w:val="24"/>
              </w:rPr>
            </w:pPr>
          </w:p>
          <w:p w14:paraId="4426F4E6"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54</w:t>
            </w:r>
          </w:p>
        </w:tc>
        <w:tc>
          <w:tcPr>
            <w:tcW w:w="1727" w:type="dxa"/>
          </w:tcPr>
          <w:p w14:paraId="258DE536" w14:textId="77777777" w:rsidR="00F32BCE" w:rsidRPr="00905722" w:rsidRDefault="00F32BCE" w:rsidP="00F32BCE">
            <w:pPr>
              <w:spacing w:after="0" w:line="360" w:lineRule="auto"/>
              <w:jc w:val="center"/>
              <w:rPr>
                <w:rFonts w:cs="Times New Roman"/>
                <w:b/>
                <w:szCs w:val="24"/>
              </w:rPr>
            </w:pPr>
          </w:p>
          <w:p w14:paraId="4F9F114C"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54</w:t>
            </w:r>
          </w:p>
        </w:tc>
        <w:tc>
          <w:tcPr>
            <w:tcW w:w="1746" w:type="dxa"/>
          </w:tcPr>
          <w:p w14:paraId="246771CB" w14:textId="77777777" w:rsidR="00F32BCE" w:rsidRPr="00905722" w:rsidRDefault="00F32BCE" w:rsidP="00F32BCE">
            <w:pPr>
              <w:spacing w:after="0" w:line="360" w:lineRule="auto"/>
              <w:jc w:val="center"/>
              <w:rPr>
                <w:rFonts w:cs="Times New Roman"/>
                <w:b/>
                <w:szCs w:val="24"/>
              </w:rPr>
            </w:pPr>
          </w:p>
          <w:p w14:paraId="2F8542C7"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0</w:t>
            </w:r>
          </w:p>
        </w:tc>
        <w:tc>
          <w:tcPr>
            <w:tcW w:w="1514" w:type="dxa"/>
          </w:tcPr>
          <w:p w14:paraId="265F9174" w14:textId="77777777" w:rsidR="00F32BCE" w:rsidRPr="00905722" w:rsidRDefault="00F32BCE" w:rsidP="00F32BCE">
            <w:pPr>
              <w:spacing w:after="0" w:line="360" w:lineRule="auto"/>
              <w:jc w:val="center"/>
              <w:rPr>
                <w:rFonts w:cs="Times New Roman"/>
                <w:b/>
                <w:szCs w:val="24"/>
              </w:rPr>
            </w:pPr>
          </w:p>
          <w:p w14:paraId="3B5BDBB8"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0</w:t>
            </w:r>
          </w:p>
        </w:tc>
        <w:tc>
          <w:tcPr>
            <w:tcW w:w="1765" w:type="dxa"/>
          </w:tcPr>
          <w:p w14:paraId="4E08EDBF" w14:textId="77777777" w:rsidR="00F32BCE" w:rsidRPr="00905722" w:rsidRDefault="00F32BCE" w:rsidP="00F32BCE">
            <w:pPr>
              <w:spacing w:after="0" w:line="360" w:lineRule="auto"/>
              <w:jc w:val="center"/>
              <w:rPr>
                <w:rFonts w:cs="Times New Roman"/>
                <w:b/>
                <w:szCs w:val="24"/>
              </w:rPr>
            </w:pPr>
          </w:p>
          <w:p w14:paraId="4795924D"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0</w:t>
            </w:r>
          </w:p>
        </w:tc>
      </w:tr>
      <w:tr w:rsidR="00F32BCE" w:rsidRPr="00905722" w14:paraId="1B0390B4" w14:textId="77777777" w:rsidTr="00555079">
        <w:tc>
          <w:tcPr>
            <w:tcW w:w="1416" w:type="dxa"/>
            <w:tcBorders>
              <w:right w:val="single" w:sz="4" w:space="0" w:color="auto"/>
            </w:tcBorders>
          </w:tcPr>
          <w:p w14:paraId="20C5984E"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1ro</w:t>
            </w:r>
          </w:p>
        </w:tc>
        <w:tc>
          <w:tcPr>
            <w:tcW w:w="2323" w:type="dxa"/>
            <w:tcBorders>
              <w:left w:val="single" w:sz="4" w:space="0" w:color="auto"/>
            </w:tcBorders>
          </w:tcPr>
          <w:p w14:paraId="5770B6EF"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61</w:t>
            </w:r>
          </w:p>
        </w:tc>
        <w:tc>
          <w:tcPr>
            <w:tcW w:w="1727" w:type="dxa"/>
          </w:tcPr>
          <w:p w14:paraId="1A26DD6C"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55</w:t>
            </w:r>
          </w:p>
        </w:tc>
        <w:tc>
          <w:tcPr>
            <w:tcW w:w="1746" w:type="dxa"/>
          </w:tcPr>
          <w:p w14:paraId="60092F9B"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4</w:t>
            </w:r>
          </w:p>
        </w:tc>
        <w:tc>
          <w:tcPr>
            <w:tcW w:w="1514" w:type="dxa"/>
          </w:tcPr>
          <w:p w14:paraId="5B743010"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2</w:t>
            </w:r>
          </w:p>
        </w:tc>
        <w:tc>
          <w:tcPr>
            <w:tcW w:w="1765" w:type="dxa"/>
          </w:tcPr>
          <w:p w14:paraId="1364BF17"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9</w:t>
            </w:r>
          </w:p>
        </w:tc>
      </w:tr>
      <w:tr w:rsidR="00F32BCE" w:rsidRPr="00905722" w14:paraId="06A3BD8C" w14:textId="77777777" w:rsidTr="00555079">
        <w:tc>
          <w:tcPr>
            <w:tcW w:w="1416" w:type="dxa"/>
            <w:tcBorders>
              <w:right w:val="single" w:sz="4" w:space="0" w:color="auto"/>
            </w:tcBorders>
          </w:tcPr>
          <w:p w14:paraId="72D2F778"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2do</w:t>
            </w:r>
          </w:p>
        </w:tc>
        <w:tc>
          <w:tcPr>
            <w:tcW w:w="2323" w:type="dxa"/>
            <w:tcBorders>
              <w:left w:val="single" w:sz="4" w:space="0" w:color="auto"/>
            </w:tcBorders>
          </w:tcPr>
          <w:p w14:paraId="226CABA2"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58</w:t>
            </w:r>
          </w:p>
        </w:tc>
        <w:tc>
          <w:tcPr>
            <w:tcW w:w="1727" w:type="dxa"/>
          </w:tcPr>
          <w:p w14:paraId="3E013533"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50</w:t>
            </w:r>
          </w:p>
        </w:tc>
        <w:tc>
          <w:tcPr>
            <w:tcW w:w="1746" w:type="dxa"/>
          </w:tcPr>
          <w:p w14:paraId="4F62CD14"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8</w:t>
            </w:r>
          </w:p>
        </w:tc>
        <w:tc>
          <w:tcPr>
            <w:tcW w:w="1514" w:type="dxa"/>
          </w:tcPr>
          <w:p w14:paraId="1C625328"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0</w:t>
            </w:r>
          </w:p>
        </w:tc>
        <w:tc>
          <w:tcPr>
            <w:tcW w:w="1765" w:type="dxa"/>
          </w:tcPr>
          <w:p w14:paraId="031CE5AD"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1</w:t>
            </w:r>
          </w:p>
        </w:tc>
      </w:tr>
      <w:tr w:rsidR="00F32BCE" w:rsidRPr="00905722" w14:paraId="62F77964" w14:textId="77777777" w:rsidTr="00555079">
        <w:tc>
          <w:tcPr>
            <w:tcW w:w="1416" w:type="dxa"/>
            <w:tcBorders>
              <w:right w:val="single" w:sz="4" w:space="0" w:color="auto"/>
            </w:tcBorders>
          </w:tcPr>
          <w:p w14:paraId="52AB50F8"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3ro</w:t>
            </w:r>
          </w:p>
        </w:tc>
        <w:tc>
          <w:tcPr>
            <w:tcW w:w="2323" w:type="dxa"/>
            <w:tcBorders>
              <w:left w:val="single" w:sz="4" w:space="0" w:color="auto"/>
            </w:tcBorders>
          </w:tcPr>
          <w:p w14:paraId="114E11E7"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54</w:t>
            </w:r>
          </w:p>
        </w:tc>
        <w:tc>
          <w:tcPr>
            <w:tcW w:w="1727" w:type="dxa"/>
          </w:tcPr>
          <w:p w14:paraId="7B1190F9"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46</w:t>
            </w:r>
          </w:p>
        </w:tc>
        <w:tc>
          <w:tcPr>
            <w:tcW w:w="1746" w:type="dxa"/>
          </w:tcPr>
          <w:p w14:paraId="6BF39A4A"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8</w:t>
            </w:r>
          </w:p>
        </w:tc>
        <w:tc>
          <w:tcPr>
            <w:tcW w:w="1514" w:type="dxa"/>
          </w:tcPr>
          <w:p w14:paraId="7B72F035"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0</w:t>
            </w:r>
          </w:p>
        </w:tc>
        <w:tc>
          <w:tcPr>
            <w:tcW w:w="1765" w:type="dxa"/>
          </w:tcPr>
          <w:p w14:paraId="03760DAE"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8</w:t>
            </w:r>
          </w:p>
        </w:tc>
      </w:tr>
      <w:tr w:rsidR="00F32BCE" w:rsidRPr="00905722" w14:paraId="3F803961" w14:textId="77777777" w:rsidTr="00555079">
        <w:tc>
          <w:tcPr>
            <w:tcW w:w="1416" w:type="dxa"/>
            <w:tcBorders>
              <w:right w:val="single" w:sz="4" w:space="0" w:color="auto"/>
            </w:tcBorders>
          </w:tcPr>
          <w:p w14:paraId="4AF8DF79"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4to</w:t>
            </w:r>
          </w:p>
        </w:tc>
        <w:tc>
          <w:tcPr>
            <w:tcW w:w="2323" w:type="dxa"/>
            <w:tcBorders>
              <w:left w:val="single" w:sz="4" w:space="0" w:color="auto"/>
            </w:tcBorders>
          </w:tcPr>
          <w:p w14:paraId="48A1FF3F"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71</w:t>
            </w:r>
          </w:p>
        </w:tc>
        <w:tc>
          <w:tcPr>
            <w:tcW w:w="1727" w:type="dxa"/>
          </w:tcPr>
          <w:p w14:paraId="09C9E902"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54</w:t>
            </w:r>
          </w:p>
        </w:tc>
        <w:tc>
          <w:tcPr>
            <w:tcW w:w="1746" w:type="dxa"/>
          </w:tcPr>
          <w:p w14:paraId="21FCB264"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16</w:t>
            </w:r>
          </w:p>
        </w:tc>
        <w:tc>
          <w:tcPr>
            <w:tcW w:w="1514" w:type="dxa"/>
          </w:tcPr>
          <w:p w14:paraId="765476CC"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1</w:t>
            </w:r>
          </w:p>
        </w:tc>
        <w:tc>
          <w:tcPr>
            <w:tcW w:w="1765" w:type="dxa"/>
          </w:tcPr>
          <w:p w14:paraId="215E7376"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7</w:t>
            </w:r>
          </w:p>
        </w:tc>
      </w:tr>
      <w:tr w:rsidR="00F32BCE" w:rsidRPr="00905722" w14:paraId="1F50472C" w14:textId="77777777" w:rsidTr="00555079">
        <w:tc>
          <w:tcPr>
            <w:tcW w:w="1416" w:type="dxa"/>
            <w:tcBorders>
              <w:right w:val="single" w:sz="4" w:space="0" w:color="auto"/>
            </w:tcBorders>
          </w:tcPr>
          <w:p w14:paraId="35260AF7"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5to</w:t>
            </w:r>
          </w:p>
        </w:tc>
        <w:tc>
          <w:tcPr>
            <w:tcW w:w="2323" w:type="dxa"/>
            <w:tcBorders>
              <w:left w:val="single" w:sz="4" w:space="0" w:color="auto"/>
            </w:tcBorders>
          </w:tcPr>
          <w:p w14:paraId="0F7F7F93"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52</w:t>
            </w:r>
          </w:p>
        </w:tc>
        <w:tc>
          <w:tcPr>
            <w:tcW w:w="1727" w:type="dxa"/>
          </w:tcPr>
          <w:p w14:paraId="294DD5B6"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42</w:t>
            </w:r>
          </w:p>
        </w:tc>
        <w:tc>
          <w:tcPr>
            <w:tcW w:w="1746" w:type="dxa"/>
          </w:tcPr>
          <w:p w14:paraId="2A0C8082"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10</w:t>
            </w:r>
          </w:p>
        </w:tc>
        <w:tc>
          <w:tcPr>
            <w:tcW w:w="1514" w:type="dxa"/>
          </w:tcPr>
          <w:p w14:paraId="3CAAC974"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0</w:t>
            </w:r>
          </w:p>
        </w:tc>
        <w:tc>
          <w:tcPr>
            <w:tcW w:w="1765" w:type="dxa"/>
          </w:tcPr>
          <w:p w14:paraId="7EFF32E4"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w:t>
            </w:r>
          </w:p>
        </w:tc>
      </w:tr>
      <w:tr w:rsidR="00F32BCE" w:rsidRPr="00905722" w14:paraId="399A2899" w14:textId="77777777" w:rsidTr="00555079">
        <w:tc>
          <w:tcPr>
            <w:tcW w:w="1416" w:type="dxa"/>
            <w:tcBorders>
              <w:right w:val="single" w:sz="4" w:space="0" w:color="auto"/>
            </w:tcBorders>
          </w:tcPr>
          <w:p w14:paraId="65C71DA7"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6to</w:t>
            </w:r>
          </w:p>
        </w:tc>
        <w:tc>
          <w:tcPr>
            <w:tcW w:w="2323" w:type="dxa"/>
            <w:tcBorders>
              <w:left w:val="single" w:sz="4" w:space="0" w:color="auto"/>
            </w:tcBorders>
          </w:tcPr>
          <w:p w14:paraId="22C97220"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60</w:t>
            </w:r>
          </w:p>
        </w:tc>
        <w:tc>
          <w:tcPr>
            <w:tcW w:w="1727" w:type="dxa"/>
          </w:tcPr>
          <w:p w14:paraId="252C0307"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56</w:t>
            </w:r>
          </w:p>
        </w:tc>
        <w:tc>
          <w:tcPr>
            <w:tcW w:w="1746" w:type="dxa"/>
          </w:tcPr>
          <w:p w14:paraId="247CEF5F"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3</w:t>
            </w:r>
          </w:p>
        </w:tc>
        <w:tc>
          <w:tcPr>
            <w:tcW w:w="1514" w:type="dxa"/>
          </w:tcPr>
          <w:p w14:paraId="67F7E275"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1</w:t>
            </w:r>
          </w:p>
        </w:tc>
        <w:tc>
          <w:tcPr>
            <w:tcW w:w="1765" w:type="dxa"/>
          </w:tcPr>
          <w:p w14:paraId="2BB77F44"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16</w:t>
            </w:r>
          </w:p>
        </w:tc>
      </w:tr>
      <w:tr w:rsidR="00F32BCE" w:rsidRPr="00905722" w14:paraId="561939F5" w14:textId="77777777" w:rsidTr="00555079">
        <w:tc>
          <w:tcPr>
            <w:tcW w:w="1416" w:type="dxa"/>
            <w:tcBorders>
              <w:right w:val="single" w:sz="4" w:space="0" w:color="auto"/>
            </w:tcBorders>
          </w:tcPr>
          <w:p w14:paraId="6A1447B4"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7mo</w:t>
            </w:r>
          </w:p>
        </w:tc>
        <w:tc>
          <w:tcPr>
            <w:tcW w:w="2323" w:type="dxa"/>
            <w:tcBorders>
              <w:left w:val="single" w:sz="4" w:space="0" w:color="auto"/>
            </w:tcBorders>
          </w:tcPr>
          <w:p w14:paraId="270FA13B"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 xml:space="preserve">104    </w:t>
            </w:r>
          </w:p>
        </w:tc>
        <w:tc>
          <w:tcPr>
            <w:tcW w:w="1727" w:type="dxa"/>
          </w:tcPr>
          <w:p w14:paraId="1DA909EF"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 xml:space="preserve"> 95</w:t>
            </w:r>
          </w:p>
        </w:tc>
        <w:tc>
          <w:tcPr>
            <w:tcW w:w="1746" w:type="dxa"/>
          </w:tcPr>
          <w:p w14:paraId="78EEE3D2"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4</w:t>
            </w:r>
          </w:p>
        </w:tc>
        <w:tc>
          <w:tcPr>
            <w:tcW w:w="1514" w:type="dxa"/>
          </w:tcPr>
          <w:p w14:paraId="7FA6F2DC"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w:t>
            </w:r>
          </w:p>
        </w:tc>
        <w:tc>
          <w:tcPr>
            <w:tcW w:w="1765" w:type="dxa"/>
          </w:tcPr>
          <w:p w14:paraId="42BFE0A0"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48</w:t>
            </w:r>
          </w:p>
        </w:tc>
      </w:tr>
      <w:tr w:rsidR="00F32BCE" w:rsidRPr="00905722" w14:paraId="3070B384" w14:textId="77777777" w:rsidTr="00555079">
        <w:tc>
          <w:tcPr>
            <w:tcW w:w="1416" w:type="dxa"/>
            <w:tcBorders>
              <w:right w:val="single" w:sz="4" w:space="0" w:color="auto"/>
            </w:tcBorders>
          </w:tcPr>
          <w:p w14:paraId="20D1520F"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8vo</w:t>
            </w:r>
          </w:p>
        </w:tc>
        <w:tc>
          <w:tcPr>
            <w:tcW w:w="2323" w:type="dxa"/>
            <w:tcBorders>
              <w:left w:val="single" w:sz="4" w:space="0" w:color="auto"/>
            </w:tcBorders>
          </w:tcPr>
          <w:p w14:paraId="1945CC10"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112</w:t>
            </w:r>
          </w:p>
        </w:tc>
        <w:tc>
          <w:tcPr>
            <w:tcW w:w="1727" w:type="dxa"/>
          </w:tcPr>
          <w:p w14:paraId="25B247A6"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105</w:t>
            </w:r>
          </w:p>
        </w:tc>
        <w:tc>
          <w:tcPr>
            <w:tcW w:w="1746" w:type="dxa"/>
          </w:tcPr>
          <w:p w14:paraId="437369DF"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3</w:t>
            </w:r>
          </w:p>
        </w:tc>
        <w:tc>
          <w:tcPr>
            <w:tcW w:w="1514" w:type="dxa"/>
          </w:tcPr>
          <w:p w14:paraId="3DB15D30"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4</w:t>
            </w:r>
          </w:p>
        </w:tc>
        <w:tc>
          <w:tcPr>
            <w:tcW w:w="1765" w:type="dxa"/>
          </w:tcPr>
          <w:p w14:paraId="5850D7B9"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29</w:t>
            </w:r>
          </w:p>
        </w:tc>
      </w:tr>
      <w:tr w:rsidR="00F32BCE" w:rsidRPr="00905722" w14:paraId="7F9E2683" w14:textId="77777777" w:rsidTr="00555079">
        <w:tc>
          <w:tcPr>
            <w:tcW w:w="1416" w:type="dxa"/>
            <w:tcBorders>
              <w:right w:val="single" w:sz="4" w:space="0" w:color="auto"/>
            </w:tcBorders>
          </w:tcPr>
          <w:p w14:paraId="6EA3AA97"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TOTAL</w:t>
            </w:r>
          </w:p>
        </w:tc>
        <w:tc>
          <w:tcPr>
            <w:tcW w:w="2323" w:type="dxa"/>
            <w:tcBorders>
              <w:left w:val="single" w:sz="4" w:space="0" w:color="auto"/>
            </w:tcBorders>
          </w:tcPr>
          <w:p w14:paraId="17D44251"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626</w:t>
            </w:r>
          </w:p>
        </w:tc>
        <w:tc>
          <w:tcPr>
            <w:tcW w:w="1727" w:type="dxa"/>
          </w:tcPr>
          <w:p w14:paraId="4500E0C9"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557</w:t>
            </w:r>
          </w:p>
        </w:tc>
        <w:tc>
          <w:tcPr>
            <w:tcW w:w="1746" w:type="dxa"/>
          </w:tcPr>
          <w:p w14:paraId="4DBC642C"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56</w:t>
            </w:r>
          </w:p>
        </w:tc>
        <w:tc>
          <w:tcPr>
            <w:tcW w:w="1514" w:type="dxa"/>
          </w:tcPr>
          <w:p w14:paraId="4F5BCE11"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13</w:t>
            </w:r>
          </w:p>
        </w:tc>
        <w:tc>
          <w:tcPr>
            <w:tcW w:w="1765" w:type="dxa"/>
          </w:tcPr>
          <w:p w14:paraId="0FFD331A"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123</w:t>
            </w:r>
          </w:p>
        </w:tc>
      </w:tr>
    </w:tbl>
    <w:p w14:paraId="71386706" w14:textId="77777777" w:rsidR="00650FCA" w:rsidRDefault="00650FCA" w:rsidP="00C16026">
      <w:pPr>
        <w:spacing w:after="0" w:line="360" w:lineRule="auto"/>
        <w:ind w:firstLine="0"/>
        <w:jc w:val="both"/>
        <w:rPr>
          <w:rFonts w:cs="Times New Roman"/>
          <w:b/>
          <w:szCs w:val="24"/>
        </w:rPr>
        <w:sectPr w:rsidR="00650FCA" w:rsidSect="00B2220F">
          <w:type w:val="continuous"/>
          <w:pgSz w:w="12242" w:h="15842" w:code="1"/>
          <w:pgMar w:top="1418" w:right="1610" w:bottom="1418" w:left="1701" w:header="709" w:footer="709" w:gutter="0"/>
          <w:cols w:space="708"/>
          <w:docGrid w:linePitch="360"/>
        </w:sectPr>
      </w:pPr>
    </w:p>
    <w:p w14:paraId="1BD53FB4" w14:textId="77777777" w:rsidR="00C16026" w:rsidRDefault="00F32BCE" w:rsidP="00C16026">
      <w:pPr>
        <w:spacing w:after="0" w:line="360" w:lineRule="auto"/>
        <w:ind w:firstLine="0"/>
        <w:jc w:val="both"/>
        <w:rPr>
          <w:rFonts w:cs="Times New Roman"/>
          <w:szCs w:val="24"/>
        </w:rPr>
      </w:pPr>
      <w:r w:rsidRPr="00905722">
        <w:rPr>
          <w:rFonts w:cs="Times New Roman"/>
          <w:szCs w:val="24"/>
        </w:rPr>
        <w:t>Promovido</w:t>
      </w:r>
      <w:r w:rsidR="00C16026" w:rsidRPr="00905722">
        <w:rPr>
          <w:rFonts w:cs="Times New Roman"/>
          <w:szCs w:val="24"/>
        </w:rPr>
        <w:t>……</w:t>
      </w:r>
      <w:r w:rsidRPr="00905722">
        <w:rPr>
          <w:rFonts w:cs="Times New Roman"/>
          <w:szCs w:val="24"/>
        </w:rPr>
        <w:t>89.8%</w:t>
      </w:r>
    </w:p>
    <w:p w14:paraId="5EF98CDE" w14:textId="77777777" w:rsidR="00C16026" w:rsidRDefault="00C16026" w:rsidP="00C16026">
      <w:pPr>
        <w:spacing w:after="0" w:line="360" w:lineRule="auto"/>
        <w:ind w:firstLine="0"/>
        <w:jc w:val="both"/>
        <w:rPr>
          <w:rFonts w:cs="Times New Roman"/>
          <w:szCs w:val="24"/>
        </w:rPr>
      </w:pPr>
      <w:r>
        <w:rPr>
          <w:rFonts w:cs="Times New Roman"/>
          <w:szCs w:val="24"/>
        </w:rPr>
        <w:t xml:space="preserve"> Reprobado……8.92</w:t>
      </w:r>
    </w:p>
    <w:p w14:paraId="269E0E7F" w14:textId="77777777" w:rsidR="00F32BCE" w:rsidRDefault="00C16026" w:rsidP="00C16026">
      <w:pPr>
        <w:spacing w:after="0" w:line="360" w:lineRule="auto"/>
        <w:ind w:firstLine="0"/>
        <w:jc w:val="both"/>
        <w:rPr>
          <w:rFonts w:cs="Times New Roman"/>
          <w:szCs w:val="24"/>
        </w:rPr>
      </w:pPr>
      <w:r w:rsidRPr="00905722">
        <w:rPr>
          <w:rFonts w:cs="Times New Roman"/>
          <w:szCs w:val="24"/>
        </w:rPr>
        <w:t>Deserción……</w:t>
      </w:r>
      <w:r w:rsidR="00F32BCE" w:rsidRPr="00905722">
        <w:rPr>
          <w:rFonts w:cs="Times New Roman"/>
          <w:szCs w:val="24"/>
        </w:rPr>
        <w:t>2.08%</w:t>
      </w:r>
    </w:p>
    <w:p w14:paraId="189EDC8E" w14:textId="77777777" w:rsidR="00C16026" w:rsidRDefault="00C16026" w:rsidP="00C16026">
      <w:pPr>
        <w:spacing w:after="0" w:line="360" w:lineRule="auto"/>
        <w:ind w:firstLine="0"/>
        <w:rPr>
          <w:rFonts w:cs="Times New Roman"/>
          <w:szCs w:val="24"/>
        </w:rPr>
      </w:pPr>
      <w:r w:rsidRPr="00905722">
        <w:rPr>
          <w:rFonts w:cs="Times New Roman"/>
          <w:szCs w:val="24"/>
        </w:rPr>
        <w:t>Sobre edad……19.65</w:t>
      </w:r>
    </w:p>
    <w:p w14:paraId="217FF2D4" w14:textId="77777777" w:rsidR="003E4B1C" w:rsidRDefault="003E4B1C" w:rsidP="00C16026">
      <w:pPr>
        <w:spacing w:after="0" w:line="360" w:lineRule="auto"/>
        <w:ind w:firstLine="0"/>
        <w:rPr>
          <w:rFonts w:cs="Times New Roman"/>
          <w:szCs w:val="24"/>
        </w:rPr>
      </w:pPr>
    </w:p>
    <w:p w14:paraId="44936E2E" w14:textId="77777777" w:rsidR="003E4B1C" w:rsidRDefault="003E4B1C" w:rsidP="00C16026">
      <w:pPr>
        <w:spacing w:after="0" w:line="360" w:lineRule="auto"/>
        <w:ind w:firstLine="0"/>
        <w:rPr>
          <w:rFonts w:cs="Times New Roman"/>
          <w:szCs w:val="24"/>
        </w:rPr>
      </w:pPr>
    </w:p>
    <w:p w14:paraId="66F6B945" w14:textId="77777777" w:rsidR="00C16026" w:rsidRPr="000C6D37" w:rsidRDefault="000C6D37" w:rsidP="000C6D37">
      <w:pPr>
        <w:spacing w:line="360" w:lineRule="auto"/>
        <w:ind w:firstLine="0"/>
        <w:rPr>
          <w:rFonts w:cs="Times New Roman"/>
          <w:b/>
          <w:bCs/>
          <w:sz w:val="28"/>
          <w:szCs w:val="28"/>
          <w:lang w:val="es-ES"/>
        </w:rPr>
      </w:pPr>
      <w:r>
        <w:rPr>
          <w:rFonts w:cs="Times New Roman"/>
          <w:b/>
          <w:bCs/>
          <w:sz w:val="28"/>
          <w:szCs w:val="28"/>
          <w:lang w:val="es-ES"/>
        </w:rPr>
        <w:lastRenderedPageBreak/>
        <w:t>Anexo No</w:t>
      </w:r>
      <w:r w:rsidR="006C5D65">
        <w:rPr>
          <w:rFonts w:cs="Times New Roman"/>
          <w:b/>
          <w:bCs/>
          <w:sz w:val="28"/>
          <w:szCs w:val="28"/>
          <w:lang w:val="es-ES"/>
        </w:rPr>
        <w:t>.</w:t>
      </w:r>
      <w:r>
        <w:rPr>
          <w:rFonts w:cs="Times New Roman"/>
          <w:b/>
          <w:bCs/>
          <w:sz w:val="28"/>
          <w:szCs w:val="28"/>
          <w:lang w:val="es-ES"/>
        </w:rPr>
        <w:t xml:space="preserve"> 11</w:t>
      </w:r>
    </w:p>
    <w:p w14:paraId="222E6EC0" w14:textId="77777777" w:rsidR="00C16026" w:rsidRDefault="00C16026" w:rsidP="006C015B">
      <w:pPr>
        <w:spacing w:after="0" w:line="360" w:lineRule="auto"/>
        <w:rPr>
          <w:rFonts w:cs="Times New Roman"/>
          <w:szCs w:val="24"/>
        </w:rPr>
      </w:pPr>
    </w:p>
    <w:p w14:paraId="6A5B77B1" w14:textId="77777777" w:rsidR="00C16026" w:rsidRDefault="00C16026" w:rsidP="006C015B">
      <w:pPr>
        <w:spacing w:after="0" w:line="360" w:lineRule="auto"/>
        <w:rPr>
          <w:rFonts w:cs="Times New Roman"/>
          <w:szCs w:val="24"/>
        </w:rPr>
      </w:pPr>
    </w:p>
    <w:p w14:paraId="520BA721" w14:textId="77777777" w:rsidR="00C16026" w:rsidRDefault="00C16026" w:rsidP="006C015B">
      <w:pPr>
        <w:spacing w:after="0" w:line="360" w:lineRule="auto"/>
        <w:rPr>
          <w:rFonts w:cs="Times New Roman"/>
          <w:szCs w:val="24"/>
        </w:rPr>
      </w:pPr>
    </w:p>
    <w:p w14:paraId="2417710F" w14:textId="77777777" w:rsidR="00650FCA" w:rsidRDefault="00650FCA" w:rsidP="00F32BCE">
      <w:pPr>
        <w:spacing w:line="360" w:lineRule="auto"/>
        <w:jc w:val="center"/>
        <w:rPr>
          <w:rFonts w:cs="Times New Roman"/>
          <w:szCs w:val="24"/>
        </w:rPr>
        <w:sectPr w:rsidR="00650FCA" w:rsidSect="00650FCA">
          <w:type w:val="continuous"/>
          <w:pgSz w:w="12242" w:h="15842" w:code="1"/>
          <w:pgMar w:top="1418" w:right="1418" w:bottom="1418" w:left="1418" w:header="709" w:footer="709" w:gutter="0"/>
          <w:cols w:num="2" w:space="708"/>
          <w:docGrid w:linePitch="360"/>
        </w:sectPr>
      </w:pPr>
    </w:p>
    <w:p w14:paraId="32591EA6" w14:textId="77777777" w:rsidR="00650FCA" w:rsidRDefault="00650FCA" w:rsidP="00650FCA">
      <w:pPr>
        <w:spacing w:after="0" w:line="360" w:lineRule="auto"/>
        <w:jc w:val="center"/>
        <w:rPr>
          <w:rFonts w:cs="Times New Roman"/>
          <w:noProof/>
          <w:szCs w:val="24"/>
          <w:lang w:val="en-US"/>
        </w:rPr>
      </w:pPr>
      <w:r w:rsidRPr="00905722">
        <w:rPr>
          <w:rFonts w:cs="Times New Roman"/>
          <w:noProof/>
          <w:szCs w:val="24"/>
          <w:lang w:val="en-US"/>
        </w:rPr>
        <w:drawing>
          <wp:inline distT="0" distB="0" distL="0" distR="0" wp14:anchorId="7E44F570" wp14:editId="3688D1E8">
            <wp:extent cx="1818005" cy="1371437"/>
            <wp:effectExtent l="0" t="0" r="0" b="0"/>
            <wp:docPr id="8" name="Imagen 8" descr="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s"/>
                    <pic:cNvPicPr>
                      <a:picLocks noChangeAspect="1" noChangeArrowheads="1"/>
                    </pic:cNvPicPr>
                  </pic:nvPicPr>
                  <pic:blipFill rotWithShape="1">
                    <a:blip r:embed="rId41"/>
                    <a:srcRect t="24564"/>
                    <a:stretch/>
                  </pic:blipFill>
                  <pic:spPr bwMode="auto">
                    <a:xfrm>
                      <a:off x="0" y="0"/>
                      <a:ext cx="1821890" cy="1374368"/>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p w14:paraId="1FF983C0" w14:textId="77777777" w:rsidR="00F32BCE" w:rsidRPr="00632940" w:rsidRDefault="00F32BCE" w:rsidP="00650FCA">
      <w:pPr>
        <w:spacing w:after="0" w:line="360" w:lineRule="auto"/>
        <w:jc w:val="center"/>
        <w:rPr>
          <w:rFonts w:cs="Times New Roman"/>
          <w:noProof/>
          <w:szCs w:val="24"/>
        </w:rPr>
      </w:pPr>
      <w:r w:rsidRPr="00905722">
        <w:rPr>
          <w:rFonts w:cs="Times New Roman"/>
          <w:noProof/>
          <w:szCs w:val="24"/>
        </w:rPr>
        <w:t>MINISTERIO DE EDUCACION</w:t>
      </w:r>
    </w:p>
    <w:p w14:paraId="42400E21" w14:textId="77777777" w:rsidR="00F32BCE" w:rsidRPr="00905722" w:rsidRDefault="00F32BCE" w:rsidP="00650FCA">
      <w:pPr>
        <w:spacing w:after="0" w:line="360" w:lineRule="auto"/>
        <w:jc w:val="center"/>
        <w:rPr>
          <w:rFonts w:cs="Times New Roman"/>
          <w:b/>
          <w:szCs w:val="24"/>
        </w:rPr>
      </w:pPr>
      <w:r w:rsidRPr="00905722">
        <w:rPr>
          <w:rFonts w:cs="Times New Roman"/>
          <w:b/>
          <w:szCs w:val="24"/>
        </w:rPr>
        <w:t>ESCUELA LUCAS GUIBBES</w:t>
      </w:r>
    </w:p>
    <w:p w14:paraId="2E6AD65D" w14:textId="77777777" w:rsidR="00F32BCE" w:rsidRPr="00BE42B4" w:rsidRDefault="00F32BCE" w:rsidP="00650FCA">
      <w:pPr>
        <w:spacing w:after="0" w:line="360" w:lineRule="auto"/>
        <w:jc w:val="center"/>
        <w:rPr>
          <w:rFonts w:cs="Times New Roman"/>
          <w:b/>
          <w:sz w:val="28"/>
          <w:szCs w:val="28"/>
        </w:rPr>
      </w:pPr>
      <w:r w:rsidRPr="00BE42B4">
        <w:rPr>
          <w:rFonts w:cs="Times New Roman"/>
          <w:b/>
          <w:sz w:val="28"/>
          <w:szCs w:val="28"/>
        </w:rPr>
        <w:t>Distrito 12-04</w:t>
      </w:r>
    </w:p>
    <w:p w14:paraId="53AE8779" w14:textId="77777777" w:rsidR="00F32BCE" w:rsidRPr="00650FCA" w:rsidRDefault="00F32BCE" w:rsidP="00650FCA">
      <w:pPr>
        <w:spacing w:after="0" w:line="360" w:lineRule="auto"/>
        <w:rPr>
          <w:rFonts w:cs="Times New Roman"/>
          <w:b/>
          <w:bCs/>
          <w:szCs w:val="24"/>
        </w:rPr>
      </w:pPr>
      <w:r w:rsidRPr="00650FCA">
        <w:rPr>
          <w:rFonts w:cs="Times New Roman"/>
          <w:b/>
          <w:bCs/>
          <w:szCs w:val="24"/>
        </w:rPr>
        <w:t>DATOS ESTADISTICOS</w:t>
      </w:r>
    </w:p>
    <w:tbl>
      <w:tblPr>
        <w:tblW w:w="10754" w:type="dxa"/>
        <w:tblInd w:w="-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36"/>
        <w:gridCol w:w="2310"/>
        <w:gridCol w:w="1740"/>
        <w:gridCol w:w="1746"/>
        <w:gridCol w:w="1514"/>
        <w:gridCol w:w="1608"/>
      </w:tblGrid>
      <w:tr w:rsidR="00F32BCE" w:rsidRPr="00905722" w14:paraId="57D155B7" w14:textId="77777777" w:rsidTr="00BE42B4">
        <w:trPr>
          <w:trHeight w:val="180"/>
        </w:trPr>
        <w:tc>
          <w:tcPr>
            <w:tcW w:w="10754" w:type="dxa"/>
            <w:gridSpan w:val="6"/>
            <w:tcBorders>
              <w:top w:val="single" w:sz="4" w:space="0" w:color="auto"/>
              <w:bottom w:val="single" w:sz="4" w:space="0" w:color="auto"/>
            </w:tcBorders>
          </w:tcPr>
          <w:p w14:paraId="6990170E" w14:textId="77777777" w:rsidR="00F32BCE" w:rsidRPr="00905722" w:rsidRDefault="00F32BCE" w:rsidP="00F32BCE">
            <w:pPr>
              <w:spacing w:after="0" w:line="360" w:lineRule="auto"/>
              <w:jc w:val="center"/>
              <w:rPr>
                <w:rFonts w:cs="Times New Roman"/>
                <w:b/>
                <w:szCs w:val="24"/>
              </w:rPr>
            </w:pPr>
            <w:r w:rsidRPr="00BE42B4">
              <w:rPr>
                <w:rFonts w:cs="Times New Roman"/>
                <w:b/>
                <w:sz w:val="32"/>
                <w:szCs w:val="32"/>
              </w:rPr>
              <w:t>Año Escolar 2017-2018</w:t>
            </w:r>
          </w:p>
        </w:tc>
      </w:tr>
      <w:tr w:rsidR="00F32BCE" w:rsidRPr="00905722" w14:paraId="0F05F4EE" w14:textId="77777777" w:rsidTr="00BE42B4">
        <w:trPr>
          <w:trHeight w:val="645"/>
        </w:trPr>
        <w:tc>
          <w:tcPr>
            <w:tcW w:w="1836" w:type="dxa"/>
            <w:tcBorders>
              <w:top w:val="single" w:sz="4" w:space="0" w:color="auto"/>
              <w:right w:val="single" w:sz="4" w:space="0" w:color="auto"/>
            </w:tcBorders>
          </w:tcPr>
          <w:p w14:paraId="14D24153"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Grados</w:t>
            </w:r>
          </w:p>
        </w:tc>
        <w:tc>
          <w:tcPr>
            <w:tcW w:w="2310" w:type="dxa"/>
            <w:tcBorders>
              <w:top w:val="single" w:sz="4" w:space="0" w:color="auto"/>
              <w:left w:val="single" w:sz="4" w:space="0" w:color="auto"/>
            </w:tcBorders>
          </w:tcPr>
          <w:p w14:paraId="6120B995"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Cantidad de estudiantes por grado</w:t>
            </w:r>
          </w:p>
        </w:tc>
        <w:tc>
          <w:tcPr>
            <w:tcW w:w="1740" w:type="dxa"/>
            <w:tcBorders>
              <w:top w:val="single" w:sz="4" w:space="0" w:color="auto"/>
            </w:tcBorders>
          </w:tcPr>
          <w:p w14:paraId="3F7C7E51"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Promovido</w:t>
            </w:r>
          </w:p>
        </w:tc>
        <w:tc>
          <w:tcPr>
            <w:tcW w:w="1746" w:type="dxa"/>
            <w:tcBorders>
              <w:top w:val="single" w:sz="4" w:space="0" w:color="auto"/>
            </w:tcBorders>
          </w:tcPr>
          <w:p w14:paraId="2606C690"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Reprobado</w:t>
            </w:r>
          </w:p>
        </w:tc>
        <w:tc>
          <w:tcPr>
            <w:tcW w:w="1514" w:type="dxa"/>
            <w:tcBorders>
              <w:top w:val="single" w:sz="4" w:space="0" w:color="auto"/>
            </w:tcBorders>
          </w:tcPr>
          <w:p w14:paraId="6CFC53AF"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Deserción</w:t>
            </w:r>
          </w:p>
        </w:tc>
        <w:tc>
          <w:tcPr>
            <w:tcW w:w="1608" w:type="dxa"/>
            <w:tcBorders>
              <w:top w:val="single" w:sz="4" w:space="0" w:color="auto"/>
            </w:tcBorders>
          </w:tcPr>
          <w:p w14:paraId="27234475" w14:textId="77777777" w:rsidR="00F32BCE" w:rsidRPr="00905722" w:rsidRDefault="00F32BCE" w:rsidP="003E4B1C">
            <w:pPr>
              <w:spacing w:after="0" w:line="360" w:lineRule="auto"/>
              <w:ind w:firstLine="0"/>
              <w:rPr>
                <w:rFonts w:cs="Times New Roman"/>
                <w:b/>
                <w:szCs w:val="24"/>
              </w:rPr>
            </w:pPr>
            <w:r w:rsidRPr="00905722">
              <w:rPr>
                <w:rFonts w:cs="Times New Roman"/>
                <w:b/>
                <w:szCs w:val="24"/>
              </w:rPr>
              <w:t>Sobreedad</w:t>
            </w:r>
          </w:p>
        </w:tc>
      </w:tr>
      <w:tr w:rsidR="00F32BCE" w:rsidRPr="00905722" w14:paraId="7FBCFC94" w14:textId="77777777" w:rsidTr="00BE42B4">
        <w:tc>
          <w:tcPr>
            <w:tcW w:w="1836" w:type="dxa"/>
            <w:tcBorders>
              <w:right w:val="single" w:sz="4" w:space="0" w:color="auto"/>
            </w:tcBorders>
          </w:tcPr>
          <w:p w14:paraId="7291F951"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Pre-Escolar</w:t>
            </w:r>
          </w:p>
        </w:tc>
        <w:tc>
          <w:tcPr>
            <w:tcW w:w="2310" w:type="dxa"/>
            <w:tcBorders>
              <w:left w:val="single" w:sz="4" w:space="0" w:color="auto"/>
            </w:tcBorders>
          </w:tcPr>
          <w:p w14:paraId="651694BB" w14:textId="77777777" w:rsidR="00F32BCE" w:rsidRPr="00905722" w:rsidRDefault="00F32BCE" w:rsidP="00F32BCE">
            <w:pPr>
              <w:spacing w:after="0" w:line="360" w:lineRule="auto"/>
              <w:jc w:val="center"/>
              <w:rPr>
                <w:rFonts w:cs="Times New Roman"/>
                <w:b/>
                <w:szCs w:val="24"/>
              </w:rPr>
            </w:pPr>
          </w:p>
          <w:p w14:paraId="2E54B0F6" w14:textId="77777777" w:rsidR="00F32BCE" w:rsidRPr="00905722" w:rsidRDefault="00F32BCE" w:rsidP="00F32BCE">
            <w:pPr>
              <w:spacing w:after="0" w:line="360" w:lineRule="auto"/>
              <w:rPr>
                <w:rFonts w:cs="Times New Roman"/>
                <w:b/>
                <w:szCs w:val="24"/>
              </w:rPr>
            </w:pPr>
            <w:r w:rsidRPr="00905722">
              <w:rPr>
                <w:rFonts w:cs="Times New Roman"/>
                <w:b/>
                <w:szCs w:val="24"/>
              </w:rPr>
              <w:t xml:space="preserve">           47</w:t>
            </w:r>
          </w:p>
        </w:tc>
        <w:tc>
          <w:tcPr>
            <w:tcW w:w="1740" w:type="dxa"/>
          </w:tcPr>
          <w:p w14:paraId="02159DD8" w14:textId="77777777" w:rsidR="00F32BCE" w:rsidRPr="00905722" w:rsidRDefault="00F32BCE" w:rsidP="00F32BCE">
            <w:pPr>
              <w:spacing w:after="0" w:line="360" w:lineRule="auto"/>
              <w:jc w:val="center"/>
              <w:rPr>
                <w:rFonts w:cs="Times New Roman"/>
                <w:b/>
                <w:szCs w:val="24"/>
              </w:rPr>
            </w:pPr>
          </w:p>
          <w:p w14:paraId="12551E18"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47</w:t>
            </w:r>
          </w:p>
        </w:tc>
        <w:tc>
          <w:tcPr>
            <w:tcW w:w="1746" w:type="dxa"/>
          </w:tcPr>
          <w:p w14:paraId="66704228" w14:textId="77777777" w:rsidR="00F32BCE" w:rsidRPr="00905722" w:rsidRDefault="00F32BCE" w:rsidP="00F32BCE">
            <w:pPr>
              <w:spacing w:after="0" w:line="360" w:lineRule="auto"/>
              <w:jc w:val="center"/>
              <w:rPr>
                <w:rFonts w:cs="Times New Roman"/>
                <w:b/>
                <w:szCs w:val="24"/>
              </w:rPr>
            </w:pPr>
          </w:p>
          <w:p w14:paraId="7BA6D54A"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0</w:t>
            </w:r>
          </w:p>
        </w:tc>
        <w:tc>
          <w:tcPr>
            <w:tcW w:w="1514" w:type="dxa"/>
          </w:tcPr>
          <w:p w14:paraId="4A517324" w14:textId="77777777" w:rsidR="00F32BCE" w:rsidRPr="00905722" w:rsidRDefault="00F32BCE" w:rsidP="00F32BCE">
            <w:pPr>
              <w:spacing w:after="0" w:line="360" w:lineRule="auto"/>
              <w:jc w:val="center"/>
              <w:rPr>
                <w:rFonts w:cs="Times New Roman"/>
                <w:b/>
                <w:szCs w:val="24"/>
              </w:rPr>
            </w:pPr>
          </w:p>
          <w:p w14:paraId="31BAFE47" w14:textId="77777777" w:rsidR="00F32BCE" w:rsidRPr="00905722" w:rsidRDefault="00F32BCE" w:rsidP="00F32BCE">
            <w:pPr>
              <w:spacing w:after="0" w:line="360" w:lineRule="auto"/>
              <w:rPr>
                <w:rFonts w:cs="Times New Roman"/>
                <w:b/>
                <w:szCs w:val="24"/>
              </w:rPr>
            </w:pPr>
            <w:r w:rsidRPr="00905722">
              <w:rPr>
                <w:rFonts w:cs="Times New Roman"/>
                <w:b/>
                <w:szCs w:val="24"/>
              </w:rPr>
              <w:t xml:space="preserve">       0</w:t>
            </w:r>
          </w:p>
        </w:tc>
        <w:tc>
          <w:tcPr>
            <w:tcW w:w="1608" w:type="dxa"/>
          </w:tcPr>
          <w:p w14:paraId="6DB9A73B" w14:textId="77777777" w:rsidR="00F32BCE" w:rsidRPr="00905722" w:rsidRDefault="00F32BCE" w:rsidP="00F32BCE">
            <w:pPr>
              <w:spacing w:after="0" w:line="360" w:lineRule="auto"/>
              <w:jc w:val="center"/>
              <w:rPr>
                <w:rFonts w:cs="Times New Roman"/>
                <w:b/>
                <w:szCs w:val="24"/>
              </w:rPr>
            </w:pPr>
          </w:p>
          <w:p w14:paraId="0651808B"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0</w:t>
            </w:r>
          </w:p>
        </w:tc>
      </w:tr>
      <w:tr w:rsidR="00F32BCE" w:rsidRPr="00905722" w14:paraId="06E58556" w14:textId="77777777" w:rsidTr="00BE42B4">
        <w:tc>
          <w:tcPr>
            <w:tcW w:w="1836" w:type="dxa"/>
            <w:tcBorders>
              <w:right w:val="single" w:sz="4" w:space="0" w:color="auto"/>
            </w:tcBorders>
          </w:tcPr>
          <w:p w14:paraId="1032C0CA"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1ro</w:t>
            </w:r>
          </w:p>
        </w:tc>
        <w:tc>
          <w:tcPr>
            <w:tcW w:w="2310" w:type="dxa"/>
            <w:tcBorders>
              <w:left w:val="single" w:sz="4" w:space="0" w:color="auto"/>
            </w:tcBorders>
          </w:tcPr>
          <w:p w14:paraId="061AC527"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68</w:t>
            </w:r>
          </w:p>
        </w:tc>
        <w:tc>
          <w:tcPr>
            <w:tcW w:w="1740" w:type="dxa"/>
          </w:tcPr>
          <w:p w14:paraId="4C0A0C62"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60</w:t>
            </w:r>
          </w:p>
        </w:tc>
        <w:tc>
          <w:tcPr>
            <w:tcW w:w="1746" w:type="dxa"/>
          </w:tcPr>
          <w:p w14:paraId="3889F3AE"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8</w:t>
            </w:r>
          </w:p>
        </w:tc>
        <w:tc>
          <w:tcPr>
            <w:tcW w:w="1514" w:type="dxa"/>
          </w:tcPr>
          <w:p w14:paraId="1F561927"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0</w:t>
            </w:r>
          </w:p>
        </w:tc>
        <w:tc>
          <w:tcPr>
            <w:tcW w:w="1608" w:type="dxa"/>
          </w:tcPr>
          <w:p w14:paraId="450FB6D3"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3</w:t>
            </w:r>
          </w:p>
        </w:tc>
      </w:tr>
      <w:tr w:rsidR="00F32BCE" w:rsidRPr="00905722" w14:paraId="0C30B85B" w14:textId="77777777" w:rsidTr="00BE42B4">
        <w:tc>
          <w:tcPr>
            <w:tcW w:w="1836" w:type="dxa"/>
            <w:tcBorders>
              <w:right w:val="single" w:sz="4" w:space="0" w:color="auto"/>
            </w:tcBorders>
          </w:tcPr>
          <w:p w14:paraId="2E38EF10"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2do</w:t>
            </w:r>
          </w:p>
        </w:tc>
        <w:tc>
          <w:tcPr>
            <w:tcW w:w="2310" w:type="dxa"/>
            <w:tcBorders>
              <w:left w:val="single" w:sz="4" w:space="0" w:color="auto"/>
            </w:tcBorders>
          </w:tcPr>
          <w:p w14:paraId="593802D7"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54</w:t>
            </w:r>
          </w:p>
        </w:tc>
        <w:tc>
          <w:tcPr>
            <w:tcW w:w="1740" w:type="dxa"/>
          </w:tcPr>
          <w:p w14:paraId="54D1DDA0"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51</w:t>
            </w:r>
          </w:p>
        </w:tc>
        <w:tc>
          <w:tcPr>
            <w:tcW w:w="1746" w:type="dxa"/>
          </w:tcPr>
          <w:p w14:paraId="12303611"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3</w:t>
            </w:r>
          </w:p>
        </w:tc>
        <w:tc>
          <w:tcPr>
            <w:tcW w:w="1514" w:type="dxa"/>
          </w:tcPr>
          <w:p w14:paraId="5E96F614"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0</w:t>
            </w:r>
          </w:p>
        </w:tc>
        <w:tc>
          <w:tcPr>
            <w:tcW w:w="1608" w:type="dxa"/>
          </w:tcPr>
          <w:p w14:paraId="606B372E"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1</w:t>
            </w:r>
          </w:p>
        </w:tc>
      </w:tr>
      <w:tr w:rsidR="00F32BCE" w:rsidRPr="00905722" w14:paraId="7C0063F6" w14:textId="77777777" w:rsidTr="00BE42B4">
        <w:tc>
          <w:tcPr>
            <w:tcW w:w="1836" w:type="dxa"/>
            <w:tcBorders>
              <w:right w:val="single" w:sz="4" w:space="0" w:color="auto"/>
            </w:tcBorders>
          </w:tcPr>
          <w:p w14:paraId="441D29F7"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3ro</w:t>
            </w:r>
          </w:p>
        </w:tc>
        <w:tc>
          <w:tcPr>
            <w:tcW w:w="2310" w:type="dxa"/>
            <w:tcBorders>
              <w:left w:val="single" w:sz="4" w:space="0" w:color="auto"/>
            </w:tcBorders>
          </w:tcPr>
          <w:p w14:paraId="2DDFB755"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68</w:t>
            </w:r>
          </w:p>
        </w:tc>
        <w:tc>
          <w:tcPr>
            <w:tcW w:w="1740" w:type="dxa"/>
          </w:tcPr>
          <w:p w14:paraId="7A89001B"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61</w:t>
            </w:r>
          </w:p>
        </w:tc>
        <w:tc>
          <w:tcPr>
            <w:tcW w:w="1746" w:type="dxa"/>
          </w:tcPr>
          <w:p w14:paraId="74D60FE7"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7</w:t>
            </w:r>
          </w:p>
        </w:tc>
        <w:tc>
          <w:tcPr>
            <w:tcW w:w="1514" w:type="dxa"/>
          </w:tcPr>
          <w:p w14:paraId="532D1A1C"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0</w:t>
            </w:r>
          </w:p>
        </w:tc>
        <w:tc>
          <w:tcPr>
            <w:tcW w:w="1608" w:type="dxa"/>
          </w:tcPr>
          <w:p w14:paraId="044F947E"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4</w:t>
            </w:r>
          </w:p>
        </w:tc>
      </w:tr>
      <w:tr w:rsidR="00F32BCE" w:rsidRPr="00905722" w14:paraId="25F08475" w14:textId="77777777" w:rsidTr="00BE42B4">
        <w:tc>
          <w:tcPr>
            <w:tcW w:w="1836" w:type="dxa"/>
            <w:tcBorders>
              <w:right w:val="single" w:sz="4" w:space="0" w:color="auto"/>
            </w:tcBorders>
          </w:tcPr>
          <w:p w14:paraId="3607CB6E"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4to</w:t>
            </w:r>
          </w:p>
        </w:tc>
        <w:tc>
          <w:tcPr>
            <w:tcW w:w="2310" w:type="dxa"/>
            <w:tcBorders>
              <w:left w:val="single" w:sz="4" w:space="0" w:color="auto"/>
            </w:tcBorders>
          </w:tcPr>
          <w:p w14:paraId="64140690"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51</w:t>
            </w:r>
          </w:p>
        </w:tc>
        <w:tc>
          <w:tcPr>
            <w:tcW w:w="1740" w:type="dxa"/>
          </w:tcPr>
          <w:p w14:paraId="6F4CA6B7"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49</w:t>
            </w:r>
          </w:p>
        </w:tc>
        <w:tc>
          <w:tcPr>
            <w:tcW w:w="1746" w:type="dxa"/>
          </w:tcPr>
          <w:p w14:paraId="6AA4A39A"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2</w:t>
            </w:r>
          </w:p>
        </w:tc>
        <w:tc>
          <w:tcPr>
            <w:tcW w:w="1514" w:type="dxa"/>
          </w:tcPr>
          <w:p w14:paraId="49254527"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0</w:t>
            </w:r>
          </w:p>
        </w:tc>
        <w:tc>
          <w:tcPr>
            <w:tcW w:w="1608" w:type="dxa"/>
          </w:tcPr>
          <w:p w14:paraId="35DACCD3"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6</w:t>
            </w:r>
          </w:p>
        </w:tc>
      </w:tr>
      <w:tr w:rsidR="00F32BCE" w:rsidRPr="00905722" w14:paraId="6264B032" w14:textId="77777777" w:rsidTr="00BE42B4">
        <w:tc>
          <w:tcPr>
            <w:tcW w:w="1836" w:type="dxa"/>
            <w:tcBorders>
              <w:right w:val="single" w:sz="4" w:space="0" w:color="auto"/>
            </w:tcBorders>
          </w:tcPr>
          <w:p w14:paraId="17165320"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5to</w:t>
            </w:r>
          </w:p>
        </w:tc>
        <w:tc>
          <w:tcPr>
            <w:tcW w:w="2310" w:type="dxa"/>
            <w:tcBorders>
              <w:left w:val="single" w:sz="4" w:space="0" w:color="auto"/>
            </w:tcBorders>
          </w:tcPr>
          <w:p w14:paraId="4E7FA533"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 xml:space="preserve"> 57</w:t>
            </w:r>
          </w:p>
        </w:tc>
        <w:tc>
          <w:tcPr>
            <w:tcW w:w="1740" w:type="dxa"/>
          </w:tcPr>
          <w:p w14:paraId="11F186AC"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52</w:t>
            </w:r>
          </w:p>
        </w:tc>
        <w:tc>
          <w:tcPr>
            <w:tcW w:w="1746" w:type="dxa"/>
          </w:tcPr>
          <w:p w14:paraId="79C83299"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w:t>
            </w:r>
          </w:p>
        </w:tc>
        <w:tc>
          <w:tcPr>
            <w:tcW w:w="1514" w:type="dxa"/>
          </w:tcPr>
          <w:p w14:paraId="104A07AE"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0</w:t>
            </w:r>
          </w:p>
        </w:tc>
        <w:tc>
          <w:tcPr>
            <w:tcW w:w="1608" w:type="dxa"/>
          </w:tcPr>
          <w:p w14:paraId="03154780"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6</w:t>
            </w:r>
          </w:p>
        </w:tc>
      </w:tr>
      <w:tr w:rsidR="00F32BCE" w:rsidRPr="00905722" w14:paraId="72D7CBE2" w14:textId="77777777" w:rsidTr="00BE42B4">
        <w:tc>
          <w:tcPr>
            <w:tcW w:w="1836" w:type="dxa"/>
            <w:tcBorders>
              <w:right w:val="single" w:sz="4" w:space="0" w:color="auto"/>
            </w:tcBorders>
          </w:tcPr>
          <w:p w14:paraId="4BC85EEF"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6to</w:t>
            </w:r>
          </w:p>
        </w:tc>
        <w:tc>
          <w:tcPr>
            <w:tcW w:w="2310" w:type="dxa"/>
            <w:tcBorders>
              <w:left w:val="single" w:sz="4" w:space="0" w:color="auto"/>
            </w:tcBorders>
          </w:tcPr>
          <w:p w14:paraId="60EECF76"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 xml:space="preserve"> 49</w:t>
            </w:r>
          </w:p>
        </w:tc>
        <w:tc>
          <w:tcPr>
            <w:tcW w:w="1740" w:type="dxa"/>
          </w:tcPr>
          <w:p w14:paraId="4499DD80"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47</w:t>
            </w:r>
          </w:p>
        </w:tc>
        <w:tc>
          <w:tcPr>
            <w:tcW w:w="1746" w:type="dxa"/>
          </w:tcPr>
          <w:p w14:paraId="5DD34619"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2</w:t>
            </w:r>
          </w:p>
        </w:tc>
        <w:tc>
          <w:tcPr>
            <w:tcW w:w="1514" w:type="dxa"/>
          </w:tcPr>
          <w:p w14:paraId="0D351BAE"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0</w:t>
            </w:r>
          </w:p>
        </w:tc>
        <w:tc>
          <w:tcPr>
            <w:tcW w:w="1608" w:type="dxa"/>
          </w:tcPr>
          <w:p w14:paraId="49739995"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6</w:t>
            </w:r>
          </w:p>
        </w:tc>
      </w:tr>
      <w:tr w:rsidR="00F32BCE" w:rsidRPr="00905722" w14:paraId="29C3C266" w14:textId="77777777" w:rsidTr="00BE42B4">
        <w:tc>
          <w:tcPr>
            <w:tcW w:w="1836" w:type="dxa"/>
            <w:tcBorders>
              <w:right w:val="single" w:sz="4" w:space="0" w:color="auto"/>
            </w:tcBorders>
          </w:tcPr>
          <w:p w14:paraId="5BB58660"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7mo</w:t>
            </w:r>
          </w:p>
        </w:tc>
        <w:tc>
          <w:tcPr>
            <w:tcW w:w="2310" w:type="dxa"/>
            <w:tcBorders>
              <w:left w:val="single" w:sz="4" w:space="0" w:color="auto"/>
            </w:tcBorders>
          </w:tcPr>
          <w:p w14:paraId="5DF0F2A8"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 xml:space="preserve"> 89    </w:t>
            </w:r>
          </w:p>
        </w:tc>
        <w:tc>
          <w:tcPr>
            <w:tcW w:w="1740" w:type="dxa"/>
          </w:tcPr>
          <w:p w14:paraId="7F99F271"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 xml:space="preserve">87 </w:t>
            </w:r>
          </w:p>
        </w:tc>
        <w:tc>
          <w:tcPr>
            <w:tcW w:w="1746" w:type="dxa"/>
          </w:tcPr>
          <w:p w14:paraId="4FF6C9F8"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2</w:t>
            </w:r>
          </w:p>
        </w:tc>
        <w:tc>
          <w:tcPr>
            <w:tcW w:w="1514" w:type="dxa"/>
          </w:tcPr>
          <w:p w14:paraId="49AEFEBE"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0</w:t>
            </w:r>
          </w:p>
        </w:tc>
        <w:tc>
          <w:tcPr>
            <w:tcW w:w="1608" w:type="dxa"/>
          </w:tcPr>
          <w:p w14:paraId="596F9C15"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21</w:t>
            </w:r>
          </w:p>
        </w:tc>
      </w:tr>
      <w:tr w:rsidR="00F32BCE" w:rsidRPr="00905722" w14:paraId="55A3F8B8" w14:textId="77777777" w:rsidTr="00BE42B4">
        <w:tc>
          <w:tcPr>
            <w:tcW w:w="1836" w:type="dxa"/>
            <w:tcBorders>
              <w:right w:val="single" w:sz="4" w:space="0" w:color="auto"/>
            </w:tcBorders>
          </w:tcPr>
          <w:p w14:paraId="560584B1"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8vo</w:t>
            </w:r>
          </w:p>
        </w:tc>
        <w:tc>
          <w:tcPr>
            <w:tcW w:w="2310" w:type="dxa"/>
            <w:tcBorders>
              <w:left w:val="single" w:sz="4" w:space="0" w:color="auto"/>
            </w:tcBorders>
          </w:tcPr>
          <w:p w14:paraId="2CC058A3"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 xml:space="preserve"> 86</w:t>
            </w:r>
          </w:p>
        </w:tc>
        <w:tc>
          <w:tcPr>
            <w:tcW w:w="1740" w:type="dxa"/>
          </w:tcPr>
          <w:p w14:paraId="6A1532FD"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76</w:t>
            </w:r>
          </w:p>
        </w:tc>
        <w:tc>
          <w:tcPr>
            <w:tcW w:w="1746" w:type="dxa"/>
          </w:tcPr>
          <w:p w14:paraId="4A520294"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10</w:t>
            </w:r>
          </w:p>
        </w:tc>
        <w:tc>
          <w:tcPr>
            <w:tcW w:w="1514" w:type="dxa"/>
          </w:tcPr>
          <w:p w14:paraId="4739CC78"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0</w:t>
            </w:r>
          </w:p>
        </w:tc>
        <w:tc>
          <w:tcPr>
            <w:tcW w:w="1608" w:type="dxa"/>
          </w:tcPr>
          <w:p w14:paraId="0F65F63B"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31</w:t>
            </w:r>
          </w:p>
        </w:tc>
      </w:tr>
      <w:tr w:rsidR="00F32BCE" w:rsidRPr="00905722" w14:paraId="18ADB64C" w14:textId="77777777" w:rsidTr="00BE42B4">
        <w:tc>
          <w:tcPr>
            <w:tcW w:w="1836" w:type="dxa"/>
            <w:tcBorders>
              <w:right w:val="single" w:sz="4" w:space="0" w:color="auto"/>
            </w:tcBorders>
          </w:tcPr>
          <w:p w14:paraId="0E898908"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TOTAL</w:t>
            </w:r>
          </w:p>
        </w:tc>
        <w:tc>
          <w:tcPr>
            <w:tcW w:w="2310" w:type="dxa"/>
            <w:tcBorders>
              <w:left w:val="single" w:sz="4" w:space="0" w:color="auto"/>
            </w:tcBorders>
          </w:tcPr>
          <w:p w14:paraId="4D5AB7BF"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569</w:t>
            </w:r>
          </w:p>
        </w:tc>
        <w:tc>
          <w:tcPr>
            <w:tcW w:w="1740" w:type="dxa"/>
          </w:tcPr>
          <w:p w14:paraId="2C47EAF0"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530</w:t>
            </w:r>
          </w:p>
        </w:tc>
        <w:tc>
          <w:tcPr>
            <w:tcW w:w="1746" w:type="dxa"/>
          </w:tcPr>
          <w:p w14:paraId="5E0CB6C7"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39</w:t>
            </w:r>
          </w:p>
        </w:tc>
        <w:tc>
          <w:tcPr>
            <w:tcW w:w="1514" w:type="dxa"/>
          </w:tcPr>
          <w:p w14:paraId="28CCD5F9"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0</w:t>
            </w:r>
          </w:p>
        </w:tc>
        <w:tc>
          <w:tcPr>
            <w:tcW w:w="1608" w:type="dxa"/>
          </w:tcPr>
          <w:p w14:paraId="55397797"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78</w:t>
            </w:r>
          </w:p>
        </w:tc>
      </w:tr>
    </w:tbl>
    <w:p w14:paraId="5B373E4D" w14:textId="77777777" w:rsidR="00F32BCE" w:rsidRDefault="00C16026" w:rsidP="00C16026">
      <w:pPr>
        <w:spacing w:after="0" w:line="360" w:lineRule="auto"/>
        <w:ind w:firstLine="0"/>
        <w:rPr>
          <w:rFonts w:cs="Times New Roman"/>
          <w:szCs w:val="24"/>
        </w:rPr>
      </w:pPr>
      <w:r w:rsidRPr="00905722">
        <w:rPr>
          <w:rFonts w:cs="Times New Roman"/>
          <w:szCs w:val="24"/>
        </w:rPr>
        <w:t>Promo</w:t>
      </w:r>
      <w:r>
        <w:rPr>
          <w:rFonts w:cs="Times New Roman"/>
          <w:szCs w:val="24"/>
        </w:rPr>
        <w:t>vido.93.15%        Reprobado.</w:t>
      </w:r>
      <w:r w:rsidR="00F32BCE" w:rsidRPr="00905722">
        <w:rPr>
          <w:rFonts w:cs="Times New Roman"/>
          <w:szCs w:val="24"/>
        </w:rPr>
        <w:t>6.85%</w:t>
      </w:r>
      <w:r w:rsidR="00650FCA" w:rsidRPr="00905722">
        <w:rPr>
          <w:rFonts w:cs="Times New Roman"/>
          <w:szCs w:val="24"/>
        </w:rPr>
        <w:t>Deserción</w:t>
      </w:r>
      <w:r>
        <w:rPr>
          <w:rFonts w:cs="Times New Roman"/>
          <w:szCs w:val="24"/>
        </w:rPr>
        <w:t>…0%     Sobreedad...</w:t>
      </w:r>
      <w:r w:rsidR="00F32BCE" w:rsidRPr="00905722">
        <w:rPr>
          <w:rFonts w:cs="Times New Roman"/>
          <w:szCs w:val="24"/>
        </w:rPr>
        <w:t>13.70%</w:t>
      </w:r>
    </w:p>
    <w:p w14:paraId="715DEEC1" w14:textId="77777777" w:rsidR="000C6D37" w:rsidRDefault="000C6D37" w:rsidP="00C16026">
      <w:pPr>
        <w:spacing w:after="0" w:line="360" w:lineRule="auto"/>
        <w:ind w:firstLine="0"/>
        <w:rPr>
          <w:rFonts w:cs="Times New Roman"/>
          <w:szCs w:val="24"/>
        </w:rPr>
      </w:pPr>
    </w:p>
    <w:p w14:paraId="3B9D59B3" w14:textId="77777777" w:rsidR="000C6D37" w:rsidRDefault="000C6D37" w:rsidP="00C16026">
      <w:pPr>
        <w:spacing w:after="0" w:line="360" w:lineRule="auto"/>
        <w:ind w:firstLine="0"/>
        <w:rPr>
          <w:rFonts w:cs="Times New Roman"/>
          <w:szCs w:val="24"/>
        </w:rPr>
      </w:pPr>
    </w:p>
    <w:p w14:paraId="1E86FDF9" w14:textId="77777777" w:rsidR="000C6D37" w:rsidRPr="007F7246" w:rsidRDefault="000C6D37" w:rsidP="000C6D37">
      <w:pPr>
        <w:spacing w:line="360" w:lineRule="auto"/>
        <w:ind w:firstLine="0"/>
        <w:rPr>
          <w:rFonts w:cs="Times New Roman"/>
          <w:b/>
          <w:bCs/>
          <w:sz w:val="28"/>
          <w:szCs w:val="28"/>
          <w:lang w:val="es-ES"/>
        </w:rPr>
      </w:pPr>
      <w:r>
        <w:rPr>
          <w:rFonts w:cs="Times New Roman"/>
          <w:b/>
          <w:bCs/>
          <w:sz w:val="28"/>
          <w:szCs w:val="28"/>
          <w:lang w:val="es-ES"/>
        </w:rPr>
        <w:lastRenderedPageBreak/>
        <w:t>Anexo No</w:t>
      </w:r>
      <w:r w:rsidR="006C5D65">
        <w:rPr>
          <w:rFonts w:cs="Times New Roman"/>
          <w:b/>
          <w:bCs/>
          <w:sz w:val="28"/>
          <w:szCs w:val="28"/>
          <w:lang w:val="es-ES"/>
        </w:rPr>
        <w:t>.</w:t>
      </w:r>
      <w:r>
        <w:rPr>
          <w:rFonts w:cs="Times New Roman"/>
          <w:b/>
          <w:bCs/>
          <w:sz w:val="28"/>
          <w:szCs w:val="28"/>
          <w:lang w:val="es-ES"/>
        </w:rPr>
        <w:t xml:space="preserve"> 12</w:t>
      </w:r>
    </w:p>
    <w:p w14:paraId="3BC9FA0C" w14:textId="77777777" w:rsidR="000C6D37" w:rsidRDefault="000C6D37" w:rsidP="00C16026">
      <w:pPr>
        <w:spacing w:after="0" w:line="360" w:lineRule="auto"/>
        <w:ind w:firstLine="0"/>
        <w:rPr>
          <w:rFonts w:cs="Times New Roman"/>
          <w:szCs w:val="24"/>
        </w:rPr>
      </w:pPr>
    </w:p>
    <w:p w14:paraId="4E8A67DD" w14:textId="77777777" w:rsidR="00C16026" w:rsidRPr="00905722" w:rsidRDefault="00C16026" w:rsidP="00C16026">
      <w:pPr>
        <w:spacing w:after="0" w:line="360" w:lineRule="auto"/>
        <w:ind w:firstLine="0"/>
        <w:rPr>
          <w:rFonts w:cs="Times New Roman"/>
          <w:szCs w:val="24"/>
        </w:rPr>
      </w:pPr>
    </w:p>
    <w:p w14:paraId="2EBF6A65" w14:textId="77777777" w:rsidR="00F32BCE" w:rsidRPr="00650FCA" w:rsidRDefault="00650FCA" w:rsidP="00650FCA">
      <w:pPr>
        <w:spacing w:after="0" w:line="360" w:lineRule="auto"/>
        <w:jc w:val="center"/>
        <w:rPr>
          <w:rFonts w:cs="Times New Roman"/>
          <w:noProof/>
          <w:szCs w:val="24"/>
          <w:lang w:val="en-US"/>
        </w:rPr>
      </w:pPr>
      <w:r w:rsidRPr="00905722">
        <w:rPr>
          <w:rFonts w:cs="Times New Roman"/>
          <w:noProof/>
          <w:szCs w:val="24"/>
          <w:lang w:val="en-US"/>
        </w:rPr>
        <w:drawing>
          <wp:inline distT="0" distB="0" distL="0" distR="0" wp14:anchorId="39E993D0" wp14:editId="50D866EE">
            <wp:extent cx="2137410" cy="1227927"/>
            <wp:effectExtent l="0" t="0" r="0" b="0"/>
            <wp:docPr id="9" name="Imagen 9" descr="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s"/>
                    <pic:cNvPicPr>
                      <a:picLocks noChangeAspect="1" noChangeArrowheads="1"/>
                    </pic:cNvPicPr>
                  </pic:nvPicPr>
                  <pic:blipFill rotWithShape="1">
                    <a:blip r:embed="rId41"/>
                    <a:srcRect t="26669"/>
                    <a:stretch/>
                  </pic:blipFill>
                  <pic:spPr bwMode="auto">
                    <a:xfrm>
                      <a:off x="0" y="0"/>
                      <a:ext cx="2137410" cy="1227927"/>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p w14:paraId="006167C2" w14:textId="77777777" w:rsidR="00F32BCE" w:rsidRPr="00905722" w:rsidRDefault="00F32BCE" w:rsidP="00F32BCE">
      <w:pPr>
        <w:spacing w:after="0" w:line="360" w:lineRule="auto"/>
        <w:jc w:val="center"/>
        <w:rPr>
          <w:rFonts w:cs="Times New Roman"/>
          <w:szCs w:val="24"/>
        </w:rPr>
      </w:pPr>
      <w:r w:rsidRPr="00905722">
        <w:rPr>
          <w:rFonts w:cs="Times New Roman"/>
          <w:noProof/>
          <w:szCs w:val="24"/>
        </w:rPr>
        <w:t>MINISTERIO DE EDUCACION</w:t>
      </w:r>
    </w:p>
    <w:p w14:paraId="33D62065"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ESCUELA LUCAS GUIBBES</w:t>
      </w:r>
    </w:p>
    <w:p w14:paraId="38A58EE5"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Distrito 12-04</w:t>
      </w:r>
    </w:p>
    <w:p w14:paraId="4267C500" w14:textId="77777777" w:rsidR="00F32BCE" w:rsidRPr="00650FCA" w:rsidRDefault="00F32BCE" w:rsidP="00650FCA">
      <w:pPr>
        <w:spacing w:after="0" w:line="360" w:lineRule="auto"/>
        <w:rPr>
          <w:rFonts w:cs="Times New Roman"/>
          <w:b/>
          <w:bCs/>
          <w:szCs w:val="24"/>
        </w:rPr>
      </w:pPr>
      <w:r w:rsidRPr="00650FCA">
        <w:rPr>
          <w:rFonts w:cs="Times New Roman"/>
          <w:b/>
          <w:bCs/>
          <w:szCs w:val="24"/>
        </w:rPr>
        <w:t>DATOS ESTADISTICOS</w:t>
      </w:r>
    </w:p>
    <w:tbl>
      <w:tblPr>
        <w:tblW w:w="949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789"/>
        <w:gridCol w:w="2323"/>
        <w:gridCol w:w="1727"/>
        <w:gridCol w:w="1746"/>
        <w:gridCol w:w="1913"/>
      </w:tblGrid>
      <w:tr w:rsidR="00F32BCE" w:rsidRPr="00905722" w14:paraId="1459F05D" w14:textId="77777777" w:rsidTr="00650FCA">
        <w:trPr>
          <w:trHeight w:val="449"/>
        </w:trPr>
        <w:tc>
          <w:tcPr>
            <w:tcW w:w="9498" w:type="dxa"/>
            <w:gridSpan w:val="5"/>
            <w:tcBorders>
              <w:top w:val="single" w:sz="4" w:space="0" w:color="auto"/>
              <w:bottom w:val="single" w:sz="4" w:space="0" w:color="auto"/>
            </w:tcBorders>
          </w:tcPr>
          <w:p w14:paraId="21FD7ABA"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Año Escolar 2018-2019</w:t>
            </w:r>
          </w:p>
        </w:tc>
      </w:tr>
      <w:tr w:rsidR="00F32BCE" w:rsidRPr="00905722" w14:paraId="5B2D7DBD" w14:textId="77777777" w:rsidTr="00650FCA">
        <w:trPr>
          <w:trHeight w:val="521"/>
        </w:trPr>
        <w:tc>
          <w:tcPr>
            <w:tcW w:w="1789" w:type="dxa"/>
            <w:tcBorders>
              <w:top w:val="single" w:sz="4" w:space="0" w:color="auto"/>
              <w:right w:val="single" w:sz="4" w:space="0" w:color="auto"/>
            </w:tcBorders>
          </w:tcPr>
          <w:p w14:paraId="5966DB80"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Grados</w:t>
            </w:r>
          </w:p>
        </w:tc>
        <w:tc>
          <w:tcPr>
            <w:tcW w:w="2323" w:type="dxa"/>
            <w:tcBorders>
              <w:top w:val="single" w:sz="4" w:space="0" w:color="auto"/>
              <w:left w:val="single" w:sz="4" w:space="0" w:color="auto"/>
            </w:tcBorders>
          </w:tcPr>
          <w:p w14:paraId="59FFB4C9"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Cantidad de estudiantes por grado</w:t>
            </w:r>
          </w:p>
        </w:tc>
        <w:tc>
          <w:tcPr>
            <w:tcW w:w="1727" w:type="dxa"/>
            <w:tcBorders>
              <w:top w:val="single" w:sz="4" w:space="0" w:color="auto"/>
            </w:tcBorders>
          </w:tcPr>
          <w:p w14:paraId="41C76374"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Varones</w:t>
            </w:r>
          </w:p>
        </w:tc>
        <w:tc>
          <w:tcPr>
            <w:tcW w:w="1746" w:type="dxa"/>
            <w:tcBorders>
              <w:top w:val="single" w:sz="4" w:space="0" w:color="auto"/>
            </w:tcBorders>
          </w:tcPr>
          <w:p w14:paraId="193F2A37"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Hembras</w:t>
            </w:r>
          </w:p>
        </w:tc>
        <w:tc>
          <w:tcPr>
            <w:tcW w:w="1913" w:type="dxa"/>
            <w:tcBorders>
              <w:top w:val="single" w:sz="4" w:space="0" w:color="auto"/>
            </w:tcBorders>
          </w:tcPr>
          <w:p w14:paraId="274347FD" w14:textId="77777777" w:rsidR="00F32BCE" w:rsidRPr="00905722" w:rsidRDefault="00F32BCE" w:rsidP="00F32BCE">
            <w:pPr>
              <w:spacing w:after="0" w:line="360" w:lineRule="auto"/>
              <w:rPr>
                <w:rFonts w:cs="Times New Roman"/>
                <w:b/>
                <w:szCs w:val="24"/>
              </w:rPr>
            </w:pPr>
            <w:r w:rsidRPr="00905722">
              <w:rPr>
                <w:rFonts w:cs="Times New Roman"/>
                <w:b/>
                <w:szCs w:val="24"/>
              </w:rPr>
              <w:t xml:space="preserve">    Total</w:t>
            </w:r>
          </w:p>
        </w:tc>
      </w:tr>
      <w:tr w:rsidR="00F32BCE" w:rsidRPr="00905722" w14:paraId="67370AD9" w14:textId="77777777" w:rsidTr="00650FCA">
        <w:trPr>
          <w:trHeight w:val="413"/>
        </w:trPr>
        <w:tc>
          <w:tcPr>
            <w:tcW w:w="1789" w:type="dxa"/>
            <w:tcBorders>
              <w:right w:val="single" w:sz="4" w:space="0" w:color="auto"/>
            </w:tcBorders>
          </w:tcPr>
          <w:p w14:paraId="7B3DAAC7"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7mo A</w:t>
            </w:r>
          </w:p>
        </w:tc>
        <w:tc>
          <w:tcPr>
            <w:tcW w:w="2323" w:type="dxa"/>
            <w:tcBorders>
              <w:left w:val="single" w:sz="4" w:space="0" w:color="auto"/>
            </w:tcBorders>
          </w:tcPr>
          <w:p w14:paraId="07CD7C72"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38</w:t>
            </w:r>
          </w:p>
          <w:p w14:paraId="712BE778" w14:textId="77777777" w:rsidR="00F32BCE" w:rsidRPr="00905722" w:rsidRDefault="00F32BCE" w:rsidP="00F32BCE">
            <w:pPr>
              <w:spacing w:after="0" w:line="360" w:lineRule="auto"/>
              <w:rPr>
                <w:rFonts w:cs="Times New Roman"/>
                <w:b/>
                <w:szCs w:val="24"/>
              </w:rPr>
            </w:pPr>
          </w:p>
        </w:tc>
        <w:tc>
          <w:tcPr>
            <w:tcW w:w="1727" w:type="dxa"/>
          </w:tcPr>
          <w:p w14:paraId="3C5BE06D"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13</w:t>
            </w:r>
          </w:p>
          <w:p w14:paraId="2BBD9CED" w14:textId="77777777" w:rsidR="00F32BCE" w:rsidRPr="00905722" w:rsidRDefault="00F32BCE" w:rsidP="00F32BCE">
            <w:pPr>
              <w:spacing w:after="0" w:line="360" w:lineRule="auto"/>
              <w:jc w:val="center"/>
              <w:rPr>
                <w:rFonts w:cs="Times New Roman"/>
                <w:b/>
                <w:szCs w:val="24"/>
              </w:rPr>
            </w:pPr>
          </w:p>
        </w:tc>
        <w:tc>
          <w:tcPr>
            <w:tcW w:w="1746" w:type="dxa"/>
          </w:tcPr>
          <w:p w14:paraId="2439F615"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25</w:t>
            </w:r>
          </w:p>
          <w:p w14:paraId="5EA25021" w14:textId="77777777" w:rsidR="00F32BCE" w:rsidRPr="00905722" w:rsidRDefault="00F32BCE" w:rsidP="00F32BCE">
            <w:pPr>
              <w:spacing w:after="0" w:line="360" w:lineRule="auto"/>
              <w:jc w:val="center"/>
              <w:rPr>
                <w:rFonts w:cs="Times New Roman"/>
                <w:b/>
                <w:szCs w:val="24"/>
              </w:rPr>
            </w:pPr>
          </w:p>
        </w:tc>
        <w:tc>
          <w:tcPr>
            <w:tcW w:w="1913" w:type="dxa"/>
          </w:tcPr>
          <w:p w14:paraId="13E8ED4A"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38</w:t>
            </w:r>
          </w:p>
          <w:p w14:paraId="69E3E78D" w14:textId="77777777" w:rsidR="00F32BCE" w:rsidRPr="00905722" w:rsidRDefault="00F32BCE" w:rsidP="00F32BCE">
            <w:pPr>
              <w:spacing w:after="0" w:line="360" w:lineRule="auto"/>
              <w:rPr>
                <w:rFonts w:cs="Times New Roman"/>
                <w:b/>
                <w:szCs w:val="24"/>
              </w:rPr>
            </w:pPr>
          </w:p>
        </w:tc>
      </w:tr>
      <w:tr w:rsidR="00F32BCE" w:rsidRPr="00905722" w14:paraId="323ECB77" w14:textId="77777777" w:rsidTr="00650FCA">
        <w:tc>
          <w:tcPr>
            <w:tcW w:w="1789" w:type="dxa"/>
            <w:tcBorders>
              <w:right w:val="single" w:sz="4" w:space="0" w:color="auto"/>
            </w:tcBorders>
          </w:tcPr>
          <w:p w14:paraId="45A825FC"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1ro</w:t>
            </w:r>
          </w:p>
        </w:tc>
        <w:tc>
          <w:tcPr>
            <w:tcW w:w="2323" w:type="dxa"/>
            <w:tcBorders>
              <w:left w:val="single" w:sz="4" w:space="0" w:color="auto"/>
            </w:tcBorders>
          </w:tcPr>
          <w:p w14:paraId="5EC617C0"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70</w:t>
            </w:r>
          </w:p>
        </w:tc>
        <w:tc>
          <w:tcPr>
            <w:tcW w:w="1727" w:type="dxa"/>
          </w:tcPr>
          <w:p w14:paraId="708A0D78"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63</w:t>
            </w:r>
          </w:p>
        </w:tc>
        <w:tc>
          <w:tcPr>
            <w:tcW w:w="1746" w:type="dxa"/>
          </w:tcPr>
          <w:p w14:paraId="7B33A3EF"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7</w:t>
            </w:r>
          </w:p>
        </w:tc>
        <w:tc>
          <w:tcPr>
            <w:tcW w:w="1913" w:type="dxa"/>
          </w:tcPr>
          <w:p w14:paraId="07250508"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0</w:t>
            </w:r>
          </w:p>
        </w:tc>
      </w:tr>
      <w:tr w:rsidR="00F32BCE" w:rsidRPr="00905722" w14:paraId="4095D137" w14:textId="77777777" w:rsidTr="00650FCA">
        <w:tc>
          <w:tcPr>
            <w:tcW w:w="1789" w:type="dxa"/>
            <w:tcBorders>
              <w:right w:val="single" w:sz="4" w:space="0" w:color="auto"/>
            </w:tcBorders>
          </w:tcPr>
          <w:p w14:paraId="2E10599E"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2do</w:t>
            </w:r>
          </w:p>
        </w:tc>
        <w:tc>
          <w:tcPr>
            <w:tcW w:w="2323" w:type="dxa"/>
            <w:tcBorders>
              <w:left w:val="single" w:sz="4" w:space="0" w:color="auto"/>
            </w:tcBorders>
          </w:tcPr>
          <w:p w14:paraId="444ABD84"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61</w:t>
            </w:r>
          </w:p>
        </w:tc>
        <w:tc>
          <w:tcPr>
            <w:tcW w:w="1727" w:type="dxa"/>
          </w:tcPr>
          <w:p w14:paraId="025556DC"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56</w:t>
            </w:r>
          </w:p>
        </w:tc>
        <w:tc>
          <w:tcPr>
            <w:tcW w:w="1746" w:type="dxa"/>
          </w:tcPr>
          <w:p w14:paraId="1EF1EA99"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w:t>
            </w:r>
          </w:p>
        </w:tc>
        <w:tc>
          <w:tcPr>
            <w:tcW w:w="1913" w:type="dxa"/>
          </w:tcPr>
          <w:p w14:paraId="41C1BDA9"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4</w:t>
            </w:r>
          </w:p>
        </w:tc>
      </w:tr>
      <w:tr w:rsidR="00F32BCE" w:rsidRPr="00905722" w14:paraId="1F4369D5" w14:textId="77777777" w:rsidTr="00650FCA">
        <w:tc>
          <w:tcPr>
            <w:tcW w:w="1789" w:type="dxa"/>
            <w:tcBorders>
              <w:right w:val="single" w:sz="4" w:space="0" w:color="auto"/>
            </w:tcBorders>
          </w:tcPr>
          <w:p w14:paraId="4E87F622"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3ro</w:t>
            </w:r>
          </w:p>
        </w:tc>
        <w:tc>
          <w:tcPr>
            <w:tcW w:w="2323" w:type="dxa"/>
            <w:tcBorders>
              <w:left w:val="single" w:sz="4" w:space="0" w:color="auto"/>
            </w:tcBorders>
          </w:tcPr>
          <w:p w14:paraId="50FA574F"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61</w:t>
            </w:r>
          </w:p>
        </w:tc>
        <w:tc>
          <w:tcPr>
            <w:tcW w:w="1727" w:type="dxa"/>
          </w:tcPr>
          <w:p w14:paraId="2EF44D30"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58</w:t>
            </w:r>
          </w:p>
        </w:tc>
        <w:tc>
          <w:tcPr>
            <w:tcW w:w="1746" w:type="dxa"/>
          </w:tcPr>
          <w:p w14:paraId="6D41FBF5"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3</w:t>
            </w:r>
          </w:p>
        </w:tc>
        <w:tc>
          <w:tcPr>
            <w:tcW w:w="1913" w:type="dxa"/>
          </w:tcPr>
          <w:p w14:paraId="176BD7D3"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2</w:t>
            </w:r>
          </w:p>
        </w:tc>
      </w:tr>
      <w:tr w:rsidR="00F32BCE" w:rsidRPr="00905722" w14:paraId="5BF3C9F3" w14:textId="77777777" w:rsidTr="00650FCA">
        <w:tc>
          <w:tcPr>
            <w:tcW w:w="1789" w:type="dxa"/>
            <w:tcBorders>
              <w:right w:val="single" w:sz="4" w:space="0" w:color="auto"/>
            </w:tcBorders>
          </w:tcPr>
          <w:p w14:paraId="783FE259"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4to</w:t>
            </w:r>
          </w:p>
        </w:tc>
        <w:tc>
          <w:tcPr>
            <w:tcW w:w="2323" w:type="dxa"/>
            <w:tcBorders>
              <w:left w:val="single" w:sz="4" w:space="0" w:color="auto"/>
            </w:tcBorders>
          </w:tcPr>
          <w:p w14:paraId="45DB6598"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60</w:t>
            </w:r>
          </w:p>
        </w:tc>
        <w:tc>
          <w:tcPr>
            <w:tcW w:w="1727" w:type="dxa"/>
          </w:tcPr>
          <w:p w14:paraId="0CD55C67"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54</w:t>
            </w:r>
          </w:p>
        </w:tc>
        <w:tc>
          <w:tcPr>
            <w:tcW w:w="1746" w:type="dxa"/>
          </w:tcPr>
          <w:p w14:paraId="70468945"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6</w:t>
            </w:r>
          </w:p>
        </w:tc>
        <w:tc>
          <w:tcPr>
            <w:tcW w:w="1913" w:type="dxa"/>
          </w:tcPr>
          <w:p w14:paraId="5D0D2290"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0</w:t>
            </w:r>
          </w:p>
        </w:tc>
      </w:tr>
      <w:tr w:rsidR="00F32BCE" w:rsidRPr="00905722" w14:paraId="537647C3" w14:textId="77777777" w:rsidTr="00650FCA">
        <w:trPr>
          <w:trHeight w:val="314"/>
        </w:trPr>
        <w:tc>
          <w:tcPr>
            <w:tcW w:w="1789" w:type="dxa"/>
            <w:tcBorders>
              <w:right w:val="single" w:sz="4" w:space="0" w:color="auto"/>
            </w:tcBorders>
          </w:tcPr>
          <w:p w14:paraId="32974EBD"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5to</w:t>
            </w:r>
          </w:p>
        </w:tc>
        <w:tc>
          <w:tcPr>
            <w:tcW w:w="2323" w:type="dxa"/>
            <w:tcBorders>
              <w:left w:val="single" w:sz="4" w:space="0" w:color="auto"/>
            </w:tcBorders>
          </w:tcPr>
          <w:p w14:paraId="71B46BDE"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 xml:space="preserve">63 </w:t>
            </w:r>
          </w:p>
        </w:tc>
        <w:tc>
          <w:tcPr>
            <w:tcW w:w="1727" w:type="dxa"/>
          </w:tcPr>
          <w:p w14:paraId="319B213B"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48</w:t>
            </w:r>
          </w:p>
        </w:tc>
        <w:tc>
          <w:tcPr>
            <w:tcW w:w="1746" w:type="dxa"/>
          </w:tcPr>
          <w:p w14:paraId="27569865"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15</w:t>
            </w:r>
          </w:p>
        </w:tc>
        <w:tc>
          <w:tcPr>
            <w:tcW w:w="1913" w:type="dxa"/>
          </w:tcPr>
          <w:p w14:paraId="40212ADD"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0</w:t>
            </w:r>
          </w:p>
        </w:tc>
      </w:tr>
      <w:tr w:rsidR="00F32BCE" w:rsidRPr="00905722" w14:paraId="1845A1B0" w14:textId="77777777" w:rsidTr="00650FCA">
        <w:tc>
          <w:tcPr>
            <w:tcW w:w="1789" w:type="dxa"/>
            <w:tcBorders>
              <w:right w:val="single" w:sz="4" w:space="0" w:color="auto"/>
            </w:tcBorders>
          </w:tcPr>
          <w:p w14:paraId="7BABD7C2"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6to</w:t>
            </w:r>
          </w:p>
        </w:tc>
        <w:tc>
          <w:tcPr>
            <w:tcW w:w="2323" w:type="dxa"/>
            <w:tcBorders>
              <w:left w:val="single" w:sz="4" w:space="0" w:color="auto"/>
            </w:tcBorders>
          </w:tcPr>
          <w:p w14:paraId="0A81181A"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 xml:space="preserve"> 51</w:t>
            </w:r>
          </w:p>
        </w:tc>
        <w:tc>
          <w:tcPr>
            <w:tcW w:w="1727" w:type="dxa"/>
          </w:tcPr>
          <w:p w14:paraId="15866335"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42</w:t>
            </w:r>
          </w:p>
        </w:tc>
        <w:tc>
          <w:tcPr>
            <w:tcW w:w="1746" w:type="dxa"/>
          </w:tcPr>
          <w:p w14:paraId="5F989FD9"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9</w:t>
            </w:r>
          </w:p>
        </w:tc>
        <w:tc>
          <w:tcPr>
            <w:tcW w:w="1913" w:type="dxa"/>
          </w:tcPr>
          <w:p w14:paraId="7D393F7D"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0</w:t>
            </w:r>
          </w:p>
        </w:tc>
      </w:tr>
    </w:tbl>
    <w:p w14:paraId="42589968" w14:textId="77777777" w:rsidR="00F32BCE" w:rsidRPr="00C16026" w:rsidRDefault="00F32BCE" w:rsidP="00C16026">
      <w:pPr>
        <w:spacing w:after="0" w:line="360" w:lineRule="auto"/>
        <w:ind w:firstLine="0"/>
        <w:rPr>
          <w:rFonts w:cs="Times New Roman"/>
          <w:b/>
          <w:szCs w:val="24"/>
        </w:rPr>
      </w:pPr>
      <w:r w:rsidRPr="00905722">
        <w:rPr>
          <w:rFonts w:cs="Times New Roman"/>
          <w:szCs w:val="24"/>
        </w:rPr>
        <w:t>Promovido</w:t>
      </w:r>
      <w:r w:rsidR="00C16026" w:rsidRPr="00905722">
        <w:rPr>
          <w:rFonts w:cs="Times New Roman"/>
          <w:szCs w:val="24"/>
        </w:rPr>
        <w:t>……</w:t>
      </w:r>
      <w:r w:rsidR="00C16026">
        <w:rPr>
          <w:rFonts w:cs="Times New Roman"/>
          <w:szCs w:val="24"/>
        </w:rPr>
        <w:t xml:space="preserve">88%     </w:t>
      </w:r>
      <w:r w:rsidRPr="00905722">
        <w:rPr>
          <w:rFonts w:cs="Times New Roman"/>
          <w:szCs w:val="24"/>
        </w:rPr>
        <w:t xml:space="preserve"> Reprobado</w:t>
      </w:r>
      <w:r w:rsidR="00C16026" w:rsidRPr="00905722">
        <w:rPr>
          <w:rFonts w:cs="Times New Roman"/>
          <w:szCs w:val="24"/>
        </w:rPr>
        <w:t>……</w:t>
      </w:r>
      <w:r w:rsidRPr="00905722">
        <w:rPr>
          <w:rFonts w:cs="Times New Roman"/>
          <w:szCs w:val="24"/>
        </w:rPr>
        <w:t>12</w:t>
      </w:r>
      <w:r w:rsidR="00C16026" w:rsidRPr="00905722">
        <w:rPr>
          <w:rFonts w:cs="Times New Roman"/>
          <w:szCs w:val="24"/>
        </w:rPr>
        <w:t>%</w:t>
      </w:r>
      <w:r w:rsidR="00C16026" w:rsidRPr="00503517">
        <w:rPr>
          <w:rFonts w:cs="Times New Roman"/>
          <w:szCs w:val="24"/>
        </w:rPr>
        <w:t>Deserción……</w:t>
      </w:r>
      <w:r w:rsidR="00650FCA">
        <w:rPr>
          <w:rFonts w:cs="Times New Roman"/>
          <w:szCs w:val="24"/>
        </w:rPr>
        <w:t>0</w:t>
      </w:r>
      <w:r w:rsidR="00C16026">
        <w:rPr>
          <w:rFonts w:cs="Times New Roman"/>
          <w:szCs w:val="24"/>
        </w:rPr>
        <w:t xml:space="preserve">1 %      </w:t>
      </w:r>
      <w:r w:rsidR="00C16026" w:rsidRPr="00905722">
        <w:rPr>
          <w:rFonts w:cs="Times New Roman"/>
          <w:szCs w:val="24"/>
        </w:rPr>
        <w:t>Sobre edad……</w:t>
      </w:r>
      <w:r w:rsidR="00650FCA">
        <w:rPr>
          <w:rFonts w:cs="Times New Roman"/>
          <w:szCs w:val="24"/>
        </w:rPr>
        <w:t>0</w:t>
      </w:r>
      <w:r w:rsidRPr="00905722">
        <w:rPr>
          <w:rFonts w:cs="Times New Roman"/>
          <w:szCs w:val="24"/>
        </w:rPr>
        <w:t>8%</w:t>
      </w:r>
    </w:p>
    <w:p w14:paraId="5C01F4A9" w14:textId="77777777" w:rsidR="00F32BCE" w:rsidRPr="00905722" w:rsidRDefault="00F32BCE" w:rsidP="00F32BCE">
      <w:pPr>
        <w:spacing w:line="360" w:lineRule="auto"/>
        <w:rPr>
          <w:rFonts w:cs="Times New Roman"/>
          <w:b/>
          <w:szCs w:val="24"/>
        </w:rPr>
      </w:pPr>
    </w:p>
    <w:p w14:paraId="5213D4FB" w14:textId="77777777" w:rsidR="00F32BCE" w:rsidRPr="00905722" w:rsidRDefault="00F32BCE" w:rsidP="00F32BCE">
      <w:pPr>
        <w:spacing w:line="360" w:lineRule="auto"/>
        <w:rPr>
          <w:rFonts w:cs="Times New Roman"/>
          <w:b/>
          <w:szCs w:val="24"/>
        </w:rPr>
      </w:pPr>
    </w:p>
    <w:p w14:paraId="5DDE7600" w14:textId="77777777" w:rsidR="00F32BCE" w:rsidRPr="00905722" w:rsidRDefault="00F32BCE" w:rsidP="00F32BCE">
      <w:pPr>
        <w:spacing w:line="360" w:lineRule="auto"/>
        <w:rPr>
          <w:rFonts w:cs="Times New Roman"/>
          <w:b/>
          <w:szCs w:val="24"/>
        </w:rPr>
      </w:pPr>
    </w:p>
    <w:p w14:paraId="3A61CF84" w14:textId="77777777" w:rsidR="00650FCA" w:rsidRPr="002C0C88" w:rsidRDefault="00650FCA" w:rsidP="00650FCA">
      <w:pPr>
        <w:spacing w:after="0" w:line="360" w:lineRule="auto"/>
        <w:ind w:firstLine="0"/>
        <w:rPr>
          <w:rFonts w:cs="Times New Roman"/>
          <w:noProof/>
          <w:szCs w:val="24"/>
        </w:rPr>
      </w:pPr>
    </w:p>
    <w:p w14:paraId="5562DBE9" w14:textId="77777777" w:rsidR="000C6D37" w:rsidRPr="007F7246" w:rsidRDefault="000C6D37" w:rsidP="000C6D37">
      <w:pPr>
        <w:spacing w:line="360" w:lineRule="auto"/>
        <w:ind w:firstLine="0"/>
        <w:rPr>
          <w:rFonts w:cs="Times New Roman"/>
          <w:b/>
          <w:bCs/>
          <w:sz w:val="28"/>
          <w:szCs w:val="28"/>
          <w:lang w:val="es-ES"/>
        </w:rPr>
      </w:pPr>
      <w:r>
        <w:rPr>
          <w:rFonts w:cs="Times New Roman"/>
          <w:b/>
          <w:bCs/>
          <w:sz w:val="28"/>
          <w:szCs w:val="28"/>
          <w:lang w:val="es-ES"/>
        </w:rPr>
        <w:lastRenderedPageBreak/>
        <w:t>Anexo No</w:t>
      </w:r>
      <w:r w:rsidR="006C5D65">
        <w:rPr>
          <w:rFonts w:cs="Times New Roman"/>
          <w:b/>
          <w:bCs/>
          <w:sz w:val="28"/>
          <w:szCs w:val="28"/>
          <w:lang w:val="es-ES"/>
        </w:rPr>
        <w:t>.</w:t>
      </w:r>
      <w:r>
        <w:rPr>
          <w:rFonts w:cs="Times New Roman"/>
          <w:b/>
          <w:bCs/>
          <w:sz w:val="28"/>
          <w:szCs w:val="28"/>
          <w:lang w:val="es-ES"/>
        </w:rPr>
        <w:t xml:space="preserve"> 13</w:t>
      </w:r>
    </w:p>
    <w:p w14:paraId="4C9B5522" w14:textId="77777777" w:rsidR="000C6D37" w:rsidRDefault="000C6D37" w:rsidP="00650FCA">
      <w:pPr>
        <w:spacing w:after="0" w:line="360" w:lineRule="auto"/>
        <w:ind w:firstLine="0"/>
        <w:rPr>
          <w:rFonts w:cs="Times New Roman"/>
          <w:noProof/>
          <w:szCs w:val="24"/>
          <w:lang w:val="en-US"/>
        </w:rPr>
      </w:pPr>
    </w:p>
    <w:p w14:paraId="7E1DCADF" w14:textId="77777777" w:rsidR="00F32BCE" w:rsidRPr="00905722" w:rsidRDefault="00F32BCE" w:rsidP="00F32BCE">
      <w:pPr>
        <w:spacing w:after="0" w:line="360" w:lineRule="auto"/>
        <w:jc w:val="center"/>
        <w:rPr>
          <w:rFonts w:cs="Times New Roman"/>
          <w:b/>
          <w:szCs w:val="24"/>
        </w:rPr>
      </w:pPr>
      <w:r w:rsidRPr="00905722">
        <w:rPr>
          <w:rFonts w:cs="Times New Roman"/>
          <w:noProof/>
          <w:szCs w:val="24"/>
          <w:lang w:val="en-US"/>
        </w:rPr>
        <w:drawing>
          <wp:inline distT="0" distB="0" distL="0" distR="0" wp14:anchorId="18F1A689" wp14:editId="098E82BB">
            <wp:extent cx="2137410" cy="1217295"/>
            <wp:effectExtent l="0" t="0" r="0" b="0"/>
            <wp:docPr id="10" name="Imagen 10" descr="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s"/>
                    <pic:cNvPicPr>
                      <a:picLocks noChangeAspect="1" noChangeArrowheads="1"/>
                    </pic:cNvPicPr>
                  </pic:nvPicPr>
                  <pic:blipFill rotWithShape="1">
                    <a:blip r:embed="rId41"/>
                    <a:srcRect t="27304"/>
                    <a:stretch/>
                  </pic:blipFill>
                  <pic:spPr bwMode="auto">
                    <a:xfrm>
                      <a:off x="0" y="0"/>
                      <a:ext cx="2137410" cy="1217295"/>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p w14:paraId="57FCBED4" w14:textId="77777777" w:rsidR="00F32BCE" w:rsidRPr="00905722" w:rsidRDefault="00F32BCE" w:rsidP="00F32BCE">
      <w:pPr>
        <w:spacing w:after="0" w:line="360" w:lineRule="auto"/>
        <w:jc w:val="center"/>
        <w:rPr>
          <w:rFonts w:cs="Times New Roman"/>
          <w:szCs w:val="24"/>
        </w:rPr>
      </w:pPr>
      <w:r w:rsidRPr="00905722">
        <w:rPr>
          <w:rFonts w:cs="Times New Roman"/>
          <w:noProof/>
          <w:szCs w:val="24"/>
        </w:rPr>
        <w:t>MINISTERIO DE EDUCACION</w:t>
      </w:r>
    </w:p>
    <w:p w14:paraId="1631A190"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ESCUELA LUCAS GUIBBES</w:t>
      </w:r>
    </w:p>
    <w:p w14:paraId="090FBCED"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Distrito 12-04</w:t>
      </w:r>
    </w:p>
    <w:p w14:paraId="3BCF78A2" w14:textId="77777777" w:rsidR="00F32BCE" w:rsidRPr="00650FCA" w:rsidRDefault="00F32BCE" w:rsidP="00650FCA">
      <w:pPr>
        <w:spacing w:after="0" w:line="360" w:lineRule="auto"/>
        <w:rPr>
          <w:rFonts w:cs="Times New Roman"/>
          <w:b/>
          <w:bCs/>
          <w:szCs w:val="24"/>
        </w:rPr>
      </w:pPr>
      <w:r w:rsidRPr="00650FCA">
        <w:rPr>
          <w:rFonts w:cs="Times New Roman"/>
          <w:b/>
          <w:bCs/>
          <w:szCs w:val="24"/>
        </w:rPr>
        <w:t>DATOS ESTADISTICOS</w:t>
      </w:r>
    </w:p>
    <w:tbl>
      <w:tblPr>
        <w:tblW w:w="10671"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740"/>
        <w:gridCol w:w="2140"/>
        <w:gridCol w:w="1727"/>
        <w:gridCol w:w="1746"/>
        <w:gridCol w:w="1514"/>
        <w:gridCol w:w="1804"/>
      </w:tblGrid>
      <w:tr w:rsidR="00F32BCE" w:rsidRPr="00905722" w14:paraId="256AFE42" w14:textId="77777777" w:rsidTr="00650FCA">
        <w:trPr>
          <w:trHeight w:val="180"/>
        </w:trPr>
        <w:tc>
          <w:tcPr>
            <w:tcW w:w="10671" w:type="dxa"/>
            <w:gridSpan w:val="6"/>
            <w:tcBorders>
              <w:top w:val="single" w:sz="4" w:space="0" w:color="auto"/>
              <w:bottom w:val="single" w:sz="4" w:space="0" w:color="auto"/>
            </w:tcBorders>
          </w:tcPr>
          <w:p w14:paraId="2153C2F5"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Año Escolar 2019-2020</w:t>
            </w:r>
          </w:p>
        </w:tc>
      </w:tr>
      <w:tr w:rsidR="00F32BCE" w:rsidRPr="00905722" w14:paraId="35CCFDC9" w14:textId="77777777" w:rsidTr="00650FCA">
        <w:trPr>
          <w:trHeight w:val="645"/>
        </w:trPr>
        <w:tc>
          <w:tcPr>
            <w:tcW w:w="1740" w:type="dxa"/>
            <w:tcBorders>
              <w:top w:val="single" w:sz="4" w:space="0" w:color="auto"/>
              <w:right w:val="single" w:sz="4" w:space="0" w:color="auto"/>
            </w:tcBorders>
          </w:tcPr>
          <w:p w14:paraId="14A8E7DF"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Grados</w:t>
            </w:r>
          </w:p>
        </w:tc>
        <w:tc>
          <w:tcPr>
            <w:tcW w:w="2140" w:type="dxa"/>
            <w:tcBorders>
              <w:top w:val="single" w:sz="4" w:space="0" w:color="auto"/>
              <w:left w:val="single" w:sz="4" w:space="0" w:color="auto"/>
            </w:tcBorders>
          </w:tcPr>
          <w:p w14:paraId="2ED40AD6"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Cantidad de estudiantes por grado</w:t>
            </w:r>
          </w:p>
        </w:tc>
        <w:tc>
          <w:tcPr>
            <w:tcW w:w="1727" w:type="dxa"/>
            <w:tcBorders>
              <w:top w:val="single" w:sz="4" w:space="0" w:color="auto"/>
            </w:tcBorders>
          </w:tcPr>
          <w:p w14:paraId="17B08FC2"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Promovido</w:t>
            </w:r>
          </w:p>
        </w:tc>
        <w:tc>
          <w:tcPr>
            <w:tcW w:w="1746" w:type="dxa"/>
            <w:tcBorders>
              <w:top w:val="single" w:sz="4" w:space="0" w:color="auto"/>
            </w:tcBorders>
          </w:tcPr>
          <w:p w14:paraId="6B87BB0C"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Reprobado</w:t>
            </w:r>
          </w:p>
        </w:tc>
        <w:tc>
          <w:tcPr>
            <w:tcW w:w="1514" w:type="dxa"/>
            <w:tcBorders>
              <w:top w:val="single" w:sz="4" w:space="0" w:color="auto"/>
            </w:tcBorders>
          </w:tcPr>
          <w:p w14:paraId="511FB6B1"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Deserción</w:t>
            </w:r>
          </w:p>
        </w:tc>
        <w:tc>
          <w:tcPr>
            <w:tcW w:w="1804" w:type="dxa"/>
            <w:tcBorders>
              <w:top w:val="single" w:sz="4" w:space="0" w:color="auto"/>
            </w:tcBorders>
          </w:tcPr>
          <w:p w14:paraId="48B07D8A"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Sobreedad</w:t>
            </w:r>
          </w:p>
        </w:tc>
      </w:tr>
      <w:tr w:rsidR="00F32BCE" w:rsidRPr="00905722" w14:paraId="7AC61F3E" w14:textId="77777777" w:rsidTr="00650FCA">
        <w:tc>
          <w:tcPr>
            <w:tcW w:w="1740" w:type="dxa"/>
            <w:tcBorders>
              <w:right w:val="single" w:sz="4" w:space="0" w:color="auto"/>
            </w:tcBorders>
          </w:tcPr>
          <w:p w14:paraId="1430DC04"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Pre-Escolar</w:t>
            </w:r>
          </w:p>
        </w:tc>
        <w:tc>
          <w:tcPr>
            <w:tcW w:w="2140" w:type="dxa"/>
            <w:tcBorders>
              <w:left w:val="single" w:sz="4" w:space="0" w:color="auto"/>
            </w:tcBorders>
          </w:tcPr>
          <w:p w14:paraId="317550AF" w14:textId="77777777" w:rsidR="00F32BCE" w:rsidRPr="00905722" w:rsidRDefault="00F32BCE" w:rsidP="00F32BCE">
            <w:pPr>
              <w:spacing w:after="0" w:line="360" w:lineRule="auto"/>
              <w:jc w:val="center"/>
              <w:rPr>
                <w:rFonts w:cs="Times New Roman"/>
                <w:b/>
                <w:szCs w:val="24"/>
              </w:rPr>
            </w:pPr>
          </w:p>
          <w:p w14:paraId="7CA50B22" w14:textId="77777777" w:rsidR="00F32BCE" w:rsidRPr="00905722" w:rsidRDefault="00F32BCE" w:rsidP="00F32BCE">
            <w:pPr>
              <w:spacing w:after="0" w:line="360" w:lineRule="auto"/>
              <w:rPr>
                <w:rFonts w:cs="Times New Roman"/>
                <w:b/>
                <w:szCs w:val="24"/>
              </w:rPr>
            </w:pPr>
            <w:r w:rsidRPr="00905722">
              <w:rPr>
                <w:rFonts w:cs="Times New Roman"/>
                <w:b/>
                <w:szCs w:val="24"/>
              </w:rPr>
              <w:t xml:space="preserve">           47</w:t>
            </w:r>
          </w:p>
        </w:tc>
        <w:tc>
          <w:tcPr>
            <w:tcW w:w="1727" w:type="dxa"/>
          </w:tcPr>
          <w:p w14:paraId="62A91514" w14:textId="77777777" w:rsidR="00F32BCE" w:rsidRPr="00905722" w:rsidRDefault="00F32BCE" w:rsidP="00F32BCE">
            <w:pPr>
              <w:spacing w:after="0" w:line="360" w:lineRule="auto"/>
              <w:jc w:val="center"/>
              <w:rPr>
                <w:rFonts w:cs="Times New Roman"/>
                <w:b/>
                <w:szCs w:val="24"/>
              </w:rPr>
            </w:pPr>
          </w:p>
          <w:p w14:paraId="0B9A98AE"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47</w:t>
            </w:r>
          </w:p>
        </w:tc>
        <w:tc>
          <w:tcPr>
            <w:tcW w:w="1746" w:type="dxa"/>
          </w:tcPr>
          <w:p w14:paraId="44DFFAB7" w14:textId="77777777" w:rsidR="00F32BCE" w:rsidRPr="00905722" w:rsidRDefault="00F32BCE" w:rsidP="00F32BCE">
            <w:pPr>
              <w:spacing w:after="0" w:line="360" w:lineRule="auto"/>
              <w:jc w:val="center"/>
              <w:rPr>
                <w:rFonts w:cs="Times New Roman"/>
                <w:b/>
                <w:szCs w:val="24"/>
              </w:rPr>
            </w:pPr>
          </w:p>
          <w:p w14:paraId="5FA21E76"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0</w:t>
            </w:r>
          </w:p>
        </w:tc>
        <w:tc>
          <w:tcPr>
            <w:tcW w:w="1514" w:type="dxa"/>
          </w:tcPr>
          <w:p w14:paraId="697788DB" w14:textId="77777777" w:rsidR="00F32BCE" w:rsidRPr="00905722" w:rsidRDefault="00F32BCE" w:rsidP="00F32BCE">
            <w:pPr>
              <w:spacing w:after="0" w:line="360" w:lineRule="auto"/>
              <w:jc w:val="center"/>
              <w:rPr>
                <w:rFonts w:cs="Times New Roman"/>
                <w:b/>
                <w:szCs w:val="24"/>
              </w:rPr>
            </w:pPr>
          </w:p>
          <w:p w14:paraId="29CA1A4B" w14:textId="77777777" w:rsidR="00F32BCE" w:rsidRPr="00905722" w:rsidRDefault="00F32BCE" w:rsidP="00F32BCE">
            <w:pPr>
              <w:spacing w:after="0" w:line="360" w:lineRule="auto"/>
              <w:rPr>
                <w:rFonts w:cs="Times New Roman"/>
                <w:b/>
                <w:szCs w:val="24"/>
              </w:rPr>
            </w:pPr>
            <w:r w:rsidRPr="00905722">
              <w:rPr>
                <w:rFonts w:cs="Times New Roman"/>
                <w:b/>
                <w:szCs w:val="24"/>
              </w:rPr>
              <w:t xml:space="preserve">       0</w:t>
            </w:r>
          </w:p>
        </w:tc>
        <w:tc>
          <w:tcPr>
            <w:tcW w:w="1804" w:type="dxa"/>
          </w:tcPr>
          <w:p w14:paraId="495F75D4" w14:textId="77777777" w:rsidR="00F32BCE" w:rsidRPr="00905722" w:rsidRDefault="00F32BCE" w:rsidP="00F32BCE">
            <w:pPr>
              <w:spacing w:after="0" w:line="360" w:lineRule="auto"/>
              <w:jc w:val="center"/>
              <w:rPr>
                <w:rFonts w:cs="Times New Roman"/>
                <w:b/>
                <w:szCs w:val="24"/>
              </w:rPr>
            </w:pPr>
          </w:p>
          <w:p w14:paraId="6E3823E6"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0</w:t>
            </w:r>
          </w:p>
        </w:tc>
      </w:tr>
      <w:tr w:rsidR="00F32BCE" w:rsidRPr="00905722" w14:paraId="1E595125" w14:textId="77777777" w:rsidTr="00650FCA">
        <w:tc>
          <w:tcPr>
            <w:tcW w:w="1740" w:type="dxa"/>
            <w:tcBorders>
              <w:right w:val="single" w:sz="4" w:space="0" w:color="auto"/>
            </w:tcBorders>
          </w:tcPr>
          <w:p w14:paraId="1DA994EC"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1ro</w:t>
            </w:r>
          </w:p>
        </w:tc>
        <w:tc>
          <w:tcPr>
            <w:tcW w:w="2140" w:type="dxa"/>
            <w:tcBorders>
              <w:left w:val="single" w:sz="4" w:space="0" w:color="auto"/>
            </w:tcBorders>
          </w:tcPr>
          <w:p w14:paraId="0DC2DDE8"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70</w:t>
            </w:r>
          </w:p>
        </w:tc>
        <w:tc>
          <w:tcPr>
            <w:tcW w:w="1727" w:type="dxa"/>
          </w:tcPr>
          <w:p w14:paraId="07C7BB4A"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63</w:t>
            </w:r>
          </w:p>
        </w:tc>
        <w:tc>
          <w:tcPr>
            <w:tcW w:w="1746" w:type="dxa"/>
          </w:tcPr>
          <w:p w14:paraId="1468CD98"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7</w:t>
            </w:r>
          </w:p>
        </w:tc>
        <w:tc>
          <w:tcPr>
            <w:tcW w:w="1514" w:type="dxa"/>
          </w:tcPr>
          <w:p w14:paraId="13A3ED2E"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0</w:t>
            </w:r>
          </w:p>
        </w:tc>
        <w:tc>
          <w:tcPr>
            <w:tcW w:w="1804" w:type="dxa"/>
          </w:tcPr>
          <w:p w14:paraId="12CEB097"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6</w:t>
            </w:r>
          </w:p>
        </w:tc>
      </w:tr>
      <w:tr w:rsidR="00F32BCE" w:rsidRPr="00905722" w14:paraId="4E546519" w14:textId="77777777" w:rsidTr="00650FCA">
        <w:tc>
          <w:tcPr>
            <w:tcW w:w="1740" w:type="dxa"/>
            <w:tcBorders>
              <w:right w:val="single" w:sz="4" w:space="0" w:color="auto"/>
            </w:tcBorders>
          </w:tcPr>
          <w:p w14:paraId="638ACC6F"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2do</w:t>
            </w:r>
          </w:p>
        </w:tc>
        <w:tc>
          <w:tcPr>
            <w:tcW w:w="2140" w:type="dxa"/>
            <w:tcBorders>
              <w:left w:val="single" w:sz="4" w:space="0" w:color="auto"/>
            </w:tcBorders>
          </w:tcPr>
          <w:p w14:paraId="5ED1AFEA"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61</w:t>
            </w:r>
          </w:p>
        </w:tc>
        <w:tc>
          <w:tcPr>
            <w:tcW w:w="1727" w:type="dxa"/>
          </w:tcPr>
          <w:p w14:paraId="2D568BEF"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56</w:t>
            </w:r>
          </w:p>
        </w:tc>
        <w:tc>
          <w:tcPr>
            <w:tcW w:w="1746" w:type="dxa"/>
          </w:tcPr>
          <w:p w14:paraId="6C432730"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w:t>
            </w:r>
          </w:p>
        </w:tc>
        <w:tc>
          <w:tcPr>
            <w:tcW w:w="1514" w:type="dxa"/>
          </w:tcPr>
          <w:p w14:paraId="674354B2"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4</w:t>
            </w:r>
          </w:p>
        </w:tc>
        <w:tc>
          <w:tcPr>
            <w:tcW w:w="1804" w:type="dxa"/>
          </w:tcPr>
          <w:p w14:paraId="1D151F09"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3</w:t>
            </w:r>
          </w:p>
        </w:tc>
      </w:tr>
      <w:tr w:rsidR="00F32BCE" w:rsidRPr="00905722" w14:paraId="526A2C28" w14:textId="77777777" w:rsidTr="00650FCA">
        <w:tc>
          <w:tcPr>
            <w:tcW w:w="1740" w:type="dxa"/>
            <w:tcBorders>
              <w:right w:val="single" w:sz="4" w:space="0" w:color="auto"/>
            </w:tcBorders>
          </w:tcPr>
          <w:p w14:paraId="16B75F34"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3ro</w:t>
            </w:r>
          </w:p>
        </w:tc>
        <w:tc>
          <w:tcPr>
            <w:tcW w:w="2140" w:type="dxa"/>
            <w:tcBorders>
              <w:left w:val="single" w:sz="4" w:space="0" w:color="auto"/>
            </w:tcBorders>
          </w:tcPr>
          <w:p w14:paraId="13CC0FAE"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61</w:t>
            </w:r>
          </w:p>
        </w:tc>
        <w:tc>
          <w:tcPr>
            <w:tcW w:w="1727" w:type="dxa"/>
          </w:tcPr>
          <w:p w14:paraId="16824C1F"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58</w:t>
            </w:r>
          </w:p>
        </w:tc>
        <w:tc>
          <w:tcPr>
            <w:tcW w:w="1746" w:type="dxa"/>
          </w:tcPr>
          <w:p w14:paraId="1FAF06CC"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3</w:t>
            </w:r>
          </w:p>
        </w:tc>
        <w:tc>
          <w:tcPr>
            <w:tcW w:w="1514" w:type="dxa"/>
          </w:tcPr>
          <w:p w14:paraId="18A4892B"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2</w:t>
            </w:r>
          </w:p>
        </w:tc>
        <w:tc>
          <w:tcPr>
            <w:tcW w:w="1804" w:type="dxa"/>
          </w:tcPr>
          <w:p w14:paraId="7B2EEDEA"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4</w:t>
            </w:r>
          </w:p>
        </w:tc>
      </w:tr>
      <w:tr w:rsidR="00F32BCE" w:rsidRPr="00905722" w14:paraId="17E571C6" w14:textId="77777777" w:rsidTr="00650FCA">
        <w:tc>
          <w:tcPr>
            <w:tcW w:w="1740" w:type="dxa"/>
            <w:tcBorders>
              <w:right w:val="single" w:sz="4" w:space="0" w:color="auto"/>
            </w:tcBorders>
          </w:tcPr>
          <w:p w14:paraId="4E2CE800"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4to</w:t>
            </w:r>
          </w:p>
        </w:tc>
        <w:tc>
          <w:tcPr>
            <w:tcW w:w="2140" w:type="dxa"/>
            <w:tcBorders>
              <w:left w:val="single" w:sz="4" w:space="0" w:color="auto"/>
            </w:tcBorders>
          </w:tcPr>
          <w:p w14:paraId="2BCD304D"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60</w:t>
            </w:r>
          </w:p>
        </w:tc>
        <w:tc>
          <w:tcPr>
            <w:tcW w:w="1727" w:type="dxa"/>
          </w:tcPr>
          <w:p w14:paraId="79C2CDD0"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54</w:t>
            </w:r>
          </w:p>
        </w:tc>
        <w:tc>
          <w:tcPr>
            <w:tcW w:w="1746" w:type="dxa"/>
          </w:tcPr>
          <w:p w14:paraId="415EAE95"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6</w:t>
            </w:r>
          </w:p>
        </w:tc>
        <w:tc>
          <w:tcPr>
            <w:tcW w:w="1514" w:type="dxa"/>
          </w:tcPr>
          <w:p w14:paraId="685C5415"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0</w:t>
            </w:r>
          </w:p>
        </w:tc>
        <w:tc>
          <w:tcPr>
            <w:tcW w:w="1804" w:type="dxa"/>
          </w:tcPr>
          <w:p w14:paraId="39128E2F"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3</w:t>
            </w:r>
          </w:p>
        </w:tc>
      </w:tr>
      <w:tr w:rsidR="00F32BCE" w:rsidRPr="00905722" w14:paraId="4A39100F" w14:textId="77777777" w:rsidTr="00650FCA">
        <w:tc>
          <w:tcPr>
            <w:tcW w:w="1740" w:type="dxa"/>
            <w:tcBorders>
              <w:right w:val="single" w:sz="4" w:space="0" w:color="auto"/>
            </w:tcBorders>
          </w:tcPr>
          <w:p w14:paraId="584A8475"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5to</w:t>
            </w:r>
          </w:p>
        </w:tc>
        <w:tc>
          <w:tcPr>
            <w:tcW w:w="2140" w:type="dxa"/>
            <w:tcBorders>
              <w:left w:val="single" w:sz="4" w:space="0" w:color="auto"/>
            </w:tcBorders>
          </w:tcPr>
          <w:p w14:paraId="3DC859F1"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 xml:space="preserve">63 </w:t>
            </w:r>
          </w:p>
        </w:tc>
        <w:tc>
          <w:tcPr>
            <w:tcW w:w="1727" w:type="dxa"/>
          </w:tcPr>
          <w:p w14:paraId="4A2F396F"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48</w:t>
            </w:r>
          </w:p>
        </w:tc>
        <w:tc>
          <w:tcPr>
            <w:tcW w:w="1746" w:type="dxa"/>
          </w:tcPr>
          <w:p w14:paraId="10BB2AB9"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15</w:t>
            </w:r>
          </w:p>
        </w:tc>
        <w:tc>
          <w:tcPr>
            <w:tcW w:w="1514" w:type="dxa"/>
          </w:tcPr>
          <w:p w14:paraId="7762B50C"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0</w:t>
            </w:r>
          </w:p>
        </w:tc>
        <w:tc>
          <w:tcPr>
            <w:tcW w:w="1804" w:type="dxa"/>
          </w:tcPr>
          <w:p w14:paraId="20C89641"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11</w:t>
            </w:r>
          </w:p>
        </w:tc>
      </w:tr>
      <w:tr w:rsidR="00F32BCE" w:rsidRPr="00905722" w14:paraId="7E4615E3" w14:textId="77777777" w:rsidTr="00650FCA">
        <w:tc>
          <w:tcPr>
            <w:tcW w:w="1740" w:type="dxa"/>
            <w:tcBorders>
              <w:right w:val="single" w:sz="4" w:space="0" w:color="auto"/>
            </w:tcBorders>
          </w:tcPr>
          <w:p w14:paraId="0A29DE21"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6to</w:t>
            </w:r>
          </w:p>
        </w:tc>
        <w:tc>
          <w:tcPr>
            <w:tcW w:w="2140" w:type="dxa"/>
            <w:tcBorders>
              <w:left w:val="single" w:sz="4" w:space="0" w:color="auto"/>
            </w:tcBorders>
          </w:tcPr>
          <w:p w14:paraId="033B40D4"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 xml:space="preserve"> 51</w:t>
            </w:r>
          </w:p>
        </w:tc>
        <w:tc>
          <w:tcPr>
            <w:tcW w:w="1727" w:type="dxa"/>
          </w:tcPr>
          <w:p w14:paraId="1332B845"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42</w:t>
            </w:r>
          </w:p>
        </w:tc>
        <w:tc>
          <w:tcPr>
            <w:tcW w:w="1746" w:type="dxa"/>
          </w:tcPr>
          <w:p w14:paraId="1BD3EBD7"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9</w:t>
            </w:r>
          </w:p>
        </w:tc>
        <w:tc>
          <w:tcPr>
            <w:tcW w:w="1514" w:type="dxa"/>
          </w:tcPr>
          <w:p w14:paraId="2C0B4723"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0</w:t>
            </w:r>
          </w:p>
        </w:tc>
        <w:tc>
          <w:tcPr>
            <w:tcW w:w="1804" w:type="dxa"/>
          </w:tcPr>
          <w:p w14:paraId="47B4CDC0"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4</w:t>
            </w:r>
          </w:p>
        </w:tc>
      </w:tr>
      <w:tr w:rsidR="00F32BCE" w:rsidRPr="00905722" w14:paraId="42A56944" w14:textId="77777777" w:rsidTr="00650FCA">
        <w:tc>
          <w:tcPr>
            <w:tcW w:w="1740" w:type="dxa"/>
            <w:tcBorders>
              <w:right w:val="single" w:sz="4" w:space="0" w:color="auto"/>
            </w:tcBorders>
          </w:tcPr>
          <w:p w14:paraId="61C2AF2E"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7mo</w:t>
            </w:r>
          </w:p>
        </w:tc>
        <w:tc>
          <w:tcPr>
            <w:tcW w:w="2140" w:type="dxa"/>
            <w:tcBorders>
              <w:left w:val="single" w:sz="4" w:space="0" w:color="auto"/>
            </w:tcBorders>
          </w:tcPr>
          <w:p w14:paraId="04C77286"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 xml:space="preserve"> 91    </w:t>
            </w:r>
          </w:p>
        </w:tc>
        <w:tc>
          <w:tcPr>
            <w:tcW w:w="1727" w:type="dxa"/>
          </w:tcPr>
          <w:p w14:paraId="728126FD"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 xml:space="preserve">79 </w:t>
            </w:r>
          </w:p>
        </w:tc>
        <w:tc>
          <w:tcPr>
            <w:tcW w:w="1746" w:type="dxa"/>
          </w:tcPr>
          <w:p w14:paraId="5FC1AD79"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12</w:t>
            </w:r>
          </w:p>
        </w:tc>
        <w:tc>
          <w:tcPr>
            <w:tcW w:w="1514" w:type="dxa"/>
          </w:tcPr>
          <w:p w14:paraId="2428D4A6"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0</w:t>
            </w:r>
          </w:p>
        </w:tc>
        <w:tc>
          <w:tcPr>
            <w:tcW w:w="1804" w:type="dxa"/>
          </w:tcPr>
          <w:p w14:paraId="4D72A80A"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34</w:t>
            </w:r>
          </w:p>
        </w:tc>
      </w:tr>
      <w:tr w:rsidR="00F32BCE" w:rsidRPr="00905722" w14:paraId="7673C355" w14:textId="77777777" w:rsidTr="00650FCA">
        <w:tc>
          <w:tcPr>
            <w:tcW w:w="1740" w:type="dxa"/>
            <w:tcBorders>
              <w:right w:val="single" w:sz="4" w:space="0" w:color="auto"/>
            </w:tcBorders>
          </w:tcPr>
          <w:p w14:paraId="5EC4232D"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8vo</w:t>
            </w:r>
          </w:p>
        </w:tc>
        <w:tc>
          <w:tcPr>
            <w:tcW w:w="2140" w:type="dxa"/>
            <w:tcBorders>
              <w:left w:val="single" w:sz="4" w:space="0" w:color="auto"/>
            </w:tcBorders>
          </w:tcPr>
          <w:p w14:paraId="25866E82"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 xml:space="preserve"> 87</w:t>
            </w:r>
          </w:p>
        </w:tc>
        <w:tc>
          <w:tcPr>
            <w:tcW w:w="1727" w:type="dxa"/>
          </w:tcPr>
          <w:p w14:paraId="314A400D"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78</w:t>
            </w:r>
          </w:p>
        </w:tc>
        <w:tc>
          <w:tcPr>
            <w:tcW w:w="1746" w:type="dxa"/>
          </w:tcPr>
          <w:p w14:paraId="08880FDD"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9</w:t>
            </w:r>
          </w:p>
        </w:tc>
        <w:tc>
          <w:tcPr>
            <w:tcW w:w="1514" w:type="dxa"/>
          </w:tcPr>
          <w:p w14:paraId="66D53C4B"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0</w:t>
            </w:r>
          </w:p>
        </w:tc>
        <w:tc>
          <w:tcPr>
            <w:tcW w:w="1804" w:type="dxa"/>
          </w:tcPr>
          <w:p w14:paraId="1D76ED21"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24</w:t>
            </w:r>
          </w:p>
        </w:tc>
      </w:tr>
      <w:tr w:rsidR="00F32BCE" w:rsidRPr="00905722" w14:paraId="595D1AF7" w14:textId="77777777" w:rsidTr="00650FCA">
        <w:tc>
          <w:tcPr>
            <w:tcW w:w="1740" w:type="dxa"/>
            <w:tcBorders>
              <w:right w:val="single" w:sz="4" w:space="0" w:color="auto"/>
            </w:tcBorders>
          </w:tcPr>
          <w:p w14:paraId="5219847F"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TOTAL</w:t>
            </w:r>
          </w:p>
        </w:tc>
        <w:tc>
          <w:tcPr>
            <w:tcW w:w="2140" w:type="dxa"/>
            <w:tcBorders>
              <w:left w:val="single" w:sz="4" w:space="0" w:color="auto"/>
            </w:tcBorders>
          </w:tcPr>
          <w:p w14:paraId="37FCD647"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591</w:t>
            </w:r>
          </w:p>
        </w:tc>
        <w:tc>
          <w:tcPr>
            <w:tcW w:w="1727" w:type="dxa"/>
          </w:tcPr>
          <w:p w14:paraId="79B528F9"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525</w:t>
            </w:r>
          </w:p>
        </w:tc>
        <w:tc>
          <w:tcPr>
            <w:tcW w:w="1746" w:type="dxa"/>
          </w:tcPr>
          <w:p w14:paraId="35F1C7BA"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66</w:t>
            </w:r>
          </w:p>
        </w:tc>
        <w:tc>
          <w:tcPr>
            <w:tcW w:w="1514" w:type="dxa"/>
          </w:tcPr>
          <w:p w14:paraId="1787FA5F"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6</w:t>
            </w:r>
          </w:p>
        </w:tc>
        <w:tc>
          <w:tcPr>
            <w:tcW w:w="1804" w:type="dxa"/>
          </w:tcPr>
          <w:p w14:paraId="569CD325"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89</w:t>
            </w:r>
          </w:p>
        </w:tc>
      </w:tr>
    </w:tbl>
    <w:p w14:paraId="63E05E7A" w14:textId="77777777" w:rsidR="00F32BCE" w:rsidRDefault="00F32BCE" w:rsidP="00503517">
      <w:pPr>
        <w:spacing w:after="0" w:line="360" w:lineRule="auto"/>
        <w:ind w:firstLine="0"/>
        <w:rPr>
          <w:rFonts w:cs="Times New Roman"/>
          <w:szCs w:val="24"/>
        </w:rPr>
      </w:pPr>
      <w:r w:rsidRPr="00905722">
        <w:rPr>
          <w:rFonts w:cs="Times New Roman"/>
          <w:szCs w:val="24"/>
        </w:rPr>
        <w:t>Pr</w:t>
      </w:r>
      <w:r w:rsidR="00503517">
        <w:rPr>
          <w:rFonts w:cs="Times New Roman"/>
          <w:szCs w:val="24"/>
        </w:rPr>
        <w:t xml:space="preserve">omovido……89%    </w:t>
      </w:r>
      <w:r w:rsidRPr="00905722">
        <w:rPr>
          <w:rFonts w:cs="Times New Roman"/>
          <w:szCs w:val="24"/>
        </w:rPr>
        <w:t xml:space="preserve">  Reprobado</w:t>
      </w:r>
      <w:r w:rsidR="00503517" w:rsidRPr="00905722">
        <w:rPr>
          <w:rFonts w:cs="Times New Roman"/>
          <w:szCs w:val="24"/>
        </w:rPr>
        <w:t>……</w:t>
      </w:r>
      <w:r w:rsidRPr="00905722">
        <w:rPr>
          <w:rFonts w:cs="Times New Roman"/>
          <w:szCs w:val="24"/>
        </w:rPr>
        <w:t>11%</w:t>
      </w:r>
      <w:r w:rsidR="00650FCA" w:rsidRPr="00905722">
        <w:rPr>
          <w:rFonts w:cs="Times New Roman"/>
          <w:szCs w:val="24"/>
        </w:rPr>
        <w:t>Deserción</w:t>
      </w:r>
      <w:r w:rsidR="00503517" w:rsidRPr="00905722">
        <w:rPr>
          <w:rFonts w:cs="Times New Roman"/>
          <w:szCs w:val="24"/>
        </w:rPr>
        <w:t>……</w:t>
      </w:r>
      <w:r w:rsidR="00650FCA">
        <w:rPr>
          <w:rFonts w:cs="Times New Roman"/>
          <w:szCs w:val="24"/>
        </w:rPr>
        <w:t>0</w:t>
      </w:r>
      <w:r w:rsidR="00503517">
        <w:rPr>
          <w:rFonts w:cs="Times New Roman"/>
          <w:szCs w:val="24"/>
        </w:rPr>
        <w:t xml:space="preserve">1 %      </w:t>
      </w:r>
      <w:r w:rsidR="00503517" w:rsidRPr="00905722">
        <w:rPr>
          <w:rFonts w:cs="Times New Roman"/>
          <w:szCs w:val="24"/>
        </w:rPr>
        <w:t>Sobre edad……</w:t>
      </w:r>
      <w:r w:rsidRPr="00905722">
        <w:rPr>
          <w:rFonts w:cs="Times New Roman"/>
          <w:szCs w:val="24"/>
        </w:rPr>
        <w:t>15%</w:t>
      </w:r>
    </w:p>
    <w:p w14:paraId="31956BFA" w14:textId="77777777" w:rsidR="000C6D37" w:rsidRDefault="000C6D37" w:rsidP="00503517">
      <w:pPr>
        <w:spacing w:after="0" w:line="360" w:lineRule="auto"/>
        <w:ind w:firstLine="0"/>
        <w:rPr>
          <w:rFonts w:cs="Times New Roman"/>
          <w:szCs w:val="24"/>
        </w:rPr>
      </w:pPr>
    </w:p>
    <w:p w14:paraId="4C5C20C0" w14:textId="77777777" w:rsidR="000C6D37" w:rsidRDefault="000C6D37" w:rsidP="00503517">
      <w:pPr>
        <w:spacing w:after="0" w:line="360" w:lineRule="auto"/>
        <w:ind w:firstLine="0"/>
        <w:rPr>
          <w:rFonts w:cs="Times New Roman"/>
          <w:szCs w:val="24"/>
        </w:rPr>
      </w:pPr>
    </w:p>
    <w:p w14:paraId="056131CE" w14:textId="77777777" w:rsidR="00514855" w:rsidRDefault="00514855" w:rsidP="00503517">
      <w:pPr>
        <w:spacing w:after="0" w:line="360" w:lineRule="auto"/>
        <w:ind w:firstLine="0"/>
        <w:rPr>
          <w:rFonts w:cs="Times New Roman"/>
          <w:szCs w:val="24"/>
        </w:rPr>
      </w:pPr>
    </w:p>
    <w:p w14:paraId="7CC06D52" w14:textId="77777777" w:rsidR="00F32BCE" w:rsidRPr="000C6D37" w:rsidRDefault="000C6D37" w:rsidP="004819D0">
      <w:pPr>
        <w:spacing w:line="360" w:lineRule="auto"/>
        <w:ind w:firstLine="0"/>
        <w:rPr>
          <w:rFonts w:cs="Times New Roman"/>
          <w:b/>
          <w:bCs/>
          <w:sz w:val="28"/>
          <w:szCs w:val="28"/>
          <w:lang w:val="es-ES"/>
        </w:rPr>
      </w:pPr>
      <w:r>
        <w:rPr>
          <w:rFonts w:cs="Times New Roman"/>
          <w:b/>
          <w:bCs/>
          <w:sz w:val="28"/>
          <w:szCs w:val="28"/>
          <w:lang w:val="es-ES"/>
        </w:rPr>
        <w:lastRenderedPageBreak/>
        <w:t>Anexo No</w:t>
      </w:r>
      <w:r w:rsidR="006C5D65">
        <w:rPr>
          <w:rFonts w:cs="Times New Roman"/>
          <w:b/>
          <w:bCs/>
          <w:sz w:val="28"/>
          <w:szCs w:val="28"/>
          <w:lang w:val="es-ES"/>
        </w:rPr>
        <w:t>.</w:t>
      </w:r>
      <w:r>
        <w:rPr>
          <w:rFonts w:cs="Times New Roman"/>
          <w:b/>
          <w:bCs/>
          <w:sz w:val="28"/>
          <w:szCs w:val="28"/>
          <w:lang w:val="es-ES"/>
        </w:rPr>
        <w:t xml:space="preserve"> 14</w:t>
      </w:r>
    </w:p>
    <w:p w14:paraId="7D2ED98C" w14:textId="77777777" w:rsidR="00F32BCE" w:rsidRPr="00905722" w:rsidRDefault="00F32BCE" w:rsidP="00F32BCE">
      <w:pPr>
        <w:spacing w:after="0" w:line="360" w:lineRule="auto"/>
        <w:jc w:val="center"/>
        <w:rPr>
          <w:rFonts w:cs="Times New Roman"/>
          <w:b/>
          <w:szCs w:val="24"/>
        </w:rPr>
      </w:pPr>
      <w:r w:rsidRPr="00905722">
        <w:rPr>
          <w:rFonts w:cs="Times New Roman"/>
          <w:noProof/>
          <w:szCs w:val="24"/>
          <w:lang w:val="en-US"/>
        </w:rPr>
        <w:drawing>
          <wp:inline distT="0" distB="0" distL="0" distR="0" wp14:anchorId="3B39F2CF" wp14:editId="3924D5DA">
            <wp:extent cx="1457346" cy="923290"/>
            <wp:effectExtent l="0" t="0" r="9525" b="0"/>
            <wp:docPr id="12" name="Imagen 1" descr="C:\Users\Escuela lucas gibbes\Desktop\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Users\Escuela lucas gibbes\Desktop\12.png"/>
                    <pic:cNvPicPr>
                      <a:picLocks noChangeAspect="1" noChangeArrowheads="1"/>
                    </pic:cNvPicPr>
                  </pic:nvPicPr>
                  <pic:blipFill>
                    <a:blip r:embed="rId42"/>
                    <a:srcRect/>
                    <a:stretch>
                      <a:fillRect/>
                    </a:stretch>
                  </pic:blipFill>
                  <pic:spPr bwMode="auto">
                    <a:xfrm>
                      <a:off x="0" y="0"/>
                      <a:ext cx="1465779" cy="928633"/>
                    </a:xfrm>
                    <a:prstGeom prst="rect">
                      <a:avLst/>
                    </a:prstGeom>
                    <a:noFill/>
                    <a:ln w="9525">
                      <a:noFill/>
                      <a:miter lim="800000"/>
                      <a:headEnd/>
                      <a:tailEnd/>
                    </a:ln>
                  </pic:spPr>
                </pic:pic>
              </a:graphicData>
            </a:graphic>
          </wp:inline>
        </w:drawing>
      </w:r>
    </w:p>
    <w:p w14:paraId="095CCC52" w14:textId="77777777" w:rsidR="00F32BCE" w:rsidRPr="00905722" w:rsidRDefault="00F32BCE" w:rsidP="00F32BCE">
      <w:pPr>
        <w:spacing w:after="0" w:line="360" w:lineRule="auto"/>
        <w:jc w:val="center"/>
        <w:rPr>
          <w:rFonts w:cs="Times New Roman"/>
          <w:szCs w:val="24"/>
        </w:rPr>
      </w:pPr>
      <w:r w:rsidRPr="00905722">
        <w:rPr>
          <w:rFonts w:cs="Times New Roman"/>
          <w:noProof/>
          <w:szCs w:val="24"/>
        </w:rPr>
        <w:t>MINISTERIO DE EDUCACION</w:t>
      </w:r>
    </w:p>
    <w:p w14:paraId="48170E07"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ESCUELA LUCAS GUIBBES</w:t>
      </w:r>
    </w:p>
    <w:p w14:paraId="3781EAC6" w14:textId="77777777" w:rsidR="00F32BCE" w:rsidRDefault="00F32BCE" w:rsidP="00F32BCE">
      <w:pPr>
        <w:spacing w:after="0" w:line="360" w:lineRule="auto"/>
        <w:jc w:val="center"/>
        <w:rPr>
          <w:rFonts w:cs="Times New Roman"/>
          <w:b/>
          <w:szCs w:val="24"/>
        </w:rPr>
      </w:pPr>
      <w:r w:rsidRPr="00905722">
        <w:rPr>
          <w:rFonts w:cs="Times New Roman"/>
          <w:b/>
          <w:szCs w:val="24"/>
        </w:rPr>
        <w:t>Distrito 12-04</w:t>
      </w:r>
    </w:p>
    <w:p w14:paraId="0E188BAB" w14:textId="77777777" w:rsidR="004819D0" w:rsidRPr="004819D0" w:rsidRDefault="004819D0" w:rsidP="004819D0">
      <w:pPr>
        <w:spacing w:after="0" w:line="360" w:lineRule="auto"/>
        <w:jc w:val="center"/>
        <w:rPr>
          <w:rFonts w:cs="Times New Roman"/>
          <w:b/>
          <w:bCs/>
          <w:szCs w:val="24"/>
        </w:rPr>
      </w:pPr>
      <w:r w:rsidRPr="00905722">
        <w:rPr>
          <w:rFonts w:cs="Times New Roman"/>
          <w:b/>
          <w:bCs/>
          <w:szCs w:val="24"/>
        </w:rPr>
        <w:t>DATOS ESTADISTICOS</w:t>
      </w:r>
    </w:p>
    <w:tbl>
      <w:tblPr>
        <w:tblpPr w:leftFromText="141" w:rightFromText="141" w:vertAnchor="text" w:horzAnchor="margin" w:tblpXSpec="center" w:tblpY="268"/>
        <w:tblW w:w="104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418"/>
        <w:gridCol w:w="2179"/>
        <w:gridCol w:w="1727"/>
        <w:gridCol w:w="1746"/>
        <w:gridCol w:w="1719"/>
        <w:gridCol w:w="1701"/>
      </w:tblGrid>
      <w:tr w:rsidR="00F32BCE" w:rsidRPr="00905722" w14:paraId="0E9C19DE" w14:textId="77777777" w:rsidTr="004819D0">
        <w:trPr>
          <w:trHeight w:val="180"/>
        </w:trPr>
        <w:tc>
          <w:tcPr>
            <w:tcW w:w="10490" w:type="dxa"/>
            <w:gridSpan w:val="6"/>
            <w:tcBorders>
              <w:top w:val="single" w:sz="4" w:space="0" w:color="auto"/>
              <w:bottom w:val="single" w:sz="4" w:space="0" w:color="auto"/>
            </w:tcBorders>
          </w:tcPr>
          <w:p w14:paraId="5EB2DB83"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Año Escolar 2020-2021</w:t>
            </w:r>
          </w:p>
        </w:tc>
      </w:tr>
      <w:tr w:rsidR="00F32BCE" w:rsidRPr="00905722" w14:paraId="5DD8981D" w14:textId="77777777" w:rsidTr="004819D0">
        <w:trPr>
          <w:trHeight w:val="645"/>
        </w:trPr>
        <w:tc>
          <w:tcPr>
            <w:tcW w:w="1418" w:type="dxa"/>
            <w:tcBorders>
              <w:top w:val="single" w:sz="4" w:space="0" w:color="auto"/>
              <w:right w:val="single" w:sz="4" w:space="0" w:color="auto"/>
            </w:tcBorders>
          </w:tcPr>
          <w:p w14:paraId="159914FF"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Grados</w:t>
            </w:r>
          </w:p>
        </w:tc>
        <w:tc>
          <w:tcPr>
            <w:tcW w:w="2179" w:type="dxa"/>
            <w:tcBorders>
              <w:top w:val="single" w:sz="4" w:space="0" w:color="auto"/>
              <w:left w:val="single" w:sz="4" w:space="0" w:color="auto"/>
            </w:tcBorders>
          </w:tcPr>
          <w:p w14:paraId="2CC728B8"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Cantidad de estudiantes por grado</w:t>
            </w:r>
          </w:p>
        </w:tc>
        <w:tc>
          <w:tcPr>
            <w:tcW w:w="1727" w:type="dxa"/>
            <w:tcBorders>
              <w:top w:val="single" w:sz="4" w:space="0" w:color="auto"/>
            </w:tcBorders>
          </w:tcPr>
          <w:p w14:paraId="6F71E984"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Promovido</w:t>
            </w:r>
          </w:p>
        </w:tc>
        <w:tc>
          <w:tcPr>
            <w:tcW w:w="1746" w:type="dxa"/>
            <w:tcBorders>
              <w:top w:val="single" w:sz="4" w:space="0" w:color="auto"/>
            </w:tcBorders>
          </w:tcPr>
          <w:p w14:paraId="00186285"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Reprobado</w:t>
            </w:r>
          </w:p>
        </w:tc>
        <w:tc>
          <w:tcPr>
            <w:tcW w:w="1719" w:type="dxa"/>
            <w:tcBorders>
              <w:top w:val="single" w:sz="4" w:space="0" w:color="auto"/>
            </w:tcBorders>
          </w:tcPr>
          <w:p w14:paraId="42883BA4"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Deserción</w:t>
            </w:r>
          </w:p>
        </w:tc>
        <w:tc>
          <w:tcPr>
            <w:tcW w:w="1701" w:type="dxa"/>
            <w:tcBorders>
              <w:top w:val="single" w:sz="4" w:space="0" w:color="auto"/>
            </w:tcBorders>
          </w:tcPr>
          <w:p w14:paraId="7F64ECAD"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Sobreedad</w:t>
            </w:r>
          </w:p>
        </w:tc>
      </w:tr>
      <w:tr w:rsidR="00F32BCE" w:rsidRPr="00905722" w14:paraId="01C9BEB3" w14:textId="77777777" w:rsidTr="004819D0">
        <w:tc>
          <w:tcPr>
            <w:tcW w:w="1418" w:type="dxa"/>
            <w:tcBorders>
              <w:right w:val="single" w:sz="4" w:space="0" w:color="auto"/>
            </w:tcBorders>
          </w:tcPr>
          <w:p w14:paraId="595086B2"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Pre-Escolar</w:t>
            </w:r>
          </w:p>
        </w:tc>
        <w:tc>
          <w:tcPr>
            <w:tcW w:w="2179" w:type="dxa"/>
            <w:tcBorders>
              <w:left w:val="single" w:sz="4" w:space="0" w:color="auto"/>
            </w:tcBorders>
          </w:tcPr>
          <w:p w14:paraId="014C45AA" w14:textId="77777777" w:rsidR="00F32BCE" w:rsidRPr="00905722" w:rsidRDefault="00F32BCE" w:rsidP="00F32BCE">
            <w:pPr>
              <w:spacing w:after="0" w:line="360" w:lineRule="auto"/>
              <w:jc w:val="center"/>
              <w:rPr>
                <w:rFonts w:cs="Times New Roman"/>
                <w:b/>
                <w:szCs w:val="24"/>
              </w:rPr>
            </w:pPr>
          </w:p>
          <w:p w14:paraId="66194CEB" w14:textId="77777777" w:rsidR="00F32BCE" w:rsidRPr="00905722" w:rsidRDefault="00F32BCE" w:rsidP="00F32BCE">
            <w:pPr>
              <w:spacing w:after="0" w:line="360" w:lineRule="auto"/>
              <w:rPr>
                <w:rFonts w:cs="Times New Roman"/>
                <w:b/>
                <w:szCs w:val="24"/>
              </w:rPr>
            </w:pPr>
            <w:r w:rsidRPr="00905722">
              <w:rPr>
                <w:rFonts w:cs="Times New Roman"/>
                <w:b/>
                <w:szCs w:val="24"/>
              </w:rPr>
              <w:t xml:space="preserve">           41</w:t>
            </w:r>
          </w:p>
        </w:tc>
        <w:tc>
          <w:tcPr>
            <w:tcW w:w="1727" w:type="dxa"/>
          </w:tcPr>
          <w:p w14:paraId="73A8BC1F" w14:textId="77777777" w:rsidR="00F32BCE" w:rsidRPr="00905722" w:rsidRDefault="00F32BCE" w:rsidP="00F32BCE">
            <w:pPr>
              <w:spacing w:after="0" w:line="360" w:lineRule="auto"/>
              <w:jc w:val="center"/>
              <w:rPr>
                <w:rFonts w:cs="Times New Roman"/>
                <w:b/>
                <w:szCs w:val="24"/>
              </w:rPr>
            </w:pPr>
          </w:p>
          <w:p w14:paraId="2B45D405"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41</w:t>
            </w:r>
          </w:p>
        </w:tc>
        <w:tc>
          <w:tcPr>
            <w:tcW w:w="1746" w:type="dxa"/>
          </w:tcPr>
          <w:p w14:paraId="30E386E1" w14:textId="77777777" w:rsidR="00F32BCE" w:rsidRPr="00905722" w:rsidRDefault="00F32BCE" w:rsidP="00F32BCE">
            <w:pPr>
              <w:spacing w:after="0" w:line="360" w:lineRule="auto"/>
              <w:jc w:val="center"/>
              <w:rPr>
                <w:rFonts w:cs="Times New Roman"/>
                <w:b/>
                <w:szCs w:val="24"/>
              </w:rPr>
            </w:pPr>
          </w:p>
          <w:p w14:paraId="23BA2F05"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0</w:t>
            </w:r>
          </w:p>
        </w:tc>
        <w:tc>
          <w:tcPr>
            <w:tcW w:w="1719" w:type="dxa"/>
          </w:tcPr>
          <w:p w14:paraId="38AA9F05" w14:textId="77777777" w:rsidR="00F32BCE" w:rsidRPr="00905722" w:rsidRDefault="00F32BCE" w:rsidP="00F32BCE">
            <w:pPr>
              <w:spacing w:after="0" w:line="360" w:lineRule="auto"/>
              <w:jc w:val="center"/>
              <w:rPr>
                <w:rFonts w:cs="Times New Roman"/>
                <w:b/>
                <w:szCs w:val="24"/>
              </w:rPr>
            </w:pPr>
          </w:p>
          <w:p w14:paraId="04A3523F" w14:textId="77777777" w:rsidR="00F32BCE" w:rsidRPr="00905722" w:rsidRDefault="00F32BCE" w:rsidP="00F32BCE">
            <w:pPr>
              <w:spacing w:after="0" w:line="360" w:lineRule="auto"/>
              <w:rPr>
                <w:rFonts w:cs="Times New Roman"/>
                <w:b/>
                <w:szCs w:val="24"/>
              </w:rPr>
            </w:pPr>
            <w:r w:rsidRPr="00905722">
              <w:rPr>
                <w:rFonts w:cs="Times New Roman"/>
                <w:b/>
                <w:szCs w:val="24"/>
              </w:rPr>
              <w:t xml:space="preserve">       0</w:t>
            </w:r>
          </w:p>
        </w:tc>
        <w:tc>
          <w:tcPr>
            <w:tcW w:w="1701" w:type="dxa"/>
          </w:tcPr>
          <w:p w14:paraId="0896DCAF" w14:textId="77777777" w:rsidR="00F32BCE" w:rsidRPr="00905722" w:rsidRDefault="00F32BCE" w:rsidP="00F32BCE">
            <w:pPr>
              <w:spacing w:after="0" w:line="360" w:lineRule="auto"/>
              <w:jc w:val="center"/>
              <w:rPr>
                <w:rFonts w:cs="Times New Roman"/>
                <w:b/>
                <w:szCs w:val="24"/>
              </w:rPr>
            </w:pPr>
          </w:p>
          <w:p w14:paraId="1E9CD5FB"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0</w:t>
            </w:r>
          </w:p>
        </w:tc>
      </w:tr>
      <w:tr w:rsidR="00F32BCE" w:rsidRPr="00905722" w14:paraId="1DA50660" w14:textId="77777777" w:rsidTr="004819D0">
        <w:tc>
          <w:tcPr>
            <w:tcW w:w="1418" w:type="dxa"/>
            <w:tcBorders>
              <w:right w:val="single" w:sz="4" w:space="0" w:color="auto"/>
            </w:tcBorders>
          </w:tcPr>
          <w:p w14:paraId="33A59B91"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1ro</w:t>
            </w:r>
          </w:p>
        </w:tc>
        <w:tc>
          <w:tcPr>
            <w:tcW w:w="2179" w:type="dxa"/>
            <w:tcBorders>
              <w:left w:val="single" w:sz="4" w:space="0" w:color="auto"/>
            </w:tcBorders>
          </w:tcPr>
          <w:p w14:paraId="734DC88A"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52</w:t>
            </w:r>
          </w:p>
        </w:tc>
        <w:tc>
          <w:tcPr>
            <w:tcW w:w="1727" w:type="dxa"/>
          </w:tcPr>
          <w:p w14:paraId="0A135630"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43</w:t>
            </w:r>
          </w:p>
        </w:tc>
        <w:tc>
          <w:tcPr>
            <w:tcW w:w="1746" w:type="dxa"/>
          </w:tcPr>
          <w:p w14:paraId="22DE3340"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7</w:t>
            </w:r>
          </w:p>
        </w:tc>
        <w:tc>
          <w:tcPr>
            <w:tcW w:w="1719" w:type="dxa"/>
          </w:tcPr>
          <w:p w14:paraId="4160E07D"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2</w:t>
            </w:r>
          </w:p>
        </w:tc>
        <w:tc>
          <w:tcPr>
            <w:tcW w:w="1701" w:type="dxa"/>
          </w:tcPr>
          <w:p w14:paraId="3C90E4C4"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4</w:t>
            </w:r>
          </w:p>
        </w:tc>
      </w:tr>
      <w:tr w:rsidR="00F32BCE" w:rsidRPr="00905722" w14:paraId="441A59EF" w14:textId="77777777" w:rsidTr="004819D0">
        <w:tc>
          <w:tcPr>
            <w:tcW w:w="1418" w:type="dxa"/>
            <w:tcBorders>
              <w:right w:val="single" w:sz="4" w:space="0" w:color="auto"/>
            </w:tcBorders>
          </w:tcPr>
          <w:p w14:paraId="5EF25C2D"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2do</w:t>
            </w:r>
          </w:p>
        </w:tc>
        <w:tc>
          <w:tcPr>
            <w:tcW w:w="2179" w:type="dxa"/>
            <w:tcBorders>
              <w:left w:val="single" w:sz="4" w:space="0" w:color="auto"/>
            </w:tcBorders>
          </w:tcPr>
          <w:p w14:paraId="12C7193F"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47</w:t>
            </w:r>
          </w:p>
        </w:tc>
        <w:tc>
          <w:tcPr>
            <w:tcW w:w="1727" w:type="dxa"/>
          </w:tcPr>
          <w:p w14:paraId="7B2032C4"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37</w:t>
            </w:r>
          </w:p>
        </w:tc>
        <w:tc>
          <w:tcPr>
            <w:tcW w:w="1746" w:type="dxa"/>
          </w:tcPr>
          <w:p w14:paraId="1D4881D7"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w:t>
            </w:r>
          </w:p>
        </w:tc>
        <w:tc>
          <w:tcPr>
            <w:tcW w:w="1719" w:type="dxa"/>
          </w:tcPr>
          <w:p w14:paraId="01A9D9AB"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w:t>
            </w:r>
          </w:p>
        </w:tc>
        <w:tc>
          <w:tcPr>
            <w:tcW w:w="1701" w:type="dxa"/>
          </w:tcPr>
          <w:p w14:paraId="6C103050"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0</w:t>
            </w:r>
          </w:p>
        </w:tc>
      </w:tr>
      <w:tr w:rsidR="00F32BCE" w:rsidRPr="00905722" w14:paraId="7F4EFDF9" w14:textId="77777777" w:rsidTr="004819D0">
        <w:tc>
          <w:tcPr>
            <w:tcW w:w="1418" w:type="dxa"/>
            <w:tcBorders>
              <w:right w:val="single" w:sz="4" w:space="0" w:color="auto"/>
            </w:tcBorders>
          </w:tcPr>
          <w:p w14:paraId="41F9085B"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3ro</w:t>
            </w:r>
          </w:p>
        </w:tc>
        <w:tc>
          <w:tcPr>
            <w:tcW w:w="2179" w:type="dxa"/>
            <w:tcBorders>
              <w:left w:val="single" w:sz="4" w:space="0" w:color="auto"/>
            </w:tcBorders>
          </w:tcPr>
          <w:p w14:paraId="09C25F6E"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61</w:t>
            </w:r>
          </w:p>
        </w:tc>
        <w:tc>
          <w:tcPr>
            <w:tcW w:w="1727" w:type="dxa"/>
          </w:tcPr>
          <w:p w14:paraId="00D3C6AC"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51</w:t>
            </w:r>
          </w:p>
        </w:tc>
        <w:tc>
          <w:tcPr>
            <w:tcW w:w="1746" w:type="dxa"/>
          </w:tcPr>
          <w:p w14:paraId="57796171"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w:t>
            </w:r>
          </w:p>
        </w:tc>
        <w:tc>
          <w:tcPr>
            <w:tcW w:w="1719" w:type="dxa"/>
          </w:tcPr>
          <w:p w14:paraId="669C054A"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w:t>
            </w:r>
          </w:p>
        </w:tc>
        <w:tc>
          <w:tcPr>
            <w:tcW w:w="1701" w:type="dxa"/>
          </w:tcPr>
          <w:p w14:paraId="0A83DA01"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0</w:t>
            </w:r>
          </w:p>
        </w:tc>
      </w:tr>
      <w:tr w:rsidR="00F32BCE" w:rsidRPr="00905722" w14:paraId="14A5CB2E" w14:textId="77777777" w:rsidTr="004819D0">
        <w:tc>
          <w:tcPr>
            <w:tcW w:w="1418" w:type="dxa"/>
            <w:tcBorders>
              <w:right w:val="single" w:sz="4" w:space="0" w:color="auto"/>
            </w:tcBorders>
          </w:tcPr>
          <w:p w14:paraId="147240B5"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4to</w:t>
            </w:r>
          </w:p>
        </w:tc>
        <w:tc>
          <w:tcPr>
            <w:tcW w:w="2179" w:type="dxa"/>
            <w:tcBorders>
              <w:left w:val="single" w:sz="4" w:space="0" w:color="auto"/>
            </w:tcBorders>
          </w:tcPr>
          <w:p w14:paraId="7E290DFB"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47</w:t>
            </w:r>
          </w:p>
        </w:tc>
        <w:tc>
          <w:tcPr>
            <w:tcW w:w="1727" w:type="dxa"/>
          </w:tcPr>
          <w:p w14:paraId="080A5929"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42</w:t>
            </w:r>
          </w:p>
        </w:tc>
        <w:tc>
          <w:tcPr>
            <w:tcW w:w="1746" w:type="dxa"/>
          </w:tcPr>
          <w:p w14:paraId="100B40DB"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w:t>
            </w:r>
          </w:p>
        </w:tc>
        <w:tc>
          <w:tcPr>
            <w:tcW w:w="1719" w:type="dxa"/>
          </w:tcPr>
          <w:p w14:paraId="1AC3C590"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0</w:t>
            </w:r>
          </w:p>
        </w:tc>
        <w:tc>
          <w:tcPr>
            <w:tcW w:w="1701" w:type="dxa"/>
          </w:tcPr>
          <w:p w14:paraId="637EDB09"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6</w:t>
            </w:r>
          </w:p>
        </w:tc>
      </w:tr>
      <w:tr w:rsidR="00F32BCE" w:rsidRPr="00905722" w14:paraId="36D8798D" w14:textId="77777777" w:rsidTr="004819D0">
        <w:tc>
          <w:tcPr>
            <w:tcW w:w="1418" w:type="dxa"/>
            <w:tcBorders>
              <w:right w:val="single" w:sz="4" w:space="0" w:color="auto"/>
            </w:tcBorders>
          </w:tcPr>
          <w:p w14:paraId="37704E32"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5to</w:t>
            </w:r>
          </w:p>
        </w:tc>
        <w:tc>
          <w:tcPr>
            <w:tcW w:w="2179" w:type="dxa"/>
            <w:tcBorders>
              <w:left w:val="single" w:sz="4" w:space="0" w:color="auto"/>
            </w:tcBorders>
          </w:tcPr>
          <w:p w14:paraId="6A74ADA0"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 xml:space="preserve">61 </w:t>
            </w:r>
          </w:p>
        </w:tc>
        <w:tc>
          <w:tcPr>
            <w:tcW w:w="1727" w:type="dxa"/>
          </w:tcPr>
          <w:p w14:paraId="1935CEAF"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53</w:t>
            </w:r>
          </w:p>
        </w:tc>
        <w:tc>
          <w:tcPr>
            <w:tcW w:w="1746" w:type="dxa"/>
          </w:tcPr>
          <w:p w14:paraId="4046D735"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w:t>
            </w:r>
          </w:p>
        </w:tc>
        <w:tc>
          <w:tcPr>
            <w:tcW w:w="1719" w:type="dxa"/>
          </w:tcPr>
          <w:p w14:paraId="78BAD89A"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3</w:t>
            </w:r>
          </w:p>
        </w:tc>
        <w:tc>
          <w:tcPr>
            <w:tcW w:w="1701" w:type="dxa"/>
          </w:tcPr>
          <w:p w14:paraId="33148FAC"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8</w:t>
            </w:r>
          </w:p>
        </w:tc>
      </w:tr>
      <w:tr w:rsidR="00F32BCE" w:rsidRPr="00905722" w14:paraId="34E3CC6E" w14:textId="77777777" w:rsidTr="004819D0">
        <w:tc>
          <w:tcPr>
            <w:tcW w:w="1418" w:type="dxa"/>
            <w:tcBorders>
              <w:right w:val="single" w:sz="4" w:space="0" w:color="auto"/>
            </w:tcBorders>
          </w:tcPr>
          <w:p w14:paraId="29BBD550"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6to</w:t>
            </w:r>
          </w:p>
        </w:tc>
        <w:tc>
          <w:tcPr>
            <w:tcW w:w="2179" w:type="dxa"/>
            <w:tcBorders>
              <w:left w:val="single" w:sz="4" w:space="0" w:color="auto"/>
            </w:tcBorders>
          </w:tcPr>
          <w:p w14:paraId="25F335A8"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 xml:space="preserve"> 59</w:t>
            </w:r>
          </w:p>
        </w:tc>
        <w:tc>
          <w:tcPr>
            <w:tcW w:w="1727" w:type="dxa"/>
          </w:tcPr>
          <w:p w14:paraId="7E5E2E77"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54</w:t>
            </w:r>
          </w:p>
        </w:tc>
        <w:tc>
          <w:tcPr>
            <w:tcW w:w="1746" w:type="dxa"/>
          </w:tcPr>
          <w:p w14:paraId="7E299386"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w:t>
            </w:r>
          </w:p>
        </w:tc>
        <w:tc>
          <w:tcPr>
            <w:tcW w:w="1719" w:type="dxa"/>
          </w:tcPr>
          <w:p w14:paraId="1C0D651B"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0</w:t>
            </w:r>
          </w:p>
        </w:tc>
        <w:tc>
          <w:tcPr>
            <w:tcW w:w="1701" w:type="dxa"/>
          </w:tcPr>
          <w:p w14:paraId="48EC862A"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12</w:t>
            </w:r>
          </w:p>
        </w:tc>
      </w:tr>
      <w:tr w:rsidR="00F32BCE" w:rsidRPr="00905722" w14:paraId="73D4F72B" w14:textId="77777777" w:rsidTr="004819D0">
        <w:tc>
          <w:tcPr>
            <w:tcW w:w="1418" w:type="dxa"/>
            <w:tcBorders>
              <w:right w:val="single" w:sz="4" w:space="0" w:color="auto"/>
            </w:tcBorders>
          </w:tcPr>
          <w:p w14:paraId="22266344"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TOTAL</w:t>
            </w:r>
          </w:p>
        </w:tc>
        <w:tc>
          <w:tcPr>
            <w:tcW w:w="2179" w:type="dxa"/>
            <w:tcBorders>
              <w:left w:val="single" w:sz="4" w:space="0" w:color="auto"/>
            </w:tcBorders>
          </w:tcPr>
          <w:p w14:paraId="35BAF03C"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368</w:t>
            </w:r>
          </w:p>
        </w:tc>
        <w:tc>
          <w:tcPr>
            <w:tcW w:w="1727" w:type="dxa"/>
          </w:tcPr>
          <w:p w14:paraId="5F9F010A"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321</w:t>
            </w:r>
          </w:p>
        </w:tc>
        <w:tc>
          <w:tcPr>
            <w:tcW w:w="1746" w:type="dxa"/>
          </w:tcPr>
          <w:p w14:paraId="71F7D544"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32</w:t>
            </w:r>
          </w:p>
        </w:tc>
        <w:tc>
          <w:tcPr>
            <w:tcW w:w="1719" w:type="dxa"/>
          </w:tcPr>
          <w:p w14:paraId="4BBD7C7A"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15</w:t>
            </w:r>
          </w:p>
        </w:tc>
        <w:tc>
          <w:tcPr>
            <w:tcW w:w="1701" w:type="dxa"/>
          </w:tcPr>
          <w:p w14:paraId="3F5D2804"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30</w:t>
            </w:r>
          </w:p>
        </w:tc>
      </w:tr>
    </w:tbl>
    <w:p w14:paraId="4C1B2508" w14:textId="77777777" w:rsidR="00F32BCE" w:rsidRDefault="00F32BCE" w:rsidP="00503517">
      <w:pPr>
        <w:spacing w:after="0" w:line="360" w:lineRule="auto"/>
        <w:ind w:firstLine="0"/>
        <w:rPr>
          <w:rFonts w:cs="Times New Roman"/>
          <w:szCs w:val="24"/>
        </w:rPr>
      </w:pPr>
      <w:r w:rsidRPr="00905722">
        <w:rPr>
          <w:rFonts w:cs="Times New Roman"/>
          <w:szCs w:val="24"/>
        </w:rPr>
        <w:t xml:space="preserve">  Promovido</w:t>
      </w:r>
      <w:r w:rsidR="00503517" w:rsidRPr="00905722">
        <w:rPr>
          <w:rFonts w:cs="Times New Roman"/>
          <w:szCs w:val="24"/>
        </w:rPr>
        <w:t>……</w:t>
      </w:r>
      <w:r w:rsidR="00503517">
        <w:rPr>
          <w:rFonts w:cs="Times New Roman"/>
          <w:szCs w:val="24"/>
        </w:rPr>
        <w:t xml:space="preserve">91%     </w:t>
      </w:r>
      <w:r w:rsidRPr="00905722">
        <w:rPr>
          <w:rFonts w:cs="Times New Roman"/>
          <w:szCs w:val="24"/>
        </w:rPr>
        <w:t xml:space="preserve"> Reprobado</w:t>
      </w:r>
      <w:r w:rsidR="00503517" w:rsidRPr="00905722">
        <w:rPr>
          <w:rFonts w:cs="Times New Roman"/>
          <w:szCs w:val="24"/>
        </w:rPr>
        <w:t>……</w:t>
      </w:r>
      <w:r w:rsidRPr="00905722">
        <w:rPr>
          <w:rFonts w:cs="Times New Roman"/>
          <w:szCs w:val="24"/>
        </w:rPr>
        <w:t>09%</w:t>
      </w:r>
      <w:r w:rsidR="00503517" w:rsidRPr="00905722">
        <w:rPr>
          <w:rFonts w:cs="Times New Roman"/>
          <w:szCs w:val="24"/>
        </w:rPr>
        <w:t>Deserción……</w:t>
      </w:r>
      <w:r w:rsidR="00503517">
        <w:rPr>
          <w:rFonts w:cs="Times New Roman"/>
          <w:szCs w:val="24"/>
        </w:rPr>
        <w:t xml:space="preserve">04 %       </w:t>
      </w:r>
      <w:r w:rsidR="00503517" w:rsidRPr="00905722">
        <w:rPr>
          <w:rFonts w:cs="Times New Roman"/>
          <w:szCs w:val="24"/>
        </w:rPr>
        <w:t>Sobre edad……</w:t>
      </w:r>
      <w:r w:rsidRPr="00905722">
        <w:rPr>
          <w:rFonts w:cs="Times New Roman"/>
          <w:szCs w:val="24"/>
        </w:rPr>
        <w:t>08%</w:t>
      </w:r>
    </w:p>
    <w:p w14:paraId="486879D9" w14:textId="77777777" w:rsidR="00503517" w:rsidRDefault="00503517" w:rsidP="00503517">
      <w:pPr>
        <w:spacing w:after="0" w:line="360" w:lineRule="auto"/>
        <w:ind w:firstLine="0"/>
        <w:rPr>
          <w:rFonts w:cs="Times New Roman"/>
          <w:szCs w:val="24"/>
        </w:rPr>
      </w:pPr>
    </w:p>
    <w:p w14:paraId="6B1760C8" w14:textId="77777777" w:rsidR="00503517" w:rsidRPr="00503517" w:rsidRDefault="00503517" w:rsidP="00503517">
      <w:pPr>
        <w:spacing w:after="0" w:line="360" w:lineRule="auto"/>
        <w:ind w:firstLine="0"/>
        <w:rPr>
          <w:rFonts w:cs="Times New Roman"/>
          <w:b/>
          <w:szCs w:val="24"/>
        </w:rPr>
      </w:pPr>
    </w:p>
    <w:p w14:paraId="7AE8C885" w14:textId="77777777" w:rsidR="00F32BCE" w:rsidRDefault="00F32BCE" w:rsidP="005F2CD6">
      <w:pPr>
        <w:spacing w:line="360" w:lineRule="auto"/>
        <w:ind w:firstLine="0"/>
        <w:rPr>
          <w:rFonts w:cs="Times New Roman"/>
          <w:szCs w:val="24"/>
        </w:rPr>
      </w:pPr>
    </w:p>
    <w:p w14:paraId="4F619DDC" w14:textId="77777777" w:rsidR="00514855" w:rsidRDefault="00514855" w:rsidP="005F2CD6">
      <w:pPr>
        <w:spacing w:line="360" w:lineRule="auto"/>
        <w:ind w:firstLine="0"/>
        <w:rPr>
          <w:rFonts w:cs="Times New Roman"/>
          <w:szCs w:val="24"/>
        </w:rPr>
      </w:pPr>
    </w:p>
    <w:p w14:paraId="6EF1F163" w14:textId="77777777" w:rsidR="000C6D37" w:rsidRDefault="000C6D37" w:rsidP="005F2CD6">
      <w:pPr>
        <w:spacing w:line="360" w:lineRule="auto"/>
        <w:ind w:firstLine="0"/>
        <w:rPr>
          <w:rFonts w:cs="Times New Roman"/>
          <w:szCs w:val="24"/>
        </w:rPr>
      </w:pPr>
    </w:p>
    <w:p w14:paraId="52C65574" w14:textId="77777777" w:rsidR="000C6D37" w:rsidRDefault="000C6D37" w:rsidP="005F2CD6">
      <w:pPr>
        <w:spacing w:line="360" w:lineRule="auto"/>
        <w:ind w:firstLine="0"/>
        <w:rPr>
          <w:rFonts w:cs="Times New Roman"/>
          <w:szCs w:val="24"/>
        </w:rPr>
      </w:pPr>
    </w:p>
    <w:p w14:paraId="1DC931F6" w14:textId="77777777" w:rsidR="000C6D37" w:rsidRPr="000C6D37" w:rsidRDefault="000C6D37" w:rsidP="005F2CD6">
      <w:pPr>
        <w:spacing w:line="360" w:lineRule="auto"/>
        <w:ind w:firstLine="0"/>
        <w:rPr>
          <w:rFonts w:cs="Times New Roman"/>
          <w:b/>
          <w:bCs/>
          <w:sz w:val="28"/>
          <w:szCs w:val="28"/>
          <w:lang w:val="es-ES"/>
        </w:rPr>
      </w:pPr>
      <w:r>
        <w:rPr>
          <w:rFonts w:cs="Times New Roman"/>
          <w:b/>
          <w:bCs/>
          <w:sz w:val="28"/>
          <w:szCs w:val="28"/>
          <w:lang w:val="es-ES"/>
        </w:rPr>
        <w:lastRenderedPageBreak/>
        <w:t>Anexo No</w:t>
      </w:r>
      <w:r w:rsidR="006C5D65">
        <w:rPr>
          <w:rFonts w:cs="Times New Roman"/>
          <w:b/>
          <w:bCs/>
          <w:sz w:val="28"/>
          <w:szCs w:val="28"/>
          <w:lang w:val="es-ES"/>
        </w:rPr>
        <w:t>.</w:t>
      </w:r>
      <w:r>
        <w:rPr>
          <w:rFonts w:cs="Times New Roman"/>
          <w:b/>
          <w:bCs/>
          <w:sz w:val="28"/>
          <w:szCs w:val="28"/>
          <w:lang w:val="es-ES"/>
        </w:rPr>
        <w:t xml:space="preserve"> 15</w:t>
      </w:r>
    </w:p>
    <w:p w14:paraId="4A8E76A5" w14:textId="77777777" w:rsidR="00F32BCE" w:rsidRPr="005F2CD6" w:rsidRDefault="00F32BCE" w:rsidP="005F2CD6">
      <w:pPr>
        <w:spacing w:after="0" w:line="360" w:lineRule="auto"/>
        <w:jc w:val="center"/>
        <w:rPr>
          <w:rFonts w:cs="Times New Roman"/>
          <w:szCs w:val="24"/>
        </w:rPr>
      </w:pPr>
      <w:r w:rsidRPr="00905722">
        <w:rPr>
          <w:rFonts w:cs="Times New Roman"/>
          <w:noProof/>
          <w:szCs w:val="24"/>
          <w:lang w:val="en-US"/>
        </w:rPr>
        <w:drawing>
          <wp:inline distT="0" distB="0" distL="0" distR="0" wp14:anchorId="552CE030" wp14:editId="35A18308">
            <wp:extent cx="1984819" cy="1257466"/>
            <wp:effectExtent l="0" t="0" r="0" b="0"/>
            <wp:docPr id="11" name="Imagen 1" descr="C:\Users\Escuela lucas gibbes\Desktop\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Users\Escuela lucas gibbes\Desktop\12.png"/>
                    <pic:cNvPicPr>
                      <a:picLocks noChangeAspect="1" noChangeArrowheads="1"/>
                    </pic:cNvPicPr>
                  </pic:nvPicPr>
                  <pic:blipFill>
                    <a:blip r:embed="rId42"/>
                    <a:srcRect/>
                    <a:stretch>
                      <a:fillRect/>
                    </a:stretch>
                  </pic:blipFill>
                  <pic:spPr bwMode="auto">
                    <a:xfrm>
                      <a:off x="0" y="0"/>
                      <a:ext cx="1984819" cy="1257466"/>
                    </a:xfrm>
                    <a:prstGeom prst="rect">
                      <a:avLst/>
                    </a:prstGeom>
                    <a:noFill/>
                    <a:ln w="9525">
                      <a:noFill/>
                      <a:miter lim="800000"/>
                      <a:headEnd/>
                      <a:tailEnd/>
                    </a:ln>
                  </pic:spPr>
                </pic:pic>
              </a:graphicData>
            </a:graphic>
          </wp:inline>
        </w:drawing>
      </w:r>
    </w:p>
    <w:p w14:paraId="566A6E55" w14:textId="77777777" w:rsidR="00F32BCE" w:rsidRPr="00905722" w:rsidRDefault="00F32BCE" w:rsidP="005F2CD6">
      <w:pPr>
        <w:spacing w:after="0" w:line="360" w:lineRule="auto"/>
        <w:jc w:val="center"/>
        <w:rPr>
          <w:rFonts w:cs="Times New Roman"/>
          <w:szCs w:val="24"/>
        </w:rPr>
      </w:pPr>
      <w:r w:rsidRPr="00905722">
        <w:rPr>
          <w:rFonts w:cs="Times New Roman"/>
          <w:noProof/>
          <w:szCs w:val="24"/>
        </w:rPr>
        <w:t>MINISTERIO DE EDUCACION</w:t>
      </w:r>
    </w:p>
    <w:p w14:paraId="4C179D47" w14:textId="77777777" w:rsidR="00F32BCE" w:rsidRPr="00905722" w:rsidRDefault="00F32BCE" w:rsidP="005F2CD6">
      <w:pPr>
        <w:spacing w:after="0" w:line="360" w:lineRule="auto"/>
        <w:jc w:val="center"/>
        <w:rPr>
          <w:rFonts w:cs="Times New Roman"/>
          <w:b/>
          <w:szCs w:val="24"/>
        </w:rPr>
      </w:pPr>
      <w:r w:rsidRPr="00905722">
        <w:rPr>
          <w:rFonts w:cs="Times New Roman"/>
          <w:b/>
          <w:szCs w:val="24"/>
        </w:rPr>
        <w:t>ESCUELA LUCAS GUIBBES</w:t>
      </w:r>
    </w:p>
    <w:p w14:paraId="40F983EF" w14:textId="77777777" w:rsidR="00F32BCE" w:rsidRDefault="00F32BCE" w:rsidP="005F2CD6">
      <w:pPr>
        <w:spacing w:after="0" w:line="360" w:lineRule="auto"/>
        <w:jc w:val="center"/>
        <w:rPr>
          <w:rFonts w:cs="Times New Roman"/>
          <w:b/>
          <w:szCs w:val="24"/>
        </w:rPr>
      </w:pPr>
      <w:r w:rsidRPr="00905722">
        <w:rPr>
          <w:rFonts w:cs="Times New Roman"/>
          <w:b/>
          <w:szCs w:val="24"/>
        </w:rPr>
        <w:t>Distrito 12-04</w:t>
      </w:r>
    </w:p>
    <w:p w14:paraId="3F474B2E" w14:textId="77777777" w:rsidR="005F2CD6" w:rsidRPr="005F2CD6" w:rsidRDefault="005F2CD6" w:rsidP="005F2CD6">
      <w:pPr>
        <w:spacing w:after="0" w:line="360" w:lineRule="auto"/>
        <w:rPr>
          <w:rFonts w:cs="Times New Roman"/>
          <w:b/>
          <w:bCs/>
          <w:szCs w:val="24"/>
        </w:rPr>
      </w:pPr>
      <w:r w:rsidRPr="00905722">
        <w:rPr>
          <w:rFonts w:cs="Times New Roman"/>
          <w:b/>
          <w:bCs/>
          <w:szCs w:val="24"/>
        </w:rPr>
        <w:t>DATOS ESTADISTICOS</w:t>
      </w:r>
    </w:p>
    <w:tbl>
      <w:tblPr>
        <w:tblpPr w:leftFromText="141" w:rightFromText="141" w:vertAnchor="text" w:horzAnchor="margin" w:tblpXSpec="center" w:tblpY="264"/>
        <w:tblW w:w="105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418"/>
        <w:gridCol w:w="1985"/>
        <w:gridCol w:w="1921"/>
        <w:gridCol w:w="1800"/>
        <w:gridCol w:w="1800"/>
        <w:gridCol w:w="1674"/>
      </w:tblGrid>
      <w:tr w:rsidR="00F32BCE" w:rsidRPr="00905722" w14:paraId="25062577" w14:textId="77777777" w:rsidTr="00BE42B4">
        <w:trPr>
          <w:trHeight w:val="552"/>
        </w:trPr>
        <w:tc>
          <w:tcPr>
            <w:tcW w:w="10598" w:type="dxa"/>
            <w:gridSpan w:val="6"/>
            <w:tcBorders>
              <w:top w:val="single" w:sz="4" w:space="0" w:color="auto"/>
              <w:bottom w:val="single" w:sz="4" w:space="0" w:color="auto"/>
            </w:tcBorders>
          </w:tcPr>
          <w:p w14:paraId="2D1BF802" w14:textId="77777777" w:rsidR="00F32BCE" w:rsidRPr="00905722" w:rsidRDefault="00F32BCE" w:rsidP="00F32BCE">
            <w:pPr>
              <w:spacing w:after="0" w:line="360" w:lineRule="auto"/>
              <w:jc w:val="center"/>
              <w:rPr>
                <w:rFonts w:cs="Times New Roman"/>
                <w:b/>
                <w:szCs w:val="24"/>
              </w:rPr>
            </w:pPr>
            <w:r w:rsidRPr="005F2CD6">
              <w:rPr>
                <w:rFonts w:cs="Times New Roman"/>
                <w:b/>
                <w:sz w:val="32"/>
                <w:szCs w:val="32"/>
              </w:rPr>
              <w:t>Año Escolar 2021-2022</w:t>
            </w:r>
          </w:p>
        </w:tc>
      </w:tr>
      <w:tr w:rsidR="00F32BCE" w:rsidRPr="00905722" w14:paraId="028D4796" w14:textId="77777777" w:rsidTr="00BE42B4">
        <w:trPr>
          <w:trHeight w:val="645"/>
        </w:trPr>
        <w:tc>
          <w:tcPr>
            <w:tcW w:w="1418" w:type="dxa"/>
            <w:tcBorders>
              <w:top w:val="single" w:sz="4" w:space="0" w:color="auto"/>
              <w:right w:val="single" w:sz="4" w:space="0" w:color="auto"/>
            </w:tcBorders>
          </w:tcPr>
          <w:p w14:paraId="77D81DAB"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Grados</w:t>
            </w:r>
          </w:p>
        </w:tc>
        <w:tc>
          <w:tcPr>
            <w:tcW w:w="1985" w:type="dxa"/>
            <w:tcBorders>
              <w:top w:val="single" w:sz="4" w:space="0" w:color="auto"/>
              <w:left w:val="single" w:sz="4" w:space="0" w:color="auto"/>
            </w:tcBorders>
          </w:tcPr>
          <w:p w14:paraId="38F7285A" w14:textId="77777777" w:rsidR="00F32BCE" w:rsidRPr="00905722" w:rsidRDefault="00F32BCE" w:rsidP="00BE42B4">
            <w:pPr>
              <w:spacing w:after="0" w:line="360" w:lineRule="auto"/>
              <w:jc w:val="center"/>
              <w:rPr>
                <w:rFonts w:cs="Times New Roman"/>
                <w:b/>
                <w:szCs w:val="24"/>
              </w:rPr>
            </w:pPr>
            <w:r w:rsidRPr="00905722">
              <w:rPr>
                <w:rFonts w:cs="Times New Roman"/>
                <w:b/>
                <w:szCs w:val="24"/>
              </w:rPr>
              <w:t>Cantidad de estudiantes por grado</w:t>
            </w:r>
          </w:p>
        </w:tc>
        <w:tc>
          <w:tcPr>
            <w:tcW w:w="1921" w:type="dxa"/>
            <w:tcBorders>
              <w:top w:val="single" w:sz="4" w:space="0" w:color="auto"/>
            </w:tcBorders>
          </w:tcPr>
          <w:p w14:paraId="7CD3C8A7"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Promovido</w:t>
            </w:r>
          </w:p>
        </w:tc>
        <w:tc>
          <w:tcPr>
            <w:tcW w:w="1800" w:type="dxa"/>
            <w:tcBorders>
              <w:top w:val="single" w:sz="4" w:space="0" w:color="auto"/>
            </w:tcBorders>
          </w:tcPr>
          <w:p w14:paraId="63C5A534"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Reprobado</w:t>
            </w:r>
          </w:p>
        </w:tc>
        <w:tc>
          <w:tcPr>
            <w:tcW w:w="1800" w:type="dxa"/>
            <w:tcBorders>
              <w:top w:val="single" w:sz="4" w:space="0" w:color="auto"/>
            </w:tcBorders>
          </w:tcPr>
          <w:p w14:paraId="305FA385"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Deserción</w:t>
            </w:r>
          </w:p>
        </w:tc>
        <w:tc>
          <w:tcPr>
            <w:tcW w:w="1674" w:type="dxa"/>
            <w:tcBorders>
              <w:top w:val="single" w:sz="4" w:space="0" w:color="auto"/>
            </w:tcBorders>
          </w:tcPr>
          <w:p w14:paraId="6010E0CF"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Sobreedad</w:t>
            </w:r>
          </w:p>
        </w:tc>
      </w:tr>
      <w:tr w:rsidR="00F32BCE" w:rsidRPr="00905722" w14:paraId="1EEC690A" w14:textId="77777777" w:rsidTr="00BE42B4">
        <w:tc>
          <w:tcPr>
            <w:tcW w:w="1418" w:type="dxa"/>
            <w:tcBorders>
              <w:right w:val="single" w:sz="4" w:space="0" w:color="auto"/>
            </w:tcBorders>
          </w:tcPr>
          <w:p w14:paraId="00FFE591"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Pre-Escolar</w:t>
            </w:r>
          </w:p>
        </w:tc>
        <w:tc>
          <w:tcPr>
            <w:tcW w:w="1985" w:type="dxa"/>
            <w:tcBorders>
              <w:left w:val="single" w:sz="4" w:space="0" w:color="auto"/>
            </w:tcBorders>
          </w:tcPr>
          <w:p w14:paraId="74169543" w14:textId="77777777" w:rsidR="00F32BCE" w:rsidRPr="00905722" w:rsidRDefault="00F32BCE" w:rsidP="00F32BCE">
            <w:pPr>
              <w:spacing w:after="0" w:line="360" w:lineRule="auto"/>
              <w:jc w:val="center"/>
              <w:rPr>
                <w:rFonts w:cs="Times New Roman"/>
                <w:bCs/>
                <w:szCs w:val="24"/>
              </w:rPr>
            </w:pPr>
          </w:p>
          <w:p w14:paraId="216914E9" w14:textId="77777777" w:rsidR="00F32BCE" w:rsidRPr="00905722" w:rsidRDefault="00F32BCE" w:rsidP="005F2CD6">
            <w:pPr>
              <w:spacing w:after="0" w:line="360" w:lineRule="auto"/>
              <w:jc w:val="center"/>
              <w:rPr>
                <w:rFonts w:cs="Times New Roman"/>
                <w:bCs/>
                <w:szCs w:val="24"/>
              </w:rPr>
            </w:pPr>
            <w:r w:rsidRPr="00905722">
              <w:rPr>
                <w:rFonts w:cs="Times New Roman"/>
                <w:bCs/>
                <w:szCs w:val="24"/>
              </w:rPr>
              <w:t>41</w:t>
            </w:r>
          </w:p>
        </w:tc>
        <w:tc>
          <w:tcPr>
            <w:tcW w:w="1921" w:type="dxa"/>
          </w:tcPr>
          <w:p w14:paraId="5753F2C1" w14:textId="77777777" w:rsidR="00F32BCE" w:rsidRPr="00905722" w:rsidRDefault="00F32BCE" w:rsidP="00F32BCE">
            <w:pPr>
              <w:spacing w:after="0" w:line="360" w:lineRule="auto"/>
              <w:jc w:val="center"/>
              <w:rPr>
                <w:rFonts w:cs="Times New Roman"/>
                <w:bCs/>
                <w:szCs w:val="24"/>
              </w:rPr>
            </w:pPr>
          </w:p>
          <w:p w14:paraId="4A94B439" w14:textId="77777777" w:rsidR="00F32BCE" w:rsidRPr="00905722" w:rsidRDefault="00F32BCE" w:rsidP="00F32BCE">
            <w:pPr>
              <w:spacing w:after="0" w:line="360" w:lineRule="auto"/>
              <w:rPr>
                <w:rFonts w:cs="Times New Roman"/>
                <w:bCs/>
                <w:szCs w:val="24"/>
              </w:rPr>
            </w:pPr>
            <w:r w:rsidRPr="00905722">
              <w:rPr>
                <w:rFonts w:cs="Times New Roman"/>
                <w:bCs/>
                <w:szCs w:val="24"/>
              </w:rPr>
              <w:t xml:space="preserve"> V-</w:t>
            </w:r>
            <w:proofErr w:type="gramStart"/>
            <w:r w:rsidRPr="00905722">
              <w:rPr>
                <w:rFonts w:cs="Times New Roman"/>
                <w:bCs/>
                <w:szCs w:val="24"/>
              </w:rPr>
              <w:t>16  H</w:t>
            </w:r>
            <w:proofErr w:type="gramEnd"/>
            <w:r w:rsidRPr="00905722">
              <w:rPr>
                <w:rFonts w:cs="Times New Roman"/>
                <w:bCs/>
                <w:szCs w:val="24"/>
              </w:rPr>
              <w:t>-25</w:t>
            </w:r>
          </w:p>
        </w:tc>
        <w:tc>
          <w:tcPr>
            <w:tcW w:w="1800" w:type="dxa"/>
          </w:tcPr>
          <w:p w14:paraId="45D2CDF1" w14:textId="77777777" w:rsidR="00F32BCE" w:rsidRPr="00905722" w:rsidRDefault="00F32BCE" w:rsidP="00F32BCE">
            <w:pPr>
              <w:spacing w:after="0" w:line="360" w:lineRule="auto"/>
              <w:rPr>
                <w:rFonts w:cs="Times New Roman"/>
                <w:bCs/>
                <w:szCs w:val="24"/>
              </w:rPr>
            </w:pPr>
          </w:p>
          <w:p w14:paraId="43336B38" w14:textId="77777777" w:rsidR="00F32BCE" w:rsidRPr="00905722" w:rsidRDefault="00F32BCE" w:rsidP="00F32BCE">
            <w:pPr>
              <w:spacing w:after="0" w:line="360" w:lineRule="auto"/>
              <w:rPr>
                <w:rFonts w:cs="Times New Roman"/>
                <w:bCs/>
                <w:szCs w:val="24"/>
              </w:rPr>
            </w:pPr>
            <w:r w:rsidRPr="00905722">
              <w:rPr>
                <w:rFonts w:cs="Times New Roman"/>
                <w:bCs/>
                <w:szCs w:val="24"/>
              </w:rPr>
              <w:t>V-0     H-0</w:t>
            </w:r>
          </w:p>
        </w:tc>
        <w:tc>
          <w:tcPr>
            <w:tcW w:w="1800" w:type="dxa"/>
          </w:tcPr>
          <w:p w14:paraId="26A526ED" w14:textId="77777777" w:rsidR="00F32BCE" w:rsidRPr="00905722" w:rsidRDefault="00F32BCE" w:rsidP="00F32BCE">
            <w:pPr>
              <w:spacing w:after="0" w:line="360" w:lineRule="auto"/>
              <w:jc w:val="center"/>
              <w:rPr>
                <w:rFonts w:cs="Times New Roman"/>
                <w:bCs/>
                <w:szCs w:val="24"/>
              </w:rPr>
            </w:pPr>
          </w:p>
          <w:p w14:paraId="28D314EF" w14:textId="77777777" w:rsidR="00F32BCE" w:rsidRPr="00905722" w:rsidRDefault="00F32BCE" w:rsidP="00F32BCE">
            <w:pPr>
              <w:spacing w:after="0" w:line="360" w:lineRule="auto"/>
              <w:rPr>
                <w:rFonts w:cs="Times New Roman"/>
                <w:bCs/>
                <w:szCs w:val="24"/>
              </w:rPr>
            </w:pPr>
            <w:r w:rsidRPr="00905722">
              <w:rPr>
                <w:rFonts w:cs="Times New Roman"/>
                <w:bCs/>
                <w:szCs w:val="24"/>
              </w:rPr>
              <w:t>V-0    H-0</w:t>
            </w:r>
          </w:p>
        </w:tc>
        <w:tc>
          <w:tcPr>
            <w:tcW w:w="1674" w:type="dxa"/>
          </w:tcPr>
          <w:p w14:paraId="44D6EF90" w14:textId="77777777" w:rsidR="00F32BCE" w:rsidRPr="00905722" w:rsidRDefault="00F32BCE" w:rsidP="00F32BCE">
            <w:pPr>
              <w:spacing w:after="0" w:line="360" w:lineRule="auto"/>
              <w:rPr>
                <w:rFonts w:cs="Times New Roman"/>
                <w:bCs/>
                <w:szCs w:val="24"/>
              </w:rPr>
            </w:pPr>
          </w:p>
          <w:p w14:paraId="04B13FE2" w14:textId="77777777" w:rsidR="00F32BCE" w:rsidRPr="00905722" w:rsidRDefault="00F32BCE" w:rsidP="00F32BCE">
            <w:pPr>
              <w:spacing w:after="0" w:line="360" w:lineRule="auto"/>
              <w:rPr>
                <w:rFonts w:cs="Times New Roman"/>
                <w:bCs/>
                <w:szCs w:val="24"/>
              </w:rPr>
            </w:pPr>
            <w:r w:rsidRPr="00905722">
              <w:rPr>
                <w:rFonts w:cs="Times New Roman"/>
                <w:bCs/>
                <w:szCs w:val="24"/>
              </w:rPr>
              <w:t>V-0    H-0</w:t>
            </w:r>
          </w:p>
        </w:tc>
      </w:tr>
      <w:tr w:rsidR="00F32BCE" w:rsidRPr="00905722" w14:paraId="38823AC2" w14:textId="77777777" w:rsidTr="00BE42B4">
        <w:tc>
          <w:tcPr>
            <w:tcW w:w="1418" w:type="dxa"/>
            <w:tcBorders>
              <w:right w:val="single" w:sz="4" w:space="0" w:color="auto"/>
            </w:tcBorders>
          </w:tcPr>
          <w:p w14:paraId="6E86775A"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1ro</w:t>
            </w:r>
          </w:p>
        </w:tc>
        <w:tc>
          <w:tcPr>
            <w:tcW w:w="1985" w:type="dxa"/>
            <w:tcBorders>
              <w:left w:val="single" w:sz="4" w:space="0" w:color="auto"/>
            </w:tcBorders>
          </w:tcPr>
          <w:p w14:paraId="379DA5EA" w14:textId="77777777" w:rsidR="00F32BCE" w:rsidRPr="00905722" w:rsidRDefault="00F32BCE" w:rsidP="00F32BCE">
            <w:pPr>
              <w:spacing w:after="0" w:line="360" w:lineRule="auto"/>
              <w:jc w:val="center"/>
              <w:rPr>
                <w:rFonts w:cs="Times New Roman"/>
                <w:bCs/>
                <w:szCs w:val="24"/>
              </w:rPr>
            </w:pPr>
            <w:r w:rsidRPr="00905722">
              <w:rPr>
                <w:rFonts w:cs="Times New Roman"/>
                <w:bCs/>
                <w:szCs w:val="24"/>
              </w:rPr>
              <w:t>61</w:t>
            </w:r>
          </w:p>
        </w:tc>
        <w:tc>
          <w:tcPr>
            <w:tcW w:w="1921" w:type="dxa"/>
          </w:tcPr>
          <w:p w14:paraId="35F2E357" w14:textId="77777777" w:rsidR="00F32BCE" w:rsidRPr="00905722" w:rsidRDefault="00F32BCE" w:rsidP="00F32BCE">
            <w:pPr>
              <w:spacing w:after="0" w:line="360" w:lineRule="auto"/>
              <w:rPr>
                <w:rFonts w:cs="Times New Roman"/>
                <w:bCs/>
                <w:szCs w:val="24"/>
              </w:rPr>
            </w:pPr>
            <w:r w:rsidRPr="00905722">
              <w:rPr>
                <w:rFonts w:cs="Times New Roman"/>
                <w:bCs/>
                <w:szCs w:val="24"/>
              </w:rPr>
              <w:t>V-25   H-28</w:t>
            </w:r>
          </w:p>
        </w:tc>
        <w:tc>
          <w:tcPr>
            <w:tcW w:w="1800" w:type="dxa"/>
          </w:tcPr>
          <w:p w14:paraId="42085892" w14:textId="77777777" w:rsidR="00F32BCE" w:rsidRPr="00905722" w:rsidRDefault="00F32BCE" w:rsidP="00F32BCE">
            <w:pPr>
              <w:spacing w:after="0" w:line="360" w:lineRule="auto"/>
              <w:rPr>
                <w:rFonts w:cs="Times New Roman"/>
                <w:bCs/>
                <w:szCs w:val="24"/>
              </w:rPr>
            </w:pPr>
            <w:r w:rsidRPr="00905722">
              <w:rPr>
                <w:rFonts w:cs="Times New Roman"/>
                <w:bCs/>
                <w:szCs w:val="24"/>
              </w:rPr>
              <w:t>V-4     H-4</w:t>
            </w:r>
          </w:p>
        </w:tc>
        <w:tc>
          <w:tcPr>
            <w:tcW w:w="1800" w:type="dxa"/>
          </w:tcPr>
          <w:p w14:paraId="553ABC51" w14:textId="77777777" w:rsidR="00F32BCE" w:rsidRPr="00905722" w:rsidRDefault="00F32BCE" w:rsidP="00F32BCE">
            <w:pPr>
              <w:spacing w:after="0" w:line="360" w:lineRule="auto"/>
              <w:rPr>
                <w:rFonts w:cs="Times New Roman"/>
                <w:bCs/>
                <w:szCs w:val="24"/>
              </w:rPr>
            </w:pPr>
            <w:r w:rsidRPr="00905722">
              <w:rPr>
                <w:rFonts w:cs="Times New Roman"/>
                <w:bCs/>
                <w:szCs w:val="24"/>
              </w:rPr>
              <w:t>V-3    H-2</w:t>
            </w:r>
          </w:p>
        </w:tc>
        <w:tc>
          <w:tcPr>
            <w:tcW w:w="1674" w:type="dxa"/>
          </w:tcPr>
          <w:p w14:paraId="4957631D" w14:textId="77777777" w:rsidR="00F32BCE" w:rsidRPr="00905722" w:rsidRDefault="00F32BCE" w:rsidP="00F32BCE">
            <w:pPr>
              <w:spacing w:after="0" w:line="360" w:lineRule="auto"/>
              <w:rPr>
                <w:rFonts w:cs="Times New Roman"/>
                <w:bCs/>
                <w:szCs w:val="24"/>
              </w:rPr>
            </w:pPr>
            <w:r w:rsidRPr="00905722">
              <w:rPr>
                <w:rFonts w:cs="Times New Roman"/>
                <w:bCs/>
                <w:szCs w:val="24"/>
              </w:rPr>
              <w:t>V-4    H-2</w:t>
            </w:r>
          </w:p>
        </w:tc>
      </w:tr>
      <w:tr w:rsidR="00F32BCE" w:rsidRPr="00905722" w14:paraId="47841003" w14:textId="77777777" w:rsidTr="00BE42B4">
        <w:tc>
          <w:tcPr>
            <w:tcW w:w="1418" w:type="dxa"/>
            <w:tcBorders>
              <w:right w:val="single" w:sz="4" w:space="0" w:color="auto"/>
            </w:tcBorders>
          </w:tcPr>
          <w:p w14:paraId="7714FB8A"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2do</w:t>
            </w:r>
          </w:p>
        </w:tc>
        <w:tc>
          <w:tcPr>
            <w:tcW w:w="1985" w:type="dxa"/>
            <w:tcBorders>
              <w:left w:val="single" w:sz="4" w:space="0" w:color="auto"/>
            </w:tcBorders>
          </w:tcPr>
          <w:p w14:paraId="7B02DFE1" w14:textId="77777777" w:rsidR="00F32BCE" w:rsidRPr="00905722" w:rsidRDefault="00F32BCE" w:rsidP="00F32BCE">
            <w:pPr>
              <w:spacing w:after="0" w:line="360" w:lineRule="auto"/>
              <w:jc w:val="center"/>
              <w:rPr>
                <w:rFonts w:cs="Times New Roman"/>
                <w:bCs/>
                <w:szCs w:val="24"/>
              </w:rPr>
            </w:pPr>
            <w:r w:rsidRPr="00905722">
              <w:rPr>
                <w:rFonts w:cs="Times New Roman"/>
                <w:bCs/>
                <w:szCs w:val="24"/>
              </w:rPr>
              <w:t>59</w:t>
            </w:r>
          </w:p>
        </w:tc>
        <w:tc>
          <w:tcPr>
            <w:tcW w:w="1921" w:type="dxa"/>
          </w:tcPr>
          <w:p w14:paraId="3853B998" w14:textId="77777777" w:rsidR="00F32BCE" w:rsidRPr="00905722" w:rsidRDefault="00F32BCE" w:rsidP="00F32BCE">
            <w:pPr>
              <w:spacing w:after="0" w:line="360" w:lineRule="auto"/>
              <w:rPr>
                <w:rFonts w:cs="Times New Roman"/>
                <w:bCs/>
                <w:szCs w:val="24"/>
              </w:rPr>
            </w:pPr>
            <w:r w:rsidRPr="00905722">
              <w:rPr>
                <w:rFonts w:cs="Times New Roman"/>
                <w:bCs/>
                <w:szCs w:val="24"/>
              </w:rPr>
              <w:t>V-28   H-20</w:t>
            </w:r>
          </w:p>
        </w:tc>
        <w:tc>
          <w:tcPr>
            <w:tcW w:w="1800" w:type="dxa"/>
          </w:tcPr>
          <w:p w14:paraId="7F03C39F" w14:textId="77777777" w:rsidR="00F32BCE" w:rsidRPr="00905722" w:rsidRDefault="00F32BCE" w:rsidP="00F32BCE">
            <w:pPr>
              <w:spacing w:after="0" w:line="360" w:lineRule="auto"/>
              <w:rPr>
                <w:rFonts w:cs="Times New Roman"/>
                <w:bCs/>
                <w:szCs w:val="24"/>
              </w:rPr>
            </w:pPr>
            <w:r w:rsidRPr="00905722">
              <w:rPr>
                <w:rFonts w:cs="Times New Roman"/>
                <w:bCs/>
                <w:szCs w:val="24"/>
              </w:rPr>
              <w:t>V-6     H-5</w:t>
            </w:r>
          </w:p>
        </w:tc>
        <w:tc>
          <w:tcPr>
            <w:tcW w:w="1800" w:type="dxa"/>
          </w:tcPr>
          <w:p w14:paraId="4E74AEEF" w14:textId="77777777" w:rsidR="00F32BCE" w:rsidRPr="00905722" w:rsidRDefault="00F32BCE" w:rsidP="00F32BCE">
            <w:pPr>
              <w:spacing w:after="0" w:line="360" w:lineRule="auto"/>
              <w:rPr>
                <w:rFonts w:cs="Times New Roman"/>
                <w:bCs/>
                <w:szCs w:val="24"/>
              </w:rPr>
            </w:pPr>
            <w:r w:rsidRPr="00905722">
              <w:rPr>
                <w:rFonts w:cs="Times New Roman"/>
                <w:bCs/>
                <w:szCs w:val="24"/>
              </w:rPr>
              <w:t>V-1    H-0</w:t>
            </w:r>
          </w:p>
        </w:tc>
        <w:tc>
          <w:tcPr>
            <w:tcW w:w="1674" w:type="dxa"/>
          </w:tcPr>
          <w:p w14:paraId="6D67F08C" w14:textId="77777777" w:rsidR="00F32BCE" w:rsidRPr="00905722" w:rsidRDefault="00F32BCE" w:rsidP="00F32BCE">
            <w:pPr>
              <w:spacing w:after="0" w:line="360" w:lineRule="auto"/>
              <w:rPr>
                <w:rFonts w:cs="Times New Roman"/>
                <w:bCs/>
                <w:szCs w:val="24"/>
              </w:rPr>
            </w:pPr>
            <w:r w:rsidRPr="00905722">
              <w:rPr>
                <w:rFonts w:cs="Times New Roman"/>
                <w:bCs/>
                <w:szCs w:val="24"/>
              </w:rPr>
              <w:t>V-7    H-3</w:t>
            </w:r>
          </w:p>
        </w:tc>
      </w:tr>
      <w:tr w:rsidR="00F32BCE" w:rsidRPr="00905722" w14:paraId="78BC68D1" w14:textId="77777777" w:rsidTr="00BE42B4">
        <w:tc>
          <w:tcPr>
            <w:tcW w:w="1418" w:type="dxa"/>
            <w:tcBorders>
              <w:right w:val="single" w:sz="4" w:space="0" w:color="auto"/>
            </w:tcBorders>
          </w:tcPr>
          <w:p w14:paraId="30672552"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3ro</w:t>
            </w:r>
          </w:p>
        </w:tc>
        <w:tc>
          <w:tcPr>
            <w:tcW w:w="1985" w:type="dxa"/>
            <w:tcBorders>
              <w:left w:val="single" w:sz="4" w:space="0" w:color="auto"/>
            </w:tcBorders>
          </w:tcPr>
          <w:p w14:paraId="000F99A7" w14:textId="77777777" w:rsidR="00F32BCE" w:rsidRPr="00905722" w:rsidRDefault="00F32BCE" w:rsidP="00F32BCE">
            <w:pPr>
              <w:spacing w:after="0" w:line="360" w:lineRule="auto"/>
              <w:jc w:val="center"/>
              <w:rPr>
                <w:rFonts w:cs="Times New Roman"/>
                <w:bCs/>
                <w:szCs w:val="24"/>
              </w:rPr>
            </w:pPr>
            <w:r w:rsidRPr="00905722">
              <w:rPr>
                <w:rFonts w:cs="Times New Roman"/>
                <w:bCs/>
                <w:szCs w:val="24"/>
              </w:rPr>
              <w:t>48</w:t>
            </w:r>
          </w:p>
        </w:tc>
        <w:tc>
          <w:tcPr>
            <w:tcW w:w="1921" w:type="dxa"/>
          </w:tcPr>
          <w:p w14:paraId="71864D7E" w14:textId="77777777" w:rsidR="00F32BCE" w:rsidRPr="00905722" w:rsidRDefault="00F32BCE" w:rsidP="00F32BCE">
            <w:pPr>
              <w:spacing w:after="0" w:line="360" w:lineRule="auto"/>
              <w:rPr>
                <w:rFonts w:cs="Times New Roman"/>
                <w:bCs/>
                <w:szCs w:val="24"/>
              </w:rPr>
            </w:pPr>
            <w:r w:rsidRPr="00905722">
              <w:rPr>
                <w:rFonts w:cs="Times New Roman"/>
                <w:bCs/>
                <w:szCs w:val="24"/>
              </w:rPr>
              <w:t>V-27   H-18</w:t>
            </w:r>
          </w:p>
        </w:tc>
        <w:tc>
          <w:tcPr>
            <w:tcW w:w="1800" w:type="dxa"/>
          </w:tcPr>
          <w:p w14:paraId="4857D2F6" w14:textId="77777777" w:rsidR="00F32BCE" w:rsidRPr="00905722" w:rsidRDefault="00F32BCE" w:rsidP="00F32BCE">
            <w:pPr>
              <w:spacing w:after="0" w:line="360" w:lineRule="auto"/>
              <w:rPr>
                <w:rFonts w:cs="Times New Roman"/>
                <w:bCs/>
                <w:szCs w:val="24"/>
              </w:rPr>
            </w:pPr>
            <w:r w:rsidRPr="00905722">
              <w:rPr>
                <w:rFonts w:cs="Times New Roman"/>
                <w:bCs/>
                <w:szCs w:val="24"/>
              </w:rPr>
              <w:t>V-1     H-2</w:t>
            </w:r>
          </w:p>
        </w:tc>
        <w:tc>
          <w:tcPr>
            <w:tcW w:w="1800" w:type="dxa"/>
          </w:tcPr>
          <w:p w14:paraId="6C44F61D" w14:textId="77777777" w:rsidR="00F32BCE" w:rsidRPr="00905722" w:rsidRDefault="00F32BCE" w:rsidP="00F32BCE">
            <w:pPr>
              <w:spacing w:after="0" w:line="360" w:lineRule="auto"/>
              <w:rPr>
                <w:rFonts w:cs="Times New Roman"/>
                <w:bCs/>
                <w:szCs w:val="24"/>
              </w:rPr>
            </w:pPr>
            <w:r w:rsidRPr="00905722">
              <w:rPr>
                <w:rFonts w:cs="Times New Roman"/>
                <w:bCs/>
                <w:szCs w:val="24"/>
              </w:rPr>
              <w:t>V-1    H-1</w:t>
            </w:r>
          </w:p>
        </w:tc>
        <w:tc>
          <w:tcPr>
            <w:tcW w:w="1674" w:type="dxa"/>
          </w:tcPr>
          <w:p w14:paraId="2CA2B311" w14:textId="77777777" w:rsidR="00F32BCE" w:rsidRPr="00905722" w:rsidRDefault="00F32BCE" w:rsidP="00F32BCE">
            <w:pPr>
              <w:spacing w:after="0" w:line="360" w:lineRule="auto"/>
              <w:rPr>
                <w:rFonts w:cs="Times New Roman"/>
                <w:bCs/>
                <w:szCs w:val="24"/>
              </w:rPr>
            </w:pPr>
            <w:r w:rsidRPr="00905722">
              <w:rPr>
                <w:rFonts w:cs="Times New Roman"/>
                <w:bCs/>
                <w:szCs w:val="24"/>
              </w:rPr>
              <w:t>V-</w:t>
            </w:r>
            <w:proofErr w:type="gramStart"/>
            <w:r w:rsidRPr="00905722">
              <w:rPr>
                <w:rFonts w:cs="Times New Roman"/>
                <w:bCs/>
                <w:szCs w:val="24"/>
              </w:rPr>
              <w:t>10  H</w:t>
            </w:r>
            <w:proofErr w:type="gramEnd"/>
            <w:r w:rsidRPr="00905722">
              <w:rPr>
                <w:rFonts w:cs="Times New Roman"/>
                <w:bCs/>
                <w:szCs w:val="24"/>
              </w:rPr>
              <w:t>-5</w:t>
            </w:r>
          </w:p>
        </w:tc>
      </w:tr>
      <w:tr w:rsidR="00F32BCE" w:rsidRPr="00905722" w14:paraId="390BC418" w14:textId="77777777" w:rsidTr="00BE42B4">
        <w:tc>
          <w:tcPr>
            <w:tcW w:w="1418" w:type="dxa"/>
            <w:tcBorders>
              <w:right w:val="single" w:sz="4" w:space="0" w:color="auto"/>
            </w:tcBorders>
          </w:tcPr>
          <w:p w14:paraId="6F0E0B5D"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4to</w:t>
            </w:r>
          </w:p>
        </w:tc>
        <w:tc>
          <w:tcPr>
            <w:tcW w:w="1985" w:type="dxa"/>
            <w:tcBorders>
              <w:left w:val="single" w:sz="4" w:space="0" w:color="auto"/>
            </w:tcBorders>
          </w:tcPr>
          <w:p w14:paraId="08D6EF4A" w14:textId="77777777" w:rsidR="00F32BCE" w:rsidRPr="00905722" w:rsidRDefault="00F32BCE" w:rsidP="00F32BCE">
            <w:pPr>
              <w:spacing w:after="0" w:line="360" w:lineRule="auto"/>
              <w:jc w:val="center"/>
              <w:rPr>
                <w:rFonts w:cs="Times New Roman"/>
                <w:bCs/>
                <w:szCs w:val="24"/>
              </w:rPr>
            </w:pPr>
            <w:r w:rsidRPr="00905722">
              <w:rPr>
                <w:rFonts w:cs="Times New Roman"/>
                <w:bCs/>
                <w:szCs w:val="24"/>
              </w:rPr>
              <w:t>63</w:t>
            </w:r>
          </w:p>
        </w:tc>
        <w:tc>
          <w:tcPr>
            <w:tcW w:w="1921" w:type="dxa"/>
          </w:tcPr>
          <w:p w14:paraId="38A6B124" w14:textId="77777777" w:rsidR="00F32BCE" w:rsidRPr="00905722" w:rsidRDefault="00F32BCE" w:rsidP="00F32BCE">
            <w:pPr>
              <w:spacing w:after="0" w:line="360" w:lineRule="auto"/>
              <w:rPr>
                <w:rFonts w:cs="Times New Roman"/>
                <w:bCs/>
                <w:szCs w:val="24"/>
              </w:rPr>
            </w:pPr>
            <w:r w:rsidRPr="00905722">
              <w:rPr>
                <w:rFonts w:cs="Times New Roman"/>
                <w:bCs/>
                <w:szCs w:val="24"/>
              </w:rPr>
              <w:t>V-23   H-34</w:t>
            </w:r>
          </w:p>
        </w:tc>
        <w:tc>
          <w:tcPr>
            <w:tcW w:w="1800" w:type="dxa"/>
          </w:tcPr>
          <w:p w14:paraId="6DE681F3" w14:textId="77777777" w:rsidR="00F32BCE" w:rsidRPr="00905722" w:rsidRDefault="00F32BCE" w:rsidP="00F32BCE">
            <w:pPr>
              <w:spacing w:after="0" w:line="360" w:lineRule="auto"/>
              <w:rPr>
                <w:rFonts w:cs="Times New Roman"/>
                <w:bCs/>
                <w:szCs w:val="24"/>
              </w:rPr>
            </w:pPr>
            <w:r w:rsidRPr="00905722">
              <w:rPr>
                <w:rFonts w:cs="Times New Roman"/>
                <w:bCs/>
                <w:szCs w:val="24"/>
              </w:rPr>
              <w:t>V-4     H-2</w:t>
            </w:r>
          </w:p>
        </w:tc>
        <w:tc>
          <w:tcPr>
            <w:tcW w:w="1800" w:type="dxa"/>
          </w:tcPr>
          <w:p w14:paraId="3F14393E" w14:textId="77777777" w:rsidR="00F32BCE" w:rsidRPr="00905722" w:rsidRDefault="00F32BCE" w:rsidP="00F32BCE">
            <w:pPr>
              <w:spacing w:after="0" w:line="360" w:lineRule="auto"/>
              <w:rPr>
                <w:rFonts w:cs="Times New Roman"/>
                <w:bCs/>
                <w:szCs w:val="24"/>
              </w:rPr>
            </w:pPr>
            <w:r w:rsidRPr="00905722">
              <w:rPr>
                <w:rFonts w:cs="Times New Roman"/>
                <w:bCs/>
                <w:szCs w:val="24"/>
              </w:rPr>
              <w:t>V-0    H-0</w:t>
            </w:r>
          </w:p>
        </w:tc>
        <w:tc>
          <w:tcPr>
            <w:tcW w:w="1674" w:type="dxa"/>
          </w:tcPr>
          <w:p w14:paraId="05E4E402" w14:textId="77777777" w:rsidR="00F32BCE" w:rsidRPr="00905722" w:rsidRDefault="00F32BCE" w:rsidP="00F32BCE">
            <w:pPr>
              <w:spacing w:after="0" w:line="360" w:lineRule="auto"/>
              <w:rPr>
                <w:rFonts w:cs="Times New Roman"/>
                <w:bCs/>
                <w:szCs w:val="24"/>
              </w:rPr>
            </w:pPr>
            <w:r w:rsidRPr="00905722">
              <w:rPr>
                <w:rFonts w:cs="Times New Roman"/>
                <w:bCs/>
                <w:szCs w:val="24"/>
              </w:rPr>
              <w:t>V-2    H-4</w:t>
            </w:r>
          </w:p>
        </w:tc>
      </w:tr>
      <w:tr w:rsidR="00F32BCE" w:rsidRPr="00905722" w14:paraId="123A675B" w14:textId="77777777" w:rsidTr="00BE42B4">
        <w:tc>
          <w:tcPr>
            <w:tcW w:w="1418" w:type="dxa"/>
            <w:tcBorders>
              <w:right w:val="single" w:sz="4" w:space="0" w:color="auto"/>
            </w:tcBorders>
          </w:tcPr>
          <w:p w14:paraId="136E9C5F"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5to</w:t>
            </w:r>
          </w:p>
        </w:tc>
        <w:tc>
          <w:tcPr>
            <w:tcW w:w="1985" w:type="dxa"/>
            <w:tcBorders>
              <w:left w:val="single" w:sz="4" w:space="0" w:color="auto"/>
            </w:tcBorders>
          </w:tcPr>
          <w:p w14:paraId="15719F36" w14:textId="77777777" w:rsidR="00F32BCE" w:rsidRPr="00905722" w:rsidRDefault="00F32BCE" w:rsidP="00F32BCE">
            <w:pPr>
              <w:spacing w:after="0" w:line="360" w:lineRule="auto"/>
              <w:jc w:val="center"/>
              <w:rPr>
                <w:rFonts w:cs="Times New Roman"/>
                <w:bCs/>
                <w:szCs w:val="24"/>
              </w:rPr>
            </w:pPr>
            <w:r w:rsidRPr="00905722">
              <w:rPr>
                <w:rFonts w:cs="Times New Roman"/>
                <w:bCs/>
                <w:szCs w:val="24"/>
              </w:rPr>
              <w:t>50</w:t>
            </w:r>
          </w:p>
        </w:tc>
        <w:tc>
          <w:tcPr>
            <w:tcW w:w="1921" w:type="dxa"/>
          </w:tcPr>
          <w:p w14:paraId="42F5A505" w14:textId="77777777" w:rsidR="00F32BCE" w:rsidRPr="00905722" w:rsidRDefault="00F32BCE" w:rsidP="00F32BCE">
            <w:pPr>
              <w:spacing w:after="0" w:line="360" w:lineRule="auto"/>
              <w:rPr>
                <w:rFonts w:cs="Times New Roman"/>
                <w:bCs/>
                <w:szCs w:val="24"/>
              </w:rPr>
            </w:pPr>
            <w:r w:rsidRPr="00905722">
              <w:rPr>
                <w:rFonts w:cs="Times New Roman"/>
                <w:bCs/>
                <w:szCs w:val="24"/>
              </w:rPr>
              <w:t>V-26   H-19</w:t>
            </w:r>
          </w:p>
        </w:tc>
        <w:tc>
          <w:tcPr>
            <w:tcW w:w="1800" w:type="dxa"/>
          </w:tcPr>
          <w:p w14:paraId="64C898D1" w14:textId="77777777" w:rsidR="00F32BCE" w:rsidRPr="00905722" w:rsidRDefault="00F32BCE" w:rsidP="00F32BCE">
            <w:pPr>
              <w:spacing w:after="0" w:line="360" w:lineRule="auto"/>
              <w:rPr>
                <w:rFonts w:cs="Times New Roman"/>
                <w:bCs/>
                <w:szCs w:val="24"/>
              </w:rPr>
            </w:pPr>
            <w:r w:rsidRPr="00905722">
              <w:rPr>
                <w:rFonts w:cs="Times New Roman"/>
                <w:bCs/>
                <w:szCs w:val="24"/>
              </w:rPr>
              <w:t>V-4     H-1</w:t>
            </w:r>
          </w:p>
        </w:tc>
        <w:tc>
          <w:tcPr>
            <w:tcW w:w="1800" w:type="dxa"/>
          </w:tcPr>
          <w:p w14:paraId="7E9B6842" w14:textId="77777777" w:rsidR="00F32BCE" w:rsidRPr="00905722" w:rsidRDefault="00F32BCE" w:rsidP="00F32BCE">
            <w:pPr>
              <w:spacing w:after="0" w:line="360" w:lineRule="auto"/>
              <w:rPr>
                <w:rFonts w:cs="Times New Roman"/>
                <w:bCs/>
                <w:szCs w:val="24"/>
              </w:rPr>
            </w:pPr>
            <w:r w:rsidRPr="00905722">
              <w:rPr>
                <w:rFonts w:cs="Times New Roman"/>
                <w:bCs/>
                <w:szCs w:val="24"/>
              </w:rPr>
              <w:t>V-3    H-1</w:t>
            </w:r>
          </w:p>
        </w:tc>
        <w:tc>
          <w:tcPr>
            <w:tcW w:w="1674" w:type="dxa"/>
          </w:tcPr>
          <w:p w14:paraId="2AFBA01E" w14:textId="77777777" w:rsidR="00F32BCE" w:rsidRPr="00905722" w:rsidRDefault="00F32BCE" w:rsidP="00F32BCE">
            <w:pPr>
              <w:spacing w:after="0" w:line="360" w:lineRule="auto"/>
              <w:rPr>
                <w:rFonts w:cs="Times New Roman"/>
                <w:bCs/>
                <w:szCs w:val="24"/>
              </w:rPr>
            </w:pPr>
            <w:r w:rsidRPr="00905722">
              <w:rPr>
                <w:rFonts w:cs="Times New Roman"/>
                <w:bCs/>
                <w:szCs w:val="24"/>
              </w:rPr>
              <w:t>V-6    H-2</w:t>
            </w:r>
          </w:p>
        </w:tc>
      </w:tr>
      <w:tr w:rsidR="00F32BCE" w:rsidRPr="00905722" w14:paraId="0149B1C1" w14:textId="77777777" w:rsidTr="00BE42B4">
        <w:tc>
          <w:tcPr>
            <w:tcW w:w="1418" w:type="dxa"/>
            <w:tcBorders>
              <w:right w:val="single" w:sz="4" w:space="0" w:color="auto"/>
            </w:tcBorders>
          </w:tcPr>
          <w:p w14:paraId="659BDA55"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6to</w:t>
            </w:r>
          </w:p>
        </w:tc>
        <w:tc>
          <w:tcPr>
            <w:tcW w:w="1985" w:type="dxa"/>
            <w:tcBorders>
              <w:left w:val="single" w:sz="4" w:space="0" w:color="auto"/>
            </w:tcBorders>
          </w:tcPr>
          <w:p w14:paraId="2713EBA3" w14:textId="77777777" w:rsidR="00F32BCE" w:rsidRPr="00905722" w:rsidRDefault="00F32BCE" w:rsidP="00F32BCE">
            <w:pPr>
              <w:spacing w:after="0" w:line="360" w:lineRule="auto"/>
              <w:jc w:val="center"/>
              <w:rPr>
                <w:rFonts w:cs="Times New Roman"/>
                <w:bCs/>
                <w:szCs w:val="24"/>
              </w:rPr>
            </w:pPr>
            <w:r w:rsidRPr="00905722">
              <w:rPr>
                <w:rFonts w:cs="Times New Roman"/>
                <w:bCs/>
                <w:szCs w:val="24"/>
              </w:rPr>
              <w:t xml:space="preserve"> 65</w:t>
            </w:r>
          </w:p>
        </w:tc>
        <w:tc>
          <w:tcPr>
            <w:tcW w:w="1921" w:type="dxa"/>
          </w:tcPr>
          <w:p w14:paraId="42439040" w14:textId="77777777" w:rsidR="00F32BCE" w:rsidRPr="00905722" w:rsidRDefault="00F32BCE" w:rsidP="00F32BCE">
            <w:pPr>
              <w:spacing w:after="0" w:line="360" w:lineRule="auto"/>
              <w:rPr>
                <w:rFonts w:cs="Times New Roman"/>
                <w:bCs/>
                <w:szCs w:val="24"/>
              </w:rPr>
            </w:pPr>
            <w:r w:rsidRPr="00905722">
              <w:rPr>
                <w:rFonts w:cs="Times New Roman"/>
                <w:bCs/>
                <w:szCs w:val="24"/>
              </w:rPr>
              <w:t>V-27   H-32</w:t>
            </w:r>
          </w:p>
        </w:tc>
        <w:tc>
          <w:tcPr>
            <w:tcW w:w="1800" w:type="dxa"/>
          </w:tcPr>
          <w:p w14:paraId="3501BE65" w14:textId="77777777" w:rsidR="00F32BCE" w:rsidRPr="00905722" w:rsidRDefault="00F32BCE" w:rsidP="00F32BCE">
            <w:pPr>
              <w:spacing w:after="0" w:line="360" w:lineRule="auto"/>
              <w:rPr>
                <w:rFonts w:cs="Times New Roman"/>
                <w:bCs/>
                <w:szCs w:val="24"/>
              </w:rPr>
            </w:pPr>
            <w:r w:rsidRPr="00905722">
              <w:rPr>
                <w:rFonts w:cs="Times New Roman"/>
                <w:bCs/>
                <w:szCs w:val="24"/>
              </w:rPr>
              <w:t>V-4     H-2</w:t>
            </w:r>
          </w:p>
        </w:tc>
        <w:tc>
          <w:tcPr>
            <w:tcW w:w="1800" w:type="dxa"/>
          </w:tcPr>
          <w:p w14:paraId="1EF1E5AF" w14:textId="77777777" w:rsidR="00F32BCE" w:rsidRPr="00905722" w:rsidRDefault="00F32BCE" w:rsidP="00F32BCE">
            <w:pPr>
              <w:spacing w:after="0" w:line="360" w:lineRule="auto"/>
              <w:rPr>
                <w:rFonts w:cs="Times New Roman"/>
                <w:bCs/>
                <w:szCs w:val="24"/>
              </w:rPr>
            </w:pPr>
            <w:r w:rsidRPr="00905722">
              <w:rPr>
                <w:rFonts w:cs="Times New Roman"/>
                <w:bCs/>
                <w:szCs w:val="24"/>
              </w:rPr>
              <w:t>V-0    H-0</w:t>
            </w:r>
          </w:p>
        </w:tc>
        <w:tc>
          <w:tcPr>
            <w:tcW w:w="1674" w:type="dxa"/>
          </w:tcPr>
          <w:p w14:paraId="41053EDE" w14:textId="77777777" w:rsidR="00F32BCE" w:rsidRPr="00905722" w:rsidRDefault="00F32BCE" w:rsidP="00F32BCE">
            <w:pPr>
              <w:spacing w:after="0" w:line="360" w:lineRule="auto"/>
              <w:rPr>
                <w:rFonts w:cs="Times New Roman"/>
                <w:bCs/>
                <w:szCs w:val="24"/>
              </w:rPr>
            </w:pPr>
            <w:r w:rsidRPr="00905722">
              <w:rPr>
                <w:rFonts w:cs="Times New Roman"/>
                <w:bCs/>
                <w:szCs w:val="24"/>
              </w:rPr>
              <w:t>V-7    H-5</w:t>
            </w:r>
          </w:p>
        </w:tc>
      </w:tr>
      <w:tr w:rsidR="00F32BCE" w:rsidRPr="00905722" w14:paraId="5D0232E0" w14:textId="77777777" w:rsidTr="00BE42B4">
        <w:trPr>
          <w:trHeight w:val="85"/>
        </w:trPr>
        <w:tc>
          <w:tcPr>
            <w:tcW w:w="1418" w:type="dxa"/>
            <w:tcBorders>
              <w:right w:val="single" w:sz="4" w:space="0" w:color="auto"/>
            </w:tcBorders>
          </w:tcPr>
          <w:p w14:paraId="0334EA32" w14:textId="77777777" w:rsidR="00F32BCE" w:rsidRPr="00905722" w:rsidRDefault="00F32BCE" w:rsidP="00F32BCE">
            <w:pPr>
              <w:spacing w:after="0" w:line="360" w:lineRule="auto"/>
              <w:jc w:val="center"/>
              <w:rPr>
                <w:rFonts w:cs="Times New Roman"/>
                <w:b/>
                <w:szCs w:val="24"/>
              </w:rPr>
            </w:pPr>
            <w:r w:rsidRPr="00905722">
              <w:rPr>
                <w:rFonts w:cs="Times New Roman"/>
                <w:b/>
                <w:szCs w:val="24"/>
              </w:rPr>
              <w:t>TOTAL</w:t>
            </w:r>
          </w:p>
        </w:tc>
        <w:tc>
          <w:tcPr>
            <w:tcW w:w="1985" w:type="dxa"/>
            <w:tcBorders>
              <w:left w:val="single" w:sz="4" w:space="0" w:color="auto"/>
            </w:tcBorders>
          </w:tcPr>
          <w:p w14:paraId="200932AB" w14:textId="77777777" w:rsidR="00F32BCE" w:rsidRPr="00905722" w:rsidRDefault="00F32BCE" w:rsidP="00F32BCE">
            <w:pPr>
              <w:spacing w:after="0" w:line="360" w:lineRule="auto"/>
              <w:jc w:val="center"/>
              <w:rPr>
                <w:rFonts w:cs="Times New Roman"/>
                <w:bCs/>
                <w:szCs w:val="24"/>
              </w:rPr>
            </w:pPr>
            <w:r w:rsidRPr="00905722">
              <w:rPr>
                <w:rFonts w:cs="Times New Roman"/>
                <w:bCs/>
                <w:szCs w:val="24"/>
              </w:rPr>
              <w:t xml:space="preserve">387 </w:t>
            </w:r>
          </w:p>
        </w:tc>
        <w:tc>
          <w:tcPr>
            <w:tcW w:w="1921" w:type="dxa"/>
          </w:tcPr>
          <w:p w14:paraId="1BE9996F" w14:textId="77777777" w:rsidR="00F32BCE" w:rsidRPr="00905722" w:rsidRDefault="00F32BCE" w:rsidP="00F32BCE">
            <w:pPr>
              <w:spacing w:after="0" w:line="360" w:lineRule="auto"/>
              <w:jc w:val="center"/>
              <w:rPr>
                <w:rFonts w:cs="Times New Roman"/>
                <w:bCs/>
                <w:szCs w:val="24"/>
              </w:rPr>
            </w:pPr>
            <w:r w:rsidRPr="00905722">
              <w:rPr>
                <w:rFonts w:cs="Times New Roman"/>
                <w:bCs/>
                <w:szCs w:val="24"/>
              </w:rPr>
              <w:t>V-</w:t>
            </w:r>
            <w:proofErr w:type="gramStart"/>
            <w:r w:rsidRPr="00905722">
              <w:rPr>
                <w:rFonts w:cs="Times New Roman"/>
                <w:bCs/>
                <w:szCs w:val="24"/>
              </w:rPr>
              <w:t>172  H</w:t>
            </w:r>
            <w:proofErr w:type="gramEnd"/>
            <w:r w:rsidRPr="00905722">
              <w:rPr>
                <w:rFonts w:cs="Times New Roman"/>
                <w:bCs/>
                <w:szCs w:val="24"/>
              </w:rPr>
              <w:t>-176</w:t>
            </w:r>
          </w:p>
        </w:tc>
        <w:tc>
          <w:tcPr>
            <w:tcW w:w="1800" w:type="dxa"/>
          </w:tcPr>
          <w:p w14:paraId="6BAFF134" w14:textId="77777777" w:rsidR="00F32BCE" w:rsidRPr="00905722" w:rsidRDefault="00F32BCE" w:rsidP="00F32BCE">
            <w:pPr>
              <w:spacing w:after="0" w:line="360" w:lineRule="auto"/>
              <w:jc w:val="center"/>
              <w:rPr>
                <w:rFonts w:cs="Times New Roman"/>
                <w:bCs/>
                <w:szCs w:val="24"/>
              </w:rPr>
            </w:pPr>
            <w:r w:rsidRPr="00905722">
              <w:rPr>
                <w:rFonts w:cs="Times New Roman"/>
                <w:bCs/>
                <w:szCs w:val="24"/>
              </w:rPr>
              <w:t>V-23   H-16</w:t>
            </w:r>
          </w:p>
        </w:tc>
        <w:tc>
          <w:tcPr>
            <w:tcW w:w="1800" w:type="dxa"/>
          </w:tcPr>
          <w:p w14:paraId="57C55116" w14:textId="77777777" w:rsidR="00F32BCE" w:rsidRPr="00905722" w:rsidRDefault="00F32BCE" w:rsidP="00F32BCE">
            <w:pPr>
              <w:spacing w:after="0" w:line="360" w:lineRule="auto"/>
              <w:rPr>
                <w:rFonts w:cs="Times New Roman"/>
                <w:bCs/>
                <w:szCs w:val="24"/>
              </w:rPr>
            </w:pPr>
            <w:r w:rsidRPr="00905722">
              <w:rPr>
                <w:rFonts w:cs="Times New Roman"/>
                <w:bCs/>
                <w:szCs w:val="24"/>
              </w:rPr>
              <w:t>V-8     H-4</w:t>
            </w:r>
          </w:p>
        </w:tc>
        <w:tc>
          <w:tcPr>
            <w:tcW w:w="1674" w:type="dxa"/>
          </w:tcPr>
          <w:p w14:paraId="47C49E85" w14:textId="77777777" w:rsidR="00F32BCE" w:rsidRPr="00905722" w:rsidRDefault="00F32BCE" w:rsidP="005F2CD6">
            <w:pPr>
              <w:spacing w:after="0" w:line="360" w:lineRule="auto"/>
              <w:ind w:firstLine="0"/>
              <w:jc w:val="center"/>
              <w:rPr>
                <w:rFonts w:cs="Times New Roman"/>
                <w:bCs/>
                <w:szCs w:val="24"/>
              </w:rPr>
            </w:pPr>
            <w:r w:rsidRPr="00905722">
              <w:rPr>
                <w:rFonts w:cs="Times New Roman"/>
                <w:bCs/>
                <w:szCs w:val="24"/>
              </w:rPr>
              <w:t>V-</w:t>
            </w:r>
            <w:proofErr w:type="gramStart"/>
            <w:r w:rsidRPr="00905722">
              <w:rPr>
                <w:rFonts w:cs="Times New Roman"/>
                <w:bCs/>
                <w:szCs w:val="24"/>
              </w:rPr>
              <w:t>36  H</w:t>
            </w:r>
            <w:proofErr w:type="gramEnd"/>
            <w:r w:rsidRPr="00905722">
              <w:rPr>
                <w:rFonts w:cs="Times New Roman"/>
                <w:bCs/>
                <w:szCs w:val="24"/>
              </w:rPr>
              <w:t>-21</w:t>
            </w:r>
          </w:p>
        </w:tc>
      </w:tr>
    </w:tbl>
    <w:p w14:paraId="38669E0E" w14:textId="77777777" w:rsidR="00503517" w:rsidRDefault="00503517" w:rsidP="00EC1769">
      <w:pPr>
        <w:spacing w:after="0" w:line="360" w:lineRule="auto"/>
        <w:ind w:firstLine="0"/>
        <w:rPr>
          <w:rFonts w:cs="Times New Roman"/>
          <w:b/>
          <w:sz w:val="20"/>
          <w:szCs w:val="20"/>
        </w:rPr>
      </w:pPr>
    </w:p>
    <w:p w14:paraId="53CA6164" w14:textId="77777777" w:rsidR="00F32BCE" w:rsidRPr="00503517" w:rsidRDefault="00503517" w:rsidP="00503517">
      <w:pPr>
        <w:spacing w:after="0" w:line="360" w:lineRule="auto"/>
        <w:ind w:firstLine="0"/>
        <w:rPr>
          <w:rFonts w:cs="Times New Roman"/>
          <w:b/>
          <w:sz w:val="22"/>
        </w:rPr>
      </w:pPr>
      <w:r w:rsidRPr="00503517">
        <w:rPr>
          <w:rFonts w:cs="Times New Roman"/>
          <w:sz w:val="22"/>
        </w:rPr>
        <w:t xml:space="preserve">Promovido……90%              </w:t>
      </w:r>
      <w:r w:rsidR="00F32BCE" w:rsidRPr="00503517">
        <w:rPr>
          <w:rFonts w:cs="Times New Roman"/>
          <w:sz w:val="22"/>
        </w:rPr>
        <w:t>Reprobado</w:t>
      </w:r>
      <w:r w:rsidR="00EC1769" w:rsidRPr="00503517">
        <w:rPr>
          <w:rFonts w:cs="Times New Roman"/>
          <w:sz w:val="22"/>
        </w:rPr>
        <w:t>……</w:t>
      </w:r>
      <w:r w:rsidR="00F32BCE" w:rsidRPr="00503517">
        <w:rPr>
          <w:rFonts w:cs="Times New Roman"/>
          <w:sz w:val="22"/>
        </w:rPr>
        <w:t>10%</w:t>
      </w:r>
      <w:r w:rsidR="00EC1769" w:rsidRPr="00503517">
        <w:rPr>
          <w:rFonts w:cs="Times New Roman"/>
          <w:sz w:val="22"/>
        </w:rPr>
        <w:t>Deserción</w:t>
      </w:r>
      <w:r w:rsidRPr="00503517">
        <w:rPr>
          <w:rFonts w:cs="Times New Roman"/>
          <w:sz w:val="22"/>
        </w:rPr>
        <w:t>……3.1%         Sobre edad</w:t>
      </w:r>
      <w:r w:rsidR="00EC1769" w:rsidRPr="00503517">
        <w:rPr>
          <w:rFonts w:cs="Times New Roman"/>
          <w:sz w:val="22"/>
        </w:rPr>
        <w:t>…</w:t>
      </w:r>
      <w:r w:rsidR="00F32BCE" w:rsidRPr="00503517">
        <w:rPr>
          <w:rFonts w:cs="Times New Roman"/>
          <w:sz w:val="22"/>
        </w:rPr>
        <w:t>14.73%</w:t>
      </w:r>
    </w:p>
    <w:p w14:paraId="16071F29" w14:textId="77777777" w:rsidR="009C0B2C" w:rsidRDefault="009C0B2C" w:rsidP="00F32BCE">
      <w:pPr>
        <w:spacing w:line="360" w:lineRule="auto"/>
        <w:jc w:val="center"/>
        <w:rPr>
          <w:rFonts w:cs="Times New Roman"/>
          <w:b/>
          <w:bCs/>
          <w:sz w:val="28"/>
          <w:szCs w:val="28"/>
        </w:rPr>
      </w:pPr>
    </w:p>
    <w:p w14:paraId="2A43159A" w14:textId="77777777" w:rsidR="006C015B" w:rsidRDefault="006C015B" w:rsidP="00F32BCE">
      <w:pPr>
        <w:spacing w:line="360" w:lineRule="auto"/>
        <w:jc w:val="center"/>
        <w:rPr>
          <w:rFonts w:cs="Times New Roman"/>
          <w:b/>
          <w:bCs/>
          <w:sz w:val="28"/>
          <w:szCs w:val="28"/>
        </w:rPr>
      </w:pPr>
    </w:p>
    <w:p w14:paraId="6AA08724" w14:textId="77777777" w:rsidR="00C16026" w:rsidRDefault="00C16026" w:rsidP="00F32BCE">
      <w:pPr>
        <w:spacing w:line="360" w:lineRule="auto"/>
        <w:jc w:val="center"/>
        <w:rPr>
          <w:rFonts w:cs="Times New Roman"/>
          <w:b/>
          <w:bCs/>
          <w:sz w:val="28"/>
          <w:szCs w:val="28"/>
        </w:rPr>
      </w:pPr>
    </w:p>
    <w:p w14:paraId="2B6D53E2" w14:textId="77777777" w:rsidR="000C6D37" w:rsidRDefault="000C6D37" w:rsidP="000C6D37">
      <w:pPr>
        <w:spacing w:line="360" w:lineRule="auto"/>
        <w:ind w:firstLine="0"/>
        <w:rPr>
          <w:rFonts w:cs="Times New Roman"/>
          <w:b/>
          <w:bCs/>
          <w:sz w:val="28"/>
          <w:szCs w:val="28"/>
          <w:lang w:val="es-ES"/>
        </w:rPr>
      </w:pPr>
      <w:r>
        <w:rPr>
          <w:rFonts w:cs="Times New Roman"/>
          <w:noProof/>
          <w:szCs w:val="24"/>
          <w:lang w:val="en-US"/>
        </w:rPr>
        <w:lastRenderedPageBreak/>
        <w:drawing>
          <wp:anchor distT="0" distB="0" distL="114300" distR="114300" simplePos="0" relativeHeight="251675136" behindDoc="0" locked="0" layoutInCell="1" allowOverlap="1" wp14:anchorId="102C8B79" wp14:editId="17EF51F7">
            <wp:simplePos x="0" y="0"/>
            <wp:positionH relativeFrom="margin">
              <wp:posOffset>1443355</wp:posOffset>
            </wp:positionH>
            <wp:positionV relativeFrom="margin">
              <wp:posOffset>-291465</wp:posOffset>
            </wp:positionV>
            <wp:extent cx="3310255" cy="4598035"/>
            <wp:effectExtent l="3810" t="0" r="8255" b="8255"/>
            <wp:wrapThrough wrapText="bothSides">
              <wp:wrapPolygon edited="0">
                <wp:start x="21575" y="-18"/>
                <wp:lineTo x="70" y="-18"/>
                <wp:lineTo x="70" y="21549"/>
                <wp:lineTo x="21575" y="21549"/>
                <wp:lineTo x="21575" y="-18"/>
              </wp:wrapPolygon>
            </wp:wrapThrough>
            <wp:docPr id="5405227" name="Imagen 8" descr="C:\Users\Escuela lucas gibbes\Desktop\1d0430fc-47e5-4f7a-9e27-5a759d717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scuela lucas gibbes\Desktop\1d0430fc-47e5-4f7a-9e27-5a759d717144.jpg"/>
                    <pic:cNvPicPr>
                      <a:picLocks noChangeAspect="1" noChangeArrowheads="1"/>
                    </pic:cNvPicPr>
                  </pic:nvPicPr>
                  <pic:blipFill>
                    <a:blip r:embed="rId43"/>
                    <a:srcRect l="17390" b="5280"/>
                    <a:stretch>
                      <a:fillRect/>
                    </a:stretch>
                  </pic:blipFill>
                  <pic:spPr bwMode="auto">
                    <a:xfrm rot="16200000">
                      <a:off x="0" y="0"/>
                      <a:ext cx="3310255" cy="4598035"/>
                    </a:xfrm>
                    <a:prstGeom prst="rect">
                      <a:avLst/>
                    </a:prstGeom>
                    <a:noFill/>
                    <a:ln w="9525">
                      <a:noFill/>
                      <a:miter lim="800000"/>
                      <a:headEnd/>
                      <a:tailEnd/>
                    </a:ln>
                  </pic:spPr>
                </pic:pic>
              </a:graphicData>
            </a:graphic>
          </wp:anchor>
        </w:drawing>
      </w:r>
      <w:r>
        <w:rPr>
          <w:rFonts w:cs="Times New Roman"/>
          <w:b/>
          <w:bCs/>
          <w:sz w:val="28"/>
          <w:szCs w:val="28"/>
          <w:lang w:val="es-ES"/>
        </w:rPr>
        <w:t>Anexo No</w:t>
      </w:r>
      <w:r w:rsidR="006C5D65">
        <w:rPr>
          <w:rFonts w:cs="Times New Roman"/>
          <w:b/>
          <w:bCs/>
          <w:sz w:val="28"/>
          <w:szCs w:val="28"/>
          <w:lang w:val="es-ES"/>
        </w:rPr>
        <w:t>.</w:t>
      </w:r>
      <w:r>
        <w:rPr>
          <w:rFonts w:cs="Times New Roman"/>
          <w:b/>
          <w:bCs/>
          <w:sz w:val="28"/>
          <w:szCs w:val="28"/>
          <w:lang w:val="es-ES"/>
        </w:rPr>
        <w:t xml:space="preserve"> 16</w:t>
      </w:r>
    </w:p>
    <w:p w14:paraId="1C37DCD8" w14:textId="77777777" w:rsidR="000C6D37" w:rsidRPr="007F7246" w:rsidRDefault="000C6D37" w:rsidP="000C6D37">
      <w:pPr>
        <w:spacing w:line="360" w:lineRule="auto"/>
        <w:ind w:firstLine="0"/>
        <w:rPr>
          <w:rFonts w:cs="Times New Roman"/>
          <w:b/>
          <w:bCs/>
          <w:sz w:val="28"/>
          <w:szCs w:val="28"/>
          <w:lang w:val="es-ES"/>
        </w:rPr>
      </w:pPr>
    </w:p>
    <w:p w14:paraId="262018D8" w14:textId="77777777" w:rsidR="000C6D37" w:rsidRDefault="000C6D37" w:rsidP="00F32BCE">
      <w:pPr>
        <w:spacing w:line="360" w:lineRule="auto"/>
        <w:jc w:val="center"/>
        <w:rPr>
          <w:rFonts w:cs="Times New Roman"/>
          <w:b/>
          <w:bCs/>
          <w:sz w:val="28"/>
          <w:szCs w:val="28"/>
        </w:rPr>
      </w:pPr>
    </w:p>
    <w:p w14:paraId="3865F029" w14:textId="77777777" w:rsidR="00C16026" w:rsidRDefault="00C16026" w:rsidP="00F32BCE">
      <w:pPr>
        <w:spacing w:line="360" w:lineRule="auto"/>
        <w:jc w:val="center"/>
        <w:rPr>
          <w:rFonts w:cs="Times New Roman"/>
          <w:b/>
          <w:bCs/>
          <w:sz w:val="28"/>
          <w:szCs w:val="28"/>
        </w:rPr>
      </w:pPr>
    </w:p>
    <w:p w14:paraId="39BB18A1" w14:textId="77777777" w:rsidR="00C16026" w:rsidRDefault="00C16026" w:rsidP="00F32BCE">
      <w:pPr>
        <w:spacing w:line="360" w:lineRule="auto"/>
        <w:jc w:val="center"/>
        <w:rPr>
          <w:rFonts w:cs="Times New Roman"/>
          <w:b/>
          <w:bCs/>
          <w:sz w:val="28"/>
          <w:szCs w:val="28"/>
        </w:rPr>
      </w:pPr>
    </w:p>
    <w:p w14:paraId="59ACBA1E" w14:textId="77777777" w:rsidR="00685A08" w:rsidRDefault="00685A08" w:rsidP="00A83640">
      <w:pPr>
        <w:pStyle w:val="Prrafodelista"/>
        <w:ind w:left="0"/>
        <w:jc w:val="center"/>
        <w:rPr>
          <w:rFonts w:cs="Times New Roman"/>
          <w:szCs w:val="24"/>
          <w:lang w:val="es-ES"/>
        </w:rPr>
      </w:pPr>
    </w:p>
    <w:p w14:paraId="526D04BD" w14:textId="77777777" w:rsidR="00685A08" w:rsidRDefault="00685A08" w:rsidP="00A83640">
      <w:pPr>
        <w:pStyle w:val="Prrafodelista"/>
        <w:ind w:left="0"/>
        <w:jc w:val="center"/>
        <w:rPr>
          <w:rFonts w:cs="Times New Roman"/>
          <w:szCs w:val="24"/>
          <w:lang w:val="es-ES"/>
        </w:rPr>
      </w:pPr>
    </w:p>
    <w:p w14:paraId="3B5B9975" w14:textId="77777777" w:rsidR="003D638C" w:rsidRDefault="003D638C" w:rsidP="00A83640">
      <w:pPr>
        <w:pStyle w:val="Prrafodelista"/>
        <w:ind w:left="0"/>
        <w:jc w:val="center"/>
        <w:rPr>
          <w:rFonts w:cs="Times New Roman"/>
          <w:szCs w:val="24"/>
          <w:lang w:val="es-ES"/>
        </w:rPr>
      </w:pPr>
    </w:p>
    <w:p w14:paraId="441AEC54" w14:textId="77777777" w:rsidR="003D638C" w:rsidRDefault="000C6D37" w:rsidP="00A83640">
      <w:pPr>
        <w:pStyle w:val="Prrafodelista"/>
        <w:ind w:left="0"/>
        <w:jc w:val="center"/>
        <w:rPr>
          <w:rFonts w:cs="Times New Roman"/>
          <w:szCs w:val="24"/>
          <w:lang w:val="es-ES"/>
        </w:rPr>
      </w:pPr>
      <w:r>
        <w:rPr>
          <w:noProof/>
          <w:lang w:val="en-US"/>
        </w:rPr>
        <w:drawing>
          <wp:anchor distT="0" distB="0" distL="114300" distR="114300" simplePos="0" relativeHeight="251681280" behindDoc="0" locked="0" layoutInCell="1" allowOverlap="1" wp14:anchorId="53281C43" wp14:editId="44D124A2">
            <wp:simplePos x="0" y="0"/>
            <wp:positionH relativeFrom="margin">
              <wp:posOffset>1964055</wp:posOffset>
            </wp:positionH>
            <wp:positionV relativeFrom="margin">
              <wp:posOffset>3178810</wp:posOffset>
            </wp:positionV>
            <wp:extent cx="2543810" cy="4745990"/>
            <wp:effectExtent l="3810" t="0" r="0" b="0"/>
            <wp:wrapThrough wrapText="bothSides">
              <wp:wrapPolygon edited="0">
                <wp:start x="21568" y="-17"/>
                <wp:lineTo x="216" y="-17"/>
                <wp:lineTo x="216" y="21484"/>
                <wp:lineTo x="21568" y="21484"/>
                <wp:lineTo x="21568" y="-17"/>
              </wp:wrapPolygon>
            </wp:wrapThrough>
            <wp:docPr id="32" name="Imagen 7" descr="C:\Users\Escuela lucas gibbes\Desktop\6923bc79-2eae-4f25-b91d-fd4db05dda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scuela lucas gibbes\Desktop\6923bc79-2eae-4f25-b91d-fd4db05dda6b.jpg"/>
                    <pic:cNvPicPr>
                      <a:picLocks noChangeAspect="1" noChangeArrowheads="1"/>
                    </pic:cNvPicPr>
                  </pic:nvPicPr>
                  <pic:blipFill>
                    <a:blip r:embed="rId44"/>
                    <a:srcRect/>
                    <a:stretch>
                      <a:fillRect/>
                    </a:stretch>
                  </pic:blipFill>
                  <pic:spPr bwMode="auto">
                    <a:xfrm rot="16200000">
                      <a:off x="0" y="0"/>
                      <a:ext cx="2543810" cy="4745990"/>
                    </a:xfrm>
                    <a:prstGeom prst="rect">
                      <a:avLst/>
                    </a:prstGeom>
                    <a:noFill/>
                    <a:ln w="9525">
                      <a:noFill/>
                      <a:miter lim="800000"/>
                      <a:headEnd/>
                      <a:tailEnd/>
                    </a:ln>
                  </pic:spPr>
                </pic:pic>
              </a:graphicData>
            </a:graphic>
          </wp:anchor>
        </w:drawing>
      </w:r>
    </w:p>
    <w:p w14:paraId="57E92FA6" w14:textId="77777777" w:rsidR="003D638C" w:rsidRDefault="00000000" w:rsidP="00A83640">
      <w:pPr>
        <w:pStyle w:val="Prrafodelista"/>
        <w:ind w:left="0"/>
        <w:jc w:val="center"/>
        <w:rPr>
          <w:rFonts w:cs="Times New Roman"/>
          <w:szCs w:val="24"/>
          <w:lang w:val="es-ES"/>
        </w:rPr>
      </w:pPr>
      <w:r>
        <w:rPr>
          <w:noProof/>
          <w:lang w:val="en-US"/>
        </w:rPr>
        <w:pict w14:anchorId="26774314">
          <v:shape id="Cuadro de texto 34" o:spid="_x0000_s1027" type="#_x0000_t202" style="position:absolute;left:0;text-align:left;margin-left:51.4pt;margin-top:26.45pt;width:355.4pt;height:.05pt;z-index:251685376;visibility:visible" wrapcoords="-46 0 -46 20800 21600 20800 21600 0 -46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" stroked="f">
            <v:textbox style="mso-fit-shape-to-text:t" inset="0,0,0,0">
              <w:txbxContent>
                <w:p w14:paraId="26523FFD" w14:textId="77777777" w:rsidR="002C0C88" w:rsidRPr="006F4826" w:rsidRDefault="002C0C88" w:rsidP="003E4B1C">
                  <w:pPr>
                    <w:pStyle w:val="Descripcin"/>
                    <w:rPr>
                      <w:rFonts w:cs="Times New Roman"/>
                      <w:noProof/>
                      <w:sz w:val="24"/>
                      <w:szCs w:val="24"/>
                    </w:rPr>
                  </w:pPr>
                  <w:r>
                    <w:t xml:space="preserve">Figure </w:t>
                  </w:r>
                  <w:fldSimple w:instr=" SEQ Figure \* ARABIC ">
                    <w:r w:rsidR="00DB191D">
                      <w:rPr>
                        <w:noProof/>
                      </w:rPr>
                      <w:t>16</w:t>
                    </w:r>
                  </w:fldSimple>
                  <w:r>
                    <w:t xml:space="preserve"> Integrantes Consejo Estudiantil 2022-2023</w:t>
                  </w:r>
                </w:p>
              </w:txbxContent>
            </v:textbox>
            <w10:wrap type="through"/>
          </v:shape>
        </w:pict>
      </w:r>
    </w:p>
    <w:p w14:paraId="27D5EB0B" w14:textId="77777777" w:rsidR="003D638C" w:rsidRDefault="003D638C" w:rsidP="00A83640">
      <w:pPr>
        <w:pStyle w:val="Prrafodelista"/>
        <w:ind w:left="0"/>
        <w:jc w:val="center"/>
        <w:rPr>
          <w:rFonts w:cs="Times New Roman"/>
          <w:szCs w:val="24"/>
          <w:lang w:val="es-ES"/>
        </w:rPr>
      </w:pPr>
    </w:p>
    <w:p w14:paraId="54A6C283" w14:textId="77777777" w:rsidR="003D638C" w:rsidRDefault="003D638C" w:rsidP="00A83640">
      <w:pPr>
        <w:pStyle w:val="Prrafodelista"/>
        <w:ind w:left="0"/>
        <w:jc w:val="center"/>
        <w:rPr>
          <w:rFonts w:cs="Times New Roman"/>
          <w:szCs w:val="24"/>
          <w:lang w:val="es-ES"/>
        </w:rPr>
      </w:pPr>
    </w:p>
    <w:p w14:paraId="1C80FA4D" w14:textId="77777777" w:rsidR="003D638C" w:rsidRDefault="003D638C" w:rsidP="00A83640">
      <w:pPr>
        <w:pStyle w:val="Prrafodelista"/>
        <w:ind w:left="0"/>
        <w:jc w:val="center"/>
        <w:rPr>
          <w:rFonts w:cs="Times New Roman"/>
          <w:szCs w:val="24"/>
          <w:lang w:val="es-ES"/>
        </w:rPr>
      </w:pPr>
    </w:p>
    <w:p w14:paraId="1B0F263B" w14:textId="77777777" w:rsidR="003D638C" w:rsidRDefault="003D638C" w:rsidP="00A83640">
      <w:pPr>
        <w:pStyle w:val="Prrafodelista"/>
        <w:ind w:left="0"/>
        <w:jc w:val="center"/>
        <w:rPr>
          <w:rFonts w:cs="Times New Roman"/>
          <w:szCs w:val="24"/>
          <w:lang w:val="es-ES"/>
        </w:rPr>
      </w:pPr>
    </w:p>
    <w:p w14:paraId="2F3A5923" w14:textId="77777777" w:rsidR="003D638C" w:rsidRDefault="003D638C" w:rsidP="00A83640">
      <w:pPr>
        <w:pStyle w:val="Prrafodelista"/>
        <w:ind w:left="0"/>
        <w:jc w:val="center"/>
        <w:rPr>
          <w:rFonts w:cs="Times New Roman"/>
          <w:szCs w:val="24"/>
          <w:lang w:val="es-ES"/>
        </w:rPr>
      </w:pPr>
    </w:p>
    <w:p w14:paraId="6C7A53ED" w14:textId="77777777" w:rsidR="003D638C" w:rsidRDefault="003D638C" w:rsidP="00A83640">
      <w:pPr>
        <w:pStyle w:val="Prrafodelista"/>
        <w:ind w:left="0"/>
        <w:jc w:val="center"/>
        <w:rPr>
          <w:rFonts w:cs="Times New Roman"/>
          <w:szCs w:val="24"/>
          <w:lang w:val="es-ES"/>
        </w:rPr>
      </w:pPr>
    </w:p>
    <w:p w14:paraId="2BF29E7D" w14:textId="77777777" w:rsidR="003D638C" w:rsidRDefault="003D638C" w:rsidP="00A83640">
      <w:pPr>
        <w:pStyle w:val="Prrafodelista"/>
        <w:ind w:left="0"/>
        <w:jc w:val="center"/>
        <w:rPr>
          <w:rFonts w:cs="Times New Roman"/>
          <w:szCs w:val="24"/>
          <w:lang w:val="es-ES"/>
        </w:rPr>
      </w:pPr>
    </w:p>
    <w:p w14:paraId="15B6F0C3" w14:textId="77777777" w:rsidR="003D638C" w:rsidRDefault="003D638C" w:rsidP="00A83640">
      <w:pPr>
        <w:pStyle w:val="Prrafodelista"/>
        <w:ind w:left="0"/>
        <w:jc w:val="center"/>
        <w:rPr>
          <w:rFonts w:cs="Times New Roman"/>
          <w:szCs w:val="24"/>
          <w:lang w:val="es-ES"/>
        </w:rPr>
      </w:pPr>
    </w:p>
    <w:p w14:paraId="263F2A08" w14:textId="77777777" w:rsidR="003D638C" w:rsidRDefault="00000000" w:rsidP="00A83640">
      <w:pPr>
        <w:pStyle w:val="Prrafodelista"/>
        <w:ind w:left="0"/>
        <w:jc w:val="center"/>
        <w:rPr>
          <w:rFonts w:cs="Times New Roman"/>
          <w:szCs w:val="24"/>
          <w:lang w:val="es-ES"/>
        </w:rPr>
      </w:pPr>
      <w:r>
        <w:rPr>
          <w:noProof/>
          <w:lang w:val="en-US"/>
        </w:rPr>
        <w:pict w14:anchorId="48552324">
          <v:shape id="Cuadro de texto 35" o:spid="_x0000_s1028" type="#_x0000_t202" style="position:absolute;left:0;text-align:left;margin-left:44.6pt;margin-top:.6pt;width:322.5pt;height:63.75pt;z-index:251687424;visibility:visible;mso-width-relative:margin;mso-height-relative:margin" wrapcoords="-50 0 -50 21346 21600 21346 21600 0 -5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" stroked="f">
            <v:textbox inset="0,0,0,0">
              <w:txbxContent>
                <w:p w14:paraId="5518EBA1" w14:textId="77777777" w:rsidR="002C0C88" w:rsidRDefault="002C0C88" w:rsidP="000C6D37">
                  <w:pPr>
                    <w:pStyle w:val="Descripcin"/>
                    <w:ind w:firstLine="0"/>
                  </w:pPr>
                </w:p>
                <w:p w14:paraId="38145EDF" w14:textId="77777777" w:rsidR="002C0C88" w:rsidRPr="00BD4336" w:rsidRDefault="002C0C88" w:rsidP="000C6D37">
                  <w:pPr>
                    <w:pStyle w:val="Descripcin"/>
                    <w:ind w:firstLine="0"/>
                    <w:rPr>
                      <w:noProof/>
                      <w:sz w:val="24"/>
                    </w:rPr>
                  </w:pPr>
                  <w:r>
                    <w:t xml:space="preserve">Figure </w:t>
                  </w:r>
                  <w:fldSimple w:instr=" SEQ Figure \* ARABIC ">
                    <w:r w:rsidR="00DB191D">
                      <w:rPr>
                        <w:noProof/>
                      </w:rPr>
                      <w:t>17</w:t>
                    </w:r>
                  </w:fldSimple>
                  <w:r>
                    <w:t xml:space="preserve"> Consolidado Directiva APMAE 2022-2023.</w:t>
                  </w:r>
                </w:p>
              </w:txbxContent>
            </v:textbox>
            <w10:wrap type="through"/>
          </v:shape>
        </w:pict>
      </w:r>
    </w:p>
    <w:p w14:paraId="603C296E" w14:textId="77777777" w:rsidR="003D638C" w:rsidRDefault="003D638C" w:rsidP="00A83640">
      <w:pPr>
        <w:pStyle w:val="Prrafodelista"/>
        <w:ind w:left="0"/>
        <w:jc w:val="center"/>
        <w:rPr>
          <w:rFonts w:cs="Times New Roman"/>
          <w:szCs w:val="24"/>
          <w:lang w:val="es-ES"/>
        </w:rPr>
      </w:pPr>
    </w:p>
    <w:p w14:paraId="7F0E4776" w14:textId="77777777" w:rsidR="003D638C" w:rsidRDefault="003D638C" w:rsidP="00A83640">
      <w:pPr>
        <w:pStyle w:val="Prrafodelista"/>
        <w:ind w:left="0"/>
        <w:jc w:val="center"/>
        <w:rPr>
          <w:rFonts w:cs="Times New Roman"/>
          <w:szCs w:val="24"/>
          <w:lang w:val="es-ES"/>
        </w:rPr>
      </w:pPr>
    </w:p>
    <w:p w14:paraId="61D86649" w14:textId="77777777" w:rsidR="003D638C" w:rsidRDefault="003D638C" w:rsidP="00A83640">
      <w:pPr>
        <w:pStyle w:val="Prrafodelista"/>
        <w:ind w:left="0"/>
        <w:jc w:val="center"/>
        <w:rPr>
          <w:rFonts w:cs="Times New Roman"/>
          <w:szCs w:val="24"/>
          <w:lang w:val="es-ES"/>
        </w:rPr>
      </w:pPr>
    </w:p>
    <w:p w14:paraId="45D8F86E" w14:textId="77777777" w:rsidR="003D638C" w:rsidRDefault="003D638C" w:rsidP="00A83640">
      <w:pPr>
        <w:pStyle w:val="Prrafodelista"/>
        <w:ind w:left="0"/>
        <w:jc w:val="center"/>
        <w:rPr>
          <w:rFonts w:cs="Times New Roman"/>
          <w:szCs w:val="24"/>
          <w:lang w:val="es-ES"/>
        </w:rPr>
      </w:pPr>
    </w:p>
    <w:p w14:paraId="2FBF5BBE" w14:textId="77777777" w:rsidR="000C6D37" w:rsidRPr="007F7246" w:rsidRDefault="000C6D37" w:rsidP="000C6D37">
      <w:pPr>
        <w:spacing w:line="360" w:lineRule="auto"/>
        <w:ind w:firstLine="0"/>
        <w:rPr>
          <w:rFonts w:cs="Times New Roman"/>
          <w:b/>
          <w:bCs/>
          <w:sz w:val="28"/>
          <w:szCs w:val="28"/>
          <w:lang w:val="es-ES"/>
        </w:rPr>
      </w:pPr>
      <w:r>
        <w:rPr>
          <w:rFonts w:cs="Times New Roman"/>
          <w:b/>
          <w:bCs/>
          <w:sz w:val="28"/>
          <w:szCs w:val="28"/>
          <w:lang w:val="es-ES"/>
        </w:rPr>
        <w:lastRenderedPageBreak/>
        <w:t>Anexo No</w:t>
      </w:r>
      <w:r w:rsidR="006C5D65">
        <w:rPr>
          <w:rFonts w:cs="Times New Roman"/>
          <w:b/>
          <w:bCs/>
          <w:sz w:val="28"/>
          <w:szCs w:val="28"/>
          <w:lang w:val="es-ES"/>
        </w:rPr>
        <w:t>.</w:t>
      </w:r>
      <w:r>
        <w:rPr>
          <w:rFonts w:cs="Times New Roman"/>
          <w:b/>
          <w:bCs/>
          <w:sz w:val="28"/>
          <w:szCs w:val="28"/>
          <w:lang w:val="es-ES"/>
        </w:rPr>
        <w:t xml:space="preserve"> 17</w:t>
      </w:r>
    </w:p>
    <w:p w14:paraId="5B2F6250" w14:textId="77777777" w:rsidR="003E4B1C" w:rsidRDefault="000C6D37" w:rsidP="00A83640">
      <w:pPr>
        <w:pStyle w:val="Prrafodelista"/>
        <w:ind w:left="0"/>
        <w:jc w:val="center"/>
        <w:rPr>
          <w:rFonts w:cs="Times New Roman"/>
          <w:szCs w:val="24"/>
          <w:lang w:val="es-ES"/>
        </w:rPr>
      </w:pPr>
      <w:r>
        <w:rPr>
          <w:rFonts w:cs="Times New Roman"/>
          <w:noProof/>
          <w:szCs w:val="24"/>
          <w:lang w:val="en-US"/>
        </w:rPr>
        <w:drawing>
          <wp:anchor distT="0" distB="0" distL="114300" distR="114300" simplePos="0" relativeHeight="251689472" behindDoc="0" locked="0" layoutInCell="1" allowOverlap="1" wp14:anchorId="053203DC" wp14:editId="6ACAB1FC">
            <wp:simplePos x="0" y="0"/>
            <wp:positionH relativeFrom="margin">
              <wp:posOffset>923925</wp:posOffset>
            </wp:positionH>
            <wp:positionV relativeFrom="margin">
              <wp:posOffset>521335</wp:posOffset>
            </wp:positionV>
            <wp:extent cx="3743325" cy="2964372"/>
            <wp:effectExtent l="0" t="0" r="0" b="7620"/>
            <wp:wrapSquare wrapText="bothSides"/>
            <wp:docPr id="5405225" name="Imagen 6" descr="C:\Users\Escuela lucas gibbes\Desktop\996eedcb-ab55-4f21-9a6e-069a940f0fb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scuela lucas gibbes\Desktop\996eedcb-ab55-4f21-9a6e-069a940f0fbd.jpg"/>
                    <pic:cNvPicPr>
                      <a:picLocks noChangeAspect="1" noChangeArrowheads="1"/>
                    </pic:cNvPicPr>
                  </pic:nvPicPr>
                  <pic:blipFill>
                    <a:blip r:embed="rId45"/>
                    <a:srcRect/>
                    <a:stretch>
                      <a:fillRect/>
                    </a:stretch>
                  </pic:blipFill>
                  <pic:spPr bwMode="auto">
                    <a:xfrm>
                      <a:off x="0" y="0"/>
                      <a:ext cx="3743325" cy="2964372"/>
                    </a:xfrm>
                    <a:prstGeom prst="rect">
                      <a:avLst/>
                    </a:prstGeom>
                    <a:noFill/>
                    <a:ln w="9525">
                      <a:noFill/>
                      <a:miter lim="800000"/>
                      <a:headEnd/>
                      <a:tailEnd/>
                    </a:ln>
                  </pic:spPr>
                </pic:pic>
              </a:graphicData>
            </a:graphic>
          </wp:anchor>
        </w:drawing>
      </w:r>
    </w:p>
    <w:p w14:paraId="43DB6C2E" w14:textId="77777777" w:rsidR="003E4B1C" w:rsidRDefault="003E4B1C" w:rsidP="00A83640">
      <w:pPr>
        <w:pStyle w:val="Prrafodelista"/>
        <w:ind w:left="0"/>
        <w:jc w:val="center"/>
        <w:rPr>
          <w:rFonts w:cs="Times New Roman"/>
          <w:szCs w:val="24"/>
          <w:lang w:val="es-ES"/>
        </w:rPr>
      </w:pPr>
    </w:p>
    <w:p w14:paraId="53D207BD" w14:textId="77777777" w:rsidR="003E4B1C" w:rsidRDefault="003E4B1C" w:rsidP="00A83640">
      <w:pPr>
        <w:pStyle w:val="Prrafodelista"/>
        <w:ind w:left="0"/>
        <w:jc w:val="center"/>
        <w:rPr>
          <w:rFonts w:cs="Times New Roman"/>
          <w:szCs w:val="24"/>
          <w:lang w:val="es-ES"/>
        </w:rPr>
      </w:pPr>
    </w:p>
    <w:p w14:paraId="3B7FAE22" w14:textId="77777777" w:rsidR="003E4B1C" w:rsidRDefault="003E4B1C" w:rsidP="00A83640">
      <w:pPr>
        <w:pStyle w:val="Prrafodelista"/>
        <w:ind w:left="0"/>
        <w:jc w:val="center"/>
        <w:rPr>
          <w:rFonts w:cs="Times New Roman"/>
          <w:szCs w:val="24"/>
          <w:lang w:val="es-ES"/>
        </w:rPr>
      </w:pPr>
    </w:p>
    <w:p w14:paraId="2C482B57" w14:textId="77777777" w:rsidR="003E4B1C" w:rsidRDefault="003E4B1C" w:rsidP="00A83640">
      <w:pPr>
        <w:pStyle w:val="Prrafodelista"/>
        <w:ind w:left="0"/>
        <w:jc w:val="center"/>
        <w:rPr>
          <w:rFonts w:cs="Times New Roman"/>
          <w:szCs w:val="24"/>
          <w:lang w:val="es-ES"/>
        </w:rPr>
      </w:pPr>
    </w:p>
    <w:p w14:paraId="67B36C0A" w14:textId="77777777" w:rsidR="003E4B1C" w:rsidRDefault="003E4B1C" w:rsidP="00A83640">
      <w:pPr>
        <w:pStyle w:val="Prrafodelista"/>
        <w:ind w:left="0"/>
        <w:jc w:val="center"/>
        <w:rPr>
          <w:rFonts w:cs="Times New Roman"/>
          <w:szCs w:val="24"/>
          <w:lang w:val="es-ES"/>
        </w:rPr>
      </w:pPr>
    </w:p>
    <w:p w14:paraId="6944A7C1" w14:textId="77777777" w:rsidR="003E4B1C" w:rsidRDefault="003E4B1C" w:rsidP="00A83640">
      <w:pPr>
        <w:pStyle w:val="Prrafodelista"/>
        <w:ind w:left="0"/>
        <w:jc w:val="center"/>
        <w:rPr>
          <w:rFonts w:cs="Times New Roman"/>
          <w:szCs w:val="24"/>
          <w:lang w:val="es-ES"/>
        </w:rPr>
      </w:pPr>
    </w:p>
    <w:p w14:paraId="09E47514" w14:textId="77777777" w:rsidR="003E4B1C" w:rsidRDefault="003E4B1C" w:rsidP="00A83640">
      <w:pPr>
        <w:pStyle w:val="Prrafodelista"/>
        <w:ind w:left="0"/>
        <w:jc w:val="center"/>
        <w:rPr>
          <w:rFonts w:cs="Times New Roman"/>
          <w:szCs w:val="24"/>
          <w:lang w:val="es-ES"/>
        </w:rPr>
      </w:pPr>
    </w:p>
    <w:p w14:paraId="1C6C2B34" w14:textId="77777777" w:rsidR="003D638C" w:rsidRDefault="003D638C" w:rsidP="00A83640">
      <w:pPr>
        <w:pStyle w:val="Prrafodelista"/>
        <w:ind w:left="0"/>
        <w:jc w:val="center"/>
        <w:rPr>
          <w:rFonts w:cs="Times New Roman"/>
          <w:szCs w:val="24"/>
          <w:lang w:val="es-ES"/>
        </w:rPr>
      </w:pPr>
    </w:p>
    <w:p w14:paraId="7CC2206F" w14:textId="77777777" w:rsidR="003E4B1C" w:rsidRDefault="00000000" w:rsidP="000C6D37">
      <w:pPr>
        <w:pStyle w:val="Prrafodelista"/>
        <w:ind w:left="0"/>
        <w:rPr>
          <w:rFonts w:cs="Times New Roman"/>
          <w:szCs w:val="24"/>
          <w:lang w:val="es-ES"/>
        </w:rPr>
      </w:pPr>
      <w:r>
        <w:rPr>
          <w:noProof/>
          <w:lang w:val="en-US"/>
        </w:rPr>
        <w:pict w14:anchorId="7D1B110C">
          <v:shape id="Cuadro de texto 36" o:spid="_x0000_s1029" type="#_x0000_t202" style="position:absolute;left:0;text-align:left;margin-left:60.75pt;margin-top:5.2pt;width:294.75pt;height:.05pt;z-index:2516915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" stroked="f">
            <v:textbox style="mso-fit-shape-to-text:t" inset="0,0,0,0">
              <w:txbxContent>
                <w:p w14:paraId="0DC84FBD" w14:textId="77777777" w:rsidR="002C0C88" w:rsidRPr="00746C06" w:rsidRDefault="002C0C88" w:rsidP="003E4B1C">
                  <w:pPr>
                    <w:pStyle w:val="Descripcin"/>
                    <w:rPr>
                      <w:rFonts w:cs="Times New Roman"/>
                      <w:noProof/>
                      <w:sz w:val="24"/>
                      <w:szCs w:val="24"/>
                    </w:rPr>
                  </w:pPr>
                  <w:r>
                    <w:t xml:space="preserve">Figure </w:t>
                  </w:r>
                  <w:fldSimple w:instr=" SEQ Figure \* ARABIC ">
                    <w:r w:rsidR="00DB191D">
                      <w:rPr>
                        <w:noProof/>
                      </w:rPr>
                      <w:t>18</w:t>
                    </w:r>
                  </w:fldSimple>
                  <w:r>
                    <w:t xml:space="preserve"> Acta de integración Junta de Centro</w:t>
                  </w:r>
                </w:p>
              </w:txbxContent>
            </v:textbox>
            <w10:wrap type="square"/>
          </v:shape>
        </w:pict>
      </w:r>
    </w:p>
    <w:p w14:paraId="3E634B85" w14:textId="77777777" w:rsidR="003E4B1C" w:rsidRDefault="000C6D37" w:rsidP="003D638C">
      <w:pPr>
        <w:ind w:firstLine="0"/>
        <w:rPr>
          <w:rFonts w:cs="Times New Roman"/>
          <w:szCs w:val="24"/>
          <w:lang w:val="es-ES"/>
        </w:rPr>
      </w:pPr>
      <w:r>
        <w:rPr>
          <w:rFonts w:cs="Times New Roman"/>
          <w:b/>
          <w:bCs/>
          <w:i/>
          <w:iCs/>
          <w:noProof/>
          <w:szCs w:val="24"/>
          <w:lang w:val="en-US"/>
        </w:rPr>
        <w:drawing>
          <wp:anchor distT="0" distB="0" distL="114300" distR="114300" simplePos="0" relativeHeight="251693568" behindDoc="0" locked="0" layoutInCell="1" allowOverlap="1" wp14:anchorId="1269E6FC" wp14:editId="03CEFB23">
            <wp:simplePos x="0" y="0"/>
            <wp:positionH relativeFrom="margin">
              <wp:posOffset>576580</wp:posOffset>
            </wp:positionH>
            <wp:positionV relativeFrom="paragraph">
              <wp:posOffset>8255</wp:posOffset>
            </wp:positionV>
            <wp:extent cx="4983480" cy="3325440"/>
            <wp:effectExtent l="0" t="0" r="7620" b="8890"/>
            <wp:wrapNone/>
            <wp:docPr id="5405230" name="Imagen 11" descr="C:\Users\Escuela lucas gibbes\Desktop\26ea2ae0-080f-4605-866b-185050650a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scuela lucas gibbes\Desktop\26ea2ae0-080f-4605-866b-185050650a42.jpg"/>
                    <pic:cNvPicPr>
                      <a:picLocks noChangeAspect="1" noChangeArrowheads="1"/>
                    </pic:cNvPicPr>
                  </pic:nvPicPr>
                  <pic:blipFill>
                    <a:blip r:embed="rId46"/>
                    <a:srcRect/>
                    <a:stretch>
                      <a:fillRect/>
                    </a:stretch>
                  </pic:blipFill>
                  <pic:spPr bwMode="auto">
                    <a:xfrm>
                      <a:off x="0" y="0"/>
                      <a:ext cx="4983480" cy="3325440"/>
                    </a:xfrm>
                    <a:prstGeom prst="rect">
                      <a:avLst/>
                    </a:prstGeom>
                    <a:noFill/>
                    <a:ln w="9525">
                      <a:noFill/>
                      <a:miter lim="800000"/>
                      <a:headEnd/>
                      <a:tailEnd/>
                    </a:ln>
                  </pic:spPr>
                </pic:pic>
              </a:graphicData>
            </a:graphic>
          </wp:anchor>
        </w:drawing>
      </w:r>
    </w:p>
    <w:p w14:paraId="0254F746" w14:textId="77777777" w:rsidR="003E4B1C" w:rsidRDefault="00000000" w:rsidP="003D638C">
      <w:pPr>
        <w:ind w:firstLine="0"/>
        <w:rPr>
          <w:rFonts w:cs="Times New Roman"/>
          <w:szCs w:val="24"/>
          <w:lang w:val="es-ES"/>
        </w:rPr>
      </w:pPr>
      <w:r>
        <w:rPr>
          <w:noProof/>
          <w:lang w:val="en-US"/>
        </w:rPr>
        <w:pict w14:anchorId="368519EC">
          <v:shape id="Cuadro de texto 37" o:spid="_x0000_s1030" type="#_x0000_t202" style="position:absolute;margin-left:38.65pt;margin-top:269.6pt;width:392.4pt;height:.05pt;z-index:2516956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" stroked="f">
            <v:textbox style="mso-fit-shape-to-text:t" inset="0,0,0,0">
              <w:txbxContent>
                <w:p w14:paraId="37E05515" w14:textId="77777777" w:rsidR="002C0C88" w:rsidRDefault="002C0C88" w:rsidP="003E4B1C">
                  <w:pPr>
                    <w:pStyle w:val="Descripcin"/>
                  </w:pPr>
                  <w:r>
                    <w:t xml:space="preserve">Figure </w:t>
                  </w:r>
                  <w:fldSimple w:instr=" SEQ Figure \* ARABIC ">
                    <w:r w:rsidR="00DB191D">
                      <w:rPr>
                        <w:noProof/>
                      </w:rPr>
                      <w:t>19</w:t>
                    </w:r>
                  </w:fldSimple>
                  <w:r>
                    <w:t xml:space="preserve"> Monina Docente</w:t>
                  </w:r>
                </w:p>
                <w:p w14:paraId="342CEB09" w14:textId="77777777" w:rsidR="002C0C88" w:rsidRPr="000C6D37" w:rsidRDefault="002C0C88" w:rsidP="000C6D37">
                  <w:pPr>
                    <w:ind w:firstLine="0"/>
                  </w:pPr>
                </w:p>
              </w:txbxContent>
            </v:textbox>
          </v:shape>
        </w:pict>
      </w:r>
    </w:p>
    <w:p w14:paraId="109EF6A0" w14:textId="77777777" w:rsidR="003E4B1C" w:rsidRDefault="003E4B1C" w:rsidP="003D638C">
      <w:pPr>
        <w:ind w:firstLine="0"/>
        <w:rPr>
          <w:rFonts w:cs="Times New Roman"/>
          <w:szCs w:val="24"/>
          <w:lang w:val="es-ES"/>
        </w:rPr>
      </w:pPr>
    </w:p>
    <w:p w14:paraId="3D680276" w14:textId="77777777" w:rsidR="003E4B1C" w:rsidRDefault="003E4B1C" w:rsidP="003D638C">
      <w:pPr>
        <w:ind w:firstLine="0"/>
        <w:rPr>
          <w:rFonts w:cs="Times New Roman"/>
          <w:szCs w:val="24"/>
          <w:lang w:val="es-ES"/>
        </w:rPr>
      </w:pPr>
    </w:p>
    <w:p w14:paraId="5A334B66" w14:textId="77777777" w:rsidR="003E4B1C" w:rsidRDefault="003E4B1C" w:rsidP="003D638C">
      <w:pPr>
        <w:ind w:firstLine="0"/>
        <w:rPr>
          <w:rFonts w:cs="Times New Roman"/>
          <w:szCs w:val="24"/>
          <w:lang w:val="es-ES"/>
        </w:rPr>
      </w:pPr>
    </w:p>
    <w:p w14:paraId="7CE05C6C" w14:textId="77777777" w:rsidR="000C6D37" w:rsidRDefault="000C6D37" w:rsidP="003D638C">
      <w:pPr>
        <w:ind w:firstLine="0"/>
        <w:rPr>
          <w:rFonts w:cs="Times New Roman"/>
          <w:szCs w:val="24"/>
          <w:lang w:val="es-ES"/>
        </w:rPr>
      </w:pPr>
    </w:p>
    <w:p w14:paraId="4646894E" w14:textId="77777777" w:rsidR="000C6D37" w:rsidRDefault="000C6D37" w:rsidP="003D638C">
      <w:pPr>
        <w:ind w:firstLine="0"/>
        <w:rPr>
          <w:rFonts w:cs="Times New Roman"/>
          <w:szCs w:val="24"/>
          <w:lang w:val="es-ES"/>
        </w:rPr>
      </w:pPr>
    </w:p>
    <w:p w14:paraId="1B0E48BC" w14:textId="77777777" w:rsidR="000C6D37" w:rsidRDefault="000C6D37" w:rsidP="003D638C">
      <w:pPr>
        <w:ind w:firstLine="0"/>
        <w:rPr>
          <w:rFonts w:cs="Times New Roman"/>
          <w:szCs w:val="24"/>
          <w:lang w:val="es-ES"/>
        </w:rPr>
      </w:pPr>
    </w:p>
    <w:p w14:paraId="0E090E25" w14:textId="77777777" w:rsidR="000C6D37" w:rsidRDefault="000C6D37" w:rsidP="003D638C">
      <w:pPr>
        <w:ind w:firstLine="0"/>
        <w:rPr>
          <w:rFonts w:cs="Times New Roman"/>
          <w:szCs w:val="24"/>
          <w:lang w:val="es-ES"/>
        </w:rPr>
      </w:pPr>
    </w:p>
    <w:p w14:paraId="0C705D9D" w14:textId="77777777" w:rsidR="000C6D37" w:rsidRPr="007F7246" w:rsidRDefault="000C6D37" w:rsidP="000C6D37">
      <w:pPr>
        <w:spacing w:line="360" w:lineRule="auto"/>
        <w:ind w:firstLine="0"/>
        <w:rPr>
          <w:rFonts w:cs="Times New Roman"/>
          <w:b/>
          <w:bCs/>
          <w:sz w:val="28"/>
          <w:szCs w:val="28"/>
          <w:lang w:val="es-ES"/>
        </w:rPr>
      </w:pPr>
      <w:r>
        <w:rPr>
          <w:rFonts w:cs="Times New Roman"/>
          <w:b/>
          <w:bCs/>
          <w:sz w:val="28"/>
          <w:szCs w:val="28"/>
          <w:lang w:val="es-ES"/>
        </w:rPr>
        <w:lastRenderedPageBreak/>
        <w:t>Anexo No</w:t>
      </w:r>
      <w:r w:rsidR="006C5D65">
        <w:rPr>
          <w:rFonts w:cs="Times New Roman"/>
          <w:b/>
          <w:bCs/>
          <w:sz w:val="28"/>
          <w:szCs w:val="28"/>
          <w:lang w:val="es-ES"/>
        </w:rPr>
        <w:t>.</w:t>
      </w:r>
      <w:r>
        <w:rPr>
          <w:rFonts w:cs="Times New Roman"/>
          <w:b/>
          <w:bCs/>
          <w:sz w:val="28"/>
          <w:szCs w:val="28"/>
          <w:lang w:val="es-ES"/>
        </w:rPr>
        <w:t xml:space="preserve"> 18</w:t>
      </w:r>
    </w:p>
    <w:p w14:paraId="4DC3FE0A" w14:textId="77777777" w:rsidR="000C6D37" w:rsidRPr="003D638C" w:rsidRDefault="000C6D37" w:rsidP="003D638C">
      <w:pPr>
        <w:ind w:firstLine="0"/>
        <w:rPr>
          <w:rFonts w:cs="Times New Roman"/>
          <w:szCs w:val="24"/>
          <w:lang w:val="es-ES"/>
        </w:rPr>
      </w:pPr>
    </w:p>
    <w:p w14:paraId="72F5B3B3" w14:textId="77777777" w:rsidR="003E4B1C" w:rsidRDefault="00685A08" w:rsidP="003E4B1C">
      <w:pPr>
        <w:pStyle w:val="Prrafodelista"/>
        <w:keepNext/>
        <w:ind w:left="0"/>
        <w:jc w:val="center"/>
      </w:pPr>
      <w:r w:rsidRPr="00685A08">
        <w:rPr>
          <w:rFonts w:cs="Times New Roman"/>
          <w:noProof/>
          <w:szCs w:val="24"/>
          <w:lang w:val="en-US"/>
        </w:rPr>
        <w:drawing>
          <wp:inline distT="0" distB="0" distL="0" distR="0" wp14:anchorId="2B405305" wp14:editId="5DBDA9F3">
            <wp:extent cx="4500350" cy="3516350"/>
            <wp:effectExtent l="1905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509930" cy="3523835"/>
                    </a:xfrm>
                    <a:prstGeom prst="rect">
                      <a:avLst/>
                    </a:prstGeom>
                    <a:noFill/>
                  </pic:spPr>
                </pic:pic>
              </a:graphicData>
            </a:graphic>
          </wp:inline>
        </w:drawing>
      </w:r>
    </w:p>
    <w:p w14:paraId="56FBD3B6" w14:textId="77777777" w:rsidR="003E4B1C" w:rsidRDefault="003E4B1C" w:rsidP="003E4B1C">
      <w:pPr>
        <w:pStyle w:val="Descripcin"/>
      </w:pPr>
      <w:r>
        <w:t xml:space="preserve">Figure </w:t>
      </w:r>
      <w:r w:rsidR="00B530A5">
        <w:fldChar w:fldCharType="begin"/>
      </w:r>
      <w:r w:rsidR="00046B09">
        <w:instrText xml:space="preserve"> SEQ Figure \* ARABIC </w:instrText>
      </w:r>
      <w:r w:rsidR="00B530A5">
        <w:fldChar w:fldCharType="separate"/>
      </w:r>
      <w:r w:rsidR="00DB191D">
        <w:rPr>
          <w:noProof/>
        </w:rPr>
        <w:t>20</w:t>
      </w:r>
      <w:r w:rsidR="00B530A5">
        <w:rPr>
          <w:noProof/>
        </w:rPr>
        <w:fldChar w:fldCharType="end"/>
      </w:r>
      <w:r>
        <w:t xml:space="preserve"> Resultados Prueba Proyecto Presidencia para la Excelencia Educativa junio 2022</w:t>
      </w:r>
    </w:p>
    <w:p w14:paraId="15F5C65C" w14:textId="77777777" w:rsidR="000626D4" w:rsidRPr="003263E7" w:rsidRDefault="00685A08" w:rsidP="00A83640">
      <w:pPr>
        <w:pStyle w:val="Prrafodelista"/>
        <w:ind w:left="0"/>
        <w:jc w:val="center"/>
        <w:rPr>
          <w:rFonts w:cs="Times New Roman"/>
          <w:szCs w:val="24"/>
          <w:lang w:val="es-ES"/>
        </w:rPr>
      </w:pPr>
      <w:r>
        <w:rPr>
          <w:rFonts w:cs="Times New Roman"/>
          <w:noProof/>
          <w:szCs w:val="24"/>
          <w:lang w:val="en-US"/>
        </w:rPr>
        <w:drawing>
          <wp:anchor distT="0" distB="0" distL="114300" distR="114300" simplePos="0" relativeHeight="251679232" behindDoc="0" locked="0" layoutInCell="1" allowOverlap="1" wp14:anchorId="502DC5E3" wp14:editId="070D83EA">
            <wp:simplePos x="0" y="0"/>
            <wp:positionH relativeFrom="margin">
              <wp:posOffset>0</wp:posOffset>
            </wp:positionH>
            <wp:positionV relativeFrom="margin">
              <wp:posOffset>10118090</wp:posOffset>
            </wp:positionV>
            <wp:extent cx="3185160" cy="5942965"/>
            <wp:effectExtent l="1390650" t="0" r="1386840" b="0"/>
            <wp:wrapThrough wrapText="bothSides">
              <wp:wrapPolygon edited="0">
                <wp:start x="21650" y="-43"/>
                <wp:lineTo x="75" y="-43"/>
                <wp:lineTo x="75" y="21629"/>
                <wp:lineTo x="21650" y="21629"/>
                <wp:lineTo x="21650" y="-43"/>
              </wp:wrapPolygon>
            </wp:wrapThrough>
            <wp:docPr id="5405226" name="Imagen 7" descr="C:\Users\Escuela lucas gibbes\Desktop\6923bc79-2eae-4f25-b91d-fd4db05dda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scuela lucas gibbes\Desktop\6923bc79-2eae-4f25-b91d-fd4db05dda6b.jpg"/>
                    <pic:cNvPicPr>
                      <a:picLocks noChangeAspect="1" noChangeArrowheads="1"/>
                    </pic:cNvPicPr>
                  </pic:nvPicPr>
                  <pic:blipFill>
                    <a:blip r:embed="rId44"/>
                    <a:srcRect/>
                    <a:stretch>
                      <a:fillRect/>
                    </a:stretch>
                  </pic:blipFill>
                  <pic:spPr bwMode="auto">
                    <a:xfrm rot="16200000">
                      <a:off x="0" y="0"/>
                      <a:ext cx="3185160" cy="5942965"/>
                    </a:xfrm>
                    <a:prstGeom prst="rect">
                      <a:avLst/>
                    </a:prstGeom>
                    <a:noFill/>
                    <a:ln w="9525">
                      <a:noFill/>
                      <a:miter lim="800000"/>
                      <a:headEnd/>
                      <a:tailEnd/>
                    </a:ln>
                  </pic:spPr>
                </pic:pic>
              </a:graphicData>
            </a:graphic>
          </wp:anchor>
        </w:drawing>
      </w:r>
    </w:p>
    <w:sectPr w:rsidR="000626D4" w:rsidRPr="003263E7" w:rsidSect="00677E75">
      <w:type w:val="continuous"/>
      <w:pgSz w:w="12242" w:h="15842" w:code="1"/>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AA977D3" w14:textId="77777777" w:rsidR="00633D95" w:rsidRDefault="00633D95" w:rsidP="002D4894">
      <w:pPr>
        <w:spacing w:after="0" w:line="240" w:lineRule="auto"/>
      </w:pPr>
      <w:r>
        <w:separator/>
      </w:r>
    </w:p>
  </w:endnote>
  <w:endnote w:type="continuationSeparator" w:id="0">
    <w:p w14:paraId="1873E0C9" w14:textId="77777777" w:rsidR="00633D95" w:rsidRDefault="00633D95" w:rsidP="002D489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84245612"/>
      <w:docPartObj>
        <w:docPartGallery w:val="Page Numbers (Bottom of Page)"/>
        <w:docPartUnique/>
      </w:docPartObj>
    </w:sdtPr>
    <w:sdtContent>
      <w:p w14:paraId="3FBD845F" w14:textId="77777777" w:rsidR="002C0C88" w:rsidRDefault="00000000">
        <w:pPr>
          <w:pStyle w:val="Piedepgina"/>
          <w:jc w:val="center"/>
        </w:pPr>
        <w:r>
          <w:fldChar w:fldCharType="begin"/>
        </w:r>
        <w:r>
          <w:instrText>PAGE   \* MERGEFORMAT</w:instrText>
        </w:r>
        <w:r>
          <w:fldChar w:fldCharType="separate"/>
        </w:r>
        <w:r w:rsidR="0060484D" w:rsidRPr="0060484D">
          <w:rPr>
            <w:noProof/>
            <w:lang w:val="es-ES"/>
          </w:rPr>
          <w:t>1</w:t>
        </w:r>
        <w:r>
          <w:rPr>
            <w:noProof/>
            <w:lang w:val="es-ES"/>
          </w:rPr>
          <w:fldChar w:fldCharType="end"/>
        </w:r>
      </w:p>
    </w:sdtContent>
  </w:sdt>
  <w:p w14:paraId="648C0269" w14:textId="77777777" w:rsidR="002C0C88" w:rsidRDefault="002C0C88">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BF4E0B1" w14:textId="77777777" w:rsidR="00633D95" w:rsidRDefault="00633D95" w:rsidP="002D4894">
      <w:pPr>
        <w:spacing w:after="0" w:line="240" w:lineRule="auto"/>
      </w:pPr>
      <w:r>
        <w:separator/>
      </w:r>
    </w:p>
  </w:footnote>
  <w:footnote w:type="continuationSeparator" w:id="0">
    <w:p w14:paraId="5C21A3CF" w14:textId="77777777" w:rsidR="00633D95" w:rsidRDefault="00633D95" w:rsidP="002D489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w14:anchorId="24F604C4"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7" type="#_x0000_t75" style="width:11.25pt;height:11.25pt" o:bullet="t">
        <v:imagedata r:id="rId1" o:title="mso176"/>
      </v:shape>
    </w:pict>
  </w:numPicBullet>
  <w:abstractNum w:abstractNumId="0" w15:restartNumberingAfterBreak="0">
    <w:nsid w:val="02243F67"/>
    <w:multiLevelType w:val="hybridMultilevel"/>
    <w:tmpl w:val="47EC80C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28B43DB"/>
    <w:multiLevelType w:val="hybridMultilevel"/>
    <w:tmpl w:val="C4A22FC0"/>
    <w:lvl w:ilvl="0" w:tplc="1C0A0005">
      <w:start w:val="1"/>
      <w:numFmt w:val="bullet"/>
      <w:lvlText w:val=""/>
      <w:lvlJc w:val="left"/>
      <w:pPr>
        <w:ind w:left="720" w:hanging="360"/>
      </w:pPr>
      <w:rPr>
        <w:rFonts w:ascii="Wingdings" w:hAnsi="Wingdings" w:hint="default"/>
      </w:rPr>
    </w:lvl>
    <w:lvl w:ilvl="1" w:tplc="1C0A0003">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 w15:restartNumberingAfterBreak="0">
    <w:nsid w:val="03F45737"/>
    <w:multiLevelType w:val="hybridMultilevel"/>
    <w:tmpl w:val="55EE1102"/>
    <w:lvl w:ilvl="0" w:tplc="9E489720">
      <w:start w:val="1"/>
      <w:numFmt w:val="decimal"/>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3" w15:restartNumberingAfterBreak="0">
    <w:nsid w:val="08A83B30"/>
    <w:multiLevelType w:val="hybridMultilevel"/>
    <w:tmpl w:val="A88CAB7E"/>
    <w:lvl w:ilvl="0" w:tplc="B37410FA">
      <w:numFmt w:val="bullet"/>
      <w:lvlText w:val="-"/>
      <w:lvlJc w:val="left"/>
      <w:pPr>
        <w:ind w:left="1004" w:hanging="360"/>
      </w:pPr>
      <w:rPr>
        <w:rFonts w:ascii="Calibri" w:eastAsiaTheme="minorHAnsi" w:hAnsi="Calibri" w:cs="Calibri"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4" w15:restartNumberingAfterBreak="0">
    <w:nsid w:val="09AF209C"/>
    <w:multiLevelType w:val="hybridMultilevel"/>
    <w:tmpl w:val="F244E158"/>
    <w:lvl w:ilvl="0" w:tplc="1C0A0005">
      <w:start w:val="1"/>
      <w:numFmt w:val="bullet"/>
      <w:lvlText w:val=""/>
      <w:lvlJc w:val="left"/>
      <w:pPr>
        <w:ind w:left="360" w:hanging="360"/>
      </w:pPr>
      <w:rPr>
        <w:rFonts w:ascii="Wingdings" w:hAnsi="Wingdings" w:hint="default"/>
      </w:rPr>
    </w:lvl>
    <w:lvl w:ilvl="1" w:tplc="1C0A0003">
      <w:start w:val="1"/>
      <w:numFmt w:val="bullet"/>
      <w:lvlText w:val="o"/>
      <w:lvlJc w:val="left"/>
      <w:pPr>
        <w:ind w:left="1080" w:hanging="360"/>
      </w:pPr>
      <w:rPr>
        <w:rFonts w:ascii="Courier New" w:hAnsi="Courier New" w:cs="Courier New" w:hint="default"/>
      </w:rPr>
    </w:lvl>
    <w:lvl w:ilvl="2" w:tplc="1C0A0005" w:tentative="1">
      <w:start w:val="1"/>
      <w:numFmt w:val="bullet"/>
      <w:lvlText w:val=""/>
      <w:lvlJc w:val="left"/>
      <w:pPr>
        <w:ind w:left="1800" w:hanging="360"/>
      </w:pPr>
      <w:rPr>
        <w:rFonts w:ascii="Wingdings" w:hAnsi="Wingdings" w:hint="default"/>
      </w:rPr>
    </w:lvl>
    <w:lvl w:ilvl="3" w:tplc="1C0A0001" w:tentative="1">
      <w:start w:val="1"/>
      <w:numFmt w:val="bullet"/>
      <w:lvlText w:val=""/>
      <w:lvlJc w:val="left"/>
      <w:pPr>
        <w:ind w:left="2520" w:hanging="360"/>
      </w:pPr>
      <w:rPr>
        <w:rFonts w:ascii="Symbol" w:hAnsi="Symbol" w:hint="default"/>
      </w:rPr>
    </w:lvl>
    <w:lvl w:ilvl="4" w:tplc="1C0A0003" w:tentative="1">
      <w:start w:val="1"/>
      <w:numFmt w:val="bullet"/>
      <w:lvlText w:val="o"/>
      <w:lvlJc w:val="left"/>
      <w:pPr>
        <w:ind w:left="3240" w:hanging="360"/>
      </w:pPr>
      <w:rPr>
        <w:rFonts w:ascii="Courier New" w:hAnsi="Courier New" w:cs="Courier New" w:hint="default"/>
      </w:rPr>
    </w:lvl>
    <w:lvl w:ilvl="5" w:tplc="1C0A0005" w:tentative="1">
      <w:start w:val="1"/>
      <w:numFmt w:val="bullet"/>
      <w:lvlText w:val=""/>
      <w:lvlJc w:val="left"/>
      <w:pPr>
        <w:ind w:left="3960" w:hanging="360"/>
      </w:pPr>
      <w:rPr>
        <w:rFonts w:ascii="Wingdings" w:hAnsi="Wingdings" w:hint="default"/>
      </w:rPr>
    </w:lvl>
    <w:lvl w:ilvl="6" w:tplc="1C0A0001" w:tentative="1">
      <w:start w:val="1"/>
      <w:numFmt w:val="bullet"/>
      <w:lvlText w:val=""/>
      <w:lvlJc w:val="left"/>
      <w:pPr>
        <w:ind w:left="4680" w:hanging="360"/>
      </w:pPr>
      <w:rPr>
        <w:rFonts w:ascii="Symbol" w:hAnsi="Symbol" w:hint="default"/>
      </w:rPr>
    </w:lvl>
    <w:lvl w:ilvl="7" w:tplc="1C0A0003" w:tentative="1">
      <w:start w:val="1"/>
      <w:numFmt w:val="bullet"/>
      <w:lvlText w:val="o"/>
      <w:lvlJc w:val="left"/>
      <w:pPr>
        <w:ind w:left="5400" w:hanging="360"/>
      </w:pPr>
      <w:rPr>
        <w:rFonts w:ascii="Courier New" w:hAnsi="Courier New" w:cs="Courier New" w:hint="default"/>
      </w:rPr>
    </w:lvl>
    <w:lvl w:ilvl="8" w:tplc="1C0A0005" w:tentative="1">
      <w:start w:val="1"/>
      <w:numFmt w:val="bullet"/>
      <w:lvlText w:val=""/>
      <w:lvlJc w:val="left"/>
      <w:pPr>
        <w:ind w:left="6120" w:hanging="360"/>
      </w:pPr>
      <w:rPr>
        <w:rFonts w:ascii="Wingdings" w:hAnsi="Wingdings" w:hint="default"/>
      </w:rPr>
    </w:lvl>
  </w:abstractNum>
  <w:abstractNum w:abstractNumId="5" w15:restartNumberingAfterBreak="0">
    <w:nsid w:val="0A271A21"/>
    <w:multiLevelType w:val="hybridMultilevel"/>
    <w:tmpl w:val="47EE0B7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AC26478"/>
    <w:multiLevelType w:val="hybridMultilevel"/>
    <w:tmpl w:val="E1F895C8"/>
    <w:lvl w:ilvl="0" w:tplc="9F7CC07C">
      <w:start w:val="1"/>
      <w:numFmt w:val="lowerLetter"/>
      <w:lvlText w:val="%1)"/>
      <w:lvlJc w:val="left"/>
      <w:pPr>
        <w:ind w:left="1080" w:hanging="360"/>
      </w:pPr>
      <w:rPr>
        <w:rFonts w:hint="default"/>
      </w:rPr>
    </w:lvl>
    <w:lvl w:ilvl="1" w:tplc="1C0A0019" w:tentative="1">
      <w:start w:val="1"/>
      <w:numFmt w:val="lowerLetter"/>
      <w:lvlText w:val="%2."/>
      <w:lvlJc w:val="left"/>
      <w:pPr>
        <w:ind w:left="1800" w:hanging="360"/>
      </w:pPr>
    </w:lvl>
    <w:lvl w:ilvl="2" w:tplc="1C0A001B" w:tentative="1">
      <w:start w:val="1"/>
      <w:numFmt w:val="lowerRoman"/>
      <w:lvlText w:val="%3."/>
      <w:lvlJc w:val="right"/>
      <w:pPr>
        <w:ind w:left="2520" w:hanging="180"/>
      </w:pPr>
    </w:lvl>
    <w:lvl w:ilvl="3" w:tplc="1C0A000F" w:tentative="1">
      <w:start w:val="1"/>
      <w:numFmt w:val="decimal"/>
      <w:lvlText w:val="%4."/>
      <w:lvlJc w:val="left"/>
      <w:pPr>
        <w:ind w:left="3240" w:hanging="360"/>
      </w:pPr>
    </w:lvl>
    <w:lvl w:ilvl="4" w:tplc="1C0A0019" w:tentative="1">
      <w:start w:val="1"/>
      <w:numFmt w:val="lowerLetter"/>
      <w:lvlText w:val="%5."/>
      <w:lvlJc w:val="left"/>
      <w:pPr>
        <w:ind w:left="3960" w:hanging="360"/>
      </w:pPr>
    </w:lvl>
    <w:lvl w:ilvl="5" w:tplc="1C0A001B" w:tentative="1">
      <w:start w:val="1"/>
      <w:numFmt w:val="lowerRoman"/>
      <w:lvlText w:val="%6."/>
      <w:lvlJc w:val="right"/>
      <w:pPr>
        <w:ind w:left="4680" w:hanging="180"/>
      </w:pPr>
    </w:lvl>
    <w:lvl w:ilvl="6" w:tplc="1C0A000F" w:tentative="1">
      <w:start w:val="1"/>
      <w:numFmt w:val="decimal"/>
      <w:lvlText w:val="%7."/>
      <w:lvlJc w:val="left"/>
      <w:pPr>
        <w:ind w:left="5400" w:hanging="360"/>
      </w:pPr>
    </w:lvl>
    <w:lvl w:ilvl="7" w:tplc="1C0A0019" w:tentative="1">
      <w:start w:val="1"/>
      <w:numFmt w:val="lowerLetter"/>
      <w:lvlText w:val="%8."/>
      <w:lvlJc w:val="left"/>
      <w:pPr>
        <w:ind w:left="6120" w:hanging="360"/>
      </w:pPr>
    </w:lvl>
    <w:lvl w:ilvl="8" w:tplc="1C0A001B" w:tentative="1">
      <w:start w:val="1"/>
      <w:numFmt w:val="lowerRoman"/>
      <w:lvlText w:val="%9."/>
      <w:lvlJc w:val="right"/>
      <w:pPr>
        <w:ind w:left="6840" w:hanging="180"/>
      </w:pPr>
    </w:lvl>
  </w:abstractNum>
  <w:abstractNum w:abstractNumId="7" w15:restartNumberingAfterBreak="0">
    <w:nsid w:val="0F51506F"/>
    <w:multiLevelType w:val="hybridMultilevel"/>
    <w:tmpl w:val="55AAF438"/>
    <w:lvl w:ilvl="0" w:tplc="0409000F">
      <w:start w:val="1"/>
      <w:numFmt w:val="decimal"/>
      <w:lvlText w:val="%1."/>
      <w:lvlJc w:val="left"/>
      <w:pPr>
        <w:ind w:left="720" w:hanging="360"/>
      </w:pPr>
    </w:lvl>
    <w:lvl w:ilvl="1" w:tplc="B91CD856">
      <w:start w:val="1"/>
      <w:numFmt w:val="lowerRoman"/>
      <w:lvlText w:val="%2)"/>
      <w:lvlJc w:val="left"/>
      <w:pPr>
        <w:ind w:left="1800" w:hanging="72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48D0E8E"/>
    <w:multiLevelType w:val="hybridMultilevel"/>
    <w:tmpl w:val="C4383B3A"/>
    <w:lvl w:ilvl="0" w:tplc="EDEE61F0">
      <w:start w:val="1"/>
      <w:numFmt w:val="lowerLetter"/>
      <w:lvlText w:val="%1)"/>
      <w:lvlJc w:val="left"/>
      <w:pPr>
        <w:ind w:left="704" w:hanging="360"/>
      </w:pPr>
      <w:rPr>
        <w:rFonts w:hint="default"/>
      </w:rPr>
    </w:lvl>
    <w:lvl w:ilvl="1" w:tplc="04090019" w:tentative="1">
      <w:start w:val="1"/>
      <w:numFmt w:val="lowerLetter"/>
      <w:lvlText w:val="%2."/>
      <w:lvlJc w:val="left"/>
      <w:pPr>
        <w:ind w:left="1424" w:hanging="360"/>
      </w:pPr>
    </w:lvl>
    <w:lvl w:ilvl="2" w:tplc="0409001B" w:tentative="1">
      <w:start w:val="1"/>
      <w:numFmt w:val="lowerRoman"/>
      <w:lvlText w:val="%3."/>
      <w:lvlJc w:val="right"/>
      <w:pPr>
        <w:ind w:left="2144" w:hanging="180"/>
      </w:pPr>
    </w:lvl>
    <w:lvl w:ilvl="3" w:tplc="0409000F" w:tentative="1">
      <w:start w:val="1"/>
      <w:numFmt w:val="decimal"/>
      <w:lvlText w:val="%4."/>
      <w:lvlJc w:val="left"/>
      <w:pPr>
        <w:ind w:left="2864" w:hanging="360"/>
      </w:pPr>
    </w:lvl>
    <w:lvl w:ilvl="4" w:tplc="04090019" w:tentative="1">
      <w:start w:val="1"/>
      <w:numFmt w:val="lowerLetter"/>
      <w:lvlText w:val="%5."/>
      <w:lvlJc w:val="left"/>
      <w:pPr>
        <w:ind w:left="3584" w:hanging="360"/>
      </w:pPr>
    </w:lvl>
    <w:lvl w:ilvl="5" w:tplc="0409001B" w:tentative="1">
      <w:start w:val="1"/>
      <w:numFmt w:val="lowerRoman"/>
      <w:lvlText w:val="%6."/>
      <w:lvlJc w:val="right"/>
      <w:pPr>
        <w:ind w:left="4304" w:hanging="180"/>
      </w:pPr>
    </w:lvl>
    <w:lvl w:ilvl="6" w:tplc="0409000F" w:tentative="1">
      <w:start w:val="1"/>
      <w:numFmt w:val="decimal"/>
      <w:lvlText w:val="%7."/>
      <w:lvlJc w:val="left"/>
      <w:pPr>
        <w:ind w:left="5024" w:hanging="360"/>
      </w:pPr>
    </w:lvl>
    <w:lvl w:ilvl="7" w:tplc="04090019" w:tentative="1">
      <w:start w:val="1"/>
      <w:numFmt w:val="lowerLetter"/>
      <w:lvlText w:val="%8."/>
      <w:lvlJc w:val="left"/>
      <w:pPr>
        <w:ind w:left="5744" w:hanging="360"/>
      </w:pPr>
    </w:lvl>
    <w:lvl w:ilvl="8" w:tplc="0409001B" w:tentative="1">
      <w:start w:val="1"/>
      <w:numFmt w:val="lowerRoman"/>
      <w:lvlText w:val="%9."/>
      <w:lvlJc w:val="right"/>
      <w:pPr>
        <w:ind w:left="6464" w:hanging="180"/>
      </w:pPr>
    </w:lvl>
  </w:abstractNum>
  <w:abstractNum w:abstractNumId="9" w15:restartNumberingAfterBreak="0">
    <w:nsid w:val="14B65029"/>
    <w:multiLevelType w:val="multilevel"/>
    <w:tmpl w:val="61FEAA06"/>
    <w:lvl w:ilvl="0">
      <w:start w:val="8"/>
      <w:numFmt w:val="bullet"/>
      <w:lvlText w:val="-"/>
      <w:lvlJc w:val="left"/>
      <w:pPr>
        <w:ind w:left="480" w:hanging="480"/>
      </w:pPr>
      <w:rPr>
        <w:rFonts w:ascii="Times New Roman" w:eastAsiaTheme="minorHAnsi" w:hAnsi="Times New Roman" w:cs="Times New Roman" w:hint="default"/>
      </w:rPr>
    </w:lvl>
    <w:lvl w:ilvl="1">
      <w:start w:val="12"/>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14DF51FB"/>
    <w:multiLevelType w:val="multilevel"/>
    <w:tmpl w:val="C51C8066"/>
    <w:lvl w:ilvl="0">
      <w:start w:val="2"/>
      <w:numFmt w:val="decimal"/>
      <w:lvlText w:val="%1."/>
      <w:lvlJc w:val="left"/>
      <w:pPr>
        <w:ind w:left="480" w:hanging="480"/>
      </w:pPr>
      <w:rPr>
        <w:rFonts w:hint="default"/>
      </w:rPr>
    </w:lvl>
    <w:lvl w:ilvl="1">
      <w:start w:val="12"/>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15102E1A"/>
    <w:multiLevelType w:val="multilevel"/>
    <w:tmpl w:val="AD40FC92"/>
    <w:lvl w:ilvl="0">
      <w:start w:val="2"/>
      <w:numFmt w:val="decimal"/>
      <w:lvlText w:val="%1."/>
      <w:lvlJc w:val="left"/>
      <w:pPr>
        <w:ind w:left="384" w:hanging="384"/>
      </w:pPr>
      <w:rPr>
        <w:rFonts w:hint="default"/>
      </w:rPr>
    </w:lvl>
    <w:lvl w:ilvl="1">
      <w:start w:val="1"/>
      <w:numFmt w:val="decimal"/>
      <w:lvlText w:val="%1.%2-"/>
      <w:lvlJc w:val="left"/>
      <w:pPr>
        <w:ind w:left="1004" w:hanging="72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072" w:hanging="1800"/>
      </w:pPr>
      <w:rPr>
        <w:rFonts w:hint="default"/>
      </w:rPr>
    </w:lvl>
  </w:abstractNum>
  <w:abstractNum w:abstractNumId="12" w15:restartNumberingAfterBreak="0">
    <w:nsid w:val="16673581"/>
    <w:multiLevelType w:val="hybridMultilevel"/>
    <w:tmpl w:val="CDD4F95E"/>
    <w:lvl w:ilvl="0" w:tplc="1C0A0005">
      <w:start w:val="1"/>
      <w:numFmt w:val="bullet"/>
      <w:lvlText w:val=""/>
      <w:lvlJc w:val="left"/>
      <w:pPr>
        <w:ind w:left="360" w:hanging="360"/>
      </w:pPr>
      <w:rPr>
        <w:rFonts w:ascii="Wingdings" w:hAnsi="Wingdings" w:hint="default"/>
      </w:rPr>
    </w:lvl>
    <w:lvl w:ilvl="1" w:tplc="1C0A0003" w:tentative="1">
      <w:start w:val="1"/>
      <w:numFmt w:val="bullet"/>
      <w:lvlText w:val="o"/>
      <w:lvlJc w:val="left"/>
      <w:pPr>
        <w:ind w:left="1080" w:hanging="360"/>
      </w:pPr>
      <w:rPr>
        <w:rFonts w:ascii="Courier New" w:hAnsi="Courier New" w:cs="Courier New" w:hint="default"/>
      </w:rPr>
    </w:lvl>
    <w:lvl w:ilvl="2" w:tplc="1C0A0005" w:tentative="1">
      <w:start w:val="1"/>
      <w:numFmt w:val="bullet"/>
      <w:lvlText w:val=""/>
      <w:lvlJc w:val="left"/>
      <w:pPr>
        <w:ind w:left="1800" w:hanging="360"/>
      </w:pPr>
      <w:rPr>
        <w:rFonts w:ascii="Wingdings" w:hAnsi="Wingdings" w:hint="default"/>
      </w:rPr>
    </w:lvl>
    <w:lvl w:ilvl="3" w:tplc="1C0A0001" w:tentative="1">
      <w:start w:val="1"/>
      <w:numFmt w:val="bullet"/>
      <w:lvlText w:val=""/>
      <w:lvlJc w:val="left"/>
      <w:pPr>
        <w:ind w:left="2520" w:hanging="360"/>
      </w:pPr>
      <w:rPr>
        <w:rFonts w:ascii="Symbol" w:hAnsi="Symbol" w:hint="default"/>
      </w:rPr>
    </w:lvl>
    <w:lvl w:ilvl="4" w:tplc="1C0A0003" w:tentative="1">
      <w:start w:val="1"/>
      <w:numFmt w:val="bullet"/>
      <w:lvlText w:val="o"/>
      <w:lvlJc w:val="left"/>
      <w:pPr>
        <w:ind w:left="3240" w:hanging="360"/>
      </w:pPr>
      <w:rPr>
        <w:rFonts w:ascii="Courier New" w:hAnsi="Courier New" w:cs="Courier New" w:hint="default"/>
      </w:rPr>
    </w:lvl>
    <w:lvl w:ilvl="5" w:tplc="1C0A0005" w:tentative="1">
      <w:start w:val="1"/>
      <w:numFmt w:val="bullet"/>
      <w:lvlText w:val=""/>
      <w:lvlJc w:val="left"/>
      <w:pPr>
        <w:ind w:left="3960" w:hanging="360"/>
      </w:pPr>
      <w:rPr>
        <w:rFonts w:ascii="Wingdings" w:hAnsi="Wingdings" w:hint="default"/>
      </w:rPr>
    </w:lvl>
    <w:lvl w:ilvl="6" w:tplc="1C0A0001" w:tentative="1">
      <w:start w:val="1"/>
      <w:numFmt w:val="bullet"/>
      <w:lvlText w:val=""/>
      <w:lvlJc w:val="left"/>
      <w:pPr>
        <w:ind w:left="4680" w:hanging="360"/>
      </w:pPr>
      <w:rPr>
        <w:rFonts w:ascii="Symbol" w:hAnsi="Symbol" w:hint="default"/>
      </w:rPr>
    </w:lvl>
    <w:lvl w:ilvl="7" w:tplc="1C0A0003" w:tentative="1">
      <w:start w:val="1"/>
      <w:numFmt w:val="bullet"/>
      <w:lvlText w:val="o"/>
      <w:lvlJc w:val="left"/>
      <w:pPr>
        <w:ind w:left="5400" w:hanging="360"/>
      </w:pPr>
      <w:rPr>
        <w:rFonts w:ascii="Courier New" w:hAnsi="Courier New" w:cs="Courier New" w:hint="default"/>
      </w:rPr>
    </w:lvl>
    <w:lvl w:ilvl="8" w:tplc="1C0A0005" w:tentative="1">
      <w:start w:val="1"/>
      <w:numFmt w:val="bullet"/>
      <w:lvlText w:val=""/>
      <w:lvlJc w:val="left"/>
      <w:pPr>
        <w:ind w:left="6120" w:hanging="360"/>
      </w:pPr>
      <w:rPr>
        <w:rFonts w:ascii="Wingdings" w:hAnsi="Wingdings" w:hint="default"/>
      </w:rPr>
    </w:lvl>
  </w:abstractNum>
  <w:abstractNum w:abstractNumId="13" w15:restartNumberingAfterBreak="0">
    <w:nsid w:val="1E7D59E9"/>
    <w:multiLevelType w:val="hybridMultilevel"/>
    <w:tmpl w:val="8C32BEB2"/>
    <w:lvl w:ilvl="0" w:tplc="83A277AC">
      <w:start w:val="1"/>
      <w:numFmt w:val="decimal"/>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4" w15:restartNumberingAfterBreak="0">
    <w:nsid w:val="1F012782"/>
    <w:multiLevelType w:val="hybridMultilevel"/>
    <w:tmpl w:val="7C649304"/>
    <w:lvl w:ilvl="0" w:tplc="1C0A0001">
      <w:start w:val="1"/>
      <w:numFmt w:val="bullet"/>
      <w:lvlText w:val=""/>
      <w:lvlJc w:val="left"/>
      <w:pPr>
        <w:ind w:left="360" w:hanging="360"/>
      </w:pPr>
      <w:rPr>
        <w:rFonts w:ascii="Symbol" w:hAnsi="Symbol" w:hint="default"/>
      </w:rPr>
    </w:lvl>
    <w:lvl w:ilvl="1" w:tplc="AEE89E04">
      <w:start w:val="2"/>
      <w:numFmt w:val="bullet"/>
      <w:lvlText w:val="•"/>
      <w:lvlJc w:val="left"/>
      <w:pPr>
        <w:ind w:left="1425" w:hanging="705"/>
      </w:pPr>
      <w:rPr>
        <w:rFonts w:ascii="Times New Roman" w:eastAsia="Times New Roman" w:hAnsi="Times New Roman" w:cs="Times New Roman"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5" w15:restartNumberingAfterBreak="0">
    <w:nsid w:val="1F581F9C"/>
    <w:multiLevelType w:val="hybridMultilevel"/>
    <w:tmpl w:val="4BCA0EB4"/>
    <w:lvl w:ilvl="0" w:tplc="DCD6AE38">
      <w:start w:val="1"/>
      <w:numFmt w:val="lowerLetter"/>
      <w:lvlText w:val="%1)"/>
      <w:lvlJc w:val="left"/>
      <w:pPr>
        <w:ind w:left="1440" w:hanging="360"/>
      </w:pPr>
      <w:rPr>
        <w:rFonts w:hint="default"/>
      </w:rPr>
    </w:lvl>
    <w:lvl w:ilvl="1" w:tplc="1C0A0019" w:tentative="1">
      <w:start w:val="1"/>
      <w:numFmt w:val="lowerLetter"/>
      <w:lvlText w:val="%2."/>
      <w:lvlJc w:val="left"/>
      <w:pPr>
        <w:ind w:left="2160" w:hanging="360"/>
      </w:pPr>
    </w:lvl>
    <w:lvl w:ilvl="2" w:tplc="1C0A001B" w:tentative="1">
      <w:start w:val="1"/>
      <w:numFmt w:val="lowerRoman"/>
      <w:lvlText w:val="%3."/>
      <w:lvlJc w:val="right"/>
      <w:pPr>
        <w:ind w:left="2880" w:hanging="180"/>
      </w:pPr>
    </w:lvl>
    <w:lvl w:ilvl="3" w:tplc="1C0A000F" w:tentative="1">
      <w:start w:val="1"/>
      <w:numFmt w:val="decimal"/>
      <w:lvlText w:val="%4."/>
      <w:lvlJc w:val="left"/>
      <w:pPr>
        <w:ind w:left="3600" w:hanging="360"/>
      </w:pPr>
    </w:lvl>
    <w:lvl w:ilvl="4" w:tplc="1C0A0019" w:tentative="1">
      <w:start w:val="1"/>
      <w:numFmt w:val="lowerLetter"/>
      <w:lvlText w:val="%5."/>
      <w:lvlJc w:val="left"/>
      <w:pPr>
        <w:ind w:left="4320" w:hanging="360"/>
      </w:pPr>
    </w:lvl>
    <w:lvl w:ilvl="5" w:tplc="1C0A001B" w:tentative="1">
      <w:start w:val="1"/>
      <w:numFmt w:val="lowerRoman"/>
      <w:lvlText w:val="%6."/>
      <w:lvlJc w:val="right"/>
      <w:pPr>
        <w:ind w:left="5040" w:hanging="180"/>
      </w:pPr>
    </w:lvl>
    <w:lvl w:ilvl="6" w:tplc="1C0A000F" w:tentative="1">
      <w:start w:val="1"/>
      <w:numFmt w:val="decimal"/>
      <w:lvlText w:val="%7."/>
      <w:lvlJc w:val="left"/>
      <w:pPr>
        <w:ind w:left="5760" w:hanging="360"/>
      </w:pPr>
    </w:lvl>
    <w:lvl w:ilvl="7" w:tplc="1C0A0019" w:tentative="1">
      <w:start w:val="1"/>
      <w:numFmt w:val="lowerLetter"/>
      <w:lvlText w:val="%8."/>
      <w:lvlJc w:val="left"/>
      <w:pPr>
        <w:ind w:left="6480" w:hanging="360"/>
      </w:pPr>
    </w:lvl>
    <w:lvl w:ilvl="8" w:tplc="1C0A001B" w:tentative="1">
      <w:start w:val="1"/>
      <w:numFmt w:val="lowerRoman"/>
      <w:lvlText w:val="%9."/>
      <w:lvlJc w:val="right"/>
      <w:pPr>
        <w:ind w:left="7200" w:hanging="180"/>
      </w:pPr>
    </w:lvl>
  </w:abstractNum>
  <w:abstractNum w:abstractNumId="16" w15:restartNumberingAfterBreak="0">
    <w:nsid w:val="21556F34"/>
    <w:multiLevelType w:val="hybridMultilevel"/>
    <w:tmpl w:val="A06030EA"/>
    <w:lvl w:ilvl="0" w:tplc="0340F190">
      <w:start w:val="1"/>
      <w:numFmt w:val="lowerLetter"/>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7" w15:restartNumberingAfterBreak="0">
    <w:nsid w:val="255E43D7"/>
    <w:multiLevelType w:val="hybridMultilevel"/>
    <w:tmpl w:val="9B208088"/>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5FA31EA"/>
    <w:multiLevelType w:val="hybridMultilevel"/>
    <w:tmpl w:val="50228B6E"/>
    <w:lvl w:ilvl="0" w:tplc="B37410FA">
      <w:numFmt w:val="bullet"/>
      <w:lvlText w:val="-"/>
      <w:lvlJc w:val="left"/>
      <w:pPr>
        <w:ind w:left="1004" w:hanging="360"/>
      </w:pPr>
      <w:rPr>
        <w:rFonts w:ascii="Calibri" w:eastAsiaTheme="minorHAnsi" w:hAnsi="Calibri" w:cs="Calibri"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9" w15:restartNumberingAfterBreak="0">
    <w:nsid w:val="263E6312"/>
    <w:multiLevelType w:val="hybridMultilevel"/>
    <w:tmpl w:val="0DC45824"/>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85E57E3"/>
    <w:multiLevelType w:val="hybridMultilevel"/>
    <w:tmpl w:val="B7966B6E"/>
    <w:lvl w:ilvl="0" w:tplc="2816461A">
      <w:start w:val="1"/>
      <w:numFmt w:val="decimal"/>
      <w:lvlText w:val="%1-"/>
      <w:lvlJc w:val="left"/>
      <w:pPr>
        <w:ind w:left="1068" w:hanging="360"/>
      </w:pPr>
      <w:rPr>
        <w:rFonts w:hint="default"/>
      </w:rPr>
    </w:lvl>
    <w:lvl w:ilvl="1" w:tplc="04090019" w:tentative="1">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21" w15:restartNumberingAfterBreak="0">
    <w:nsid w:val="28AB6796"/>
    <w:multiLevelType w:val="hybridMultilevel"/>
    <w:tmpl w:val="67F6B3CE"/>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CDD517B"/>
    <w:multiLevelType w:val="hybridMultilevel"/>
    <w:tmpl w:val="2B222B2A"/>
    <w:lvl w:ilvl="0" w:tplc="1C0A0007">
      <w:start w:val="1"/>
      <w:numFmt w:val="bullet"/>
      <w:lvlText w:val=""/>
      <w:lvlPicBulletId w:val="0"/>
      <w:lvlJc w:val="left"/>
      <w:pPr>
        <w:ind w:left="1004" w:hanging="360"/>
      </w:pPr>
      <w:rPr>
        <w:rFonts w:ascii="Symbol" w:hAnsi="Symbol" w:hint="default"/>
      </w:rPr>
    </w:lvl>
    <w:lvl w:ilvl="1" w:tplc="1C0A0003" w:tentative="1">
      <w:start w:val="1"/>
      <w:numFmt w:val="bullet"/>
      <w:lvlText w:val="o"/>
      <w:lvlJc w:val="left"/>
      <w:pPr>
        <w:ind w:left="1724" w:hanging="360"/>
      </w:pPr>
      <w:rPr>
        <w:rFonts w:ascii="Courier New" w:hAnsi="Courier New" w:cs="Courier New" w:hint="default"/>
      </w:rPr>
    </w:lvl>
    <w:lvl w:ilvl="2" w:tplc="1C0A0005" w:tentative="1">
      <w:start w:val="1"/>
      <w:numFmt w:val="bullet"/>
      <w:lvlText w:val=""/>
      <w:lvlJc w:val="left"/>
      <w:pPr>
        <w:ind w:left="2444" w:hanging="360"/>
      </w:pPr>
      <w:rPr>
        <w:rFonts w:ascii="Wingdings" w:hAnsi="Wingdings" w:hint="default"/>
      </w:rPr>
    </w:lvl>
    <w:lvl w:ilvl="3" w:tplc="1C0A0001" w:tentative="1">
      <w:start w:val="1"/>
      <w:numFmt w:val="bullet"/>
      <w:lvlText w:val=""/>
      <w:lvlJc w:val="left"/>
      <w:pPr>
        <w:ind w:left="3164" w:hanging="360"/>
      </w:pPr>
      <w:rPr>
        <w:rFonts w:ascii="Symbol" w:hAnsi="Symbol" w:hint="default"/>
      </w:rPr>
    </w:lvl>
    <w:lvl w:ilvl="4" w:tplc="1C0A0003" w:tentative="1">
      <w:start w:val="1"/>
      <w:numFmt w:val="bullet"/>
      <w:lvlText w:val="o"/>
      <w:lvlJc w:val="left"/>
      <w:pPr>
        <w:ind w:left="3884" w:hanging="360"/>
      </w:pPr>
      <w:rPr>
        <w:rFonts w:ascii="Courier New" w:hAnsi="Courier New" w:cs="Courier New" w:hint="default"/>
      </w:rPr>
    </w:lvl>
    <w:lvl w:ilvl="5" w:tplc="1C0A0005" w:tentative="1">
      <w:start w:val="1"/>
      <w:numFmt w:val="bullet"/>
      <w:lvlText w:val=""/>
      <w:lvlJc w:val="left"/>
      <w:pPr>
        <w:ind w:left="4604" w:hanging="360"/>
      </w:pPr>
      <w:rPr>
        <w:rFonts w:ascii="Wingdings" w:hAnsi="Wingdings" w:hint="default"/>
      </w:rPr>
    </w:lvl>
    <w:lvl w:ilvl="6" w:tplc="1C0A0001" w:tentative="1">
      <w:start w:val="1"/>
      <w:numFmt w:val="bullet"/>
      <w:lvlText w:val=""/>
      <w:lvlJc w:val="left"/>
      <w:pPr>
        <w:ind w:left="5324" w:hanging="360"/>
      </w:pPr>
      <w:rPr>
        <w:rFonts w:ascii="Symbol" w:hAnsi="Symbol" w:hint="default"/>
      </w:rPr>
    </w:lvl>
    <w:lvl w:ilvl="7" w:tplc="1C0A0003" w:tentative="1">
      <w:start w:val="1"/>
      <w:numFmt w:val="bullet"/>
      <w:lvlText w:val="o"/>
      <w:lvlJc w:val="left"/>
      <w:pPr>
        <w:ind w:left="6044" w:hanging="360"/>
      </w:pPr>
      <w:rPr>
        <w:rFonts w:ascii="Courier New" w:hAnsi="Courier New" w:cs="Courier New" w:hint="default"/>
      </w:rPr>
    </w:lvl>
    <w:lvl w:ilvl="8" w:tplc="1C0A0005" w:tentative="1">
      <w:start w:val="1"/>
      <w:numFmt w:val="bullet"/>
      <w:lvlText w:val=""/>
      <w:lvlJc w:val="left"/>
      <w:pPr>
        <w:ind w:left="6764" w:hanging="360"/>
      </w:pPr>
      <w:rPr>
        <w:rFonts w:ascii="Wingdings" w:hAnsi="Wingdings" w:hint="default"/>
      </w:rPr>
    </w:lvl>
  </w:abstractNum>
  <w:abstractNum w:abstractNumId="23" w15:restartNumberingAfterBreak="0">
    <w:nsid w:val="3728262E"/>
    <w:multiLevelType w:val="multilevel"/>
    <w:tmpl w:val="DEBA37B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16cid:durableId="822309200">
    <w:abstractNumId w:val="23"/>
  </w:num>
  <w:num w:numId="2" w16cid:durableId="1797719427">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846215770">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84890788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504390105">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281767381">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932516000">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96129951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972060324">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1421297320">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348411820">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859466480">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700479375">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2057124152">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433864522">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51663541">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973CA4"/>
    <w:rsid w:val="000145C9"/>
    <w:rsid w:val="000161CC"/>
    <w:rsid w:val="00017852"/>
    <w:rsid w:val="0002500D"/>
    <w:rsid w:val="00030FCE"/>
    <w:rsid w:val="00033F32"/>
    <w:rsid w:val="00035DBC"/>
    <w:rsid w:val="00036511"/>
    <w:rsid w:val="000403D9"/>
    <w:rsid w:val="000403E9"/>
    <w:rsid w:val="00046B09"/>
    <w:rsid w:val="000626D4"/>
    <w:rsid w:val="00063905"/>
    <w:rsid w:val="00071B36"/>
    <w:rsid w:val="0007452F"/>
    <w:rsid w:val="00075F83"/>
    <w:rsid w:val="00077CE0"/>
    <w:rsid w:val="00077F7F"/>
    <w:rsid w:val="00081A89"/>
    <w:rsid w:val="00084482"/>
    <w:rsid w:val="00084775"/>
    <w:rsid w:val="00090A08"/>
    <w:rsid w:val="00091BB6"/>
    <w:rsid w:val="000A0806"/>
    <w:rsid w:val="000A2C39"/>
    <w:rsid w:val="000A5B1D"/>
    <w:rsid w:val="000A6B7C"/>
    <w:rsid w:val="000B5185"/>
    <w:rsid w:val="000B560C"/>
    <w:rsid w:val="000C37E6"/>
    <w:rsid w:val="000C3F43"/>
    <w:rsid w:val="000C6D37"/>
    <w:rsid w:val="000D0489"/>
    <w:rsid w:val="000D507A"/>
    <w:rsid w:val="000D6B8B"/>
    <w:rsid w:val="000E0AD5"/>
    <w:rsid w:val="000E1F27"/>
    <w:rsid w:val="000E52E1"/>
    <w:rsid w:val="000F54AD"/>
    <w:rsid w:val="001010BA"/>
    <w:rsid w:val="001022A0"/>
    <w:rsid w:val="00103FCD"/>
    <w:rsid w:val="00110332"/>
    <w:rsid w:val="00120751"/>
    <w:rsid w:val="0012133D"/>
    <w:rsid w:val="00123237"/>
    <w:rsid w:val="00137DBC"/>
    <w:rsid w:val="00140E28"/>
    <w:rsid w:val="00143F74"/>
    <w:rsid w:val="00153434"/>
    <w:rsid w:val="00153901"/>
    <w:rsid w:val="001611A1"/>
    <w:rsid w:val="00171C6C"/>
    <w:rsid w:val="0017617D"/>
    <w:rsid w:val="00194C2B"/>
    <w:rsid w:val="001963C5"/>
    <w:rsid w:val="001A76C4"/>
    <w:rsid w:val="001D5ABC"/>
    <w:rsid w:val="001D7E96"/>
    <w:rsid w:val="001F1153"/>
    <w:rsid w:val="00200536"/>
    <w:rsid w:val="0020224C"/>
    <w:rsid w:val="00204964"/>
    <w:rsid w:val="00204BE6"/>
    <w:rsid w:val="00205E87"/>
    <w:rsid w:val="00211D2D"/>
    <w:rsid w:val="002142C8"/>
    <w:rsid w:val="0021563A"/>
    <w:rsid w:val="00216966"/>
    <w:rsid w:val="00217560"/>
    <w:rsid w:val="0022220F"/>
    <w:rsid w:val="00232498"/>
    <w:rsid w:val="0024456C"/>
    <w:rsid w:val="002531BA"/>
    <w:rsid w:val="002545A1"/>
    <w:rsid w:val="00265AA7"/>
    <w:rsid w:val="00267AAC"/>
    <w:rsid w:val="002753CC"/>
    <w:rsid w:val="002755F0"/>
    <w:rsid w:val="00281AE7"/>
    <w:rsid w:val="00281EDA"/>
    <w:rsid w:val="002840C7"/>
    <w:rsid w:val="00286195"/>
    <w:rsid w:val="00293255"/>
    <w:rsid w:val="002A6204"/>
    <w:rsid w:val="002B0333"/>
    <w:rsid w:val="002B1B21"/>
    <w:rsid w:val="002B5CF5"/>
    <w:rsid w:val="002B63CB"/>
    <w:rsid w:val="002C03BA"/>
    <w:rsid w:val="002C0C88"/>
    <w:rsid w:val="002C1977"/>
    <w:rsid w:val="002C463C"/>
    <w:rsid w:val="002C52D1"/>
    <w:rsid w:val="002D21B5"/>
    <w:rsid w:val="002D4894"/>
    <w:rsid w:val="002E1498"/>
    <w:rsid w:val="002E30D4"/>
    <w:rsid w:val="002F2A88"/>
    <w:rsid w:val="002F3397"/>
    <w:rsid w:val="002F4074"/>
    <w:rsid w:val="00300614"/>
    <w:rsid w:val="0030378D"/>
    <w:rsid w:val="00304BC3"/>
    <w:rsid w:val="00306F3C"/>
    <w:rsid w:val="0030758A"/>
    <w:rsid w:val="0032104E"/>
    <w:rsid w:val="0032296F"/>
    <w:rsid w:val="003263E7"/>
    <w:rsid w:val="003318F1"/>
    <w:rsid w:val="0034508D"/>
    <w:rsid w:val="0035179C"/>
    <w:rsid w:val="00354D46"/>
    <w:rsid w:val="003560ED"/>
    <w:rsid w:val="00356DA1"/>
    <w:rsid w:val="003574E6"/>
    <w:rsid w:val="00357F79"/>
    <w:rsid w:val="00372955"/>
    <w:rsid w:val="00373B61"/>
    <w:rsid w:val="00373CDB"/>
    <w:rsid w:val="003910EB"/>
    <w:rsid w:val="00392C80"/>
    <w:rsid w:val="00395998"/>
    <w:rsid w:val="0039797E"/>
    <w:rsid w:val="003A4FB5"/>
    <w:rsid w:val="003B1E4F"/>
    <w:rsid w:val="003B5EAD"/>
    <w:rsid w:val="003B67BF"/>
    <w:rsid w:val="003B721C"/>
    <w:rsid w:val="003B7511"/>
    <w:rsid w:val="003D149D"/>
    <w:rsid w:val="003D60F0"/>
    <w:rsid w:val="003D638C"/>
    <w:rsid w:val="003E4B1C"/>
    <w:rsid w:val="003E5002"/>
    <w:rsid w:val="004040FE"/>
    <w:rsid w:val="00411F7D"/>
    <w:rsid w:val="004140B1"/>
    <w:rsid w:val="00415832"/>
    <w:rsid w:val="004177BF"/>
    <w:rsid w:val="00423EFF"/>
    <w:rsid w:val="00442D5B"/>
    <w:rsid w:val="00452AA7"/>
    <w:rsid w:val="00453AE4"/>
    <w:rsid w:val="0045593A"/>
    <w:rsid w:val="00467DED"/>
    <w:rsid w:val="0047068B"/>
    <w:rsid w:val="0047537A"/>
    <w:rsid w:val="00477AE4"/>
    <w:rsid w:val="004810BE"/>
    <w:rsid w:val="004819D0"/>
    <w:rsid w:val="00482868"/>
    <w:rsid w:val="00486D23"/>
    <w:rsid w:val="00495908"/>
    <w:rsid w:val="004A07B5"/>
    <w:rsid w:val="004C216D"/>
    <w:rsid w:val="004C5469"/>
    <w:rsid w:val="004C6591"/>
    <w:rsid w:val="004D2F0F"/>
    <w:rsid w:val="004D5405"/>
    <w:rsid w:val="004D5A12"/>
    <w:rsid w:val="004D76A9"/>
    <w:rsid w:val="004E34ED"/>
    <w:rsid w:val="004E4463"/>
    <w:rsid w:val="004E7B0D"/>
    <w:rsid w:val="004F10F5"/>
    <w:rsid w:val="004F3E04"/>
    <w:rsid w:val="004F4FF7"/>
    <w:rsid w:val="004F726F"/>
    <w:rsid w:val="00503517"/>
    <w:rsid w:val="0050534F"/>
    <w:rsid w:val="00505FAA"/>
    <w:rsid w:val="00510561"/>
    <w:rsid w:val="00512213"/>
    <w:rsid w:val="00514855"/>
    <w:rsid w:val="00517A39"/>
    <w:rsid w:val="0052463C"/>
    <w:rsid w:val="00526D1B"/>
    <w:rsid w:val="005272EB"/>
    <w:rsid w:val="005345E7"/>
    <w:rsid w:val="005460B7"/>
    <w:rsid w:val="00551A8B"/>
    <w:rsid w:val="00552FDF"/>
    <w:rsid w:val="00555079"/>
    <w:rsid w:val="0056045E"/>
    <w:rsid w:val="00567914"/>
    <w:rsid w:val="00570C68"/>
    <w:rsid w:val="00570CC4"/>
    <w:rsid w:val="0057214E"/>
    <w:rsid w:val="005723CF"/>
    <w:rsid w:val="00583791"/>
    <w:rsid w:val="00585A46"/>
    <w:rsid w:val="0059678C"/>
    <w:rsid w:val="005A617E"/>
    <w:rsid w:val="005B0736"/>
    <w:rsid w:val="005B2030"/>
    <w:rsid w:val="005B25E3"/>
    <w:rsid w:val="005C35A8"/>
    <w:rsid w:val="005C3E06"/>
    <w:rsid w:val="005E06FA"/>
    <w:rsid w:val="005E198D"/>
    <w:rsid w:val="005F27D1"/>
    <w:rsid w:val="005F2CD6"/>
    <w:rsid w:val="0060065A"/>
    <w:rsid w:val="00602C88"/>
    <w:rsid w:val="0060484D"/>
    <w:rsid w:val="006049A2"/>
    <w:rsid w:val="0060565C"/>
    <w:rsid w:val="00605F87"/>
    <w:rsid w:val="00613A5E"/>
    <w:rsid w:val="00632940"/>
    <w:rsid w:val="00633D95"/>
    <w:rsid w:val="0063468F"/>
    <w:rsid w:val="00635B4A"/>
    <w:rsid w:val="00640CB9"/>
    <w:rsid w:val="0064601D"/>
    <w:rsid w:val="00647A63"/>
    <w:rsid w:val="00650FCA"/>
    <w:rsid w:val="00663291"/>
    <w:rsid w:val="006760D0"/>
    <w:rsid w:val="00677E75"/>
    <w:rsid w:val="0068500E"/>
    <w:rsid w:val="0068512B"/>
    <w:rsid w:val="00685A08"/>
    <w:rsid w:val="0068762C"/>
    <w:rsid w:val="006A0DE4"/>
    <w:rsid w:val="006B60A6"/>
    <w:rsid w:val="006B6E47"/>
    <w:rsid w:val="006B78D0"/>
    <w:rsid w:val="006C015B"/>
    <w:rsid w:val="006C5D65"/>
    <w:rsid w:val="006E5A00"/>
    <w:rsid w:val="006F2718"/>
    <w:rsid w:val="006F71B4"/>
    <w:rsid w:val="007008E7"/>
    <w:rsid w:val="0070658F"/>
    <w:rsid w:val="00710739"/>
    <w:rsid w:val="00722079"/>
    <w:rsid w:val="007234C8"/>
    <w:rsid w:val="0072575E"/>
    <w:rsid w:val="0072721F"/>
    <w:rsid w:val="00737682"/>
    <w:rsid w:val="00737B78"/>
    <w:rsid w:val="0074432B"/>
    <w:rsid w:val="007443B4"/>
    <w:rsid w:val="00744736"/>
    <w:rsid w:val="00753665"/>
    <w:rsid w:val="00753FEF"/>
    <w:rsid w:val="00754901"/>
    <w:rsid w:val="0076399B"/>
    <w:rsid w:val="007640CF"/>
    <w:rsid w:val="00770BC2"/>
    <w:rsid w:val="00771373"/>
    <w:rsid w:val="0078021A"/>
    <w:rsid w:val="00782072"/>
    <w:rsid w:val="0079062A"/>
    <w:rsid w:val="00793212"/>
    <w:rsid w:val="007A3957"/>
    <w:rsid w:val="007A3DFE"/>
    <w:rsid w:val="007C1BAA"/>
    <w:rsid w:val="007C4ED2"/>
    <w:rsid w:val="007D7714"/>
    <w:rsid w:val="007E099B"/>
    <w:rsid w:val="007E5233"/>
    <w:rsid w:val="007F0083"/>
    <w:rsid w:val="007F3A25"/>
    <w:rsid w:val="007F51B2"/>
    <w:rsid w:val="007F7246"/>
    <w:rsid w:val="00815220"/>
    <w:rsid w:val="0081762A"/>
    <w:rsid w:val="00822894"/>
    <w:rsid w:val="008245EC"/>
    <w:rsid w:val="00824B59"/>
    <w:rsid w:val="0083060C"/>
    <w:rsid w:val="00842C96"/>
    <w:rsid w:val="00846312"/>
    <w:rsid w:val="00856A78"/>
    <w:rsid w:val="008571EC"/>
    <w:rsid w:val="00860F76"/>
    <w:rsid w:val="008700D1"/>
    <w:rsid w:val="0087306A"/>
    <w:rsid w:val="00882B8D"/>
    <w:rsid w:val="00892C56"/>
    <w:rsid w:val="008A004A"/>
    <w:rsid w:val="008A79C6"/>
    <w:rsid w:val="008B34B1"/>
    <w:rsid w:val="008B36EE"/>
    <w:rsid w:val="008B5781"/>
    <w:rsid w:val="008C7DB0"/>
    <w:rsid w:val="008C7EF4"/>
    <w:rsid w:val="008D69F2"/>
    <w:rsid w:val="008E2ED4"/>
    <w:rsid w:val="008E5C2D"/>
    <w:rsid w:val="008E74CD"/>
    <w:rsid w:val="00905722"/>
    <w:rsid w:val="00906B81"/>
    <w:rsid w:val="00906E6B"/>
    <w:rsid w:val="009133CF"/>
    <w:rsid w:val="00913529"/>
    <w:rsid w:val="009205E4"/>
    <w:rsid w:val="00922790"/>
    <w:rsid w:val="00932BB5"/>
    <w:rsid w:val="009405BC"/>
    <w:rsid w:val="00944D80"/>
    <w:rsid w:val="00954B6C"/>
    <w:rsid w:val="00956B77"/>
    <w:rsid w:val="00960F7A"/>
    <w:rsid w:val="00965E86"/>
    <w:rsid w:val="009665EE"/>
    <w:rsid w:val="00973CA4"/>
    <w:rsid w:val="00980B4F"/>
    <w:rsid w:val="00990FEE"/>
    <w:rsid w:val="009920E0"/>
    <w:rsid w:val="00994D38"/>
    <w:rsid w:val="009A4E54"/>
    <w:rsid w:val="009B1630"/>
    <w:rsid w:val="009B2A48"/>
    <w:rsid w:val="009B4663"/>
    <w:rsid w:val="009B57BF"/>
    <w:rsid w:val="009B5BEB"/>
    <w:rsid w:val="009C0B2C"/>
    <w:rsid w:val="009C0C49"/>
    <w:rsid w:val="009C2A97"/>
    <w:rsid w:val="009C2D1B"/>
    <w:rsid w:val="009C3E98"/>
    <w:rsid w:val="009C7AA7"/>
    <w:rsid w:val="009D40B6"/>
    <w:rsid w:val="009F2922"/>
    <w:rsid w:val="009F42A5"/>
    <w:rsid w:val="009F66DF"/>
    <w:rsid w:val="00A068EF"/>
    <w:rsid w:val="00A0693E"/>
    <w:rsid w:val="00A2308F"/>
    <w:rsid w:val="00A2399B"/>
    <w:rsid w:val="00A23CC5"/>
    <w:rsid w:val="00A2418C"/>
    <w:rsid w:val="00A326DE"/>
    <w:rsid w:val="00A3662B"/>
    <w:rsid w:val="00A366E3"/>
    <w:rsid w:val="00A54430"/>
    <w:rsid w:val="00A60655"/>
    <w:rsid w:val="00A632B1"/>
    <w:rsid w:val="00A65DBD"/>
    <w:rsid w:val="00A73E80"/>
    <w:rsid w:val="00A81CC3"/>
    <w:rsid w:val="00A82B75"/>
    <w:rsid w:val="00A83640"/>
    <w:rsid w:val="00A84B12"/>
    <w:rsid w:val="00A97999"/>
    <w:rsid w:val="00AA0314"/>
    <w:rsid w:val="00AB0489"/>
    <w:rsid w:val="00AC0A31"/>
    <w:rsid w:val="00AC396A"/>
    <w:rsid w:val="00AC4DAB"/>
    <w:rsid w:val="00AC4E14"/>
    <w:rsid w:val="00AC7830"/>
    <w:rsid w:val="00AD0421"/>
    <w:rsid w:val="00AD1CC2"/>
    <w:rsid w:val="00AD5232"/>
    <w:rsid w:val="00AE14CC"/>
    <w:rsid w:val="00B01F18"/>
    <w:rsid w:val="00B06025"/>
    <w:rsid w:val="00B1630A"/>
    <w:rsid w:val="00B1711A"/>
    <w:rsid w:val="00B177F2"/>
    <w:rsid w:val="00B21FD4"/>
    <w:rsid w:val="00B2220F"/>
    <w:rsid w:val="00B44C41"/>
    <w:rsid w:val="00B4637C"/>
    <w:rsid w:val="00B4724D"/>
    <w:rsid w:val="00B51992"/>
    <w:rsid w:val="00B530A5"/>
    <w:rsid w:val="00B5572C"/>
    <w:rsid w:val="00B60455"/>
    <w:rsid w:val="00B63B43"/>
    <w:rsid w:val="00B67B06"/>
    <w:rsid w:val="00B737BC"/>
    <w:rsid w:val="00BA2C1A"/>
    <w:rsid w:val="00BA424B"/>
    <w:rsid w:val="00BA62E4"/>
    <w:rsid w:val="00BB3505"/>
    <w:rsid w:val="00BB6102"/>
    <w:rsid w:val="00BC20AE"/>
    <w:rsid w:val="00BC3286"/>
    <w:rsid w:val="00BD3195"/>
    <w:rsid w:val="00BE3F0A"/>
    <w:rsid w:val="00BE419F"/>
    <w:rsid w:val="00BE42B4"/>
    <w:rsid w:val="00BE7502"/>
    <w:rsid w:val="00BF0569"/>
    <w:rsid w:val="00BF7D7B"/>
    <w:rsid w:val="00C04559"/>
    <w:rsid w:val="00C0554C"/>
    <w:rsid w:val="00C10725"/>
    <w:rsid w:val="00C10C6E"/>
    <w:rsid w:val="00C13D3F"/>
    <w:rsid w:val="00C16026"/>
    <w:rsid w:val="00C25DC2"/>
    <w:rsid w:val="00C32B20"/>
    <w:rsid w:val="00C37B3A"/>
    <w:rsid w:val="00C433D9"/>
    <w:rsid w:val="00C43AD9"/>
    <w:rsid w:val="00C507D2"/>
    <w:rsid w:val="00C52114"/>
    <w:rsid w:val="00C52E6B"/>
    <w:rsid w:val="00C55C9D"/>
    <w:rsid w:val="00C63AD4"/>
    <w:rsid w:val="00C8083D"/>
    <w:rsid w:val="00C846C7"/>
    <w:rsid w:val="00C8732D"/>
    <w:rsid w:val="00C90EB7"/>
    <w:rsid w:val="00C94705"/>
    <w:rsid w:val="00CA4E2D"/>
    <w:rsid w:val="00CA797E"/>
    <w:rsid w:val="00CB7469"/>
    <w:rsid w:val="00CD332B"/>
    <w:rsid w:val="00CE4A71"/>
    <w:rsid w:val="00CE721F"/>
    <w:rsid w:val="00D1317F"/>
    <w:rsid w:val="00D1448E"/>
    <w:rsid w:val="00D16A5B"/>
    <w:rsid w:val="00D17376"/>
    <w:rsid w:val="00D3512B"/>
    <w:rsid w:val="00D3592A"/>
    <w:rsid w:val="00D427C0"/>
    <w:rsid w:val="00D4514F"/>
    <w:rsid w:val="00D500DF"/>
    <w:rsid w:val="00D558A7"/>
    <w:rsid w:val="00D56D31"/>
    <w:rsid w:val="00D64ABA"/>
    <w:rsid w:val="00D73019"/>
    <w:rsid w:val="00D90085"/>
    <w:rsid w:val="00D92F48"/>
    <w:rsid w:val="00D9504E"/>
    <w:rsid w:val="00D977BE"/>
    <w:rsid w:val="00DA1BDC"/>
    <w:rsid w:val="00DA352A"/>
    <w:rsid w:val="00DB191D"/>
    <w:rsid w:val="00DB7519"/>
    <w:rsid w:val="00DC3BC8"/>
    <w:rsid w:val="00DD094A"/>
    <w:rsid w:val="00DD230A"/>
    <w:rsid w:val="00DD6E1D"/>
    <w:rsid w:val="00DD7E7D"/>
    <w:rsid w:val="00DE4B53"/>
    <w:rsid w:val="00DE57E4"/>
    <w:rsid w:val="00DE6B87"/>
    <w:rsid w:val="00DF1DE7"/>
    <w:rsid w:val="00E02866"/>
    <w:rsid w:val="00E037BD"/>
    <w:rsid w:val="00E10BFE"/>
    <w:rsid w:val="00E1603E"/>
    <w:rsid w:val="00E26704"/>
    <w:rsid w:val="00E35CF7"/>
    <w:rsid w:val="00E41C90"/>
    <w:rsid w:val="00E43792"/>
    <w:rsid w:val="00E47DB2"/>
    <w:rsid w:val="00E52153"/>
    <w:rsid w:val="00E579E3"/>
    <w:rsid w:val="00E611F5"/>
    <w:rsid w:val="00E649F3"/>
    <w:rsid w:val="00E656A9"/>
    <w:rsid w:val="00E70B79"/>
    <w:rsid w:val="00E73261"/>
    <w:rsid w:val="00E73E98"/>
    <w:rsid w:val="00EB1C97"/>
    <w:rsid w:val="00EB23CE"/>
    <w:rsid w:val="00EB7096"/>
    <w:rsid w:val="00EC0CDA"/>
    <w:rsid w:val="00EC1769"/>
    <w:rsid w:val="00EC45EE"/>
    <w:rsid w:val="00F02D76"/>
    <w:rsid w:val="00F04859"/>
    <w:rsid w:val="00F06976"/>
    <w:rsid w:val="00F06CDB"/>
    <w:rsid w:val="00F14011"/>
    <w:rsid w:val="00F15889"/>
    <w:rsid w:val="00F158E9"/>
    <w:rsid w:val="00F16F53"/>
    <w:rsid w:val="00F32BCE"/>
    <w:rsid w:val="00F45E96"/>
    <w:rsid w:val="00F61E04"/>
    <w:rsid w:val="00F61FE6"/>
    <w:rsid w:val="00F71222"/>
    <w:rsid w:val="00F71BF3"/>
    <w:rsid w:val="00F723C3"/>
    <w:rsid w:val="00F919E5"/>
    <w:rsid w:val="00F91C6C"/>
    <w:rsid w:val="00F9322D"/>
    <w:rsid w:val="00F936F2"/>
    <w:rsid w:val="00F954DE"/>
    <w:rsid w:val="00FA0393"/>
    <w:rsid w:val="00FA31C8"/>
    <w:rsid w:val="00FB04E5"/>
    <w:rsid w:val="00FB0F63"/>
    <w:rsid w:val="00FB375A"/>
    <w:rsid w:val="00FC7486"/>
    <w:rsid w:val="00FF06FA"/>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31"/>
    <o:shapelayout v:ext="edit">
      <o:idmap v:ext="edit" data="1"/>
    </o:shapelayout>
  </w:shapeDefaults>
  <w:decimalSymbol w:val="."/>
  <w:listSeparator w:val=";"/>
  <w14:docId w14:val="1F2C98C2"/>
  <w15:docId w15:val="{4951E745-30C9-4B6D-B4CB-55ED863B3C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D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05722"/>
    <w:pPr>
      <w:spacing w:line="480" w:lineRule="auto"/>
      <w:ind w:firstLine="284"/>
    </w:pPr>
    <w:rPr>
      <w:rFonts w:ascii="Times New Roman" w:hAnsi="Times New Roman"/>
      <w:sz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35179C"/>
    <w:pPr>
      <w:ind w:left="720"/>
      <w:contextualSpacing/>
    </w:pPr>
  </w:style>
  <w:style w:type="paragraph" w:styleId="Textodeglobo">
    <w:name w:val="Balloon Text"/>
    <w:basedOn w:val="Normal"/>
    <w:link w:val="TextodegloboCar"/>
    <w:uiPriority w:val="99"/>
    <w:semiHidden/>
    <w:unhideWhenUsed/>
    <w:rsid w:val="00882B8D"/>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882B8D"/>
    <w:rPr>
      <w:rFonts w:ascii="Tahoma" w:hAnsi="Tahoma" w:cs="Tahoma"/>
      <w:sz w:val="16"/>
      <w:szCs w:val="16"/>
    </w:rPr>
  </w:style>
  <w:style w:type="character" w:styleId="Hipervnculo">
    <w:name w:val="Hyperlink"/>
    <w:basedOn w:val="Fuentedeprrafopredeter"/>
    <w:uiPriority w:val="99"/>
    <w:unhideWhenUsed/>
    <w:rsid w:val="00EB7096"/>
    <w:rPr>
      <w:color w:val="0563C1" w:themeColor="hyperlink"/>
      <w:u w:val="single"/>
    </w:rPr>
  </w:style>
  <w:style w:type="paragraph" w:styleId="Encabezado">
    <w:name w:val="header"/>
    <w:basedOn w:val="Normal"/>
    <w:link w:val="EncabezadoCar"/>
    <w:uiPriority w:val="99"/>
    <w:unhideWhenUsed/>
    <w:rsid w:val="002D4894"/>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2D4894"/>
  </w:style>
  <w:style w:type="paragraph" w:styleId="Piedepgina">
    <w:name w:val="footer"/>
    <w:basedOn w:val="Normal"/>
    <w:link w:val="PiedepginaCar"/>
    <w:uiPriority w:val="99"/>
    <w:unhideWhenUsed/>
    <w:rsid w:val="002D4894"/>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2D4894"/>
  </w:style>
  <w:style w:type="character" w:customStyle="1" w:styleId="Mencinsinresolver1">
    <w:name w:val="Mención sin resolver1"/>
    <w:basedOn w:val="Fuentedeprrafopredeter"/>
    <w:uiPriority w:val="99"/>
    <w:semiHidden/>
    <w:unhideWhenUsed/>
    <w:rsid w:val="00824B59"/>
    <w:rPr>
      <w:color w:val="605E5C"/>
      <w:shd w:val="clear" w:color="auto" w:fill="E1DFDD"/>
    </w:rPr>
  </w:style>
  <w:style w:type="character" w:customStyle="1" w:styleId="Mencinsinresolver2">
    <w:name w:val="Mención sin resolver2"/>
    <w:basedOn w:val="Fuentedeprrafopredeter"/>
    <w:uiPriority w:val="99"/>
    <w:semiHidden/>
    <w:unhideWhenUsed/>
    <w:rsid w:val="00F15889"/>
    <w:rPr>
      <w:color w:val="605E5C"/>
      <w:shd w:val="clear" w:color="auto" w:fill="E1DFDD"/>
    </w:rPr>
  </w:style>
  <w:style w:type="paragraph" w:styleId="NormalWeb">
    <w:name w:val="Normal (Web)"/>
    <w:basedOn w:val="Normal"/>
    <w:uiPriority w:val="99"/>
    <w:unhideWhenUsed/>
    <w:rsid w:val="00F06976"/>
    <w:pPr>
      <w:spacing w:before="100" w:beforeAutospacing="1" w:after="100" w:afterAutospacing="1" w:line="240" w:lineRule="auto"/>
      <w:ind w:firstLine="0"/>
    </w:pPr>
    <w:rPr>
      <w:rFonts w:eastAsia="Times New Roman" w:cs="Times New Roman"/>
      <w:szCs w:val="24"/>
      <w:lang w:val="en-US"/>
    </w:rPr>
  </w:style>
  <w:style w:type="character" w:styleId="nfasis">
    <w:name w:val="Emphasis"/>
    <w:basedOn w:val="Fuentedeprrafopredeter"/>
    <w:uiPriority w:val="20"/>
    <w:qFormat/>
    <w:rsid w:val="00C507D2"/>
    <w:rPr>
      <w:i/>
      <w:iCs/>
    </w:rPr>
  </w:style>
  <w:style w:type="character" w:styleId="Refdecomentario">
    <w:name w:val="annotation reference"/>
    <w:basedOn w:val="Fuentedeprrafopredeter"/>
    <w:uiPriority w:val="99"/>
    <w:semiHidden/>
    <w:unhideWhenUsed/>
    <w:rsid w:val="00C52E6B"/>
    <w:rPr>
      <w:sz w:val="16"/>
      <w:szCs w:val="16"/>
    </w:rPr>
  </w:style>
  <w:style w:type="paragraph" w:styleId="Textocomentario">
    <w:name w:val="annotation text"/>
    <w:basedOn w:val="Normal"/>
    <w:link w:val="TextocomentarioCar"/>
    <w:uiPriority w:val="99"/>
    <w:semiHidden/>
    <w:unhideWhenUsed/>
    <w:rsid w:val="00C52E6B"/>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C52E6B"/>
    <w:rPr>
      <w:rFonts w:ascii="Times New Roman" w:hAnsi="Times New Roman"/>
      <w:sz w:val="20"/>
      <w:szCs w:val="20"/>
    </w:rPr>
  </w:style>
  <w:style w:type="paragraph" w:styleId="Asuntodelcomentario">
    <w:name w:val="annotation subject"/>
    <w:basedOn w:val="Textocomentario"/>
    <w:next w:val="Textocomentario"/>
    <w:link w:val="AsuntodelcomentarioCar"/>
    <w:uiPriority w:val="99"/>
    <w:semiHidden/>
    <w:unhideWhenUsed/>
    <w:rsid w:val="00C52E6B"/>
    <w:rPr>
      <w:b/>
      <w:bCs/>
    </w:rPr>
  </w:style>
  <w:style w:type="character" w:customStyle="1" w:styleId="AsuntodelcomentarioCar">
    <w:name w:val="Asunto del comentario Car"/>
    <w:basedOn w:val="TextocomentarioCar"/>
    <w:link w:val="Asuntodelcomentario"/>
    <w:uiPriority w:val="99"/>
    <w:semiHidden/>
    <w:rsid w:val="00C52E6B"/>
    <w:rPr>
      <w:rFonts w:ascii="Times New Roman" w:hAnsi="Times New Roman"/>
      <w:b/>
      <w:bCs/>
      <w:sz w:val="20"/>
      <w:szCs w:val="20"/>
    </w:rPr>
  </w:style>
  <w:style w:type="paragraph" w:styleId="Descripcin">
    <w:name w:val="caption"/>
    <w:basedOn w:val="Normal"/>
    <w:next w:val="Normal"/>
    <w:uiPriority w:val="35"/>
    <w:unhideWhenUsed/>
    <w:qFormat/>
    <w:rsid w:val="00C52E6B"/>
    <w:pPr>
      <w:spacing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2125303">
      <w:bodyDiv w:val="1"/>
      <w:marLeft w:val="0"/>
      <w:marRight w:val="0"/>
      <w:marTop w:val="0"/>
      <w:marBottom w:val="0"/>
      <w:divBdr>
        <w:top w:val="none" w:sz="0" w:space="0" w:color="auto"/>
        <w:left w:val="none" w:sz="0" w:space="0" w:color="auto"/>
        <w:bottom w:val="none" w:sz="0" w:space="0" w:color="auto"/>
        <w:right w:val="none" w:sz="0" w:space="0" w:color="auto"/>
      </w:divBdr>
    </w:div>
    <w:div w:id="74058939">
      <w:bodyDiv w:val="1"/>
      <w:marLeft w:val="0"/>
      <w:marRight w:val="0"/>
      <w:marTop w:val="0"/>
      <w:marBottom w:val="0"/>
      <w:divBdr>
        <w:top w:val="none" w:sz="0" w:space="0" w:color="auto"/>
        <w:left w:val="none" w:sz="0" w:space="0" w:color="auto"/>
        <w:bottom w:val="none" w:sz="0" w:space="0" w:color="auto"/>
        <w:right w:val="none" w:sz="0" w:space="0" w:color="auto"/>
      </w:divBdr>
    </w:div>
    <w:div w:id="435055867">
      <w:bodyDiv w:val="1"/>
      <w:marLeft w:val="0"/>
      <w:marRight w:val="0"/>
      <w:marTop w:val="0"/>
      <w:marBottom w:val="0"/>
      <w:divBdr>
        <w:top w:val="none" w:sz="0" w:space="0" w:color="auto"/>
        <w:left w:val="none" w:sz="0" w:space="0" w:color="auto"/>
        <w:bottom w:val="none" w:sz="0" w:space="0" w:color="auto"/>
        <w:right w:val="none" w:sz="0" w:space="0" w:color="auto"/>
      </w:divBdr>
    </w:div>
    <w:div w:id="854346614">
      <w:bodyDiv w:val="1"/>
      <w:marLeft w:val="0"/>
      <w:marRight w:val="0"/>
      <w:marTop w:val="0"/>
      <w:marBottom w:val="0"/>
      <w:divBdr>
        <w:top w:val="none" w:sz="0" w:space="0" w:color="auto"/>
        <w:left w:val="none" w:sz="0" w:space="0" w:color="auto"/>
        <w:bottom w:val="none" w:sz="0" w:space="0" w:color="auto"/>
        <w:right w:val="none" w:sz="0" w:space="0" w:color="auto"/>
      </w:divBdr>
    </w:div>
    <w:div w:id="1299262711">
      <w:bodyDiv w:val="1"/>
      <w:marLeft w:val="0"/>
      <w:marRight w:val="0"/>
      <w:marTop w:val="0"/>
      <w:marBottom w:val="0"/>
      <w:divBdr>
        <w:top w:val="none" w:sz="0" w:space="0" w:color="auto"/>
        <w:left w:val="none" w:sz="0" w:space="0" w:color="auto"/>
        <w:bottom w:val="none" w:sz="0" w:space="0" w:color="auto"/>
        <w:right w:val="none" w:sz="0" w:space="0" w:color="auto"/>
      </w:divBdr>
    </w:div>
    <w:div w:id="1392070444">
      <w:bodyDiv w:val="1"/>
      <w:marLeft w:val="0"/>
      <w:marRight w:val="0"/>
      <w:marTop w:val="0"/>
      <w:marBottom w:val="0"/>
      <w:divBdr>
        <w:top w:val="none" w:sz="0" w:space="0" w:color="auto"/>
        <w:left w:val="none" w:sz="0" w:space="0" w:color="auto"/>
        <w:bottom w:val="none" w:sz="0" w:space="0" w:color="auto"/>
        <w:right w:val="none" w:sz="0" w:space="0" w:color="auto"/>
      </w:divBdr>
    </w:div>
    <w:div w:id="1623531399">
      <w:bodyDiv w:val="1"/>
      <w:marLeft w:val="0"/>
      <w:marRight w:val="0"/>
      <w:marTop w:val="0"/>
      <w:marBottom w:val="0"/>
      <w:divBdr>
        <w:top w:val="none" w:sz="0" w:space="0" w:color="auto"/>
        <w:left w:val="none" w:sz="0" w:space="0" w:color="auto"/>
        <w:bottom w:val="none" w:sz="0" w:space="0" w:color="auto"/>
        <w:right w:val="none" w:sz="0" w:space="0" w:color="auto"/>
      </w:divBdr>
    </w:div>
    <w:div w:id="19890928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siteal.iiep.unesco.org/sites/default/files/sit_accion_files/siteal_republica_dominicana_0349.pdf" TargetMode="External"/><Relationship Id="rId18" Type="http://schemas.openxmlformats.org/officeDocument/2006/relationships/hyperlink" Target="http://sites.utexas.edu/santodomingo-informality/files/2015/10/Gabriel-Baez-City-Forum-presentation.pdf" TargetMode="External"/><Relationship Id="rId26" Type="http://schemas.openxmlformats.org/officeDocument/2006/relationships/image" Target="media/image10.jpeg"/><Relationship Id="rId39" Type="http://schemas.openxmlformats.org/officeDocument/2006/relationships/image" Target="media/image23.png"/><Relationship Id="rId3" Type="http://schemas.openxmlformats.org/officeDocument/2006/relationships/styles" Target="styles.xml"/><Relationship Id="rId21" Type="http://schemas.openxmlformats.org/officeDocument/2006/relationships/image" Target="media/image5.png"/><Relationship Id="rId34" Type="http://schemas.openxmlformats.org/officeDocument/2006/relationships/image" Target="media/image18.png"/><Relationship Id="rId42" Type="http://schemas.openxmlformats.org/officeDocument/2006/relationships/image" Target="media/image26.png"/><Relationship Id="rId47" Type="http://schemas.openxmlformats.org/officeDocument/2006/relationships/image" Target="media/image31.png"/><Relationship Id="rId7" Type="http://schemas.openxmlformats.org/officeDocument/2006/relationships/endnotes" Target="endnotes.xml"/><Relationship Id="rId12" Type="http://schemas.openxmlformats.org/officeDocument/2006/relationships/hyperlink" Target="https://blogs.iadb.org/gestion-fiscal/es/descentralizacion-en-republica-dominicana/" TargetMode="External"/><Relationship Id="rId17" Type="http://schemas.openxmlformats.org/officeDocument/2006/relationships/hyperlink" Target="http://sites.utexas.edu/santodomingo-informality/files/2015/10/Gabriel-Baez-City-Forum-presentation.pdf" TargetMode="External"/><Relationship Id="rId25" Type="http://schemas.openxmlformats.org/officeDocument/2006/relationships/image" Target="media/image9.png"/><Relationship Id="rId33" Type="http://schemas.openxmlformats.org/officeDocument/2006/relationships/image" Target="media/image17.jpeg"/><Relationship Id="rId38" Type="http://schemas.openxmlformats.org/officeDocument/2006/relationships/image" Target="media/image22.png"/><Relationship Id="rId46" Type="http://schemas.openxmlformats.org/officeDocument/2006/relationships/image" Target="media/image30.jpeg"/><Relationship Id="rId2" Type="http://schemas.openxmlformats.org/officeDocument/2006/relationships/numbering" Target="numbering.xml"/><Relationship Id="rId16" Type="http://schemas.openxmlformats.org/officeDocument/2006/relationships/hyperlink" Target="https://www.dominicanasolidaria.org/organizacion/giz-cooperacion-tecnica-internacional-alemana/" TargetMode="External"/><Relationship Id="rId20" Type="http://schemas.openxmlformats.org/officeDocument/2006/relationships/image" Target="media/image4.png"/><Relationship Id="rId29" Type="http://schemas.openxmlformats.org/officeDocument/2006/relationships/image" Target="media/image13.png"/><Relationship Id="rId41" Type="http://schemas.openxmlformats.org/officeDocument/2006/relationships/image" Target="media/image2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1.xml"/><Relationship Id="rId24" Type="http://schemas.openxmlformats.org/officeDocument/2006/relationships/image" Target="media/image8.png"/><Relationship Id="rId32" Type="http://schemas.openxmlformats.org/officeDocument/2006/relationships/image" Target="media/image16.jpeg"/><Relationship Id="rId37" Type="http://schemas.openxmlformats.org/officeDocument/2006/relationships/image" Target="media/image21.png"/><Relationship Id="rId40" Type="http://schemas.openxmlformats.org/officeDocument/2006/relationships/image" Target="media/image24.jpeg"/><Relationship Id="rId45" Type="http://schemas.openxmlformats.org/officeDocument/2006/relationships/image" Target="media/image29.jpeg"/><Relationship Id="rId5" Type="http://schemas.openxmlformats.org/officeDocument/2006/relationships/webSettings" Target="webSettings.xml"/><Relationship Id="rId15" Type="http://schemas.openxmlformats.org/officeDocument/2006/relationships/hyperlink" Target="https://www.ministeriodeeducacion.gob.do/sobre-nosotros/areas-institucionales/direccion-general-de-gestion-y-descentralizacion-educativa/sobre-nosotros" TargetMode="External"/><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image" Target="media/image20.png"/><Relationship Id="rId49"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hyperlink" Target="https://unesdoc.unesco.org/ark:/48223/pf0000137466" TargetMode="External"/><Relationship Id="rId31" Type="http://schemas.openxmlformats.org/officeDocument/2006/relationships/image" Target="media/image15.jpeg"/><Relationship Id="rId44" Type="http://schemas.openxmlformats.org/officeDocument/2006/relationships/image" Target="media/image28.jpeg"/><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hyperlink" Target="https://blogs.iadb.org/gestion-fiscal/es/descentralizacion-en-republica-dominicana/" TargetMode="External"/><Relationship Id="rId22" Type="http://schemas.openxmlformats.org/officeDocument/2006/relationships/image" Target="media/image6.png"/><Relationship Id="rId27" Type="http://schemas.openxmlformats.org/officeDocument/2006/relationships/image" Target="media/image11.png"/><Relationship Id="rId30" Type="http://schemas.openxmlformats.org/officeDocument/2006/relationships/image" Target="media/image14.jpeg"/><Relationship Id="rId35" Type="http://schemas.openxmlformats.org/officeDocument/2006/relationships/image" Target="media/image19.jpeg"/><Relationship Id="rId43" Type="http://schemas.openxmlformats.org/officeDocument/2006/relationships/image" Target="media/image27.jpeg"/><Relationship Id="rId48" Type="http://schemas.openxmlformats.org/officeDocument/2006/relationships/fontTable" Target="fontTable.xml"/><Relationship Id="rId8" Type="http://schemas.openxmlformats.org/officeDocument/2006/relationships/image" Target="media/image2.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lang="es-ES" sz="1600" b="1" i="0" u="none" strike="noStrike" kern="1200" baseline="0">
                <a:solidFill>
                  <a:schemeClr val="tx1">
                    <a:lumMod val="65000"/>
                    <a:lumOff val="35000"/>
                  </a:schemeClr>
                </a:solidFill>
                <a:latin typeface="+mn-lt"/>
                <a:ea typeface="+mn-ea"/>
                <a:cs typeface="+mn-cs"/>
              </a:defRPr>
            </a:pPr>
            <a:r>
              <a:rPr lang="es-DO" sz="2000">
                <a:latin typeface="Times New Roman" panose="02020603050405020304" pitchFamily="18" charset="0"/>
                <a:cs typeface="Times New Roman" panose="02020603050405020304" pitchFamily="18" charset="0"/>
              </a:rPr>
              <a:t>Recursos Recibidos por Transferencia</a:t>
            </a:r>
          </a:p>
        </c:rich>
      </c:tx>
      <c:layout>
        <c:manualLayout>
          <c:xMode val="edge"/>
          <c:yMode val="edge"/>
          <c:x val="0.1398566922401053"/>
          <c:y val="2.355317041500898E-2"/>
        </c:manualLayout>
      </c:layout>
      <c:overlay val="0"/>
      <c:spPr>
        <a:noFill/>
        <a:ln>
          <a:noFill/>
        </a:ln>
        <a:effectLst/>
      </c:spPr>
    </c:title>
    <c:autoTitleDeleted val="0"/>
    <c:plotArea>
      <c:layout/>
      <c:barChart>
        <c:barDir val="col"/>
        <c:grouping val="clustered"/>
        <c:varyColors val="0"/>
        <c:ser>
          <c:idx val="0"/>
          <c:order val="0"/>
          <c:tx>
            <c:strRef>
              <c:f>Hoja1!$B$1</c:f>
              <c:strCache>
                <c:ptCount val="1"/>
                <c:pt idx="0">
                  <c:v>Serie 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solidFill>
                <a:schemeClr val="accent1"/>
              </a:solidFill>
            </a:ln>
            <a:effectLst>
              <a:outerShdw blurRad="762000" dist="19050" dir="5400000" algn="ctr" rotWithShape="0">
                <a:srgbClr val="000000">
                  <a:alpha val="63000"/>
                </a:srgbClr>
              </a:outerShdw>
            </a:effectLst>
          </c:spPr>
          <c:invertIfNegative val="0"/>
          <c:dPt>
            <c:idx val="6"/>
            <c:invertIfNegative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solidFill>
                  <a:schemeClr val="accent1">
                    <a:alpha val="72000"/>
                  </a:schemeClr>
                </a:solidFill>
              </a:ln>
              <a:effectLst>
                <a:outerShdw blurRad="762000" dist="19050" dir="5400000" algn="ctr" rotWithShape="0">
                  <a:srgbClr val="000000">
                    <a:alpha val="63000"/>
                  </a:srgbClr>
                </a:outerShdw>
              </a:effectLst>
            </c:spPr>
            <c:extLst>
              <c:ext xmlns:c16="http://schemas.microsoft.com/office/drawing/2014/chart" uri="{C3380CC4-5D6E-409C-BE32-E72D297353CC}">
                <c16:uniqueId val="{00000003-6100-479E-B13A-46440418C3AB}"/>
              </c:ext>
            </c:extLst>
          </c:dPt>
          <c:dLbls>
            <c:dLbl>
              <c:idx val="0"/>
              <c:layout>
                <c:manualLayout>
                  <c:x val="2.1376656690893546E-3"/>
                  <c:y val="2.634319709751909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DD2-4124-BE89-2503D458535A}"/>
                </c:ext>
              </c:extLst>
            </c:dLbl>
            <c:spPr>
              <a:noFill/>
              <a:ln>
                <a:noFill/>
              </a:ln>
              <a:effectLst/>
            </c:spPr>
            <c:txPr>
              <a:bodyPr rot="0" spcFirstLastPara="1" vertOverflow="ellipsis" vert="horz" wrap="square" lIns="38100" tIns="19050" rIns="38100" bIns="19050" anchor="ctr" anchorCtr="1">
                <a:spAutoFit/>
              </a:bodyPr>
              <a:lstStyle/>
              <a:p>
                <a:pPr>
                  <a:defRPr lang="es-ES" sz="900" b="0" i="0" u="none" strike="noStrike" kern="1200" baseline="0">
                    <a:solidFill>
                      <a:schemeClr val="tx1">
                        <a:lumMod val="75000"/>
                        <a:lumOff val="25000"/>
                      </a:schemeClr>
                    </a:solidFill>
                    <a:latin typeface="+mn-lt"/>
                    <a:ea typeface="+mn-ea"/>
                    <a:cs typeface="+mn-cs"/>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Hoja1!$A$2:$A$12</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Hoja1!$B$2:$B$12</c:f>
              <c:numCache>
                <c:formatCode>#,##0.00</c:formatCode>
                <c:ptCount val="11"/>
                <c:pt idx="0">
                  <c:v>214604.2</c:v>
                </c:pt>
                <c:pt idx="1">
                  <c:v>373978.13999999996</c:v>
                </c:pt>
                <c:pt idx="2">
                  <c:v>507824.32</c:v>
                </c:pt>
                <c:pt idx="3">
                  <c:v>263222.28999999998</c:v>
                </c:pt>
                <c:pt idx="4">
                  <c:v>121036.67000000007</c:v>
                </c:pt>
                <c:pt idx="5">
                  <c:v>498853.98000000021</c:v>
                </c:pt>
                <c:pt idx="6">
                  <c:v>376016.57</c:v>
                </c:pt>
                <c:pt idx="7">
                  <c:v>488520.53</c:v>
                </c:pt>
                <c:pt idx="8">
                  <c:v>347990.56</c:v>
                </c:pt>
                <c:pt idx="9">
                  <c:v>496181.07</c:v>
                </c:pt>
                <c:pt idx="10">
                  <c:v>453866.06</c:v>
                </c:pt>
              </c:numCache>
            </c:numRef>
          </c:val>
          <c:extLst>
            <c:ext xmlns:c16="http://schemas.microsoft.com/office/drawing/2014/chart" uri="{C3380CC4-5D6E-409C-BE32-E72D297353CC}">
              <c16:uniqueId val="{00000000-6100-479E-B13A-46440418C3AB}"/>
            </c:ext>
          </c:extLst>
        </c:ser>
        <c:ser>
          <c:idx val="1"/>
          <c:order val="1"/>
          <c:tx>
            <c:strRef>
              <c:f>Hoja1!$C$1</c:f>
              <c:strCache>
                <c:ptCount val="1"/>
                <c:pt idx="0">
                  <c:v>Serie 2</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s-ES" sz="900" b="0" i="0" u="none" strike="noStrike" kern="1200" baseline="0">
                    <a:solidFill>
                      <a:schemeClr val="tx1">
                        <a:lumMod val="75000"/>
                        <a:lumOff val="25000"/>
                      </a:schemeClr>
                    </a:solidFill>
                    <a:latin typeface="+mn-lt"/>
                    <a:ea typeface="+mn-ea"/>
                    <a:cs typeface="+mn-cs"/>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Hoja1!$A$2:$A$12</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Hoja1!$C$2:$C$12</c:f>
              <c:numCache>
                <c:formatCode>General</c:formatCode>
                <c:ptCount val="11"/>
              </c:numCache>
            </c:numRef>
          </c:val>
          <c:extLst>
            <c:ext xmlns:c16="http://schemas.microsoft.com/office/drawing/2014/chart" uri="{C3380CC4-5D6E-409C-BE32-E72D297353CC}">
              <c16:uniqueId val="{00000001-6100-479E-B13A-46440418C3AB}"/>
            </c:ext>
          </c:extLst>
        </c:ser>
        <c:dLbls>
          <c:showLegendKey val="0"/>
          <c:showVal val="0"/>
          <c:showCatName val="0"/>
          <c:showSerName val="0"/>
          <c:showPercent val="0"/>
          <c:showBubbleSize val="0"/>
        </c:dLbls>
        <c:gapWidth val="269"/>
        <c:axId val="156436736"/>
        <c:axId val="156438528"/>
      </c:barChart>
      <c:lineChart>
        <c:grouping val="standard"/>
        <c:varyColors val="0"/>
        <c:ser>
          <c:idx val="2"/>
          <c:order val="2"/>
          <c:tx>
            <c:strRef>
              <c:f>Hoja1!$D$1</c:f>
              <c:strCache>
                <c:ptCount val="1"/>
                <c:pt idx="0">
                  <c:v>Serie 3</c:v>
                </c:pt>
              </c:strCache>
            </c:strRef>
          </c:tx>
          <c:spPr>
            <a:ln w="34925" cap="rnd">
              <a:solidFill>
                <a:schemeClr val="accent5"/>
              </a:solidFill>
              <a:round/>
            </a:ln>
            <a:effectLst>
              <a:outerShdw blurRad="57150" dist="19050" dir="5400000" algn="ctr" rotWithShape="0">
                <a:srgbClr val="000000">
                  <a:alpha val="63000"/>
                </a:srgbClr>
              </a:outerShd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lang="es-ES" sz="900" b="0" i="0" u="none" strike="noStrike" kern="1200" baseline="0">
                    <a:solidFill>
                      <a:schemeClr val="tx1">
                        <a:lumMod val="75000"/>
                        <a:lumOff val="25000"/>
                      </a:schemeClr>
                    </a:solidFill>
                    <a:latin typeface="+mn-lt"/>
                    <a:ea typeface="+mn-ea"/>
                    <a:cs typeface="+mn-cs"/>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Hoja1!$A$2:$A$12</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Hoja1!$D$2:$D$12</c:f>
              <c:numCache>
                <c:formatCode>General</c:formatCode>
                <c:ptCount val="11"/>
              </c:numCache>
            </c:numRef>
          </c:val>
          <c:smooth val="0"/>
          <c:extLst>
            <c:ext xmlns:c16="http://schemas.microsoft.com/office/drawing/2014/chart" uri="{C3380CC4-5D6E-409C-BE32-E72D297353CC}">
              <c16:uniqueId val="{00000002-6100-479E-B13A-46440418C3AB}"/>
            </c:ext>
          </c:extLst>
        </c:ser>
        <c:dLbls>
          <c:showLegendKey val="0"/>
          <c:showVal val="0"/>
          <c:showCatName val="0"/>
          <c:showSerName val="0"/>
          <c:showPercent val="0"/>
          <c:showBubbleSize val="0"/>
        </c:dLbls>
        <c:marker val="1"/>
        <c:smooth val="0"/>
        <c:axId val="156436736"/>
        <c:axId val="156438528"/>
      </c:lineChart>
      <c:catAx>
        <c:axId val="15643673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lang="es-ES" sz="900" b="0" i="0" u="none" strike="noStrike" kern="1200" baseline="0">
                <a:solidFill>
                  <a:schemeClr val="tx1">
                    <a:lumMod val="65000"/>
                    <a:lumOff val="35000"/>
                  </a:schemeClr>
                </a:solidFill>
                <a:latin typeface="+mn-lt"/>
                <a:ea typeface="+mn-ea"/>
                <a:cs typeface="+mn-cs"/>
              </a:defRPr>
            </a:pPr>
            <a:endParaRPr lang="es-DO"/>
          </a:p>
        </c:txPr>
        <c:crossAx val="156438528"/>
        <c:crosses val="autoZero"/>
        <c:auto val="1"/>
        <c:lblAlgn val="ctr"/>
        <c:lblOffset val="100"/>
        <c:noMultiLvlLbl val="0"/>
      </c:catAx>
      <c:valAx>
        <c:axId val="15643852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lang="es-ES" sz="900" b="0" i="0" u="none" strike="noStrike" kern="1200" baseline="0">
                <a:solidFill>
                  <a:schemeClr val="tx1">
                    <a:lumMod val="65000"/>
                    <a:lumOff val="35000"/>
                  </a:schemeClr>
                </a:solidFill>
                <a:latin typeface="+mn-lt"/>
                <a:ea typeface="+mn-ea"/>
                <a:cs typeface="+mn-cs"/>
              </a:defRPr>
            </a:pPr>
            <a:endParaRPr lang="es-DO"/>
          </a:p>
        </c:txPr>
        <c:crossAx val="15643673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round/>
    </a:ln>
    <a:effectLst>
      <a:outerShdw blurRad="50800" dist="38100" dir="2700000" algn="tl" rotWithShape="0">
        <a:prstClr val="black">
          <a:alpha val="40000"/>
        </a:prstClr>
      </a:outerShdw>
    </a:effectLst>
  </c:spPr>
  <c:txPr>
    <a:bodyPr/>
    <a:lstStyle/>
    <a:p>
      <a:pPr>
        <a:defRPr/>
      </a:pPr>
      <a:endParaRPr lang="es-DO"/>
    </a:p>
  </c:txPr>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9BF7066-F9D3-40F7-B80D-3CF78DF2C4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1244</TotalTime>
  <Pages>1</Pages>
  <Words>9006</Words>
  <Characters>49539</Characters>
  <Application>Microsoft Office Word</Application>
  <DocSecurity>0</DocSecurity>
  <Lines>412</Lines>
  <Paragraphs>116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58429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A22B25084 educacion</dc:creator>
  <cp:lastModifiedBy>A22B25084 educacion</cp:lastModifiedBy>
  <cp:revision>2</cp:revision>
  <cp:lastPrinted>2023-05-15T14:19:00Z</cp:lastPrinted>
  <dcterms:created xsi:type="dcterms:W3CDTF">2023-05-11T23:03:00Z</dcterms:created>
  <dcterms:modified xsi:type="dcterms:W3CDTF">2023-06-22T13:46:00Z</dcterms:modified>
</cp:coreProperties>
</file>