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8865145"/>
    <w:bookmarkStart w:id="1" w:name="_Toc128872899"/>
    <w:bookmarkStart w:id="2" w:name="_Toc108694957"/>
    <w:bookmarkStart w:id="3" w:name="_Toc112167253"/>
    <w:p w14:paraId="43CB167B" w14:textId="74E30E90" w:rsidR="00085BAC" w:rsidRPr="002F1E89" w:rsidRDefault="00DA4E2D" w:rsidP="00EE50E2">
      <w:pPr>
        <w:rPr>
          <w:rFonts w:ascii="Times New Roman" w:eastAsiaTheme="majorEastAsia" w:hAnsi="Times New Roman" w:cs="Times New Roman"/>
          <w:b/>
          <w:sz w:val="24"/>
          <w:szCs w:val="24"/>
          <w:lang w:val="es-DO" w:eastAsia="es-DO"/>
        </w:rPr>
      </w:pPr>
      <w:r w:rsidRPr="002F1E89">
        <w:rPr>
          <w:rFonts w:ascii="Arial" w:hAnsi="Arial" w:cs="Arial"/>
          <w:noProof/>
          <w:lang w:val="es-DO" w:eastAsia="es-DO"/>
        </w:rPr>
        <mc:AlternateContent>
          <mc:Choice Requires="wpg">
            <w:drawing>
              <wp:anchor distT="0" distB="0" distL="114300" distR="114300" simplePos="0" relativeHeight="251659264" behindDoc="0" locked="0" layoutInCell="1" allowOverlap="1" wp14:anchorId="475F6BA3" wp14:editId="3975CBF0">
                <wp:simplePos x="0" y="0"/>
                <wp:positionH relativeFrom="margin">
                  <wp:posOffset>2200275</wp:posOffset>
                </wp:positionH>
                <wp:positionV relativeFrom="paragraph">
                  <wp:posOffset>0</wp:posOffset>
                </wp:positionV>
                <wp:extent cx="1695450" cy="1217295"/>
                <wp:effectExtent l="0" t="0" r="0" b="1905"/>
                <wp:wrapSquare wrapText="bothSides"/>
                <wp:docPr id="1" name="Grupo 1"/>
                <wp:cNvGraphicFramePr/>
                <a:graphic xmlns:a="http://schemas.openxmlformats.org/drawingml/2006/main">
                  <a:graphicData uri="http://schemas.microsoft.com/office/word/2010/wordprocessingGroup">
                    <wpg:wgp>
                      <wpg:cNvGrpSpPr/>
                      <wpg:grpSpPr>
                        <a:xfrm>
                          <a:off x="0" y="0"/>
                          <a:ext cx="1695450" cy="1217295"/>
                          <a:chOff x="0" y="0"/>
                          <a:chExt cx="3171866" cy="2463235"/>
                        </a:xfrm>
                      </wpg:grpSpPr>
                      <wps:wsp>
                        <wps:cNvPr id="2" name="Shape 6"/>
                        <wps:cNvSpPr/>
                        <wps:spPr>
                          <a:xfrm>
                            <a:off x="855175" y="1308151"/>
                            <a:ext cx="1461262" cy="50483"/>
                          </a:xfrm>
                          <a:custGeom>
                            <a:avLst/>
                            <a:gdLst/>
                            <a:ahLst/>
                            <a:cxnLst/>
                            <a:rect l="0" t="0" r="0" b="0"/>
                            <a:pathLst>
                              <a:path w="1461262" h="50483">
                                <a:moveTo>
                                  <a:pt x="8166" y="0"/>
                                </a:moveTo>
                                <a:lnTo>
                                  <a:pt x="1453109" y="0"/>
                                </a:lnTo>
                                <a:cubicBezTo>
                                  <a:pt x="1457617" y="0"/>
                                  <a:pt x="1461262" y="3645"/>
                                  <a:pt x="1461262" y="8153"/>
                                </a:cubicBezTo>
                                <a:lnTo>
                                  <a:pt x="1461262" y="42329"/>
                                </a:lnTo>
                                <a:cubicBezTo>
                                  <a:pt x="1461262" y="46825"/>
                                  <a:pt x="1457617" y="50483"/>
                                  <a:pt x="1453109" y="50483"/>
                                </a:cubicBezTo>
                                <a:lnTo>
                                  <a:pt x="8166" y="50483"/>
                                </a:lnTo>
                                <a:cubicBezTo>
                                  <a:pt x="3658" y="50483"/>
                                  <a:pt x="0" y="46825"/>
                                  <a:pt x="0" y="42329"/>
                                </a:cubicBezTo>
                                <a:lnTo>
                                  <a:pt x="0" y="8153"/>
                                </a:lnTo>
                                <a:cubicBezTo>
                                  <a:pt x="0" y="3645"/>
                                  <a:pt x="3658" y="0"/>
                                  <a:pt x="8166" y="0"/>
                                </a:cubicBezTo>
                                <a:close/>
                              </a:path>
                            </a:pathLst>
                          </a:custGeom>
                          <a:solidFill>
                            <a:srgbClr val="003876"/>
                          </a:solidFill>
                          <a:ln w="0" cap="flat">
                            <a:noFill/>
                            <a:miter lim="127000"/>
                          </a:ln>
                          <a:effectLst/>
                        </wps:spPr>
                        <wps:bodyPr/>
                      </wps:wsp>
                      <wps:wsp>
                        <wps:cNvPr id="3" name="Shape 7"/>
                        <wps:cNvSpPr/>
                        <wps:spPr>
                          <a:xfrm>
                            <a:off x="2097044" y="1212037"/>
                            <a:ext cx="77851" cy="77813"/>
                          </a:xfrm>
                          <a:custGeom>
                            <a:avLst/>
                            <a:gdLst/>
                            <a:ahLst/>
                            <a:cxnLst/>
                            <a:rect l="0" t="0" r="0" b="0"/>
                            <a:pathLst>
                              <a:path w="77851" h="77813">
                                <a:moveTo>
                                  <a:pt x="8166" y="0"/>
                                </a:moveTo>
                                <a:lnTo>
                                  <a:pt x="69698" y="0"/>
                                </a:lnTo>
                                <a:cubicBezTo>
                                  <a:pt x="74206" y="0"/>
                                  <a:pt x="77851" y="3645"/>
                                  <a:pt x="77851" y="8153"/>
                                </a:cubicBezTo>
                                <a:lnTo>
                                  <a:pt x="77851" y="69659"/>
                                </a:lnTo>
                                <a:cubicBezTo>
                                  <a:pt x="77851" y="74155"/>
                                  <a:pt x="74206" y="77813"/>
                                  <a:pt x="69698" y="77813"/>
                                </a:cubicBezTo>
                                <a:lnTo>
                                  <a:pt x="8166" y="77813"/>
                                </a:lnTo>
                                <a:cubicBezTo>
                                  <a:pt x="3658" y="77813"/>
                                  <a:pt x="0" y="74155"/>
                                  <a:pt x="0" y="69659"/>
                                </a:cubicBezTo>
                                <a:lnTo>
                                  <a:pt x="0" y="8153"/>
                                </a:lnTo>
                                <a:cubicBezTo>
                                  <a:pt x="0" y="3645"/>
                                  <a:pt x="3658" y="0"/>
                                  <a:pt x="8166" y="0"/>
                                </a:cubicBezTo>
                                <a:close/>
                              </a:path>
                            </a:pathLst>
                          </a:custGeom>
                          <a:solidFill>
                            <a:srgbClr val="003876"/>
                          </a:solidFill>
                          <a:ln w="0" cap="flat">
                            <a:noFill/>
                            <a:miter lim="127000"/>
                          </a:ln>
                          <a:effectLst/>
                        </wps:spPr>
                        <wps:bodyPr/>
                      </wps:wsp>
                      <wps:wsp>
                        <wps:cNvPr id="4" name="Shape 8"/>
                        <wps:cNvSpPr/>
                        <wps:spPr>
                          <a:xfrm>
                            <a:off x="1848327" y="1212037"/>
                            <a:ext cx="77838" cy="77813"/>
                          </a:xfrm>
                          <a:custGeom>
                            <a:avLst/>
                            <a:gdLst/>
                            <a:ahLst/>
                            <a:cxnLst/>
                            <a:rect l="0" t="0" r="0" b="0"/>
                            <a:pathLst>
                              <a:path w="77838" h="77813">
                                <a:moveTo>
                                  <a:pt x="8153" y="0"/>
                                </a:moveTo>
                                <a:lnTo>
                                  <a:pt x="69685" y="0"/>
                                </a:lnTo>
                                <a:cubicBezTo>
                                  <a:pt x="74194" y="0"/>
                                  <a:pt x="77838" y="3645"/>
                                  <a:pt x="77838" y="8153"/>
                                </a:cubicBezTo>
                                <a:lnTo>
                                  <a:pt x="77838" y="69659"/>
                                </a:lnTo>
                                <a:cubicBezTo>
                                  <a:pt x="77838" y="74155"/>
                                  <a:pt x="74194" y="77813"/>
                                  <a:pt x="69685" y="77813"/>
                                </a:cubicBezTo>
                                <a:lnTo>
                                  <a:pt x="8153" y="77813"/>
                                </a:lnTo>
                                <a:cubicBezTo>
                                  <a:pt x="3645" y="77813"/>
                                  <a:pt x="0" y="74155"/>
                                  <a:pt x="0" y="69659"/>
                                </a:cubicBezTo>
                                <a:lnTo>
                                  <a:pt x="0" y="8153"/>
                                </a:lnTo>
                                <a:cubicBezTo>
                                  <a:pt x="0" y="3645"/>
                                  <a:pt x="3645" y="0"/>
                                  <a:pt x="8153" y="0"/>
                                </a:cubicBezTo>
                                <a:close/>
                              </a:path>
                            </a:pathLst>
                          </a:custGeom>
                          <a:solidFill>
                            <a:srgbClr val="003876"/>
                          </a:solidFill>
                          <a:ln w="0" cap="flat">
                            <a:noFill/>
                            <a:miter lim="127000"/>
                          </a:ln>
                          <a:effectLst/>
                        </wps:spPr>
                        <wps:bodyPr/>
                      </wps:wsp>
                      <wps:wsp>
                        <wps:cNvPr id="5" name="Shape 9"/>
                        <wps:cNvSpPr/>
                        <wps:spPr>
                          <a:xfrm>
                            <a:off x="1546690" y="1211961"/>
                            <a:ext cx="77876" cy="77864"/>
                          </a:xfrm>
                          <a:custGeom>
                            <a:avLst/>
                            <a:gdLst/>
                            <a:ahLst/>
                            <a:cxnLst/>
                            <a:rect l="0" t="0" r="0" b="0"/>
                            <a:pathLst>
                              <a:path w="77876" h="77864">
                                <a:moveTo>
                                  <a:pt x="8153" y="0"/>
                                </a:moveTo>
                                <a:lnTo>
                                  <a:pt x="69710" y="0"/>
                                </a:lnTo>
                                <a:cubicBezTo>
                                  <a:pt x="74219" y="0"/>
                                  <a:pt x="77876" y="3645"/>
                                  <a:pt x="77876" y="8153"/>
                                </a:cubicBezTo>
                                <a:lnTo>
                                  <a:pt x="77876" y="69710"/>
                                </a:lnTo>
                                <a:cubicBezTo>
                                  <a:pt x="77876"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6" name="Shape 10"/>
                        <wps:cNvSpPr/>
                        <wps:spPr>
                          <a:xfrm>
                            <a:off x="1245090" y="1211961"/>
                            <a:ext cx="77864" cy="77864"/>
                          </a:xfrm>
                          <a:custGeom>
                            <a:avLst/>
                            <a:gdLst/>
                            <a:ahLst/>
                            <a:cxnLst/>
                            <a:rect l="0" t="0" r="0" b="0"/>
                            <a:pathLst>
                              <a:path w="77864" h="77864">
                                <a:moveTo>
                                  <a:pt x="8153" y="0"/>
                                </a:moveTo>
                                <a:lnTo>
                                  <a:pt x="69710" y="0"/>
                                </a:lnTo>
                                <a:cubicBezTo>
                                  <a:pt x="74219" y="0"/>
                                  <a:pt x="77864" y="3645"/>
                                  <a:pt x="77864" y="8153"/>
                                </a:cubicBezTo>
                                <a:lnTo>
                                  <a:pt x="77864" y="69710"/>
                                </a:lnTo>
                                <a:cubicBezTo>
                                  <a:pt x="77864"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288" name="Shape 11"/>
                        <wps:cNvSpPr/>
                        <wps:spPr>
                          <a:xfrm>
                            <a:off x="996284" y="1211961"/>
                            <a:ext cx="77876" cy="77864"/>
                          </a:xfrm>
                          <a:custGeom>
                            <a:avLst/>
                            <a:gdLst/>
                            <a:ahLst/>
                            <a:cxnLst/>
                            <a:rect l="0" t="0" r="0" b="0"/>
                            <a:pathLst>
                              <a:path w="77876" h="77864">
                                <a:moveTo>
                                  <a:pt x="8153" y="0"/>
                                </a:moveTo>
                                <a:lnTo>
                                  <a:pt x="69710" y="0"/>
                                </a:lnTo>
                                <a:cubicBezTo>
                                  <a:pt x="74219" y="0"/>
                                  <a:pt x="77876" y="3645"/>
                                  <a:pt x="77876" y="8153"/>
                                </a:cubicBezTo>
                                <a:lnTo>
                                  <a:pt x="77876" y="69710"/>
                                </a:lnTo>
                                <a:cubicBezTo>
                                  <a:pt x="77876" y="74219"/>
                                  <a:pt x="74219" y="77864"/>
                                  <a:pt x="69710" y="77864"/>
                                </a:cubicBezTo>
                                <a:lnTo>
                                  <a:pt x="8153" y="77864"/>
                                </a:lnTo>
                                <a:cubicBezTo>
                                  <a:pt x="3645" y="77864"/>
                                  <a:pt x="0" y="74219"/>
                                  <a:pt x="0" y="69710"/>
                                </a:cubicBezTo>
                                <a:lnTo>
                                  <a:pt x="0" y="8153"/>
                                </a:lnTo>
                                <a:cubicBezTo>
                                  <a:pt x="0" y="3645"/>
                                  <a:pt x="3645" y="0"/>
                                  <a:pt x="8153" y="0"/>
                                </a:cubicBezTo>
                                <a:close/>
                              </a:path>
                            </a:pathLst>
                          </a:custGeom>
                          <a:solidFill>
                            <a:srgbClr val="003876"/>
                          </a:solidFill>
                          <a:ln w="0" cap="flat">
                            <a:noFill/>
                            <a:miter lim="127000"/>
                          </a:ln>
                          <a:effectLst/>
                        </wps:spPr>
                        <wps:bodyPr/>
                      </wps:wsp>
                      <wps:wsp>
                        <wps:cNvPr id="289" name="Shape 12"/>
                        <wps:cNvSpPr/>
                        <wps:spPr>
                          <a:xfrm>
                            <a:off x="855175" y="1136358"/>
                            <a:ext cx="1461275" cy="51460"/>
                          </a:xfrm>
                          <a:custGeom>
                            <a:avLst/>
                            <a:gdLst/>
                            <a:ahLst/>
                            <a:cxnLst/>
                            <a:rect l="0" t="0" r="0" b="0"/>
                            <a:pathLst>
                              <a:path w="1461275" h="51460">
                                <a:moveTo>
                                  <a:pt x="147891" y="0"/>
                                </a:moveTo>
                                <a:lnTo>
                                  <a:pt x="212103" y="0"/>
                                </a:lnTo>
                                <a:cubicBezTo>
                                  <a:pt x="215874" y="0"/>
                                  <a:pt x="218935" y="3048"/>
                                  <a:pt x="218935" y="6820"/>
                                </a:cubicBezTo>
                                <a:lnTo>
                                  <a:pt x="218935" y="30125"/>
                                </a:lnTo>
                                <a:lnTo>
                                  <a:pt x="389865" y="30125"/>
                                </a:lnTo>
                                <a:lnTo>
                                  <a:pt x="389865" y="6820"/>
                                </a:lnTo>
                                <a:cubicBezTo>
                                  <a:pt x="389865" y="3048"/>
                                  <a:pt x="392912" y="0"/>
                                  <a:pt x="396697" y="0"/>
                                </a:cubicBezTo>
                                <a:lnTo>
                                  <a:pt x="460896" y="0"/>
                                </a:lnTo>
                                <a:cubicBezTo>
                                  <a:pt x="464668" y="0"/>
                                  <a:pt x="467728" y="3048"/>
                                  <a:pt x="467728" y="6820"/>
                                </a:cubicBezTo>
                                <a:lnTo>
                                  <a:pt x="467728" y="30125"/>
                                </a:lnTo>
                                <a:lnTo>
                                  <a:pt x="691464" y="30125"/>
                                </a:lnTo>
                                <a:lnTo>
                                  <a:pt x="691464" y="6820"/>
                                </a:lnTo>
                                <a:cubicBezTo>
                                  <a:pt x="691464" y="3048"/>
                                  <a:pt x="694525" y="0"/>
                                  <a:pt x="698297" y="0"/>
                                </a:cubicBezTo>
                                <a:lnTo>
                                  <a:pt x="762508" y="0"/>
                                </a:lnTo>
                                <a:cubicBezTo>
                                  <a:pt x="766280" y="0"/>
                                  <a:pt x="769341" y="3061"/>
                                  <a:pt x="769341" y="6820"/>
                                </a:cubicBezTo>
                                <a:lnTo>
                                  <a:pt x="769341" y="30125"/>
                                </a:lnTo>
                                <a:lnTo>
                                  <a:pt x="993203" y="30125"/>
                                </a:lnTo>
                                <a:lnTo>
                                  <a:pt x="993203" y="6960"/>
                                </a:lnTo>
                                <a:cubicBezTo>
                                  <a:pt x="993203" y="3188"/>
                                  <a:pt x="996252" y="127"/>
                                  <a:pt x="1000023" y="127"/>
                                </a:cubicBezTo>
                                <a:lnTo>
                                  <a:pt x="1064222" y="127"/>
                                </a:lnTo>
                                <a:cubicBezTo>
                                  <a:pt x="1067994" y="127"/>
                                  <a:pt x="1071042" y="3188"/>
                                  <a:pt x="1071042" y="6960"/>
                                </a:cubicBezTo>
                                <a:lnTo>
                                  <a:pt x="1071042" y="30125"/>
                                </a:lnTo>
                                <a:lnTo>
                                  <a:pt x="1241920" y="30125"/>
                                </a:lnTo>
                                <a:lnTo>
                                  <a:pt x="1241920" y="6960"/>
                                </a:lnTo>
                                <a:cubicBezTo>
                                  <a:pt x="1241920" y="3188"/>
                                  <a:pt x="1244981" y="127"/>
                                  <a:pt x="1248753" y="127"/>
                                </a:cubicBezTo>
                                <a:lnTo>
                                  <a:pt x="1312939" y="127"/>
                                </a:lnTo>
                                <a:cubicBezTo>
                                  <a:pt x="1316711" y="127"/>
                                  <a:pt x="1319771" y="3188"/>
                                  <a:pt x="1319771" y="6960"/>
                                </a:cubicBezTo>
                                <a:lnTo>
                                  <a:pt x="1319771" y="30125"/>
                                </a:lnTo>
                                <a:lnTo>
                                  <a:pt x="1453121" y="30125"/>
                                </a:lnTo>
                                <a:lnTo>
                                  <a:pt x="1453213" y="30163"/>
                                </a:lnTo>
                                <a:lnTo>
                                  <a:pt x="1456741" y="30163"/>
                                </a:lnTo>
                                <a:cubicBezTo>
                                  <a:pt x="1459256" y="30163"/>
                                  <a:pt x="1461275" y="32195"/>
                                  <a:pt x="1461275" y="34697"/>
                                </a:cubicBezTo>
                                <a:lnTo>
                                  <a:pt x="1461275" y="38278"/>
                                </a:lnTo>
                                <a:lnTo>
                                  <a:pt x="1461275" y="43142"/>
                                </a:lnTo>
                                <a:lnTo>
                                  <a:pt x="1461275" y="46927"/>
                                </a:lnTo>
                                <a:cubicBezTo>
                                  <a:pt x="1461275" y="49429"/>
                                  <a:pt x="1459256" y="51460"/>
                                  <a:pt x="1456741" y="51460"/>
                                </a:cubicBezTo>
                                <a:lnTo>
                                  <a:pt x="4534" y="51460"/>
                                </a:lnTo>
                                <a:cubicBezTo>
                                  <a:pt x="2032" y="51460"/>
                                  <a:pt x="0" y="49429"/>
                                  <a:pt x="0" y="46927"/>
                                </a:cubicBezTo>
                                <a:lnTo>
                                  <a:pt x="0" y="34697"/>
                                </a:lnTo>
                                <a:cubicBezTo>
                                  <a:pt x="0" y="32195"/>
                                  <a:pt x="2032" y="30163"/>
                                  <a:pt x="4534" y="30163"/>
                                </a:cubicBezTo>
                                <a:lnTo>
                                  <a:pt x="8202" y="30163"/>
                                </a:lnTo>
                                <a:lnTo>
                                  <a:pt x="8293" y="30125"/>
                                </a:lnTo>
                                <a:lnTo>
                                  <a:pt x="141059" y="30125"/>
                                </a:lnTo>
                                <a:lnTo>
                                  <a:pt x="141059" y="6820"/>
                                </a:lnTo>
                                <a:cubicBezTo>
                                  <a:pt x="141059" y="3048"/>
                                  <a:pt x="144120" y="0"/>
                                  <a:pt x="147891" y="0"/>
                                </a:cubicBezTo>
                                <a:close/>
                              </a:path>
                            </a:pathLst>
                          </a:custGeom>
                          <a:solidFill>
                            <a:srgbClr val="003876"/>
                          </a:solidFill>
                          <a:ln w="0" cap="flat">
                            <a:noFill/>
                            <a:miter lim="127000"/>
                          </a:ln>
                          <a:effectLst/>
                        </wps:spPr>
                        <wps:bodyPr/>
                      </wps:wsp>
                      <wps:wsp>
                        <wps:cNvPr id="290" name="Shape 13"/>
                        <wps:cNvSpPr/>
                        <wps:spPr>
                          <a:xfrm>
                            <a:off x="1317810" y="480085"/>
                            <a:ext cx="232892" cy="635813"/>
                          </a:xfrm>
                          <a:custGeom>
                            <a:avLst/>
                            <a:gdLst/>
                            <a:ahLst/>
                            <a:cxnLst/>
                            <a:rect l="0" t="0" r="0" b="0"/>
                            <a:pathLst>
                              <a:path w="232892" h="635813">
                                <a:moveTo>
                                  <a:pt x="232842" y="0"/>
                                </a:moveTo>
                                <a:lnTo>
                                  <a:pt x="232892" y="635013"/>
                                </a:lnTo>
                                <a:lnTo>
                                  <a:pt x="38" y="635813"/>
                                </a:lnTo>
                                <a:cubicBezTo>
                                  <a:pt x="38" y="635813"/>
                                  <a:pt x="0" y="629234"/>
                                  <a:pt x="0" y="625945"/>
                                </a:cubicBezTo>
                                <a:cubicBezTo>
                                  <a:pt x="0" y="355181"/>
                                  <a:pt x="93243" y="120142"/>
                                  <a:pt x="229946" y="2477"/>
                                </a:cubicBezTo>
                                <a:cubicBezTo>
                                  <a:pt x="230911" y="1638"/>
                                  <a:pt x="232842" y="0"/>
                                  <a:pt x="232842" y="0"/>
                                </a:cubicBezTo>
                                <a:close/>
                              </a:path>
                            </a:pathLst>
                          </a:custGeom>
                          <a:solidFill>
                            <a:srgbClr val="003876"/>
                          </a:solidFill>
                          <a:ln w="0" cap="flat">
                            <a:noFill/>
                            <a:miter lim="127000"/>
                          </a:ln>
                          <a:effectLst/>
                        </wps:spPr>
                        <wps:bodyPr/>
                      </wps:wsp>
                      <wps:wsp>
                        <wps:cNvPr id="291" name="Shape 14"/>
                        <wps:cNvSpPr/>
                        <wps:spPr>
                          <a:xfrm>
                            <a:off x="1620934" y="479920"/>
                            <a:ext cx="232906" cy="635622"/>
                          </a:xfrm>
                          <a:custGeom>
                            <a:avLst/>
                            <a:gdLst/>
                            <a:ahLst/>
                            <a:cxnLst/>
                            <a:rect l="0" t="0" r="0" b="0"/>
                            <a:pathLst>
                              <a:path w="232906" h="635622">
                                <a:moveTo>
                                  <a:pt x="38" y="0"/>
                                </a:moveTo>
                                <a:cubicBezTo>
                                  <a:pt x="38" y="0"/>
                                  <a:pt x="1981" y="1638"/>
                                  <a:pt x="2934" y="2464"/>
                                </a:cubicBezTo>
                                <a:cubicBezTo>
                                  <a:pt x="139649" y="120104"/>
                                  <a:pt x="232906" y="355080"/>
                                  <a:pt x="232906" y="625754"/>
                                </a:cubicBezTo>
                                <a:cubicBezTo>
                                  <a:pt x="232906" y="629057"/>
                                  <a:pt x="232867" y="635622"/>
                                  <a:pt x="232867" y="635622"/>
                                </a:cubicBezTo>
                                <a:lnTo>
                                  <a:pt x="0" y="634822"/>
                                </a:lnTo>
                                <a:lnTo>
                                  <a:pt x="38" y="0"/>
                                </a:lnTo>
                                <a:close/>
                              </a:path>
                            </a:pathLst>
                          </a:custGeom>
                          <a:solidFill>
                            <a:srgbClr val="003876"/>
                          </a:solidFill>
                          <a:ln w="0" cap="flat">
                            <a:noFill/>
                            <a:miter lim="127000"/>
                          </a:ln>
                          <a:effectLst/>
                        </wps:spPr>
                        <wps:bodyPr/>
                      </wps:wsp>
                      <wps:wsp>
                        <wps:cNvPr id="292" name="Shape 15"/>
                        <wps:cNvSpPr/>
                        <wps:spPr>
                          <a:xfrm>
                            <a:off x="1067671" y="467385"/>
                            <a:ext cx="397790" cy="648157"/>
                          </a:xfrm>
                          <a:custGeom>
                            <a:avLst/>
                            <a:gdLst/>
                            <a:ahLst/>
                            <a:cxnLst/>
                            <a:rect l="0" t="0" r="0" b="0"/>
                            <a:pathLst>
                              <a:path w="397790" h="648157">
                                <a:moveTo>
                                  <a:pt x="397790" y="0"/>
                                </a:moveTo>
                                <a:lnTo>
                                  <a:pt x="396939" y="1118"/>
                                </a:lnTo>
                                <a:cubicBezTo>
                                  <a:pt x="396939" y="1118"/>
                                  <a:pt x="362839" y="33985"/>
                                  <a:pt x="332600" y="81318"/>
                                </a:cubicBezTo>
                                <a:cubicBezTo>
                                  <a:pt x="258051" y="198019"/>
                                  <a:pt x="206896" y="334493"/>
                                  <a:pt x="189421" y="503161"/>
                                </a:cubicBezTo>
                                <a:cubicBezTo>
                                  <a:pt x="187604" y="520678"/>
                                  <a:pt x="186268" y="537273"/>
                                  <a:pt x="185294" y="552096"/>
                                </a:cubicBezTo>
                                <a:cubicBezTo>
                                  <a:pt x="184320" y="566918"/>
                                  <a:pt x="183707" y="579967"/>
                                  <a:pt x="183336" y="590390"/>
                                </a:cubicBezTo>
                                <a:cubicBezTo>
                                  <a:pt x="183150" y="595601"/>
                                  <a:pt x="183026" y="600156"/>
                                  <a:pt x="182947" y="603948"/>
                                </a:cubicBezTo>
                                <a:cubicBezTo>
                                  <a:pt x="182868" y="607739"/>
                                  <a:pt x="182835" y="610768"/>
                                  <a:pt x="182832" y="612927"/>
                                </a:cubicBezTo>
                                <a:cubicBezTo>
                                  <a:pt x="182828" y="617245"/>
                                  <a:pt x="182947" y="618084"/>
                                  <a:pt x="183071" y="614591"/>
                                </a:cubicBezTo>
                                <a:cubicBezTo>
                                  <a:pt x="182756" y="623621"/>
                                  <a:pt x="182413" y="637980"/>
                                  <a:pt x="182261" y="644595"/>
                                </a:cubicBezTo>
                                <a:lnTo>
                                  <a:pt x="182226" y="646154"/>
                                </a:lnTo>
                                <a:lnTo>
                                  <a:pt x="182613" y="648157"/>
                                </a:lnTo>
                                <a:lnTo>
                                  <a:pt x="167191" y="648100"/>
                                </a:lnTo>
                                <a:lnTo>
                                  <a:pt x="851" y="647598"/>
                                </a:lnTo>
                                <a:lnTo>
                                  <a:pt x="859" y="647474"/>
                                </a:lnTo>
                                <a:lnTo>
                                  <a:pt x="0" y="647471"/>
                                </a:lnTo>
                                <a:cubicBezTo>
                                  <a:pt x="0" y="647471"/>
                                  <a:pt x="102" y="646328"/>
                                  <a:pt x="152" y="645744"/>
                                </a:cubicBezTo>
                                <a:lnTo>
                                  <a:pt x="2101" y="632213"/>
                                </a:lnTo>
                                <a:lnTo>
                                  <a:pt x="6892" y="584382"/>
                                </a:lnTo>
                                <a:cubicBezTo>
                                  <a:pt x="14693" y="524276"/>
                                  <a:pt x="30197" y="449993"/>
                                  <a:pt x="60439" y="375603"/>
                                </a:cubicBezTo>
                                <a:cubicBezTo>
                                  <a:pt x="70282" y="351396"/>
                                  <a:pt x="81306" y="327177"/>
                                  <a:pt x="94539" y="303428"/>
                                </a:cubicBezTo>
                                <a:lnTo>
                                  <a:pt x="113623" y="272888"/>
                                </a:lnTo>
                                <a:lnTo>
                                  <a:pt x="129184" y="243889"/>
                                </a:lnTo>
                                <a:cubicBezTo>
                                  <a:pt x="198669" y="131915"/>
                                  <a:pt x="291351" y="46304"/>
                                  <a:pt x="397396" y="216"/>
                                </a:cubicBezTo>
                                <a:lnTo>
                                  <a:pt x="397309" y="291"/>
                                </a:lnTo>
                                <a:lnTo>
                                  <a:pt x="397790" y="0"/>
                                </a:lnTo>
                                <a:close/>
                              </a:path>
                            </a:pathLst>
                          </a:custGeom>
                          <a:solidFill>
                            <a:srgbClr val="003876"/>
                          </a:solidFill>
                          <a:ln w="0" cap="flat">
                            <a:noFill/>
                            <a:miter lim="127000"/>
                          </a:ln>
                          <a:effectLst/>
                        </wps:spPr>
                        <wps:bodyPr/>
                      </wps:wsp>
                      <wps:wsp>
                        <wps:cNvPr id="293" name="Shape 16"/>
                        <wps:cNvSpPr/>
                        <wps:spPr>
                          <a:xfrm>
                            <a:off x="1706176" y="467220"/>
                            <a:ext cx="397802" cy="647967"/>
                          </a:xfrm>
                          <a:custGeom>
                            <a:avLst/>
                            <a:gdLst/>
                            <a:ahLst/>
                            <a:cxnLst/>
                            <a:rect l="0" t="0" r="0" b="0"/>
                            <a:pathLst>
                              <a:path w="397802" h="647967">
                                <a:moveTo>
                                  <a:pt x="0" y="0"/>
                                </a:moveTo>
                                <a:lnTo>
                                  <a:pt x="480" y="290"/>
                                </a:lnTo>
                                <a:lnTo>
                                  <a:pt x="394" y="216"/>
                                </a:lnTo>
                                <a:cubicBezTo>
                                  <a:pt x="106445" y="46292"/>
                                  <a:pt x="199130" y="131877"/>
                                  <a:pt x="268616" y="243819"/>
                                </a:cubicBezTo>
                                <a:lnTo>
                                  <a:pt x="284177" y="272807"/>
                                </a:lnTo>
                                <a:lnTo>
                                  <a:pt x="303263" y="303340"/>
                                </a:lnTo>
                                <a:cubicBezTo>
                                  <a:pt x="316497" y="327076"/>
                                  <a:pt x="327520" y="351295"/>
                                  <a:pt x="337376" y="375501"/>
                                </a:cubicBezTo>
                                <a:cubicBezTo>
                                  <a:pt x="367608" y="449862"/>
                                  <a:pt x="383117" y="524117"/>
                                  <a:pt x="390916" y="584206"/>
                                </a:cubicBezTo>
                                <a:lnTo>
                                  <a:pt x="395709" y="632096"/>
                                </a:lnTo>
                                <a:lnTo>
                                  <a:pt x="397650" y="645566"/>
                                </a:lnTo>
                                <a:cubicBezTo>
                                  <a:pt x="397701" y="646138"/>
                                  <a:pt x="397802" y="647281"/>
                                  <a:pt x="397802" y="647281"/>
                                </a:cubicBezTo>
                                <a:lnTo>
                                  <a:pt x="396943" y="647284"/>
                                </a:lnTo>
                                <a:lnTo>
                                  <a:pt x="396951" y="647408"/>
                                </a:lnTo>
                                <a:lnTo>
                                  <a:pt x="230596" y="647909"/>
                                </a:lnTo>
                                <a:lnTo>
                                  <a:pt x="215176" y="647967"/>
                                </a:lnTo>
                                <a:lnTo>
                                  <a:pt x="215574" y="645905"/>
                                </a:lnTo>
                                <a:lnTo>
                                  <a:pt x="215541" y="644404"/>
                                </a:lnTo>
                                <a:cubicBezTo>
                                  <a:pt x="215490" y="642200"/>
                                  <a:pt x="215418" y="639135"/>
                                  <a:pt x="215333" y="635694"/>
                                </a:cubicBezTo>
                                <a:cubicBezTo>
                                  <a:pt x="215164" y="628812"/>
                                  <a:pt x="214941" y="620427"/>
                                  <a:pt x="214731" y="614413"/>
                                </a:cubicBezTo>
                                <a:cubicBezTo>
                                  <a:pt x="214792" y="616158"/>
                                  <a:pt x="214851" y="616821"/>
                                  <a:pt x="214895" y="616507"/>
                                </a:cubicBezTo>
                                <a:cubicBezTo>
                                  <a:pt x="214939" y="616193"/>
                                  <a:pt x="214967" y="614904"/>
                                  <a:pt x="214965" y="612746"/>
                                </a:cubicBezTo>
                                <a:cubicBezTo>
                                  <a:pt x="214962" y="610588"/>
                                  <a:pt x="214929" y="607560"/>
                                  <a:pt x="214850" y="603770"/>
                                </a:cubicBezTo>
                                <a:cubicBezTo>
                                  <a:pt x="214771" y="599979"/>
                                  <a:pt x="214647" y="595426"/>
                                  <a:pt x="214462" y="590217"/>
                                </a:cubicBezTo>
                                <a:cubicBezTo>
                                  <a:pt x="213722" y="569379"/>
                                  <a:pt x="212014" y="538042"/>
                                  <a:pt x="208381" y="503022"/>
                                </a:cubicBezTo>
                                <a:cubicBezTo>
                                  <a:pt x="190907" y="334404"/>
                                  <a:pt x="139738" y="197955"/>
                                  <a:pt x="65202" y="81293"/>
                                </a:cubicBezTo>
                                <a:cubicBezTo>
                                  <a:pt x="57642" y="69466"/>
                                  <a:pt x="49840" y="58541"/>
                                  <a:pt x="42390" y="48807"/>
                                </a:cubicBezTo>
                                <a:cubicBezTo>
                                  <a:pt x="34940" y="39074"/>
                                  <a:pt x="27841" y="30530"/>
                                  <a:pt x="21687" y="23465"/>
                                </a:cubicBezTo>
                                <a:cubicBezTo>
                                  <a:pt x="15533" y="16400"/>
                                  <a:pt x="10324" y="10813"/>
                                  <a:pt x="6653" y="6992"/>
                                </a:cubicBezTo>
                                <a:cubicBezTo>
                                  <a:pt x="2983" y="3172"/>
                                  <a:pt x="851" y="1118"/>
                                  <a:pt x="851" y="1118"/>
                                </a:cubicBezTo>
                                <a:lnTo>
                                  <a:pt x="0" y="0"/>
                                </a:lnTo>
                                <a:close/>
                              </a:path>
                            </a:pathLst>
                          </a:custGeom>
                          <a:solidFill>
                            <a:srgbClr val="003876"/>
                          </a:solidFill>
                          <a:ln w="0" cap="flat">
                            <a:noFill/>
                            <a:miter lim="127000"/>
                          </a:ln>
                          <a:effectLst/>
                        </wps:spPr>
                        <wps:bodyPr/>
                      </wps:wsp>
                      <wps:wsp>
                        <wps:cNvPr id="294" name="Shape 17"/>
                        <wps:cNvSpPr/>
                        <wps:spPr>
                          <a:xfrm>
                            <a:off x="895535" y="444513"/>
                            <a:ext cx="470319" cy="670738"/>
                          </a:xfrm>
                          <a:custGeom>
                            <a:avLst/>
                            <a:gdLst/>
                            <a:ahLst/>
                            <a:cxnLst/>
                            <a:rect l="0" t="0" r="0" b="0"/>
                            <a:pathLst>
                              <a:path w="470319" h="670738">
                                <a:moveTo>
                                  <a:pt x="470319" y="0"/>
                                </a:moveTo>
                                <a:cubicBezTo>
                                  <a:pt x="470319" y="0"/>
                                  <a:pt x="460286" y="5270"/>
                                  <a:pt x="448094" y="13576"/>
                                </a:cubicBezTo>
                                <a:lnTo>
                                  <a:pt x="432929" y="24050"/>
                                </a:lnTo>
                                <a:lnTo>
                                  <a:pt x="425474" y="29472"/>
                                </a:lnTo>
                                <a:cubicBezTo>
                                  <a:pt x="418150" y="35008"/>
                                  <a:pt x="410051" y="41358"/>
                                  <a:pt x="401422" y="48463"/>
                                </a:cubicBezTo>
                                <a:cubicBezTo>
                                  <a:pt x="375463" y="69863"/>
                                  <a:pt x="353606" y="92011"/>
                                  <a:pt x="333908" y="112801"/>
                                </a:cubicBezTo>
                                <a:cubicBezTo>
                                  <a:pt x="269367" y="180988"/>
                                  <a:pt x="233578" y="245669"/>
                                  <a:pt x="198438" y="314770"/>
                                </a:cubicBezTo>
                                <a:cubicBezTo>
                                  <a:pt x="178930" y="353111"/>
                                  <a:pt x="166345" y="388734"/>
                                  <a:pt x="155194" y="420472"/>
                                </a:cubicBezTo>
                                <a:cubicBezTo>
                                  <a:pt x="153086" y="426479"/>
                                  <a:pt x="135318" y="475462"/>
                                  <a:pt x="124130" y="531470"/>
                                </a:cubicBezTo>
                                <a:cubicBezTo>
                                  <a:pt x="111011" y="597078"/>
                                  <a:pt x="104368" y="670611"/>
                                  <a:pt x="104368" y="670611"/>
                                </a:cubicBezTo>
                                <a:lnTo>
                                  <a:pt x="77017" y="670614"/>
                                </a:lnTo>
                                <a:lnTo>
                                  <a:pt x="76987" y="670738"/>
                                </a:lnTo>
                                <a:lnTo>
                                  <a:pt x="42552" y="670618"/>
                                </a:lnTo>
                                <a:lnTo>
                                  <a:pt x="3733" y="670623"/>
                                </a:lnTo>
                                <a:lnTo>
                                  <a:pt x="3749" y="670484"/>
                                </a:lnTo>
                                <a:lnTo>
                                  <a:pt x="0" y="670471"/>
                                </a:lnTo>
                                <a:cubicBezTo>
                                  <a:pt x="0" y="670471"/>
                                  <a:pt x="13" y="669950"/>
                                  <a:pt x="25" y="669696"/>
                                </a:cubicBezTo>
                                <a:cubicBezTo>
                                  <a:pt x="11074" y="366090"/>
                                  <a:pt x="202006" y="108445"/>
                                  <a:pt x="469290" y="419"/>
                                </a:cubicBezTo>
                                <a:cubicBezTo>
                                  <a:pt x="469633" y="279"/>
                                  <a:pt x="470319" y="0"/>
                                  <a:pt x="470319" y="0"/>
                                </a:cubicBezTo>
                                <a:close/>
                              </a:path>
                            </a:pathLst>
                          </a:custGeom>
                          <a:solidFill>
                            <a:srgbClr val="003876"/>
                          </a:solidFill>
                          <a:ln w="0" cap="flat">
                            <a:noFill/>
                            <a:miter lim="127000"/>
                          </a:ln>
                          <a:effectLst/>
                        </wps:spPr>
                        <wps:bodyPr/>
                      </wps:wsp>
                      <wps:wsp>
                        <wps:cNvPr id="295" name="Shape 18"/>
                        <wps:cNvSpPr/>
                        <wps:spPr>
                          <a:xfrm>
                            <a:off x="1805795" y="444360"/>
                            <a:ext cx="470332" cy="670420"/>
                          </a:xfrm>
                          <a:custGeom>
                            <a:avLst/>
                            <a:gdLst/>
                            <a:ahLst/>
                            <a:cxnLst/>
                            <a:rect l="0" t="0" r="0" b="0"/>
                            <a:pathLst>
                              <a:path w="470332" h="670420">
                                <a:moveTo>
                                  <a:pt x="0" y="0"/>
                                </a:moveTo>
                                <a:cubicBezTo>
                                  <a:pt x="0" y="0"/>
                                  <a:pt x="686" y="279"/>
                                  <a:pt x="1016" y="406"/>
                                </a:cubicBezTo>
                                <a:cubicBezTo>
                                  <a:pt x="268313" y="108407"/>
                                  <a:pt x="459258" y="365976"/>
                                  <a:pt x="470307" y="669493"/>
                                </a:cubicBezTo>
                                <a:cubicBezTo>
                                  <a:pt x="470319" y="669760"/>
                                  <a:pt x="470332" y="670268"/>
                                  <a:pt x="470332" y="670268"/>
                                </a:cubicBezTo>
                                <a:lnTo>
                                  <a:pt x="466418" y="668783"/>
                                </a:lnTo>
                                <a:lnTo>
                                  <a:pt x="466598" y="670420"/>
                                </a:lnTo>
                                <a:lnTo>
                                  <a:pt x="365963" y="670408"/>
                                </a:lnTo>
                                <a:cubicBezTo>
                                  <a:pt x="365963" y="670408"/>
                                  <a:pt x="359321" y="596900"/>
                                  <a:pt x="346202" y="531317"/>
                                </a:cubicBezTo>
                                <a:cubicBezTo>
                                  <a:pt x="335001" y="475323"/>
                                  <a:pt x="317233" y="426352"/>
                                  <a:pt x="315125" y="420345"/>
                                </a:cubicBezTo>
                                <a:cubicBezTo>
                                  <a:pt x="303974" y="388607"/>
                                  <a:pt x="291389" y="352996"/>
                                  <a:pt x="271894" y="314668"/>
                                </a:cubicBezTo>
                                <a:cubicBezTo>
                                  <a:pt x="236741" y="245592"/>
                                  <a:pt x="200952" y="180924"/>
                                  <a:pt x="136398" y="112763"/>
                                </a:cubicBezTo>
                                <a:cubicBezTo>
                                  <a:pt x="116713" y="91973"/>
                                  <a:pt x="94856" y="69837"/>
                                  <a:pt x="68885" y="48438"/>
                                </a:cubicBezTo>
                                <a:cubicBezTo>
                                  <a:pt x="60255" y="41332"/>
                                  <a:pt x="52156" y="34985"/>
                                  <a:pt x="44833" y="29453"/>
                                </a:cubicBezTo>
                                <a:lnTo>
                                  <a:pt x="37315" y="23988"/>
                                </a:lnTo>
                                <a:lnTo>
                                  <a:pt x="22213" y="13564"/>
                                </a:lnTo>
                                <a:cubicBezTo>
                                  <a:pt x="10020" y="5258"/>
                                  <a:pt x="0" y="0"/>
                                  <a:pt x="0" y="0"/>
                                </a:cubicBezTo>
                                <a:close/>
                              </a:path>
                            </a:pathLst>
                          </a:custGeom>
                          <a:solidFill>
                            <a:srgbClr val="003876"/>
                          </a:solidFill>
                          <a:ln w="0" cap="flat">
                            <a:noFill/>
                            <a:miter lim="127000"/>
                          </a:ln>
                          <a:effectLst/>
                        </wps:spPr>
                        <wps:bodyPr/>
                      </wps:wsp>
                      <wps:wsp>
                        <wps:cNvPr id="296" name="Shape 19"/>
                        <wps:cNvSpPr/>
                        <wps:spPr>
                          <a:xfrm>
                            <a:off x="1444670" y="403708"/>
                            <a:ext cx="280937" cy="19495"/>
                          </a:xfrm>
                          <a:custGeom>
                            <a:avLst/>
                            <a:gdLst/>
                            <a:ahLst/>
                            <a:cxnLst/>
                            <a:rect l="0" t="0" r="0" b="0"/>
                            <a:pathLst>
                              <a:path w="280937" h="19495">
                                <a:moveTo>
                                  <a:pt x="4534" y="0"/>
                                </a:moveTo>
                                <a:lnTo>
                                  <a:pt x="276403" y="0"/>
                                </a:lnTo>
                                <a:cubicBezTo>
                                  <a:pt x="278905" y="0"/>
                                  <a:pt x="280937" y="2032"/>
                                  <a:pt x="280937" y="4534"/>
                                </a:cubicBezTo>
                                <a:lnTo>
                                  <a:pt x="280937" y="14961"/>
                                </a:lnTo>
                                <a:cubicBezTo>
                                  <a:pt x="280937" y="17463"/>
                                  <a:pt x="278905" y="19495"/>
                                  <a:pt x="276403" y="19495"/>
                                </a:cubicBezTo>
                                <a:lnTo>
                                  <a:pt x="4534" y="19495"/>
                                </a:lnTo>
                                <a:cubicBezTo>
                                  <a:pt x="2032" y="19495"/>
                                  <a:pt x="0" y="17463"/>
                                  <a:pt x="0" y="14961"/>
                                </a:cubicBezTo>
                                <a:lnTo>
                                  <a:pt x="0" y="4534"/>
                                </a:lnTo>
                                <a:cubicBezTo>
                                  <a:pt x="0" y="2032"/>
                                  <a:pt x="2032" y="0"/>
                                  <a:pt x="4534" y="0"/>
                                </a:cubicBezTo>
                                <a:close/>
                              </a:path>
                            </a:pathLst>
                          </a:custGeom>
                          <a:solidFill>
                            <a:srgbClr val="003876"/>
                          </a:solidFill>
                          <a:ln w="0" cap="flat">
                            <a:noFill/>
                            <a:miter lim="127000"/>
                          </a:ln>
                          <a:effectLst/>
                        </wps:spPr>
                        <wps:bodyPr/>
                      </wps:wsp>
                      <wps:wsp>
                        <wps:cNvPr id="297" name="Shape 20"/>
                        <wps:cNvSpPr/>
                        <wps:spPr>
                          <a:xfrm>
                            <a:off x="1632821" y="229464"/>
                            <a:ext cx="42774" cy="157633"/>
                          </a:xfrm>
                          <a:custGeom>
                            <a:avLst/>
                            <a:gdLst/>
                            <a:ahLst/>
                            <a:cxnLst/>
                            <a:rect l="0" t="0" r="0" b="0"/>
                            <a:pathLst>
                              <a:path w="42774" h="157633">
                                <a:moveTo>
                                  <a:pt x="8153" y="0"/>
                                </a:moveTo>
                                <a:lnTo>
                                  <a:pt x="34620" y="0"/>
                                </a:lnTo>
                                <a:cubicBezTo>
                                  <a:pt x="39116" y="0"/>
                                  <a:pt x="42774" y="3645"/>
                                  <a:pt x="42774" y="8154"/>
                                </a:cubicBezTo>
                                <a:lnTo>
                                  <a:pt x="42774" y="149479"/>
                                </a:lnTo>
                                <a:cubicBezTo>
                                  <a:pt x="42774" y="153975"/>
                                  <a:pt x="39116" y="157633"/>
                                  <a:pt x="34620" y="157633"/>
                                </a:cubicBezTo>
                                <a:lnTo>
                                  <a:pt x="8153" y="157633"/>
                                </a:lnTo>
                                <a:cubicBezTo>
                                  <a:pt x="3658" y="157633"/>
                                  <a:pt x="0" y="153975"/>
                                  <a:pt x="0" y="149479"/>
                                </a:cubicBezTo>
                                <a:lnTo>
                                  <a:pt x="0" y="8154"/>
                                </a:lnTo>
                                <a:cubicBezTo>
                                  <a:pt x="0" y="3645"/>
                                  <a:pt x="3658" y="0"/>
                                  <a:pt x="8153" y="0"/>
                                </a:cubicBezTo>
                                <a:close/>
                              </a:path>
                            </a:pathLst>
                          </a:custGeom>
                          <a:solidFill>
                            <a:srgbClr val="003876"/>
                          </a:solidFill>
                          <a:ln w="0" cap="flat">
                            <a:noFill/>
                            <a:miter lim="127000"/>
                          </a:ln>
                          <a:effectLst/>
                        </wps:spPr>
                        <wps:bodyPr/>
                      </wps:wsp>
                      <wps:wsp>
                        <wps:cNvPr id="299" name="Shape 21"/>
                        <wps:cNvSpPr/>
                        <wps:spPr>
                          <a:xfrm>
                            <a:off x="1564063" y="229464"/>
                            <a:ext cx="42774" cy="157633"/>
                          </a:xfrm>
                          <a:custGeom>
                            <a:avLst/>
                            <a:gdLst/>
                            <a:ahLst/>
                            <a:cxnLst/>
                            <a:rect l="0" t="0" r="0" b="0"/>
                            <a:pathLst>
                              <a:path w="42774" h="157633">
                                <a:moveTo>
                                  <a:pt x="8153" y="0"/>
                                </a:moveTo>
                                <a:lnTo>
                                  <a:pt x="34608" y="0"/>
                                </a:lnTo>
                                <a:cubicBezTo>
                                  <a:pt x="39116" y="0"/>
                                  <a:pt x="42774" y="3645"/>
                                  <a:pt x="42774" y="8154"/>
                                </a:cubicBezTo>
                                <a:lnTo>
                                  <a:pt x="42774" y="149479"/>
                                </a:lnTo>
                                <a:cubicBezTo>
                                  <a:pt x="42774" y="153975"/>
                                  <a:pt x="39116" y="157633"/>
                                  <a:pt x="34608" y="157633"/>
                                </a:cubicBezTo>
                                <a:lnTo>
                                  <a:pt x="8153" y="157633"/>
                                </a:lnTo>
                                <a:cubicBezTo>
                                  <a:pt x="3645" y="157633"/>
                                  <a:pt x="0" y="153975"/>
                                  <a:pt x="0" y="149479"/>
                                </a:cubicBezTo>
                                <a:lnTo>
                                  <a:pt x="0" y="8154"/>
                                </a:lnTo>
                                <a:cubicBezTo>
                                  <a:pt x="0" y="3645"/>
                                  <a:pt x="3645" y="0"/>
                                  <a:pt x="8153" y="0"/>
                                </a:cubicBezTo>
                                <a:close/>
                              </a:path>
                            </a:pathLst>
                          </a:custGeom>
                          <a:solidFill>
                            <a:srgbClr val="003876"/>
                          </a:solidFill>
                          <a:ln w="0" cap="flat">
                            <a:noFill/>
                            <a:miter lim="127000"/>
                          </a:ln>
                          <a:effectLst/>
                        </wps:spPr>
                        <wps:bodyPr/>
                      </wps:wsp>
                      <wps:wsp>
                        <wps:cNvPr id="300" name="Shape 22"/>
                        <wps:cNvSpPr/>
                        <wps:spPr>
                          <a:xfrm>
                            <a:off x="1494899" y="229464"/>
                            <a:ext cx="42773" cy="157633"/>
                          </a:xfrm>
                          <a:custGeom>
                            <a:avLst/>
                            <a:gdLst/>
                            <a:ahLst/>
                            <a:cxnLst/>
                            <a:rect l="0" t="0" r="0" b="0"/>
                            <a:pathLst>
                              <a:path w="42773" h="157633">
                                <a:moveTo>
                                  <a:pt x="8153" y="0"/>
                                </a:moveTo>
                                <a:lnTo>
                                  <a:pt x="34620" y="0"/>
                                </a:lnTo>
                                <a:cubicBezTo>
                                  <a:pt x="39116" y="0"/>
                                  <a:pt x="42773" y="3645"/>
                                  <a:pt x="42773" y="8154"/>
                                </a:cubicBezTo>
                                <a:lnTo>
                                  <a:pt x="42773" y="149479"/>
                                </a:lnTo>
                                <a:cubicBezTo>
                                  <a:pt x="42773" y="153975"/>
                                  <a:pt x="39116" y="157633"/>
                                  <a:pt x="34620" y="157633"/>
                                </a:cubicBezTo>
                                <a:lnTo>
                                  <a:pt x="8153" y="157633"/>
                                </a:lnTo>
                                <a:cubicBezTo>
                                  <a:pt x="3658" y="157633"/>
                                  <a:pt x="0" y="153975"/>
                                  <a:pt x="0" y="149479"/>
                                </a:cubicBezTo>
                                <a:lnTo>
                                  <a:pt x="0" y="8154"/>
                                </a:lnTo>
                                <a:cubicBezTo>
                                  <a:pt x="0" y="3645"/>
                                  <a:pt x="3658" y="0"/>
                                  <a:pt x="8153" y="0"/>
                                </a:cubicBezTo>
                                <a:close/>
                              </a:path>
                            </a:pathLst>
                          </a:custGeom>
                          <a:solidFill>
                            <a:srgbClr val="003876"/>
                          </a:solidFill>
                          <a:ln w="0" cap="flat">
                            <a:noFill/>
                            <a:miter lim="127000"/>
                          </a:ln>
                          <a:effectLst/>
                        </wps:spPr>
                        <wps:bodyPr/>
                      </wps:wsp>
                      <wps:wsp>
                        <wps:cNvPr id="301" name="Shape 23"/>
                        <wps:cNvSpPr/>
                        <wps:spPr>
                          <a:xfrm>
                            <a:off x="1444670" y="198450"/>
                            <a:ext cx="280937" cy="19482"/>
                          </a:xfrm>
                          <a:custGeom>
                            <a:avLst/>
                            <a:gdLst/>
                            <a:ahLst/>
                            <a:cxnLst/>
                            <a:rect l="0" t="0" r="0" b="0"/>
                            <a:pathLst>
                              <a:path w="280937" h="19482">
                                <a:moveTo>
                                  <a:pt x="4534" y="0"/>
                                </a:moveTo>
                                <a:lnTo>
                                  <a:pt x="276403" y="0"/>
                                </a:lnTo>
                                <a:cubicBezTo>
                                  <a:pt x="278905" y="0"/>
                                  <a:pt x="280937" y="2032"/>
                                  <a:pt x="280937" y="4534"/>
                                </a:cubicBezTo>
                                <a:lnTo>
                                  <a:pt x="280937" y="14961"/>
                                </a:lnTo>
                                <a:cubicBezTo>
                                  <a:pt x="280937" y="17463"/>
                                  <a:pt x="278905" y="19482"/>
                                  <a:pt x="276403" y="19482"/>
                                </a:cubicBezTo>
                                <a:lnTo>
                                  <a:pt x="4534" y="19482"/>
                                </a:lnTo>
                                <a:cubicBezTo>
                                  <a:pt x="2032" y="19482"/>
                                  <a:pt x="0" y="17463"/>
                                  <a:pt x="0" y="14961"/>
                                </a:cubicBezTo>
                                <a:lnTo>
                                  <a:pt x="0" y="4534"/>
                                </a:lnTo>
                                <a:cubicBezTo>
                                  <a:pt x="0" y="2032"/>
                                  <a:pt x="2032" y="0"/>
                                  <a:pt x="4534" y="0"/>
                                </a:cubicBezTo>
                                <a:close/>
                              </a:path>
                            </a:pathLst>
                          </a:custGeom>
                          <a:solidFill>
                            <a:srgbClr val="003876"/>
                          </a:solidFill>
                          <a:ln w="0" cap="flat">
                            <a:noFill/>
                            <a:miter lim="127000"/>
                          </a:ln>
                          <a:effectLst/>
                        </wps:spPr>
                        <wps:bodyPr/>
                      </wps:wsp>
                      <wps:wsp>
                        <wps:cNvPr id="302" name="Shape 24"/>
                        <wps:cNvSpPr/>
                        <wps:spPr>
                          <a:xfrm>
                            <a:off x="1480243" y="0"/>
                            <a:ext cx="210388" cy="185052"/>
                          </a:xfrm>
                          <a:custGeom>
                            <a:avLst/>
                            <a:gdLst/>
                            <a:ahLst/>
                            <a:cxnLst/>
                            <a:rect l="0" t="0" r="0" b="0"/>
                            <a:pathLst>
                              <a:path w="210388" h="185052">
                                <a:moveTo>
                                  <a:pt x="102616" y="0"/>
                                </a:moveTo>
                                <a:lnTo>
                                  <a:pt x="107581" y="0"/>
                                </a:lnTo>
                                <a:cubicBezTo>
                                  <a:pt x="108255" y="0"/>
                                  <a:pt x="108801" y="546"/>
                                  <a:pt x="108801" y="1219"/>
                                </a:cubicBezTo>
                                <a:lnTo>
                                  <a:pt x="108801" y="12471"/>
                                </a:lnTo>
                                <a:cubicBezTo>
                                  <a:pt x="108801" y="13157"/>
                                  <a:pt x="108255" y="13703"/>
                                  <a:pt x="107581" y="13703"/>
                                </a:cubicBezTo>
                                <a:lnTo>
                                  <a:pt x="106985" y="13703"/>
                                </a:lnTo>
                                <a:lnTo>
                                  <a:pt x="106985" y="54331"/>
                                </a:lnTo>
                                <a:lnTo>
                                  <a:pt x="129451" y="54331"/>
                                </a:lnTo>
                                <a:lnTo>
                                  <a:pt x="129451" y="43980"/>
                                </a:lnTo>
                                <a:cubicBezTo>
                                  <a:pt x="129451" y="43447"/>
                                  <a:pt x="129883" y="43015"/>
                                  <a:pt x="130416" y="43015"/>
                                </a:cubicBezTo>
                                <a:lnTo>
                                  <a:pt x="134658" y="43015"/>
                                </a:lnTo>
                                <a:cubicBezTo>
                                  <a:pt x="135191" y="43015"/>
                                  <a:pt x="135623" y="43447"/>
                                  <a:pt x="135623" y="43980"/>
                                </a:cubicBezTo>
                                <a:lnTo>
                                  <a:pt x="135623" y="54508"/>
                                </a:lnTo>
                                <a:lnTo>
                                  <a:pt x="135547" y="54585"/>
                                </a:lnTo>
                                <a:lnTo>
                                  <a:pt x="135547" y="57671"/>
                                </a:lnTo>
                                <a:lnTo>
                                  <a:pt x="106985" y="57671"/>
                                </a:lnTo>
                                <a:lnTo>
                                  <a:pt x="106985" y="75636"/>
                                </a:lnTo>
                                <a:lnTo>
                                  <a:pt x="145946" y="83803"/>
                                </a:lnTo>
                                <a:cubicBezTo>
                                  <a:pt x="183546" y="100309"/>
                                  <a:pt x="210023" y="138967"/>
                                  <a:pt x="210375" y="184125"/>
                                </a:cubicBezTo>
                                <a:cubicBezTo>
                                  <a:pt x="210375" y="184429"/>
                                  <a:pt x="210388" y="185052"/>
                                  <a:pt x="210388" y="185052"/>
                                </a:cubicBezTo>
                                <a:lnTo>
                                  <a:pt x="0" y="185052"/>
                                </a:lnTo>
                                <a:cubicBezTo>
                                  <a:pt x="0" y="185052"/>
                                  <a:pt x="12" y="184722"/>
                                  <a:pt x="12" y="184557"/>
                                </a:cubicBezTo>
                                <a:cubicBezTo>
                                  <a:pt x="203" y="139246"/>
                                  <a:pt x="26682" y="100422"/>
                                  <a:pt x="64353" y="83842"/>
                                </a:cubicBezTo>
                                <a:lnTo>
                                  <a:pt x="103340" y="75650"/>
                                </a:lnTo>
                                <a:lnTo>
                                  <a:pt x="103340" y="57671"/>
                                </a:lnTo>
                                <a:lnTo>
                                  <a:pt x="74447" y="57671"/>
                                </a:lnTo>
                                <a:lnTo>
                                  <a:pt x="74447" y="54572"/>
                                </a:lnTo>
                                <a:lnTo>
                                  <a:pt x="74384" y="54508"/>
                                </a:lnTo>
                                <a:lnTo>
                                  <a:pt x="74384" y="43980"/>
                                </a:lnTo>
                                <a:cubicBezTo>
                                  <a:pt x="74384" y="43447"/>
                                  <a:pt x="74816" y="43015"/>
                                  <a:pt x="75349" y="43015"/>
                                </a:cubicBezTo>
                                <a:lnTo>
                                  <a:pt x="79603" y="43015"/>
                                </a:lnTo>
                                <a:cubicBezTo>
                                  <a:pt x="80124" y="43015"/>
                                  <a:pt x="80556" y="43447"/>
                                  <a:pt x="80556" y="43980"/>
                                </a:cubicBezTo>
                                <a:lnTo>
                                  <a:pt x="80556" y="54331"/>
                                </a:lnTo>
                                <a:lnTo>
                                  <a:pt x="103340" y="54331"/>
                                </a:lnTo>
                                <a:lnTo>
                                  <a:pt x="103340" y="13703"/>
                                </a:lnTo>
                                <a:lnTo>
                                  <a:pt x="102616" y="13703"/>
                                </a:lnTo>
                                <a:cubicBezTo>
                                  <a:pt x="101943" y="13703"/>
                                  <a:pt x="101384" y="13157"/>
                                  <a:pt x="101384" y="12471"/>
                                </a:cubicBezTo>
                                <a:lnTo>
                                  <a:pt x="101384" y="1219"/>
                                </a:lnTo>
                                <a:cubicBezTo>
                                  <a:pt x="101384" y="546"/>
                                  <a:pt x="101943" y="0"/>
                                  <a:pt x="102616" y="0"/>
                                </a:cubicBezTo>
                                <a:close/>
                              </a:path>
                            </a:pathLst>
                          </a:custGeom>
                          <a:solidFill>
                            <a:srgbClr val="003876"/>
                          </a:solidFill>
                          <a:ln w="0" cap="flat">
                            <a:noFill/>
                            <a:miter lim="127000"/>
                          </a:ln>
                          <a:effectLst/>
                        </wps:spPr>
                        <wps:bodyPr/>
                      </wps:wsp>
                      <wps:wsp>
                        <wps:cNvPr id="303" name="Shape 1887"/>
                        <wps:cNvSpPr/>
                        <wps:spPr>
                          <a:xfrm>
                            <a:off x="853042" y="2012809"/>
                            <a:ext cx="1465555" cy="62979"/>
                          </a:xfrm>
                          <a:custGeom>
                            <a:avLst/>
                            <a:gdLst/>
                            <a:ahLst/>
                            <a:cxnLst/>
                            <a:rect l="0" t="0" r="0" b="0"/>
                            <a:pathLst>
                              <a:path w="1465555" h="62979">
                                <a:moveTo>
                                  <a:pt x="0" y="0"/>
                                </a:moveTo>
                                <a:lnTo>
                                  <a:pt x="1465555" y="0"/>
                                </a:lnTo>
                                <a:lnTo>
                                  <a:pt x="1465555" y="62979"/>
                                </a:lnTo>
                                <a:lnTo>
                                  <a:pt x="0" y="62979"/>
                                </a:lnTo>
                                <a:lnTo>
                                  <a:pt x="0" y="0"/>
                                </a:lnTo>
                              </a:path>
                            </a:pathLst>
                          </a:custGeom>
                          <a:solidFill>
                            <a:srgbClr val="ED232A"/>
                          </a:solidFill>
                          <a:ln w="0" cap="flat">
                            <a:noFill/>
                            <a:miter lim="127000"/>
                          </a:ln>
                          <a:effectLst/>
                        </wps:spPr>
                        <wps:bodyPr/>
                      </wps:wsp>
                      <wps:wsp>
                        <wps:cNvPr id="304" name="Shape 26"/>
                        <wps:cNvSpPr/>
                        <wps:spPr>
                          <a:xfrm>
                            <a:off x="853272" y="1490830"/>
                            <a:ext cx="88748" cy="100876"/>
                          </a:xfrm>
                          <a:custGeom>
                            <a:avLst/>
                            <a:gdLst/>
                            <a:ahLst/>
                            <a:cxnLst/>
                            <a:rect l="0" t="0" r="0" b="0"/>
                            <a:pathLst>
                              <a:path w="88748" h="100876">
                                <a:moveTo>
                                  <a:pt x="48908" y="0"/>
                                </a:moveTo>
                                <a:cubicBezTo>
                                  <a:pt x="65354" y="0"/>
                                  <a:pt x="75514" y="4737"/>
                                  <a:pt x="85268" y="12954"/>
                                </a:cubicBezTo>
                                <a:lnTo>
                                  <a:pt x="78168" y="21324"/>
                                </a:lnTo>
                                <a:cubicBezTo>
                                  <a:pt x="70638" y="14770"/>
                                  <a:pt x="62281" y="10173"/>
                                  <a:pt x="48489" y="10173"/>
                                </a:cubicBezTo>
                                <a:cubicBezTo>
                                  <a:pt x="26886" y="10173"/>
                                  <a:pt x="11417" y="28423"/>
                                  <a:pt x="11417" y="50152"/>
                                </a:cubicBezTo>
                                <a:lnTo>
                                  <a:pt x="11417" y="50445"/>
                                </a:lnTo>
                                <a:cubicBezTo>
                                  <a:pt x="11417" y="73711"/>
                                  <a:pt x="26327" y="90983"/>
                                  <a:pt x="50012" y="90983"/>
                                </a:cubicBezTo>
                                <a:cubicBezTo>
                                  <a:pt x="61163" y="90983"/>
                                  <a:pt x="71475" y="86665"/>
                                  <a:pt x="78168" y="81230"/>
                                </a:cubicBezTo>
                                <a:lnTo>
                                  <a:pt x="78168" y="56985"/>
                                </a:lnTo>
                                <a:lnTo>
                                  <a:pt x="48489" y="56985"/>
                                </a:lnTo>
                                <a:lnTo>
                                  <a:pt x="48489" y="47092"/>
                                </a:lnTo>
                                <a:lnTo>
                                  <a:pt x="88748" y="47092"/>
                                </a:lnTo>
                                <a:lnTo>
                                  <a:pt x="88748" y="85966"/>
                                </a:lnTo>
                                <a:cubicBezTo>
                                  <a:pt x="79692" y="94043"/>
                                  <a:pt x="66040" y="100876"/>
                                  <a:pt x="49606" y="100876"/>
                                </a:cubicBezTo>
                                <a:cubicBezTo>
                                  <a:pt x="18948" y="100876"/>
                                  <a:pt x="0" y="78575"/>
                                  <a:pt x="0" y="50711"/>
                                </a:cubicBezTo>
                                <a:lnTo>
                                  <a:pt x="0" y="50445"/>
                                </a:lnTo>
                                <a:cubicBezTo>
                                  <a:pt x="0" y="23686"/>
                                  <a:pt x="19647" y="0"/>
                                  <a:pt x="48908" y="0"/>
                                </a:cubicBezTo>
                                <a:close/>
                              </a:path>
                            </a:pathLst>
                          </a:custGeom>
                          <a:solidFill>
                            <a:srgbClr val="003876"/>
                          </a:solidFill>
                          <a:ln w="0" cap="flat">
                            <a:noFill/>
                            <a:miter lim="127000"/>
                          </a:ln>
                          <a:effectLst/>
                        </wps:spPr>
                        <wps:bodyPr/>
                      </wps:wsp>
                      <wps:wsp>
                        <wps:cNvPr id="305" name="Shape 27"/>
                        <wps:cNvSpPr/>
                        <wps:spPr>
                          <a:xfrm>
                            <a:off x="978376" y="1490859"/>
                            <a:ext cx="49746" cy="100848"/>
                          </a:xfrm>
                          <a:custGeom>
                            <a:avLst/>
                            <a:gdLst/>
                            <a:ahLst/>
                            <a:cxnLst/>
                            <a:rect l="0" t="0" r="0" b="0"/>
                            <a:pathLst>
                              <a:path w="49746" h="100848">
                                <a:moveTo>
                                  <a:pt x="49746" y="0"/>
                                </a:moveTo>
                                <a:lnTo>
                                  <a:pt x="49746" y="10173"/>
                                </a:lnTo>
                                <a:lnTo>
                                  <a:pt x="49606" y="10145"/>
                                </a:lnTo>
                                <a:cubicBezTo>
                                  <a:pt x="27318" y="10145"/>
                                  <a:pt x="11430" y="27975"/>
                                  <a:pt x="11430" y="50124"/>
                                </a:cubicBezTo>
                                <a:lnTo>
                                  <a:pt x="11430" y="50416"/>
                                </a:lnTo>
                                <a:cubicBezTo>
                                  <a:pt x="11430" y="67028"/>
                                  <a:pt x="20524" y="81368"/>
                                  <a:pt x="34474" y="87499"/>
                                </a:cubicBezTo>
                                <a:lnTo>
                                  <a:pt x="49746" y="90646"/>
                                </a:lnTo>
                                <a:lnTo>
                                  <a:pt x="49746" y="100820"/>
                                </a:lnTo>
                                <a:lnTo>
                                  <a:pt x="49606" y="100848"/>
                                </a:lnTo>
                                <a:cubicBezTo>
                                  <a:pt x="19926" y="100848"/>
                                  <a:pt x="0" y="77582"/>
                                  <a:pt x="0" y="50683"/>
                                </a:cubicBezTo>
                                <a:lnTo>
                                  <a:pt x="0" y="50416"/>
                                </a:lnTo>
                                <a:cubicBezTo>
                                  <a:pt x="0" y="30242"/>
                                  <a:pt x="11366" y="11954"/>
                                  <a:pt x="29570" y="4071"/>
                                </a:cubicBezTo>
                                <a:lnTo>
                                  <a:pt x="49746" y="0"/>
                                </a:lnTo>
                                <a:close/>
                              </a:path>
                            </a:pathLst>
                          </a:custGeom>
                          <a:solidFill>
                            <a:srgbClr val="003876"/>
                          </a:solidFill>
                          <a:ln w="0" cap="flat">
                            <a:noFill/>
                            <a:miter lim="127000"/>
                          </a:ln>
                          <a:effectLst/>
                        </wps:spPr>
                        <wps:bodyPr/>
                      </wps:wsp>
                      <wps:wsp>
                        <wps:cNvPr id="306" name="Shape 28"/>
                        <wps:cNvSpPr/>
                        <wps:spPr>
                          <a:xfrm>
                            <a:off x="1028122" y="1490830"/>
                            <a:ext cx="49886" cy="100848"/>
                          </a:xfrm>
                          <a:custGeom>
                            <a:avLst/>
                            <a:gdLst/>
                            <a:ahLst/>
                            <a:cxnLst/>
                            <a:rect l="0" t="0" r="0" b="0"/>
                            <a:pathLst>
                              <a:path w="49886" h="100848">
                                <a:moveTo>
                                  <a:pt x="140" y="0"/>
                                </a:moveTo>
                                <a:cubicBezTo>
                                  <a:pt x="29819" y="0"/>
                                  <a:pt x="49746" y="23266"/>
                                  <a:pt x="49746" y="50152"/>
                                </a:cubicBezTo>
                                <a:cubicBezTo>
                                  <a:pt x="49886" y="50305"/>
                                  <a:pt x="49886" y="50305"/>
                                  <a:pt x="49746" y="50445"/>
                                </a:cubicBezTo>
                                <a:cubicBezTo>
                                  <a:pt x="49746" y="70609"/>
                                  <a:pt x="38380" y="88895"/>
                                  <a:pt x="20176" y="96777"/>
                                </a:cubicBezTo>
                                <a:lnTo>
                                  <a:pt x="0" y="100848"/>
                                </a:lnTo>
                                <a:lnTo>
                                  <a:pt x="0" y="90675"/>
                                </a:lnTo>
                                <a:lnTo>
                                  <a:pt x="140" y="90703"/>
                                </a:lnTo>
                                <a:cubicBezTo>
                                  <a:pt x="22441" y="90703"/>
                                  <a:pt x="38316" y="72873"/>
                                  <a:pt x="38316" y="50711"/>
                                </a:cubicBezTo>
                                <a:lnTo>
                                  <a:pt x="38316" y="50445"/>
                                </a:lnTo>
                                <a:cubicBezTo>
                                  <a:pt x="38316" y="33824"/>
                                  <a:pt x="29229" y="19481"/>
                                  <a:pt x="15277" y="13349"/>
                                </a:cubicBezTo>
                                <a:lnTo>
                                  <a:pt x="0" y="10202"/>
                                </a:lnTo>
                                <a:lnTo>
                                  <a:pt x="0" y="28"/>
                                </a:lnTo>
                                <a:lnTo>
                                  <a:pt x="140" y="0"/>
                                </a:lnTo>
                                <a:close/>
                              </a:path>
                            </a:pathLst>
                          </a:custGeom>
                          <a:solidFill>
                            <a:srgbClr val="003876"/>
                          </a:solidFill>
                          <a:ln w="0" cap="flat">
                            <a:noFill/>
                            <a:miter lim="127000"/>
                          </a:ln>
                          <a:effectLst/>
                        </wps:spPr>
                        <wps:bodyPr/>
                      </wps:wsp>
                      <wps:wsp>
                        <wps:cNvPr id="307" name="Shape 29"/>
                        <wps:cNvSpPr/>
                        <wps:spPr>
                          <a:xfrm>
                            <a:off x="1117003" y="1492508"/>
                            <a:ext cx="39224" cy="97523"/>
                          </a:xfrm>
                          <a:custGeom>
                            <a:avLst/>
                            <a:gdLst/>
                            <a:ahLst/>
                            <a:cxnLst/>
                            <a:rect l="0" t="0" r="0" b="0"/>
                            <a:pathLst>
                              <a:path w="39224" h="97523">
                                <a:moveTo>
                                  <a:pt x="0" y="0"/>
                                </a:moveTo>
                                <a:lnTo>
                                  <a:pt x="39224" y="0"/>
                                </a:lnTo>
                                <a:lnTo>
                                  <a:pt x="39224" y="9893"/>
                                </a:lnTo>
                                <a:lnTo>
                                  <a:pt x="10871" y="9893"/>
                                </a:lnTo>
                                <a:lnTo>
                                  <a:pt x="10871" y="43459"/>
                                </a:lnTo>
                                <a:lnTo>
                                  <a:pt x="39224" y="43459"/>
                                </a:lnTo>
                                <a:lnTo>
                                  <a:pt x="39224" y="53213"/>
                                </a:lnTo>
                                <a:lnTo>
                                  <a:pt x="10871" y="53213"/>
                                </a:lnTo>
                                <a:lnTo>
                                  <a:pt x="10871" y="87630"/>
                                </a:lnTo>
                                <a:lnTo>
                                  <a:pt x="39224" y="87630"/>
                                </a:lnTo>
                                <a:lnTo>
                                  <a:pt x="39224" y="97523"/>
                                </a:lnTo>
                                <a:lnTo>
                                  <a:pt x="0" y="97523"/>
                                </a:lnTo>
                                <a:lnTo>
                                  <a:pt x="0" y="0"/>
                                </a:lnTo>
                                <a:close/>
                              </a:path>
                            </a:pathLst>
                          </a:custGeom>
                          <a:solidFill>
                            <a:srgbClr val="003876"/>
                          </a:solidFill>
                          <a:ln w="0" cap="flat">
                            <a:noFill/>
                            <a:miter lim="127000"/>
                          </a:ln>
                          <a:effectLst/>
                        </wps:spPr>
                        <wps:bodyPr/>
                      </wps:wsp>
                      <wps:wsp>
                        <wps:cNvPr id="308" name="Shape 30"/>
                        <wps:cNvSpPr/>
                        <wps:spPr>
                          <a:xfrm>
                            <a:off x="1156227" y="1492508"/>
                            <a:ext cx="39504" cy="97523"/>
                          </a:xfrm>
                          <a:custGeom>
                            <a:avLst/>
                            <a:gdLst/>
                            <a:ahLst/>
                            <a:cxnLst/>
                            <a:rect l="0" t="0" r="0" b="0"/>
                            <a:pathLst>
                              <a:path w="39504" h="97523">
                                <a:moveTo>
                                  <a:pt x="0" y="0"/>
                                </a:moveTo>
                                <a:lnTo>
                                  <a:pt x="2292" y="0"/>
                                </a:lnTo>
                                <a:cubicBezTo>
                                  <a:pt x="13443" y="0"/>
                                  <a:pt x="22219" y="3200"/>
                                  <a:pt x="27794" y="8623"/>
                                </a:cubicBezTo>
                                <a:cubicBezTo>
                                  <a:pt x="31833" y="12802"/>
                                  <a:pt x="34068" y="17971"/>
                                  <a:pt x="34068" y="24244"/>
                                </a:cubicBezTo>
                                <a:lnTo>
                                  <a:pt x="34068" y="24511"/>
                                </a:lnTo>
                                <a:cubicBezTo>
                                  <a:pt x="34068" y="37198"/>
                                  <a:pt x="26270" y="43752"/>
                                  <a:pt x="18599" y="47092"/>
                                </a:cubicBezTo>
                                <a:cubicBezTo>
                                  <a:pt x="30169" y="50571"/>
                                  <a:pt x="39504" y="57252"/>
                                  <a:pt x="39504" y="70637"/>
                                </a:cubicBezTo>
                                <a:lnTo>
                                  <a:pt x="39504" y="70917"/>
                                </a:lnTo>
                                <a:cubicBezTo>
                                  <a:pt x="39504" y="87630"/>
                                  <a:pt x="25432" y="97523"/>
                                  <a:pt x="4109" y="97523"/>
                                </a:cubicBezTo>
                                <a:lnTo>
                                  <a:pt x="0" y="97523"/>
                                </a:lnTo>
                                <a:lnTo>
                                  <a:pt x="0" y="87630"/>
                                </a:lnTo>
                                <a:lnTo>
                                  <a:pt x="4388" y="87630"/>
                                </a:lnTo>
                                <a:cubicBezTo>
                                  <a:pt x="19158" y="87630"/>
                                  <a:pt x="28353" y="81077"/>
                                  <a:pt x="28353" y="70218"/>
                                </a:cubicBezTo>
                                <a:lnTo>
                                  <a:pt x="28353" y="69939"/>
                                </a:lnTo>
                                <a:cubicBezTo>
                                  <a:pt x="28353" y="59347"/>
                                  <a:pt x="19438" y="53213"/>
                                  <a:pt x="2445" y="53213"/>
                                </a:cubicBezTo>
                                <a:lnTo>
                                  <a:pt x="0" y="53213"/>
                                </a:lnTo>
                                <a:lnTo>
                                  <a:pt x="0" y="43459"/>
                                </a:lnTo>
                                <a:lnTo>
                                  <a:pt x="489" y="43459"/>
                                </a:lnTo>
                                <a:cubicBezTo>
                                  <a:pt x="13722" y="43459"/>
                                  <a:pt x="22918" y="37478"/>
                                  <a:pt x="22918" y="26048"/>
                                </a:cubicBezTo>
                                <a:lnTo>
                                  <a:pt x="22918" y="25768"/>
                                </a:lnTo>
                                <a:cubicBezTo>
                                  <a:pt x="22918" y="16154"/>
                                  <a:pt x="15259" y="9893"/>
                                  <a:pt x="1327" y="9893"/>
                                </a:cubicBezTo>
                                <a:lnTo>
                                  <a:pt x="0" y="9893"/>
                                </a:lnTo>
                                <a:lnTo>
                                  <a:pt x="0" y="0"/>
                                </a:lnTo>
                                <a:close/>
                              </a:path>
                            </a:pathLst>
                          </a:custGeom>
                          <a:solidFill>
                            <a:srgbClr val="003876"/>
                          </a:solidFill>
                          <a:ln w="0" cap="flat">
                            <a:noFill/>
                            <a:miter lim="127000"/>
                          </a:ln>
                          <a:effectLst/>
                        </wps:spPr>
                        <wps:bodyPr/>
                      </wps:wsp>
                      <wps:wsp>
                        <wps:cNvPr id="309" name="Shape 1888"/>
                        <wps:cNvSpPr/>
                        <wps:spPr>
                          <a:xfrm>
                            <a:off x="1234462" y="1492508"/>
                            <a:ext cx="11011" cy="97536"/>
                          </a:xfrm>
                          <a:custGeom>
                            <a:avLst/>
                            <a:gdLst/>
                            <a:ahLst/>
                            <a:cxnLst/>
                            <a:rect l="0" t="0" r="0" b="0"/>
                            <a:pathLst>
                              <a:path w="11011" h="97536">
                                <a:moveTo>
                                  <a:pt x="0" y="0"/>
                                </a:moveTo>
                                <a:lnTo>
                                  <a:pt x="11011" y="0"/>
                                </a:lnTo>
                                <a:lnTo>
                                  <a:pt x="11011" y="97536"/>
                                </a:lnTo>
                                <a:lnTo>
                                  <a:pt x="0" y="97536"/>
                                </a:lnTo>
                                <a:lnTo>
                                  <a:pt x="0" y="0"/>
                                </a:lnTo>
                              </a:path>
                            </a:pathLst>
                          </a:custGeom>
                          <a:solidFill>
                            <a:srgbClr val="003876"/>
                          </a:solidFill>
                          <a:ln w="0" cap="flat">
                            <a:noFill/>
                            <a:miter lim="127000"/>
                          </a:ln>
                          <a:effectLst/>
                        </wps:spPr>
                        <wps:bodyPr/>
                      </wps:wsp>
                      <wps:wsp>
                        <wps:cNvPr id="310" name="Shape 32"/>
                        <wps:cNvSpPr/>
                        <wps:spPr>
                          <a:xfrm>
                            <a:off x="1289897" y="1492503"/>
                            <a:ext cx="71196" cy="97536"/>
                          </a:xfrm>
                          <a:custGeom>
                            <a:avLst/>
                            <a:gdLst/>
                            <a:ahLst/>
                            <a:cxnLst/>
                            <a:rect l="0" t="0" r="0" b="0"/>
                            <a:pathLst>
                              <a:path w="71196" h="97536">
                                <a:moveTo>
                                  <a:pt x="0" y="0"/>
                                </a:moveTo>
                                <a:lnTo>
                                  <a:pt x="70510" y="0"/>
                                </a:lnTo>
                                <a:lnTo>
                                  <a:pt x="70510" y="10033"/>
                                </a:lnTo>
                                <a:lnTo>
                                  <a:pt x="11011" y="10033"/>
                                </a:lnTo>
                                <a:lnTo>
                                  <a:pt x="11011" y="43332"/>
                                </a:lnTo>
                                <a:lnTo>
                                  <a:pt x="64237" y="43332"/>
                                </a:lnTo>
                                <a:lnTo>
                                  <a:pt x="64237" y="53365"/>
                                </a:lnTo>
                                <a:lnTo>
                                  <a:pt x="11011" y="53365"/>
                                </a:lnTo>
                                <a:lnTo>
                                  <a:pt x="11011" y="87503"/>
                                </a:lnTo>
                                <a:lnTo>
                                  <a:pt x="71196" y="87503"/>
                                </a:lnTo>
                                <a:lnTo>
                                  <a:pt x="71196" y="97536"/>
                                </a:lnTo>
                                <a:lnTo>
                                  <a:pt x="0" y="97536"/>
                                </a:lnTo>
                                <a:lnTo>
                                  <a:pt x="0" y="0"/>
                                </a:lnTo>
                                <a:close/>
                              </a:path>
                            </a:pathLst>
                          </a:custGeom>
                          <a:solidFill>
                            <a:srgbClr val="003876"/>
                          </a:solidFill>
                          <a:ln w="0" cap="flat">
                            <a:noFill/>
                            <a:miter lim="127000"/>
                          </a:ln>
                          <a:effectLst/>
                        </wps:spPr>
                        <wps:bodyPr/>
                      </wps:wsp>
                      <wps:wsp>
                        <wps:cNvPr id="311" name="Shape 33"/>
                        <wps:cNvSpPr/>
                        <wps:spPr>
                          <a:xfrm>
                            <a:off x="1399119" y="1492503"/>
                            <a:ext cx="38532" cy="97536"/>
                          </a:xfrm>
                          <a:custGeom>
                            <a:avLst/>
                            <a:gdLst/>
                            <a:ahLst/>
                            <a:cxnLst/>
                            <a:rect l="0" t="0" r="0" b="0"/>
                            <a:pathLst>
                              <a:path w="38532" h="97536">
                                <a:moveTo>
                                  <a:pt x="0" y="0"/>
                                </a:moveTo>
                                <a:lnTo>
                                  <a:pt x="38532" y="0"/>
                                </a:lnTo>
                                <a:lnTo>
                                  <a:pt x="38532" y="10173"/>
                                </a:lnTo>
                                <a:lnTo>
                                  <a:pt x="11011" y="10173"/>
                                </a:lnTo>
                                <a:lnTo>
                                  <a:pt x="11011" y="49746"/>
                                </a:lnTo>
                                <a:lnTo>
                                  <a:pt x="38532" y="49746"/>
                                </a:lnTo>
                                <a:lnTo>
                                  <a:pt x="38532" y="59627"/>
                                </a:lnTo>
                                <a:lnTo>
                                  <a:pt x="11011" y="59627"/>
                                </a:lnTo>
                                <a:lnTo>
                                  <a:pt x="11011" y="97536"/>
                                </a:lnTo>
                                <a:lnTo>
                                  <a:pt x="0" y="97536"/>
                                </a:lnTo>
                                <a:lnTo>
                                  <a:pt x="0" y="0"/>
                                </a:lnTo>
                                <a:close/>
                              </a:path>
                            </a:pathLst>
                          </a:custGeom>
                          <a:solidFill>
                            <a:srgbClr val="003876"/>
                          </a:solidFill>
                          <a:ln w="0" cap="flat">
                            <a:noFill/>
                            <a:miter lim="127000"/>
                          </a:ln>
                          <a:effectLst/>
                        </wps:spPr>
                        <wps:bodyPr/>
                      </wps:wsp>
                      <wps:wsp>
                        <wps:cNvPr id="312" name="Shape 34"/>
                        <wps:cNvSpPr/>
                        <wps:spPr>
                          <a:xfrm>
                            <a:off x="1437651" y="1492503"/>
                            <a:ext cx="42151" cy="97536"/>
                          </a:xfrm>
                          <a:custGeom>
                            <a:avLst/>
                            <a:gdLst/>
                            <a:ahLst/>
                            <a:cxnLst/>
                            <a:rect l="0" t="0" r="0" b="0"/>
                            <a:pathLst>
                              <a:path w="42151" h="97536">
                                <a:moveTo>
                                  <a:pt x="0" y="0"/>
                                </a:moveTo>
                                <a:lnTo>
                                  <a:pt x="3416" y="0"/>
                                </a:lnTo>
                                <a:cubicBezTo>
                                  <a:pt x="15405" y="0"/>
                                  <a:pt x="25006" y="3620"/>
                                  <a:pt x="31140" y="9754"/>
                                </a:cubicBezTo>
                                <a:cubicBezTo>
                                  <a:pt x="35877" y="14491"/>
                                  <a:pt x="38671" y="21323"/>
                                  <a:pt x="38671" y="28981"/>
                                </a:cubicBezTo>
                                <a:lnTo>
                                  <a:pt x="38671" y="29261"/>
                                </a:lnTo>
                                <a:cubicBezTo>
                                  <a:pt x="38671" y="45415"/>
                                  <a:pt x="27521" y="54889"/>
                                  <a:pt x="12192" y="57683"/>
                                </a:cubicBezTo>
                                <a:lnTo>
                                  <a:pt x="42151" y="97536"/>
                                </a:lnTo>
                                <a:lnTo>
                                  <a:pt x="28638" y="97536"/>
                                </a:lnTo>
                                <a:lnTo>
                                  <a:pt x="343" y="59627"/>
                                </a:lnTo>
                                <a:lnTo>
                                  <a:pt x="0" y="59627"/>
                                </a:lnTo>
                                <a:lnTo>
                                  <a:pt x="0" y="49746"/>
                                </a:lnTo>
                                <a:lnTo>
                                  <a:pt x="2438" y="49746"/>
                                </a:lnTo>
                                <a:cubicBezTo>
                                  <a:pt x="17069" y="49746"/>
                                  <a:pt x="27521" y="42215"/>
                                  <a:pt x="27521" y="29680"/>
                                </a:cubicBezTo>
                                <a:lnTo>
                                  <a:pt x="27521" y="29388"/>
                                </a:lnTo>
                                <a:cubicBezTo>
                                  <a:pt x="27521" y="17412"/>
                                  <a:pt x="18326" y="10173"/>
                                  <a:pt x="2578" y="10173"/>
                                </a:cubicBezTo>
                                <a:lnTo>
                                  <a:pt x="0" y="10173"/>
                                </a:lnTo>
                                <a:lnTo>
                                  <a:pt x="0" y="0"/>
                                </a:lnTo>
                                <a:close/>
                              </a:path>
                            </a:pathLst>
                          </a:custGeom>
                          <a:solidFill>
                            <a:srgbClr val="003876"/>
                          </a:solidFill>
                          <a:ln w="0" cap="flat">
                            <a:noFill/>
                            <a:miter lim="127000"/>
                          </a:ln>
                          <a:effectLst/>
                        </wps:spPr>
                        <wps:bodyPr/>
                      </wps:wsp>
                      <wps:wsp>
                        <wps:cNvPr id="313" name="Shape 35"/>
                        <wps:cNvSpPr/>
                        <wps:spPr>
                          <a:xfrm>
                            <a:off x="1515731" y="1492503"/>
                            <a:ext cx="82486" cy="97536"/>
                          </a:xfrm>
                          <a:custGeom>
                            <a:avLst/>
                            <a:gdLst/>
                            <a:ahLst/>
                            <a:cxnLst/>
                            <a:rect l="0" t="0" r="0" b="0"/>
                            <a:pathLst>
                              <a:path w="82486" h="97536">
                                <a:moveTo>
                                  <a:pt x="0" y="0"/>
                                </a:moveTo>
                                <a:lnTo>
                                  <a:pt x="10313" y="0"/>
                                </a:lnTo>
                                <a:lnTo>
                                  <a:pt x="71755" y="78156"/>
                                </a:lnTo>
                                <a:lnTo>
                                  <a:pt x="71755" y="0"/>
                                </a:lnTo>
                                <a:lnTo>
                                  <a:pt x="82486" y="0"/>
                                </a:lnTo>
                                <a:lnTo>
                                  <a:pt x="82486" y="97536"/>
                                </a:lnTo>
                                <a:lnTo>
                                  <a:pt x="73711" y="97536"/>
                                </a:lnTo>
                                <a:lnTo>
                                  <a:pt x="10732" y="17551"/>
                                </a:lnTo>
                                <a:lnTo>
                                  <a:pt x="10732" y="97536"/>
                                </a:lnTo>
                                <a:lnTo>
                                  <a:pt x="0" y="97536"/>
                                </a:lnTo>
                                <a:lnTo>
                                  <a:pt x="0" y="0"/>
                                </a:lnTo>
                                <a:close/>
                              </a:path>
                            </a:pathLst>
                          </a:custGeom>
                          <a:solidFill>
                            <a:srgbClr val="003876"/>
                          </a:solidFill>
                          <a:ln w="0" cap="flat">
                            <a:noFill/>
                            <a:miter lim="127000"/>
                          </a:ln>
                          <a:effectLst/>
                        </wps:spPr>
                        <wps:bodyPr/>
                      </wps:wsp>
                      <wps:wsp>
                        <wps:cNvPr id="314" name="Shape 36"/>
                        <wps:cNvSpPr/>
                        <wps:spPr>
                          <a:xfrm>
                            <a:off x="1637369" y="1490859"/>
                            <a:ext cx="49746" cy="100848"/>
                          </a:xfrm>
                          <a:custGeom>
                            <a:avLst/>
                            <a:gdLst/>
                            <a:ahLst/>
                            <a:cxnLst/>
                            <a:rect l="0" t="0" r="0" b="0"/>
                            <a:pathLst>
                              <a:path w="49746" h="100848">
                                <a:moveTo>
                                  <a:pt x="49746" y="0"/>
                                </a:moveTo>
                                <a:lnTo>
                                  <a:pt x="49746" y="10173"/>
                                </a:lnTo>
                                <a:lnTo>
                                  <a:pt x="49606" y="10145"/>
                                </a:lnTo>
                                <a:cubicBezTo>
                                  <a:pt x="27318" y="10145"/>
                                  <a:pt x="11430" y="27975"/>
                                  <a:pt x="11430" y="50124"/>
                                </a:cubicBezTo>
                                <a:lnTo>
                                  <a:pt x="11430" y="50416"/>
                                </a:lnTo>
                                <a:cubicBezTo>
                                  <a:pt x="11430" y="67028"/>
                                  <a:pt x="20517" y="81368"/>
                                  <a:pt x="34468" y="87499"/>
                                </a:cubicBezTo>
                                <a:lnTo>
                                  <a:pt x="49746" y="90646"/>
                                </a:lnTo>
                                <a:lnTo>
                                  <a:pt x="49746" y="100820"/>
                                </a:lnTo>
                                <a:lnTo>
                                  <a:pt x="49606" y="100848"/>
                                </a:lnTo>
                                <a:cubicBezTo>
                                  <a:pt x="19926" y="100848"/>
                                  <a:pt x="0" y="77582"/>
                                  <a:pt x="0" y="50683"/>
                                </a:cubicBezTo>
                                <a:lnTo>
                                  <a:pt x="0" y="50416"/>
                                </a:lnTo>
                                <a:cubicBezTo>
                                  <a:pt x="0" y="30242"/>
                                  <a:pt x="11366" y="11954"/>
                                  <a:pt x="29570" y="4071"/>
                                </a:cubicBezTo>
                                <a:lnTo>
                                  <a:pt x="49746" y="0"/>
                                </a:lnTo>
                                <a:close/>
                              </a:path>
                            </a:pathLst>
                          </a:custGeom>
                          <a:solidFill>
                            <a:srgbClr val="003876"/>
                          </a:solidFill>
                          <a:ln w="0" cap="flat">
                            <a:noFill/>
                            <a:miter lim="127000"/>
                          </a:ln>
                          <a:effectLst/>
                        </wps:spPr>
                        <wps:bodyPr/>
                      </wps:wsp>
                      <wps:wsp>
                        <wps:cNvPr id="315" name="Shape 37"/>
                        <wps:cNvSpPr/>
                        <wps:spPr>
                          <a:xfrm>
                            <a:off x="1687115" y="1490830"/>
                            <a:ext cx="49886" cy="100848"/>
                          </a:xfrm>
                          <a:custGeom>
                            <a:avLst/>
                            <a:gdLst/>
                            <a:ahLst/>
                            <a:cxnLst/>
                            <a:rect l="0" t="0" r="0" b="0"/>
                            <a:pathLst>
                              <a:path w="49886" h="100848">
                                <a:moveTo>
                                  <a:pt x="140" y="0"/>
                                </a:moveTo>
                                <a:cubicBezTo>
                                  <a:pt x="29819" y="0"/>
                                  <a:pt x="49733" y="23266"/>
                                  <a:pt x="49733" y="50152"/>
                                </a:cubicBezTo>
                                <a:cubicBezTo>
                                  <a:pt x="49886" y="50305"/>
                                  <a:pt x="49886" y="50305"/>
                                  <a:pt x="49733" y="50445"/>
                                </a:cubicBezTo>
                                <a:cubicBezTo>
                                  <a:pt x="49733" y="70609"/>
                                  <a:pt x="38374" y="88895"/>
                                  <a:pt x="20174" y="96777"/>
                                </a:cubicBezTo>
                                <a:lnTo>
                                  <a:pt x="0" y="100848"/>
                                </a:lnTo>
                                <a:lnTo>
                                  <a:pt x="0" y="90675"/>
                                </a:lnTo>
                                <a:lnTo>
                                  <a:pt x="140" y="90703"/>
                                </a:lnTo>
                                <a:cubicBezTo>
                                  <a:pt x="22428" y="90703"/>
                                  <a:pt x="38316" y="72873"/>
                                  <a:pt x="38316" y="50711"/>
                                </a:cubicBezTo>
                                <a:lnTo>
                                  <a:pt x="38316" y="50445"/>
                                </a:lnTo>
                                <a:cubicBezTo>
                                  <a:pt x="38316" y="33824"/>
                                  <a:pt x="29229" y="19481"/>
                                  <a:pt x="15277" y="13349"/>
                                </a:cubicBezTo>
                                <a:lnTo>
                                  <a:pt x="0" y="10202"/>
                                </a:lnTo>
                                <a:lnTo>
                                  <a:pt x="0" y="28"/>
                                </a:lnTo>
                                <a:lnTo>
                                  <a:pt x="140" y="0"/>
                                </a:lnTo>
                                <a:close/>
                              </a:path>
                            </a:pathLst>
                          </a:custGeom>
                          <a:solidFill>
                            <a:srgbClr val="003876"/>
                          </a:solidFill>
                          <a:ln w="0" cap="flat">
                            <a:noFill/>
                            <a:miter lim="127000"/>
                          </a:ln>
                          <a:effectLst/>
                        </wps:spPr>
                        <wps:bodyPr/>
                      </wps:wsp>
                      <wps:wsp>
                        <wps:cNvPr id="316" name="Shape 38"/>
                        <wps:cNvSpPr/>
                        <wps:spPr>
                          <a:xfrm>
                            <a:off x="1833666" y="1492502"/>
                            <a:ext cx="42640" cy="97536"/>
                          </a:xfrm>
                          <a:custGeom>
                            <a:avLst/>
                            <a:gdLst/>
                            <a:ahLst/>
                            <a:cxnLst/>
                            <a:rect l="0" t="0" r="0" b="0"/>
                            <a:pathLst>
                              <a:path w="42640" h="97536">
                                <a:moveTo>
                                  <a:pt x="0" y="0"/>
                                </a:moveTo>
                                <a:lnTo>
                                  <a:pt x="33858" y="0"/>
                                </a:lnTo>
                                <a:lnTo>
                                  <a:pt x="42640" y="1551"/>
                                </a:lnTo>
                                <a:lnTo>
                                  <a:pt x="42640" y="11745"/>
                                </a:lnTo>
                                <a:lnTo>
                                  <a:pt x="33858" y="10173"/>
                                </a:lnTo>
                                <a:lnTo>
                                  <a:pt x="11011" y="10173"/>
                                </a:lnTo>
                                <a:lnTo>
                                  <a:pt x="11011" y="87363"/>
                                </a:lnTo>
                                <a:lnTo>
                                  <a:pt x="33858" y="87363"/>
                                </a:lnTo>
                                <a:lnTo>
                                  <a:pt x="42640" y="85814"/>
                                </a:lnTo>
                                <a:lnTo>
                                  <a:pt x="42640" y="95966"/>
                                </a:lnTo>
                                <a:lnTo>
                                  <a:pt x="33858" y="97536"/>
                                </a:lnTo>
                                <a:lnTo>
                                  <a:pt x="0" y="97536"/>
                                </a:lnTo>
                                <a:lnTo>
                                  <a:pt x="0" y="0"/>
                                </a:lnTo>
                                <a:close/>
                              </a:path>
                            </a:pathLst>
                          </a:custGeom>
                          <a:solidFill>
                            <a:srgbClr val="003876"/>
                          </a:solidFill>
                          <a:ln w="0" cap="flat">
                            <a:noFill/>
                            <a:miter lim="127000"/>
                          </a:ln>
                          <a:effectLst/>
                        </wps:spPr>
                        <wps:bodyPr/>
                      </wps:wsp>
                      <wps:wsp>
                        <wps:cNvPr id="317" name="Shape 39"/>
                        <wps:cNvSpPr/>
                        <wps:spPr>
                          <a:xfrm>
                            <a:off x="1876306" y="1494053"/>
                            <a:ext cx="43047" cy="94415"/>
                          </a:xfrm>
                          <a:custGeom>
                            <a:avLst/>
                            <a:gdLst/>
                            <a:ahLst/>
                            <a:cxnLst/>
                            <a:rect l="0" t="0" r="0" b="0"/>
                            <a:pathLst>
                              <a:path w="43047" h="94415">
                                <a:moveTo>
                                  <a:pt x="0" y="0"/>
                                </a:moveTo>
                                <a:lnTo>
                                  <a:pt x="12250" y="2164"/>
                                </a:lnTo>
                                <a:cubicBezTo>
                                  <a:pt x="31138" y="9365"/>
                                  <a:pt x="43047" y="26341"/>
                                  <a:pt x="43047" y="46925"/>
                                </a:cubicBezTo>
                                <a:lnTo>
                                  <a:pt x="43047" y="47217"/>
                                </a:lnTo>
                                <a:cubicBezTo>
                                  <a:pt x="43047" y="67801"/>
                                  <a:pt x="31138" y="84941"/>
                                  <a:pt x="12250" y="92224"/>
                                </a:cubicBezTo>
                                <a:lnTo>
                                  <a:pt x="0" y="94415"/>
                                </a:lnTo>
                                <a:lnTo>
                                  <a:pt x="0" y="84263"/>
                                </a:lnTo>
                                <a:lnTo>
                                  <a:pt x="7937" y="82863"/>
                                </a:lnTo>
                                <a:cubicBezTo>
                                  <a:pt x="22771" y="77149"/>
                                  <a:pt x="31629" y="63695"/>
                                  <a:pt x="31629" y="47484"/>
                                </a:cubicBezTo>
                                <a:lnTo>
                                  <a:pt x="31629" y="47217"/>
                                </a:lnTo>
                                <a:cubicBezTo>
                                  <a:pt x="31629" y="31024"/>
                                  <a:pt x="22771" y="17411"/>
                                  <a:pt x="7937" y="11616"/>
                                </a:cubicBezTo>
                                <a:lnTo>
                                  <a:pt x="0" y="10194"/>
                                </a:lnTo>
                                <a:lnTo>
                                  <a:pt x="0" y="0"/>
                                </a:lnTo>
                                <a:close/>
                              </a:path>
                            </a:pathLst>
                          </a:custGeom>
                          <a:solidFill>
                            <a:srgbClr val="003876"/>
                          </a:solidFill>
                          <a:ln w="0" cap="flat">
                            <a:noFill/>
                            <a:miter lim="127000"/>
                          </a:ln>
                          <a:effectLst/>
                        </wps:spPr>
                        <wps:bodyPr/>
                      </wps:wsp>
                      <wps:wsp>
                        <wps:cNvPr id="318" name="Shape 40"/>
                        <wps:cNvSpPr/>
                        <wps:spPr>
                          <a:xfrm>
                            <a:off x="1958495" y="1492503"/>
                            <a:ext cx="71196" cy="97536"/>
                          </a:xfrm>
                          <a:custGeom>
                            <a:avLst/>
                            <a:gdLst/>
                            <a:ahLst/>
                            <a:cxnLst/>
                            <a:rect l="0" t="0" r="0" b="0"/>
                            <a:pathLst>
                              <a:path w="71196" h="97536">
                                <a:moveTo>
                                  <a:pt x="0" y="0"/>
                                </a:moveTo>
                                <a:lnTo>
                                  <a:pt x="70510" y="0"/>
                                </a:lnTo>
                                <a:lnTo>
                                  <a:pt x="70510" y="10033"/>
                                </a:lnTo>
                                <a:lnTo>
                                  <a:pt x="11011" y="10033"/>
                                </a:lnTo>
                                <a:lnTo>
                                  <a:pt x="11011" y="43332"/>
                                </a:lnTo>
                                <a:lnTo>
                                  <a:pt x="64237" y="43332"/>
                                </a:lnTo>
                                <a:lnTo>
                                  <a:pt x="64237" y="53365"/>
                                </a:lnTo>
                                <a:lnTo>
                                  <a:pt x="11011" y="53365"/>
                                </a:lnTo>
                                <a:lnTo>
                                  <a:pt x="11011" y="87503"/>
                                </a:lnTo>
                                <a:lnTo>
                                  <a:pt x="71196" y="87503"/>
                                </a:lnTo>
                                <a:lnTo>
                                  <a:pt x="71196" y="97536"/>
                                </a:lnTo>
                                <a:lnTo>
                                  <a:pt x="0" y="97536"/>
                                </a:lnTo>
                                <a:lnTo>
                                  <a:pt x="0" y="0"/>
                                </a:lnTo>
                                <a:close/>
                              </a:path>
                            </a:pathLst>
                          </a:custGeom>
                          <a:solidFill>
                            <a:srgbClr val="003876"/>
                          </a:solidFill>
                          <a:ln w="0" cap="flat">
                            <a:noFill/>
                            <a:miter lim="127000"/>
                          </a:ln>
                          <a:effectLst/>
                        </wps:spPr>
                        <wps:bodyPr/>
                      </wps:wsp>
                      <wps:wsp>
                        <wps:cNvPr id="319" name="Shape 41"/>
                        <wps:cNvSpPr/>
                        <wps:spPr>
                          <a:xfrm>
                            <a:off x="2125393" y="1492503"/>
                            <a:ext cx="65900" cy="97536"/>
                          </a:xfrm>
                          <a:custGeom>
                            <a:avLst/>
                            <a:gdLst/>
                            <a:ahLst/>
                            <a:cxnLst/>
                            <a:rect l="0" t="0" r="0" b="0"/>
                            <a:pathLst>
                              <a:path w="65900" h="97536">
                                <a:moveTo>
                                  <a:pt x="0" y="0"/>
                                </a:moveTo>
                                <a:lnTo>
                                  <a:pt x="11011" y="0"/>
                                </a:lnTo>
                                <a:lnTo>
                                  <a:pt x="11011" y="87363"/>
                                </a:lnTo>
                                <a:lnTo>
                                  <a:pt x="65900" y="87363"/>
                                </a:lnTo>
                                <a:lnTo>
                                  <a:pt x="65900" y="97536"/>
                                </a:lnTo>
                                <a:lnTo>
                                  <a:pt x="0" y="97536"/>
                                </a:lnTo>
                                <a:lnTo>
                                  <a:pt x="0" y="0"/>
                                </a:lnTo>
                                <a:close/>
                              </a:path>
                            </a:pathLst>
                          </a:custGeom>
                          <a:solidFill>
                            <a:srgbClr val="003876"/>
                          </a:solidFill>
                          <a:ln w="0" cap="flat">
                            <a:noFill/>
                            <a:miter lim="127000"/>
                          </a:ln>
                          <a:effectLst/>
                        </wps:spPr>
                        <wps:bodyPr/>
                      </wps:wsp>
                      <wps:wsp>
                        <wps:cNvPr id="87" name="Shape 42"/>
                        <wps:cNvSpPr/>
                        <wps:spPr>
                          <a:xfrm>
                            <a:off x="2219151" y="1491806"/>
                            <a:ext cx="49403" cy="98234"/>
                          </a:xfrm>
                          <a:custGeom>
                            <a:avLst/>
                            <a:gdLst/>
                            <a:ahLst/>
                            <a:cxnLst/>
                            <a:rect l="0" t="0" r="0" b="0"/>
                            <a:pathLst>
                              <a:path w="49403" h="98234">
                                <a:moveTo>
                                  <a:pt x="44450" y="0"/>
                                </a:moveTo>
                                <a:lnTo>
                                  <a:pt x="49403" y="0"/>
                                </a:lnTo>
                                <a:lnTo>
                                  <a:pt x="49403" y="12956"/>
                                </a:lnTo>
                                <a:lnTo>
                                  <a:pt x="27178" y="62560"/>
                                </a:lnTo>
                                <a:lnTo>
                                  <a:pt x="49403" y="62560"/>
                                </a:lnTo>
                                <a:lnTo>
                                  <a:pt x="49403" y="72453"/>
                                </a:lnTo>
                                <a:lnTo>
                                  <a:pt x="22860" y="72453"/>
                                </a:lnTo>
                                <a:lnTo>
                                  <a:pt x="11290" y="98234"/>
                                </a:lnTo>
                                <a:lnTo>
                                  <a:pt x="0" y="98234"/>
                                </a:lnTo>
                                <a:lnTo>
                                  <a:pt x="44450" y="0"/>
                                </a:lnTo>
                                <a:close/>
                              </a:path>
                            </a:pathLst>
                          </a:custGeom>
                          <a:solidFill>
                            <a:srgbClr val="003876"/>
                          </a:solidFill>
                          <a:ln w="0" cap="flat">
                            <a:noFill/>
                            <a:miter lim="127000"/>
                          </a:ln>
                          <a:effectLst/>
                        </wps:spPr>
                        <wps:bodyPr/>
                      </wps:wsp>
                      <wps:wsp>
                        <wps:cNvPr id="88" name="Shape 43"/>
                        <wps:cNvSpPr/>
                        <wps:spPr>
                          <a:xfrm>
                            <a:off x="2268554" y="1491806"/>
                            <a:ext cx="49809" cy="98234"/>
                          </a:xfrm>
                          <a:custGeom>
                            <a:avLst/>
                            <a:gdLst/>
                            <a:ahLst/>
                            <a:cxnLst/>
                            <a:rect l="0" t="0" r="0" b="0"/>
                            <a:pathLst>
                              <a:path w="49809" h="98234">
                                <a:moveTo>
                                  <a:pt x="0" y="0"/>
                                </a:moveTo>
                                <a:lnTo>
                                  <a:pt x="5359" y="0"/>
                                </a:lnTo>
                                <a:lnTo>
                                  <a:pt x="49809" y="98234"/>
                                </a:lnTo>
                                <a:lnTo>
                                  <a:pt x="37960" y="98234"/>
                                </a:lnTo>
                                <a:lnTo>
                                  <a:pt x="26543" y="72453"/>
                                </a:lnTo>
                                <a:lnTo>
                                  <a:pt x="0" y="72453"/>
                                </a:lnTo>
                                <a:lnTo>
                                  <a:pt x="0" y="62560"/>
                                </a:lnTo>
                                <a:lnTo>
                                  <a:pt x="22225" y="62560"/>
                                </a:lnTo>
                                <a:lnTo>
                                  <a:pt x="64" y="12814"/>
                                </a:lnTo>
                                <a:lnTo>
                                  <a:pt x="0" y="12956"/>
                                </a:lnTo>
                                <a:lnTo>
                                  <a:pt x="0" y="0"/>
                                </a:lnTo>
                                <a:close/>
                              </a:path>
                            </a:pathLst>
                          </a:custGeom>
                          <a:solidFill>
                            <a:srgbClr val="003876"/>
                          </a:solidFill>
                          <a:ln w="0" cap="flat">
                            <a:noFill/>
                            <a:miter lim="127000"/>
                          </a:ln>
                          <a:effectLst/>
                        </wps:spPr>
                        <wps:bodyPr/>
                      </wps:wsp>
                      <wps:wsp>
                        <wps:cNvPr id="89" name="Shape 44"/>
                        <wps:cNvSpPr/>
                        <wps:spPr>
                          <a:xfrm>
                            <a:off x="0" y="1672784"/>
                            <a:ext cx="66383" cy="141414"/>
                          </a:xfrm>
                          <a:custGeom>
                            <a:avLst/>
                            <a:gdLst/>
                            <a:ahLst/>
                            <a:cxnLst/>
                            <a:rect l="0" t="0" r="0" b="0"/>
                            <a:pathLst>
                              <a:path w="66383" h="141414">
                                <a:moveTo>
                                  <a:pt x="2819" y="203"/>
                                </a:moveTo>
                                <a:cubicBezTo>
                                  <a:pt x="10655" y="1219"/>
                                  <a:pt x="19507" y="1410"/>
                                  <a:pt x="25946" y="1410"/>
                                </a:cubicBezTo>
                                <a:cubicBezTo>
                                  <a:pt x="40830" y="1410"/>
                                  <a:pt x="54711" y="203"/>
                                  <a:pt x="64364" y="203"/>
                                </a:cubicBezTo>
                                <a:lnTo>
                                  <a:pt x="66078" y="396"/>
                                </a:lnTo>
                                <a:lnTo>
                                  <a:pt x="66078" y="13500"/>
                                </a:lnTo>
                                <a:lnTo>
                                  <a:pt x="58128" y="10668"/>
                                </a:lnTo>
                                <a:cubicBezTo>
                                  <a:pt x="46266" y="10668"/>
                                  <a:pt x="42444" y="15494"/>
                                  <a:pt x="42444" y="26746"/>
                                </a:cubicBezTo>
                                <a:lnTo>
                                  <a:pt x="42444" y="68186"/>
                                </a:lnTo>
                                <a:lnTo>
                                  <a:pt x="48273" y="68186"/>
                                </a:lnTo>
                                <a:lnTo>
                                  <a:pt x="66078" y="67134"/>
                                </a:lnTo>
                                <a:lnTo>
                                  <a:pt x="66078" y="83610"/>
                                </a:lnTo>
                                <a:lnTo>
                                  <a:pt x="60973" y="79832"/>
                                </a:lnTo>
                                <a:cubicBezTo>
                                  <a:pt x="55569" y="77997"/>
                                  <a:pt x="49486" y="77546"/>
                                  <a:pt x="42444" y="77445"/>
                                </a:cubicBezTo>
                                <a:lnTo>
                                  <a:pt x="42444" y="116472"/>
                                </a:lnTo>
                                <a:cubicBezTo>
                                  <a:pt x="42444" y="130543"/>
                                  <a:pt x="52095" y="132969"/>
                                  <a:pt x="64973" y="134582"/>
                                </a:cubicBezTo>
                                <a:cubicBezTo>
                                  <a:pt x="66383" y="134772"/>
                                  <a:pt x="65367" y="141414"/>
                                  <a:pt x="63767" y="141414"/>
                                </a:cubicBezTo>
                                <a:lnTo>
                                  <a:pt x="2819" y="141414"/>
                                </a:lnTo>
                                <a:cubicBezTo>
                                  <a:pt x="1207" y="141414"/>
                                  <a:pt x="0" y="134772"/>
                                  <a:pt x="1613" y="134582"/>
                                </a:cubicBezTo>
                                <a:cubicBezTo>
                                  <a:pt x="11874" y="133159"/>
                                  <a:pt x="18301" y="129146"/>
                                  <a:pt x="18301" y="116472"/>
                                </a:cubicBezTo>
                                <a:lnTo>
                                  <a:pt x="18301" y="26746"/>
                                </a:lnTo>
                                <a:cubicBezTo>
                                  <a:pt x="18301" y="13475"/>
                                  <a:pt x="11265" y="9665"/>
                                  <a:pt x="1613" y="7048"/>
                                </a:cubicBezTo>
                                <a:cubicBezTo>
                                  <a:pt x="0" y="6629"/>
                                  <a:pt x="1003" y="0"/>
                                  <a:pt x="2819" y="203"/>
                                </a:cubicBezTo>
                                <a:close/>
                              </a:path>
                            </a:pathLst>
                          </a:custGeom>
                          <a:solidFill>
                            <a:srgbClr val="003876"/>
                          </a:solidFill>
                          <a:ln w="0" cap="flat">
                            <a:noFill/>
                            <a:miter lim="127000"/>
                          </a:ln>
                          <a:effectLst/>
                        </wps:spPr>
                        <wps:bodyPr/>
                      </wps:wsp>
                      <wps:wsp>
                        <wps:cNvPr id="90" name="Shape 45"/>
                        <wps:cNvSpPr/>
                        <wps:spPr>
                          <a:xfrm>
                            <a:off x="66078" y="1673180"/>
                            <a:ext cx="84188" cy="146035"/>
                          </a:xfrm>
                          <a:custGeom>
                            <a:avLst/>
                            <a:gdLst/>
                            <a:ahLst/>
                            <a:cxnLst/>
                            <a:rect l="0" t="0" r="0" b="0"/>
                            <a:pathLst>
                              <a:path w="84188" h="146035">
                                <a:moveTo>
                                  <a:pt x="0" y="0"/>
                                </a:moveTo>
                                <a:lnTo>
                                  <a:pt x="19023" y="2142"/>
                                </a:lnTo>
                                <a:cubicBezTo>
                                  <a:pt x="37554" y="6809"/>
                                  <a:pt x="48984" y="18463"/>
                                  <a:pt x="48984" y="37018"/>
                                </a:cubicBezTo>
                                <a:cubicBezTo>
                                  <a:pt x="48984" y="60348"/>
                                  <a:pt x="30073" y="71829"/>
                                  <a:pt x="13170" y="72832"/>
                                </a:cubicBezTo>
                                <a:lnTo>
                                  <a:pt x="13170" y="73835"/>
                                </a:lnTo>
                                <a:cubicBezTo>
                                  <a:pt x="21222" y="73835"/>
                                  <a:pt x="27051" y="77251"/>
                                  <a:pt x="35903" y="88313"/>
                                </a:cubicBezTo>
                                <a:lnTo>
                                  <a:pt x="65875" y="125931"/>
                                </a:lnTo>
                                <a:cubicBezTo>
                                  <a:pt x="72110" y="133767"/>
                                  <a:pt x="78143" y="135989"/>
                                  <a:pt x="82575" y="135989"/>
                                </a:cubicBezTo>
                                <a:cubicBezTo>
                                  <a:pt x="84188" y="135989"/>
                                  <a:pt x="83782" y="141412"/>
                                  <a:pt x="82575" y="141818"/>
                                </a:cubicBezTo>
                                <a:cubicBezTo>
                                  <a:pt x="69901" y="146035"/>
                                  <a:pt x="52400" y="145438"/>
                                  <a:pt x="40322" y="129957"/>
                                </a:cubicBezTo>
                                <a:lnTo>
                                  <a:pt x="9347" y="90129"/>
                                </a:lnTo>
                                <a:lnTo>
                                  <a:pt x="0" y="83214"/>
                                </a:lnTo>
                                <a:lnTo>
                                  <a:pt x="0" y="66738"/>
                                </a:lnTo>
                                <a:lnTo>
                                  <a:pt x="1314" y="66660"/>
                                </a:lnTo>
                                <a:cubicBezTo>
                                  <a:pt x="17184" y="64249"/>
                                  <a:pt x="23635" y="57541"/>
                                  <a:pt x="23635" y="42454"/>
                                </a:cubicBezTo>
                                <a:cubicBezTo>
                                  <a:pt x="23635" y="31690"/>
                                  <a:pt x="20215" y="23645"/>
                                  <a:pt x="14557" y="18290"/>
                                </a:cubicBezTo>
                                <a:lnTo>
                                  <a:pt x="0" y="13104"/>
                                </a:lnTo>
                                <a:lnTo>
                                  <a:pt x="0" y="0"/>
                                </a:lnTo>
                                <a:close/>
                              </a:path>
                            </a:pathLst>
                          </a:custGeom>
                          <a:solidFill>
                            <a:srgbClr val="003876"/>
                          </a:solidFill>
                          <a:ln w="0" cap="flat">
                            <a:noFill/>
                            <a:miter lim="127000"/>
                          </a:ln>
                          <a:effectLst/>
                        </wps:spPr>
                        <wps:bodyPr/>
                      </wps:wsp>
                      <wps:wsp>
                        <wps:cNvPr id="91" name="Shape 46"/>
                        <wps:cNvSpPr/>
                        <wps:spPr>
                          <a:xfrm>
                            <a:off x="179505" y="1672780"/>
                            <a:ext cx="122098" cy="142024"/>
                          </a:xfrm>
                          <a:custGeom>
                            <a:avLst/>
                            <a:gdLst/>
                            <a:ahLst/>
                            <a:cxnLst/>
                            <a:rect l="0" t="0" r="0" b="0"/>
                            <a:pathLst>
                              <a:path w="122098" h="142024">
                                <a:moveTo>
                                  <a:pt x="6439" y="203"/>
                                </a:moveTo>
                                <a:cubicBezTo>
                                  <a:pt x="21120" y="1816"/>
                                  <a:pt x="46470" y="1422"/>
                                  <a:pt x="58738" y="1422"/>
                                </a:cubicBezTo>
                                <a:cubicBezTo>
                                  <a:pt x="77038" y="1422"/>
                                  <a:pt x="90322" y="609"/>
                                  <a:pt x="106807" y="203"/>
                                </a:cubicBezTo>
                                <a:cubicBezTo>
                                  <a:pt x="111646" y="203"/>
                                  <a:pt x="111646" y="3429"/>
                                  <a:pt x="110630" y="8051"/>
                                </a:cubicBezTo>
                                <a:lnTo>
                                  <a:pt x="105804" y="27165"/>
                                </a:lnTo>
                                <a:cubicBezTo>
                                  <a:pt x="105207" y="29985"/>
                                  <a:pt x="100178" y="29985"/>
                                  <a:pt x="99365" y="27165"/>
                                </a:cubicBezTo>
                                <a:cubicBezTo>
                                  <a:pt x="96355" y="17310"/>
                                  <a:pt x="90322" y="11671"/>
                                  <a:pt x="65177" y="11671"/>
                                </a:cubicBezTo>
                                <a:cubicBezTo>
                                  <a:pt x="51092" y="11671"/>
                                  <a:pt x="46470" y="15291"/>
                                  <a:pt x="46470" y="25755"/>
                                </a:cubicBezTo>
                                <a:lnTo>
                                  <a:pt x="46470" y="58547"/>
                                </a:lnTo>
                                <a:cubicBezTo>
                                  <a:pt x="46470" y="63779"/>
                                  <a:pt x="49086" y="64782"/>
                                  <a:pt x="53111" y="64782"/>
                                </a:cubicBezTo>
                                <a:lnTo>
                                  <a:pt x="57531" y="64782"/>
                                </a:lnTo>
                                <a:cubicBezTo>
                                  <a:pt x="73825" y="64782"/>
                                  <a:pt x="87897" y="63170"/>
                                  <a:pt x="96152" y="55727"/>
                                </a:cubicBezTo>
                                <a:cubicBezTo>
                                  <a:pt x="98171" y="53911"/>
                                  <a:pt x="102591" y="54318"/>
                                  <a:pt x="100775" y="58344"/>
                                </a:cubicBezTo>
                                <a:lnTo>
                                  <a:pt x="89307" y="83680"/>
                                </a:lnTo>
                                <a:cubicBezTo>
                                  <a:pt x="87706" y="87300"/>
                                  <a:pt x="84684" y="86906"/>
                                  <a:pt x="82474" y="83883"/>
                                </a:cubicBezTo>
                                <a:cubicBezTo>
                                  <a:pt x="77851" y="77445"/>
                                  <a:pt x="67590" y="74841"/>
                                  <a:pt x="55918" y="74841"/>
                                </a:cubicBezTo>
                                <a:lnTo>
                                  <a:pt x="53111" y="74841"/>
                                </a:lnTo>
                                <a:cubicBezTo>
                                  <a:pt x="49086" y="74841"/>
                                  <a:pt x="46470" y="75844"/>
                                  <a:pt x="46470" y="81064"/>
                                </a:cubicBezTo>
                                <a:lnTo>
                                  <a:pt x="46470" y="114858"/>
                                </a:lnTo>
                                <a:cubicBezTo>
                                  <a:pt x="46470" y="126340"/>
                                  <a:pt x="51295" y="130556"/>
                                  <a:pt x="67996" y="130556"/>
                                </a:cubicBezTo>
                                <a:cubicBezTo>
                                  <a:pt x="98362" y="130556"/>
                                  <a:pt x="110427" y="116675"/>
                                  <a:pt x="115265" y="109029"/>
                                </a:cubicBezTo>
                                <a:cubicBezTo>
                                  <a:pt x="116675" y="106807"/>
                                  <a:pt x="122098" y="107823"/>
                                  <a:pt x="122098" y="111239"/>
                                </a:cubicBezTo>
                                <a:cubicBezTo>
                                  <a:pt x="122098" y="121501"/>
                                  <a:pt x="113449" y="141808"/>
                                  <a:pt x="100775" y="141808"/>
                                </a:cubicBezTo>
                                <a:cubicBezTo>
                                  <a:pt x="89510" y="141211"/>
                                  <a:pt x="78448" y="140614"/>
                                  <a:pt x="61557" y="140614"/>
                                </a:cubicBezTo>
                                <a:cubicBezTo>
                                  <a:pt x="43053" y="140614"/>
                                  <a:pt x="21120" y="140005"/>
                                  <a:pt x="2820" y="141808"/>
                                </a:cubicBezTo>
                                <a:cubicBezTo>
                                  <a:pt x="813" y="142024"/>
                                  <a:pt x="0" y="134975"/>
                                  <a:pt x="1613" y="134582"/>
                                </a:cubicBezTo>
                                <a:cubicBezTo>
                                  <a:pt x="13272" y="131559"/>
                                  <a:pt x="22327" y="129743"/>
                                  <a:pt x="22327" y="114858"/>
                                </a:cubicBezTo>
                                <a:lnTo>
                                  <a:pt x="22327" y="25552"/>
                                </a:lnTo>
                                <a:cubicBezTo>
                                  <a:pt x="22327" y="12674"/>
                                  <a:pt x="14084" y="9258"/>
                                  <a:pt x="5436" y="7048"/>
                                </a:cubicBezTo>
                                <a:cubicBezTo>
                                  <a:pt x="3823" y="6642"/>
                                  <a:pt x="4826" y="0"/>
                                  <a:pt x="6439" y="203"/>
                                </a:cubicBezTo>
                                <a:close/>
                              </a:path>
                            </a:pathLst>
                          </a:custGeom>
                          <a:solidFill>
                            <a:srgbClr val="003876"/>
                          </a:solidFill>
                          <a:ln w="0" cap="flat">
                            <a:noFill/>
                            <a:miter lim="127000"/>
                          </a:ln>
                          <a:effectLst/>
                        </wps:spPr>
                        <wps:bodyPr/>
                      </wps:wsp>
                      <wps:wsp>
                        <wps:cNvPr id="92" name="Shape 47"/>
                        <wps:cNvSpPr/>
                        <wps:spPr>
                          <a:xfrm>
                            <a:off x="339487" y="1672790"/>
                            <a:ext cx="68491" cy="141401"/>
                          </a:xfrm>
                          <a:custGeom>
                            <a:avLst/>
                            <a:gdLst/>
                            <a:ahLst/>
                            <a:cxnLst/>
                            <a:rect l="0" t="0" r="0" b="0"/>
                            <a:pathLst>
                              <a:path w="68491" h="141401">
                                <a:moveTo>
                                  <a:pt x="2820" y="190"/>
                                </a:moveTo>
                                <a:cubicBezTo>
                                  <a:pt x="10668" y="1207"/>
                                  <a:pt x="19507" y="1410"/>
                                  <a:pt x="25946" y="1410"/>
                                </a:cubicBezTo>
                                <a:cubicBezTo>
                                  <a:pt x="40843" y="1410"/>
                                  <a:pt x="53302" y="190"/>
                                  <a:pt x="63564" y="190"/>
                                </a:cubicBezTo>
                                <a:lnTo>
                                  <a:pt x="68491" y="702"/>
                                </a:lnTo>
                                <a:lnTo>
                                  <a:pt x="68491" y="12352"/>
                                </a:lnTo>
                                <a:lnTo>
                                  <a:pt x="58534" y="10655"/>
                                </a:lnTo>
                                <a:cubicBezTo>
                                  <a:pt x="45860" y="10655"/>
                                  <a:pt x="42444" y="15087"/>
                                  <a:pt x="42444" y="26746"/>
                                </a:cubicBezTo>
                                <a:lnTo>
                                  <a:pt x="42444" y="77648"/>
                                </a:lnTo>
                                <a:cubicBezTo>
                                  <a:pt x="50991" y="78854"/>
                                  <a:pt x="58520" y="79243"/>
                                  <a:pt x="65006" y="78736"/>
                                </a:cubicBezTo>
                                <a:lnTo>
                                  <a:pt x="68491" y="77820"/>
                                </a:lnTo>
                                <a:lnTo>
                                  <a:pt x="68491" y="88272"/>
                                </a:lnTo>
                                <a:lnTo>
                                  <a:pt x="42444" y="87490"/>
                                </a:lnTo>
                                <a:lnTo>
                                  <a:pt x="42444" y="116459"/>
                                </a:lnTo>
                                <a:cubicBezTo>
                                  <a:pt x="42444" y="130543"/>
                                  <a:pt x="52096" y="132956"/>
                                  <a:pt x="64973" y="134569"/>
                                </a:cubicBezTo>
                                <a:cubicBezTo>
                                  <a:pt x="66383" y="134772"/>
                                  <a:pt x="65380" y="141401"/>
                                  <a:pt x="63767" y="141401"/>
                                </a:cubicBezTo>
                                <a:lnTo>
                                  <a:pt x="2820" y="141401"/>
                                </a:lnTo>
                                <a:cubicBezTo>
                                  <a:pt x="1207" y="141401"/>
                                  <a:pt x="0" y="134772"/>
                                  <a:pt x="1613" y="134569"/>
                                </a:cubicBezTo>
                                <a:cubicBezTo>
                                  <a:pt x="11874" y="133159"/>
                                  <a:pt x="18314" y="129146"/>
                                  <a:pt x="18314" y="116459"/>
                                </a:cubicBezTo>
                                <a:lnTo>
                                  <a:pt x="18314" y="26746"/>
                                </a:lnTo>
                                <a:cubicBezTo>
                                  <a:pt x="18314" y="13474"/>
                                  <a:pt x="11265" y="9652"/>
                                  <a:pt x="1613" y="7036"/>
                                </a:cubicBezTo>
                                <a:cubicBezTo>
                                  <a:pt x="0" y="6629"/>
                                  <a:pt x="1003" y="0"/>
                                  <a:pt x="2820" y="190"/>
                                </a:cubicBezTo>
                                <a:close/>
                              </a:path>
                            </a:pathLst>
                          </a:custGeom>
                          <a:solidFill>
                            <a:srgbClr val="003876"/>
                          </a:solidFill>
                          <a:ln w="0" cap="flat">
                            <a:noFill/>
                            <a:miter lim="127000"/>
                          </a:ln>
                          <a:effectLst/>
                        </wps:spPr>
                        <wps:bodyPr/>
                      </wps:wsp>
                      <wps:wsp>
                        <wps:cNvPr id="93" name="Shape 48"/>
                        <wps:cNvSpPr/>
                        <wps:spPr>
                          <a:xfrm>
                            <a:off x="407979" y="1673491"/>
                            <a:ext cx="52007" cy="87717"/>
                          </a:xfrm>
                          <a:custGeom>
                            <a:avLst/>
                            <a:gdLst/>
                            <a:ahLst/>
                            <a:cxnLst/>
                            <a:rect l="0" t="0" r="0" b="0"/>
                            <a:pathLst>
                              <a:path w="52007" h="87717">
                                <a:moveTo>
                                  <a:pt x="0" y="0"/>
                                </a:moveTo>
                                <a:lnTo>
                                  <a:pt x="17122" y="1776"/>
                                </a:lnTo>
                                <a:cubicBezTo>
                                  <a:pt x="37519" y="6485"/>
                                  <a:pt x="52007" y="18862"/>
                                  <a:pt x="52007" y="42542"/>
                                </a:cubicBezTo>
                                <a:cubicBezTo>
                                  <a:pt x="52007" y="69393"/>
                                  <a:pt x="33104" y="84599"/>
                                  <a:pt x="4900" y="87717"/>
                                </a:cubicBezTo>
                                <a:lnTo>
                                  <a:pt x="0" y="87570"/>
                                </a:lnTo>
                                <a:lnTo>
                                  <a:pt x="0" y="77118"/>
                                </a:lnTo>
                                <a:lnTo>
                                  <a:pt x="12821" y="73747"/>
                                </a:lnTo>
                                <a:cubicBezTo>
                                  <a:pt x="21571" y="68993"/>
                                  <a:pt x="26048" y="60341"/>
                                  <a:pt x="26048" y="47165"/>
                                </a:cubicBezTo>
                                <a:cubicBezTo>
                                  <a:pt x="26048" y="29210"/>
                                  <a:pt x="17447" y="17256"/>
                                  <a:pt x="4407" y="12402"/>
                                </a:cubicBezTo>
                                <a:lnTo>
                                  <a:pt x="0" y="11650"/>
                                </a:lnTo>
                                <a:lnTo>
                                  <a:pt x="0" y="0"/>
                                </a:lnTo>
                                <a:close/>
                              </a:path>
                            </a:pathLst>
                          </a:custGeom>
                          <a:solidFill>
                            <a:srgbClr val="003876"/>
                          </a:solidFill>
                          <a:ln w="0" cap="flat">
                            <a:noFill/>
                            <a:miter lim="127000"/>
                          </a:ln>
                          <a:effectLst/>
                        </wps:spPr>
                        <wps:bodyPr/>
                      </wps:wsp>
                      <wps:wsp>
                        <wps:cNvPr id="94" name="Shape 49"/>
                        <wps:cNvSpPr/>
                        <wps:spPr>
                          <a:xfrm>
                            <a:off x="498871" y="1673387"/>
                            <a:ext cx="151664" cy="144018"/>
                          </a:xfrm>
                          <a:custGeom>
                            <a:avLst/>
                            <a:gdLst/>
                            <a:ahLst/>
                            <a:cxnLst/>
                            <a:rect l="0" t="0" r="0" b="0"/>
                            <a:pathLst>
                              <a:path w="151664" h="144018">
                                <a:moveTo>
                                  <a:pt x="2820" y="0"/>
                                </a:moveTo>
                                <a:lnTo>
                                  <a:pt x="57722" y="0"/>
                                </a:lnTo>
                                <a:cubicBezTo>
                                  <a:pt x="59334" y="0"/>
                                  <a:pt x="60541" y="6642"/>
                                  <a:pt x="58941" y="6833"/>
                                </a:cubicBezTo>
                                <a:cubicBezTo>
                                  <a:pt x="50889" y="7849"/>
                                  <a:pt x="42850" y="10871"/>
                                  <a:pt x="42850" y="24943"/>
                                </a:cubicBezTo>
                                <a:lnTo>
                                  <a:pt x="42850" y="89116"/>
                                </a:lnTo>
                                <a:cubicBezTo>
                                  <a:pt x="42850" y="117272"/>
                                  <a:pt x="59131" y="130353"/>
                                  <a:pt x="80467" y="130353"/>
                                </a:cubicBezTo>
                                <a:cubicBezTo>
                                  <a:pt x="102388" y="130353"/>
                                  <a:pt x="119888" y="117272"/>
                                  <a:pt x="119888" y="89116"/>
                                </a:cubicBezTo>
                                <a:lnTo>
                                  <a:pt x="119888" y="24943"/>
                                </a:lnTo>
                                <a:cubicBezTo>
                                  <a:pt x="119888" y="11874"/>
                                  <a:pt x="112446" y="8255"/>
                                  <a:pt x="102591" y="6833"/>
                                </a:cubicBezTo>
                                <a:cubicBezTo>
                                  <a:pt x="101181" y="6642"/>
                                  <a:pt x="102184" y="0"/>
                                  <a:pt x="103784" y="0"/>
                                </a:cubicBezTo>
                                <a:lnTo>
                                  <a:pt x="149047" y="0"/>
                                </a:lnTo>
                                <a:cubicBezTo>
                                  <a:pt x="150457" y="0"/>
                                  <a:pt x="151664" y="6642"/>
                                  <a:pt x="150063" y="6833"/>
                                </a:cubicBezTo>
                                <a:cubicBezTo>
                                  <a:pt x="142011" y="7849"/>
                                  <a:pt x="133960" y="10871"/>
                                  <a:pt x="133960" y="24943"/>
                                </a:cubicBezTo>
                                <a:lnTo>
                                  <a:pt x="133960" y="87897"/>
                                </a:lnTo>
                                <a:cubicBezTo>
                                  <a:pt x="133960" y="124917"/>
                                  <a:pt x="110033" y="144018"/>
                                  <a:pt x="78042" y="144018"/>
                                </a:cubicBezTo>
                                <a:cubicBezTo>
                                  <a:pt x="49683" y="144018"/>
                                  <a:pt x="17907" y="128943"/>
                                  <a:pt x="17907" y="88112"/>
                                </a:cubicBezTo>
                                <a:lnTo>
                                  <a:pt x="17907" y="24943"/>
                                </a:lnTo>
                                <a:cubicBezTo>
                                  <a:pt x="17907" y="12268"/>
                                  <a:pt x="11468" y="8052"/>
                                  <a:pt x="1613" y="6833"/>
                                </a:cubicBezTo>
                                <a:cubicBezTo>
                                  <a:pt x="0" y="6642"/>
                                  <a:pt x="1207" y="0"/>
                                  <a:pt x="2820" y="0"/>
                                </a:cubicBezTo>
                                <a:close/>
                              </a:path>
                            </a:pathLst>
                          </a:custGeom>
                          <a:solidFill>
                            <a:srgbClr val="003876"/>
                          </a:solidFill>
                          <a:ln w="0" cap="flat">
                            <a:noFill/>
                            <a:miter lim="127000"/>
                          </a:ln>
                          <a:effectLst/>
                        </wps:spPr>
                        <wps:bodyPr/>
                      </wps:wsp>
                      <wps:wsp>
                        <wps:cNvPr id="95" name="Shape 50"/>
                        <wps:cNvSpPr/>
                        <wps:spPr>
                          <a:xfrm>
                            <a:off x="555589" y="1621982"/>
                            <a:ext cx="39634" cy="37117"/>
                          </a:xfrm>
                          <a:custGeom>
                            <a:avLst/>
                            <a:gdLst/>
                            <a:ahLst/>
                            <a:cxnLst/>
                            <a:rect l="0" t="0" r="0" b="0"/>
                            <a:pathLst>
                              <a:path w="39634" h="37117">
                                <a:moveTo>
                                  <a:pt x="24978" y="775"/>
                                </a:moveTo>
                                <a:cubicBezTo>
                                  <a:pt x="31033" y="3100"/>
                                  <a:pt x="39634" y="12491"/>
                                  <a:pt x="36004" y="15196"/>
                                </a:cubicBezTo>
                                <a:lnTo>
                                  <a:pt x="9665" y="35110"/>
                                </a:lnTo>
                                <a:cubicBezTo>
                                  <a:pt x="7048" y="37117"/>
                                  <a:pt x="0" y="30690"/>
                                  <a:pt x="2019" y="27871"/>
                                </a:cubicBezTo>
                                <a:lnTo>
                                  <a:pt x="20320" y="1315"/>
                                </a:lnTo>
                                <a:cubicBezTo>
                                  <a:pt x="21225" y="10"/>
                                  <a:pt x="22960" y="0"/>
                                  <a:pt x="24978" y="775"/>
                                </a:cubicBezTo>
                                <a:close/>
                              </a:path>
                            </a:pathLst>
                          </a:custGeom>
                          <a:solidFill>
                            <a:srgbClr val="003876"/>
                          </a:solidFill>
                          <a:ln w="0" cap="flat">
                            <a:noFill/>
                            <a:miter lim="127000"/>
                          </a:ln>
                          <a:effectLst/>
                        </wps:spPr>
                        <wps:bodyPr/>
                      </wps:wsp>
                      <wps:wsp>
                        <wps:cNvPr id="1760" name="Shape 51"/>
                        <wps:cNvSpPr/>
                        <wps:spPr>
                          <a:xfrm>
                            <a:off x="683611" y="1672786"/>
                            <a:ext cx="73514" cy="142011"/>
                          </a:xfrm>
                          <a:custGeom>
                            <a:avLst/>
                            <a:gdLst/>
                            <a:ahLst/>
                            <a:cxnLst/>
                            <a:rect l="0" t="0" r="0" b="0"/>
                            <a:pathLst>
                              <a:path w="73514" h="142011">
                                <a:moveTo>
                                  <a:pt x="6426" y="190"/>
                                </a:moveTo>
                                <a:cubicBezTo>
                                  <a:pt x="14681" y="1219"/>
                                  <a:pt x="24333" y="1410"/>
                                  <a:pt x="30772" y="1410"/>
                                </a:cubicBezTo>
                                <a:cubicBezTo>
                                  <a:pt x="46863" y="1410"/>
                                  <a:pt x="58738" y="190"/>
                                  <a:pt x="67577" y="190"/>
                                </a:cubicBezTo>
                                <a:lnTo>
                                  <a:pt x="73514" y="852"/>
                                </a:lnTo>
                                <a:lnTo>
                                  <a:pt x="73514" y="14835"/>
                                </a:lnTo>
                                <a:lnTo>
                                  <a:pt x="60744" y="10668"/>
                                </a:lnTo>
                                <a:cubicBezTo>
                                  <a:pt x="50076" y="10668"/>
                                  <a:pt x="46457" y="14288"/>
                                  <a:pt x="46457" y="25552"/>
                                </a:cubicBezTo>
                                <a:lnTo>
                                  <a:pt x="46457" y="61354"/>
                                </a:lnTo>
                                <a:lnTo>
                                  <a:pt x="67183" y="61354"/>
                                </a:lnTo>
                                <a:lnTo>
                                  <a:pt x="73514" y="59271"/>
                                </a:lnTo>
                                <a:lnTo>
                                  <a:pt x="73514" y="73709"/>
                                </a:lnTo>
                                <a:lnTo>
                                  <a:pt x="67183" y="71412"/>
                                </a:lnTo>
                                <a:lnTo>
                                  <a:pt x="46457" y="71412"/>
                                </a:lnTo>
                                <a:lnTo>
                                  <a:pt x="46457" y="114859"/>
                                </a:lnTo>
                                <a:cubicBezTo>
                                  <a:pt x="46457" y="125921"/>
                                  <a:pt x="52096" y="131356"/>
                                  <a:pt x="69596" y="131356"/>
                                </a:cubicBezTo>
                                <a:lnTo>
                                  <a:pt x="73514" y="130429"/>
                                </a:lnTo>
                                <a:lnTo>
                                  <a:pt x="73514" y="141388"/>
                                </a:lnTo>
                                <a:lnTo>
                                  <a:pt x="70193" y="141808"/>
                                </a:lnTo>
                                <a:cubicBezTo>
                                  <a:pt x="60541" y="141808"/>
                                  <a:pt x="49276" y="140602"/>
                                  <a:pt x="34392" y="140602"/>
                                </a:cubicBezTo>
                                <a:cubicBezTo>
                                  <a:pt x="21717" y="140602"/>
                                  <a:pt x="12065" y="140805"/>
                                  <a:pt x="2807" y="141808"/>
                                </a:cubicBezTo>
                                <a:cubicBezTo>
                                  <a:pt x="1003" y="142011"/>
                                  <a:pt x="0" y="134975"/>
                                  <a:pt x="1613" y="134582"/>
                                </a:cubicBezTo>
                                <a:cubicBezTo>
                                  <a:pt x="13272" y="131547"/>
                                  <a:pt x="22327" y="129743"/>
                                  <a:pt x="22327" y="114859"/>
                                </a:cubicBezTo>
                                <a:lnTo>
                                  <a:pt x="22327" y="25552"/>
                                </a:lnTo>
                                <a:cubicBezTo>
                                  <a:pt x="22327" y="12674"/>
                                  <a:pt x="14072" y="9246"/>
                                  <a:pt x="5423" y="7048"/>
                                </a:cubicBezTo>
                                <a:cubicBezTo>
                                  <a:pt x="3823" y="6629"/>
                                  <a:pt x="4826" y="0"/>
                                  <a:pt x="6426" y="190"/>
                                </a:cubicBezTo>
                                <a:close/>
                              </a:path>
                            </a:pathLst>
                          </a:custGeom>
                          <a:solidFill>
                            <a:srgbClr val="003876"/>
                          </a:solidFill>
                          <a:ln w="0" cap="flat">
                            <a:noFill/>
                            <a:miter lim="127000"/>
                          </a:ln>
                          <a:effectLst/>
                        </wps:spPr>
                        <wps:bodyPr/>
                      </wps:wsp>
                      <wps:wsp>
                        <wps:cNvPr id="1761" name="Shape 52"/>
                        <wps:cNvSpPr/>
                        <wps:spPr>
                          <a:xfrm>
                            <a:off x="757126" y="1673638"/>
                            <a:ext cx="53003" cy="140536"/>
                          </a:xfrm>
                          <a:custGeom>
                            <a:avLst/>
                            <a:gdLst/>
                            <a:ahLst/>
                            <a:cxnLst/>
                            <a:rect l="0" t="0" r="0" b="0"/>
                            <a:pathLst>
                              <a:path w="53003" h="140536">
                                <a:moveTo>
                                  <a:pt x="0" y="0"/>
                                </a:moveTo>
                                <a:lnTo>
                                  <a:pt x="12405" y="1383"/>
                                </a:lnTo>
                                <a:cubicBezTo>
                                  <a:pt x="29363" y="5477"/>
                                  <a:pt x="41392" y="15741"/>
                                  <a:pt x="41535" y="32333"/>
                                </a:cubicBezTo>
                                <a:cubicBezTo>
                                  <a:pt x="41739" y="48627"/>
                                  <a:pt x="30270" y="59892"/>
                                  <a:pt x="16199" y="62712"/>
                                </a:cubicBezTo>
                                <a:lnTo>
                                  <a:pt x="16199" y="63918"/>
                                </a:lnTo>
                                <a:cubicBezTo>
                                  <a:pt x="34906" y="63918"/>
                                  <a:pt x="53003" y="77393"/>
                                  <a:pt x="53003" y="99923"/>
                                </a:cubicBezTo>
                                <a:cubicBezTo>
                                  <a:pt x="53003" y="118630"/>
                                  <a:pt x="40216" y="132357"/>
                                  <a:pt x="19651" y="138052"/>
                                </a:cubicBezTo>
                                <a:lnTo>
                                  <a:pt x="0" y="140536"/>
                                </a:lnTo>
                                <a:lnTo>
                                  <a:pt x="0" y="129577"/>
                                </a:lnTo>
                                <a:lnTo>
                                  <a:pt x="18209" y="125268"/>
                                </a:lnTo>
                                <a:cubicBezTo>
                                  <a:pt x="23739" y="121344"/>
                                  <a:pt x="27057" y="114807"/>
                                  <a:pt x="27057" y="104355"/>
                                </a:cubicBezTo>
                                <a:cubicBezTo>
                                  <a:pt x="27057" y="93293"/>
                                  <a:pt x="23387" y="84844"/>
                                  <a:pt x="17378" y="79161"/>
                                </a:cubicBezTo>
                                <a:lnTo>
                                  <a:pt x="0" y="72857"/>
                                </a:lnTo>
                                <a:lnTo>
                                  <a:pt x="0" y="58419"/>
                                </a:lnTo>
                                <a:lnTo>
                                  <a:pt x="10560" y="54945"/>
                                </a:lnTo>
                                <a:cubicBezTo>
                                  <a:pt x="14481" y="51199"/>
                                  <a:pt x="16592" y="45516"/>
                                  <a:pt x="16592" y="37769"/>
                                </a:cubicBezTo>
                                <a:cubicBezTo>
                                  <a:pt x="16592" y="28212"/>
                                  <a:pt x="13376" y="21224"/>
                                  <a:pt x="8098" y="16625"/>
                                </a:cubicBezTo>
                                <a:lnTo>
                                  <a:pt x="0" y="13983"/>
                                </a:lnTo>
                                <a:lnTo>
                                  <a:pt x="0" y="0"/>
                                </a:lnTo>
                                <a:close/>
                              </a:path>
                            </a:pathLst>
                          </a:custGeom>
                          <a:solidFill>
                            <a:srgbClr val="003876"/>
                          </a:solidFill>
                          <a:ln w="0" cap="flat">
                            <a:noFill/>
                            <a:miter lim="127000"/>
                          </a:ln>
                          <a:effectLst/>
                        </wps:spPr>
                        <wps:bodyPr/>
                      </wps:wsp>
                      <wps:wsp>
                        <wps:cNvPr id="1762" name="Shape 53"/>
                        <wps:cNvSpPr/>
                        <wps:spPr>
                          <a:xfrm>
                            <a:off x="847012" y="1673389"/>
                            <a:ext cx="122098" cy="141415"/>
                          </a:xfrm>
                          <a:custGeom>
                            <a:avLst/>
                            <a:gdLst/>
                            <a:ahLst/>
                            <a:cxnLst/>
                            <a:rect l="0" t="0" r="0" b="0"/>
                            <a:pathLst>
                              <a:path w="122098" h="141415">
                                <a:moveTo>
                                  <a:pt x="6439" y="0"/>
                                </a:moveTo>
                                <a:lnTo>
                                  <a:pt x="61951" y="0"/>
                                </a:lnTo>
                                <a:cubicBezTo>
                                  <a:pt x="63360" y="0"/>
                                  <a:pt x="64364" y="6642"/>
                                  <a:pt x="62967" y="6833"/>
                                </a:cubicBezTo>
                                <a:cubicBezTo>
                                  <a:pt x="54521" y="7836"/>
                                  <a:pt x="46470" y="10871"/>
                                  <a:pt x="46470" y="24943"/>
                                </a:cubicBezTo>
                                <a:lnTo>
                                  <a:pt x="46470" y="114249"/>
                                </a:lnTo>
                                <a:cubicBezTo>
                                  <a:pt x="46470" y="125730"/>
                                  <a:pt x="51295" y="129947"/>
                                  <a:pt x="67996" y="129947"/>
                                </a:cubicBezTo>
                                <a:cubicBezTo>
                                  <a:pt x="98362" y="129947"/>
                                  <a:pt x="110427" y="116065"/>
                                  <a:pt x="115265" y="108420"/>
                                </a:cubicBezTo>
                                <a:cubicBezTo>
                                  <a:pt x="116675" y="106197"/>
                                  <a:pt x="122098" y="107214"/>
                                  <a:pt x="122098" y="110630"/>
                                </a:cubicBezTo>
                                <a:cubicBezTo>
                                  <a:pt x="122098" y="120891"/>
                                  <a:pt x="113449" y="141199"/>
                                  <a:pt x="100775" y="141199"/>
                                </a:cubicBezTo>
                                <a:cubicBezTo>
                                  <a:pt x="89510" y="140602"/>
                                  <a:pt x="78448" y="140005"/>
                                  <a:pt x="61557" y="140005"/>
                                </a:cubicBezTo>
                                <a:cubicBezTo>
                                  <a:pt x="43053" y="140005"/>
                                  <a:pt x="21120" y="139395"/>
                                  <a:pt x="2820" y="141199"/>
                                </a:cubicBezTo>
                                <a:cubicBezTo>
                                  <a:pt x="813" y="141415"/>
                                  <a:pt x="0" y="134366"/>
                                  <a:pt x="1613" y="133972"/>
                                </a:cubicBezTo>
                                <a:cubicBezTo>
                                  <a:pt x="13272" y="130950"/>
                                  <a:pt x="22327" y="129134"/>
                                  <a:pt x="22327" y="114249"/>
                                </a:cubicBezTo>
                                <a:lnTo>
                                  <a:pt x="22327" y="24943"/>
                                </a:lnTo>
                                <a:cubicBezTo>
                                  <a:pt x="22327" y="10871"/>
                                  <a:pt x="14084" y="8052"/>
                                  <a:pt x="5436" y="6833"/>
                                </a:cubicBezTo>
                                <a:cubicBezTo>
                                  <a:pt x="3823" y="6642"/>
                                  <a:pt x="5030" y="0"/>
                                  <a:pt x="6439" y="0"/>
                                </a:cubicBezTo>
                                <a:close/>
                              </a:path>
                            </a:pathLst>
                          </a:custGeom>
                          <a:solidFill>
                            <a:srgbClr val="003876"/>
                          </a:solidFill>
                          <a:ln w="0" cap="flat">
                            <a:noFill/>
                            <a:miter lim="127000"/>
                          </a:ln>
                          <a:effectLst/>
                        </wps:spPr>
                        <wps:bodyPr/>
                      </wps:wsp>
                      <wps:wsp>
                        <wps:cNvPr id="1763" name="Shape 54"/>
                        <wps:cNvSpPr/>
                        <wps:spPr>
                          <a:xfrm>
                            <a:off x="1002983" y="1673389"/>
                            <a:ext cx="60744" cy="140805"/>
                          </a:xfrm>
                          <a:custGeom>
                            <a:avLst/>
                            <a:gdLst/>
                            <a:ahLst/>
                            <a:cxnLst/>
                            <a:rect l="0" t="0" r="0" b="0"/>
                            <a:pathLst>
                              <a:path w="60744" h="140805">
                                <a:moveTo>
                                  <a:pt x="2807" y="0"/>
                                </a:moveTo>
                                <a:lnTo>
                                  <a:pt x="57925" y="0"/>
                                </a:lnTo>
                                <a:cubicBezTo>
                                  <a:pt x="59538" y="0"/>
                                  <a:pt x="60744" y="6642"/>
                                  <a:pt x="59131" y="6833"/>
                                </a:cubicBezTo>
                                <a:cubicBezTo>
                                  <a:pt x="50483" y="8052"/>
                                  <a:pt x="42431" y="10871"/>
                                  <a:pt x="42431" y="24943"/>
                                </a:cubicBezTo>
                                <a:lnTo>
                                  <a:pt x="42431" y="115862"/>
                                </a:lnTo>
                                <a:cubicBezTo>
                                  <a:pt x="42431" y="129947"/>
                                  <a:pt x="50483" y="132753"/>
                                  <a:pt x="59131" y="133972"/>
                                </a:cubicBezTo>
                                <a:cubicBezTo>
                                  <a:pt x="60744" y="134176"/>
                                  <a:pt x="59538" y="140805"/>
                                  <a:pt x="57925" y="140805"/>
                                </a:cubicBezTo>
                                <a:lnTo>
                                  <a:pt x="2807" y="140805"/>
                                </a:lnTo>
                                <a:cubicBezTo>
                                  <a:pt x="1194" y="140805"/>
                                  <a:pt x="0" y="134176"/>
                                  <a:pt x="1600" y="133972"/>
                                </a:cubicBezTo>
                                <a:cubicBezTo>
                                  <a:pt x="11862" y="132563"/>
                                  <a:pt x="18301" y="128537"/>
                                  <a:pt x="18301" y="115862"/>
                                </a:cubicBezTo>
                                <a:lnTo>
                                  <a:pt x="18301" y="24943"/>
                                </a:lnTo>
                                <a:cubicBezTo>
                                  <a:pt x="18301" y="12268"/>
                                  <a:pt x="11862" y="8255"/>
                                  <a:pt x="1600" y="6833"/>
                                </a:cubicBezTo>
                                <a:cubicBezTo>
                                  <a:pt x="0" y="6642"/>
                                  <a:pt x="1194" y="0"/>
                                  <a:pt x="2807" y="0"/>
                                </a:cubicBezTo>
                                <a:close/>
                              </a:path>
                            </a:pathLst>
                          </a:custGeom>
                          <a:solidFill>
                            <a:srgbClr val="003876"/>
                          </a:solidFill>
                          <a:ln w="0" cap="flat">
                            <a:noFill/>
                            <a:miter lim="127000"/>
                          </a:ln>
                          <a:effectLst/>
                        </wps:spPr>
                        <wps:bodyPr/>
                      </wps:wsp>
                      <wps:wsp>
                        <wps:cNvPr id="1764" name="Shape 55"/>
                        <wps:cNvSpPr/>
                        <wps:spPr>
                          <a:xfrm>
                            <a:off x="1104596" y="1670166"/>
                            <a:ext cx="122504" cy="147244"/>
                          </a:xfrm>
                          <a:custGeom>
                            <a:avLst/>
                            <a:gdLst/>
                            <a:ahLst/>
                            <a:cxnLst/>
                            <a:rect l="0" t="0" r="0" b="0"/>
                            <a:pathLst>
                              <a:path w="122504" h="147244">
                                <a:moveTo>
                                  <a:pt x="77648" y="0"/>
                                </a:moveTo>
                                <a:cubicBezTo>
                                  <a:pt x="100978" y="0"/>
                                  <a:pt x="121095" y="7239"/>
                                  <a:pt x="118682" y="14288"/>
                                </a:cubicBezTo>
                                <a:lnTo>
                                  <a:pt x="116065" y="22123"/>
                                </a:lnTo>
                                <a:cubicBezTo>
                                  <a:pt x="108826" y="43662"/>
                                  <a:pt x="100978" y="16104"/>
                                  <a:pt x="65176" y="16104"/>
                                </a:cubicBezTo>
                                <a:cubicBezTo>
                                  <a:pt x="36411" y="16104"/>
                                  <a:pt x="22327" y="34798"/>
                                  <a:pt x="22327" y="63779"/>
                                </a:cubicBezTo>
                                <a:cubicBezTo>
                                  <a:pt x="22327" y="109029"/>
                                  <a:pt x="56718" y="127940"/>
                                  <a:pt x="84277" y="127940"/>
                                </a:cubicBezTo>
                                <a:cubicBezTo>
                                  <a:pt x="87897" y="127940"/>
                                  <a:pt x="106210" y="125120"/>
                                  <a:pt x="116675" y="118478"/>
                                </a:cubicBezTo>
                                <a:cubicBezTo>
                                  <a:pt x="118275" y="117475"/>
                                  <a:pt x="122504" y="122098"/>
                                  <a:pt x="121298" y="123914"/>
                                </a:cubicBezTo>
                                <a:cubicBezTo>
                                  <a:pt x="112649" y="136589"/>
                                  <a:pt x="85687" y="147244"/>
                                  <a:pt x="79451" y="147244"/>
                                </a:cubicBezTo>
                                <a:cubicBezTo>
                                  <a:pt x="45657" y="147244"/>
                                  <a:pt x="0" y="127533"/>
                                  <a:pt x="0" y="76238"/>
                                </a:cubicBezTo>
                                <a:cubicBezTo>
                                  <a:pt x="0" y="41440"/>
                                  <a:pt x="21323" y="0"/>
                                  <a:pt x="77648" y="0"/>
                                </a:cubicBezTo>
                                <a:close/>
                              </a:path>
                            </a:pathLst>
                          </a:custGeom>
                          <a:solidFill>
                            <a:srgbClr val="003876"/>
                          </a:solidFill>
                          <a:ln w="0" cap="flat">
                            <a:noFill/>
                            <a:miter lim="127000"/>
                          </a:ln>
                          <a:effectLst/>
                        </wps:spPr>
                        <wps:bodyPr/>
                      </wps:wsp>
                      <wps:wsp>
                        <wps:cNvPr id="1765" name="Shape 56"/>
                        <wps:cNvSpPr/>
                        <wps:spPr>
                          <a:xfrm>
                            <a:off x="1258955" y="1672856"/>
                            <a:ext cx="70904" cy="141339"/>
                          </a:xfrm>
                          <a:custGeom>
                            <a:avLst/>
                            <a:gdLst/>
                            <a:ahLst/>
                            <a:cxnLst/>
                            <a:rect l="0" t="0" r="0" b="0"/>
                            <a:pathLst>
                              <a:path w="70904" h="141339">
                                <a:moveTo>
                                  <a:pt x="70904" y="0"/>
                                </a:moveTo>
                                <a:lnTo>
                                  <a:pt x="70904" y="32348"/>
                                </a:lnTo>
                                <a:lnTo>
                                  <a:pt x="47270" y="88431"/>
                                </a:lnTo>
                                <a:cubicBezTo>
                                  <a:pt x="46063" y="91263"/>
                                  <a:pt x="49073" y="91657"/>
                                  <a:pt x="51892" y="91657"/>
                                </a:cubicBezTo>
                                <a:lnTo>
                                  <a:pt x="70904" y="91657"/>
                                </a:lnTo>
                                <a:lnTo>
                                  <a:pt x="70904" y="102922"/>
                                </a:lnTo>
                                <a:lnTo>
                                  <a:pt x="50292" y="102922"/>
                                </a:lnTo>
                                <a:cubicBezTo>
                                  <a:pt x="44247" y="102922"/>
                                  <a:pt x="40830" y="103328"/>
                                  <a:pt x="38824" y="108154"/>
                                </a:cubicBezTo>
                                <a:lnTo>
                                  <a:pt x="36805" y="113171"/>
                                </a:lnTo>
                                <a:cubicBezTo>
                                  <a:pt x="29769" y="130481"/>
                                  <a:pt x="37414" y="133097"/>
                                  <a:pt x="47066" y="134507"/>
                                </a:cubicBezTo>
                                <a:cubicBezTo>
                                  <a:pt x="49682" y="134900"/>
                                  <a:pt x="49073" y="141339"/>
                                  <a:pt x="46456" y="141339"/>
                                </a:cubicBezTo>
                                <a:lnTo>
                                  <a:pt x="3010" y="141339"/>
                                </a:lnTo>
                                <a:cubicBezTo>
                                  <a:pt x="597" y="141339"/>
                                  <a:pt x="0" y="134900"/>
                                  <a:pt x="2413" y="134507"/>
                                </a:cubicBezTo>
                                <a:cubicBezTo>
                                  <a:pt x="10655" y="133097"/>
                                  <a:pt x="15481" y="130278"/>
                                  <a:pt x="22923" y="113171"/>
                                </a:cubicBezTo>
                                <a:lnTo>
                                  <a:pt x="56921" y="35142"/>
                                </a:lnTo>
                                <a:cubicBezTo>
                                  <a:pt x="64770" y="17425"/>
                                  <a:pt x="67183" y="9183"/>
                                  <a:pt x="67183" y="1538"/>
                                </a:cubicBezTo>
                                <a:lnTo>
                                  <a:pt x="70904" y="0"/>
                                </a:lnTo>
                                <a:close/>
                              </a:path>
                            </a:pathLst>
                          </a:custGeom>
                          <a:solidFill>
                            <a:srgbClr val="003876"/>
                          </a:solidFill>
                          <a:ln w="0" cap="flat">
                            <a:noFill/>
                            <a:miter lim="127000"/>
                          </a:ln>
                          <a:effectLst/>
                        </wps:spPr>
                        <wps:bodyPr/>
                      </wps:wsp>
                      <wps:wsp>
                        <wps:cNvPr id="1766" name="Shape 57"/>
                        <wps:cNvSpPr/>
                        <wps:spPr>
                          <a:xfrm>
                            <a:off x="1329858" y="1670968"/>
                            <a:ext cx="82969" cy="143227"/>
                          </a:xfrm>
                          <a:custGeom>
                            <a:avLst/>
                            <a:gdLst/>
                            <a:ahLst/>
                            <a:cxnLst/>
                            <a:rect l="0" t="0" r="0" b="0"/>
                            <a:pathLst>
                              <a:path w="82969" h="143227">
                                <a:moveTo>
                                  <a:pt x="8415" y="122"/>
                                </a:moveTo>
                                <a:cubicBezTo>
                                  <a:pt x="9819" y="0"/>
                                  <a:pt x="10811" y="64"/>
                                  <a:pt x="10961" y="416"/>
                                </a:cubicBezTo>
                                <a:lnTo>
                                  <a:pt x="60046" y="114869"/>
                                </a:lnTo>
                                <a:cubicBezTo>
                                  <a:pt x="67285" y="131962"/>
                                  <a:pt x="72111" y="135176"/>
                                  <a:pt x="80163" y="136395"/>
                                </a:cubicBezTo>
                                <a:cubicBezTo>
                                  <a:pt x="82969" y="136789"/>
                                  <a:pt x="82169" y="143227"/>
                                  <a:pt x="79756" y="143227"/>
                                </a:cubicBezTo>
                                <a:lnTo>
                                  <a:pt x="26645" y="143227"/>
                                </a:lnTo>
                                <a:cubicBezTo>
                                  <a:pt x="24042" y="143227"/>
                                  <a:pt x="23838" y="136789"/>
                                  <a:pt x="26048" y="136395"/>
                                </a:cubicBezTo>
                                <a:cubicBezTo>
                                  <a:pt x="33490" y="134985"/>
                                  <a:pt x="41542" y="132369"/>
                                  <a:pt x="34100" y="115059"/>
                                </a:cubicBezTo>
                                <a:lnTo>
                                  <a:pt x="31877" y="110043"/>
                                </a:lnTo>
                                <a:cubicBezTo>
                                  <a:pt x="29871" y="105216"/>
                                  <a:pt x="26454" y="104810"/>
                                  <a:pt x="20422" y="104810"/>
                                </a:cubicBezTo>
                                <a:lnTo>
                                  <a:pt x="0" y="104810"/>
                                </a:lnTo>
                                <a:lnTo>
                                  <a:pt x="0" y="93545"/>
                                </a:lnTo>
                                <a:lnTo>
                                  <a:pt x="19012" y="93545"/>
                                </a:lnTo>
                                <a:cubicBezTo>
                                  <a:pt x="21819" y="93545"/>
                                  <a:pt x="24842" y="93151"/>
                                  <a:pt x="23635" y="90319"/>
                                </a:cubicBezTo>
                                <a:lnTo>
                                  <a:pt x="102" y="33995"/>
                                </a:lnTo>
                                <a:lnTo>
                                  <a:pt x="0" y="34237"/>
                                </a:lnTo>
                                <a:lnTo>
                                  <a:pt x="0" y="1888"/>
                                </a:lnTo>
                                <a:lnTo>
                                  <a:pt x="767" y="1572"/>
                                </a:lnTo>
                                <a:cubicBezTo>
                                  <a:pt x="3274" y="904"/>
                                  <a:pt x="6308" y="304"/>
                                  <a:pt x="8415" y="122"/>
                                </a:cubicBezTo>
                                <a:close/>
                              </a:path>
                            </a:pathLst>
                          </a:custGeom>
                          <a:solidFill>
                            <a:srgbClr val="003876"/>
                          </a:solidFill>
                          <a:ln w="0" cap="flat">
                            <a:noFill/>
                            <a:miter lim="127000"/>
                          </a:ln>
                          <a:effectLst/>
                        </wps:spPr>
                        <wps:bodyPr/>
                      </wps:wsp>
                      <wps:wsp>
                        <wps:cNvPr id="1767" name="Shape 58"/>
                        <wps:cNvSpPr/>
                        <wps:spPr>
                          <a:xfrm>
                            <a:off x="1505459" y="1672782"/>
                            <a:ext cx="84487" cy="142024"/>
                          </a:xfrm>
                          <a:custGeom>
                            <a:avLst/>
                            <a:gdLst/>
                            <a:ahLst/>
                            <a:cxnLst/>
                            <a:rect l="0" t="0" r="0" b="0"/>
                            <a:pathLst>
                              <a:path w="84487" h="142024">
                                <a:moveTo>
                                  <a:pt x="6439" y="203"/>
                                </a:moveTo>
                                <a:cubicBezTo>
                                  <a:pt x="14694" y="1219"/>
                                  <a:pt x="23139" y="1410"/>
                                  <a:pt x="31585" y="1410"/>
                                </a:cubicBezTo>
                                <a:cubicBezTo>
                                  <a:pt x="47282" y="1410"/>
                                  <a:pt x="61366" y="203"/>
                                  <a:pt x="71615" y="203"/>
                                </a:cubicBezTo>
                                <a:lnTo>
                                  <a:pt x="84487" y="2251"/>
                                </a:lnTo>
                                <a:lnTo>
                                  <a:pt x="84487" y="15067"/>
                                </a:lnTo>
                                <a:lnTo>
                                  <a:pt x="65380" y="10871"/>
                                </a:lnTo>
                                <a:cubicBezTo>
                                  <a:pt x="51092" y="10871"/>
                                  <a:pt x="46469" y="15291"/>
                                  <a:pt x="46469" y="25552"/>
                                </a:cubicBezTo>
                                <a:lnTo>
                                  <a:pt x="46469" y="114858"/>
                                </a:lnTo>
                                <a:cubicBezTo>
                                  <a:pt x="46469" y="125730"/>
                                  <a:pt x="53911" y="131153"/>
                                  <a:pt x="73431" y="131153"/>
                                </a:cubicBezTo>
                                <a:lnTo>
                                  <a:pt x="84487" y="129458"/>
                                </a:lnTo>
                                <a:lnTo>
                                  <a:pt x="84487" y="139346"/>
                                </a:lnTo>
                                <a:lnTo>
                                  <a:pt x="71425" y="141808"/>
                                </a:lnTo>
                                <a:cubicBezTo>
                                  <a:pt x="61760" y="141808"/>
                                  <a:pt x="49288" y="140602"/>
                                  <a:pt x="34404" y="140602"/>
                                </a:cubicBezTo>
                                <a:cubicBezTo>
                                  <a:pt x="21933" y="140602"/>
                                  <a:pt x="12078" y="140805"/>
                                  <a:pt x="2819" y="141808"/>
                                </a:cubicBezTo>
                                <a:cubicBezTo>
                                  <a:pt x="813" y="142024"/>
                                  <a:pt x="0" y="134975"/>
                                  <a:pt x="1613" y="134582"/>
                                </a:cubicBezTo>
                                <a:cubicBezTo>
                                  <a:pt x="13284" y="131559"/>
                                  <a:pt x="22339" y="129743"/>
                                  <a:pt x="22339" y="114858"/>
                                </a:cubicBezTo>
                                <a:lnTo>
                                  <a:pt x="22339" y="25552"/>
                                </a:lnTo>
                                <a:cubicBezTo>
                                  <a:pt x="22339" y="12674"/>
                                  <a:pt x="14084" y="9258"/>
                                  <a:pt x="5436" y="7048"/>
                                </a:cubicBezTo>
                                <a:cubicBezTo>
                                  <a:pt x="3823" y="6642"/>
                                  <a:pt x="4838" y="0"/>
                                  <a:pt x="6439" y="203"/>
                                </a:cubicBezTo>
                                <a:close/>
                              </a:path>
                            </a:pathLst>
                          </a:custGeom>
                          <a:solidFill>
                            <a:srgbClr val="003876"/>
                          </a:solidFill>
                          <a:ln w="0" cap="flat">
                            <a:noFill/>
                            <a:miter lim="127000"/>
                          </a:ln>
                          <a:effectLst/>
                        </wps:spPr>
                        <wps:bodyPr/>
                      </wps:wsp>
                      <wps:wsp>
                        <wps:cNvPr id="1768" name="Shape 59"/>
                        <wps:cNvSpPr/>
                        <wps:spPr>
                          <a:xfrm>
                            <a:off x="1589946" y="1675033"/>
                            <a:ext cx="62173" cy="137095"/>
                          </a:xfrm>
                          <a:custGeom>
                            <a:avLst/>
                            <a:gdLst/>
                            <a:ahLst/>
                            <a:cxnLst/>
                            <a:rect l="0" t="0" r="0" b="0"/>
                            <a:pathLst>
                              <a:path w="62173" h="137095">
                                <a:moveTo>
                                  <a:pt x="0" y="0"/>
                                </a:moveTo>
                                <a:lnTo>
                                  <a:pt x="19391" y="3085"/>
                                </a:lnTo>
                                <a:cubicBezTo>
                                  <a:pt x="47342" y="13052"/>
                                  <a:pt x="62173" y="36627"/>
                                  <a:pt x="62173" y="65744"/>
                                </a:cubicBezTo>
                                <a:cubicBezTo>
                                  <a:pt x="62173" y="94710"/>
                                  <a:pt x="47342" y="121747"/>
                                  <a:pt x="19310" y="133455"/>
                                </a:cubicBezTo>
                                <a:lnTo>
                                  <a:pt x="0" y="137095"/>
                                </a:lnTo>
                                <a:lnTo>
                                  <a:pt x="0" y="127207"/>
                                </a:lnTo>
                                <a:lnTo>
                                  <a:pt x="10446" y="125606"/>
                                </a:lnTo>
                                <a:cubicBezTo>
                                  <a:pt x="28859" y="119037"/>
                                  <a:pt x="38017" y="102711"/>
                                  <a:pt x="38017" y="77213"/>
                                </a:cubicBezTo>
                                <a:cubicBezTo>
                                  <a:pt x="38017" y="48400"/>
                                  <a:pt x="26259" y="24223"/>
                                  <a:pt x="5099" y="13935"/>
                                </a:cubicBezTo>
                                <a:lnTo>
                                  <a:pt x="0" y="12815"/>
                                </a:lnTo>
                                <a:lnTo>
                                  <a:pt x="0" y="0"/>
                                </a:lnTo>
                                <a:close/>
                              </a:path>
                            </a:pathLst>
                          </a:custGeom>
                          <a:solidFill>
                            <a:srgbClr val="003876"/>
                          </a:solidFill>
                          <a:ln w="0" cap="flat">
                            <a:noFill/>
                            <a:miter lim="127000"/>
                          </a:ln>
                          <a:effectLst/>
                        </wps:spPr>
                        <wps:bodyPr/>
                      </wps:wsp>
                      <wps:wsp>
                        <wps:cNvPr id="1769" name="Shape 60"/>
                        <wps:cNvSpPr/>
                        <wps:spPr>
                          <a:xfrm>
                            <a:off x="1695836" y="1670192"/>
                            <a:ext cx="72911" cy="147211"/>
                          </a:xfrm>
                          <a:custGeom>
                            <a:avLst/>
                            <a:gdLst/>
                            <a:ahLst/>
                            <a:cxnLst/>
                            <a:rect l="0" t="0" r="0" b="0"/>
                            <a:pathLst>
                              <a:path w="72911" h="147211">
                                <a:moveTo>
                                  <a:pt x="72911" y="0"/>
                                </a:moveTo>
                                <a:lnTo>
                                  <a:pt x="72911" y="15589"/>
                                </a:lnTo>
                                <a:lnTo>
                                  <a:pt x="65176" y="13658"/>
                                </a:lnTo>
                                <a:cubicBezTo>
                                  <a:pt x="47473" y="13658"/>
                                  <a:pt x="24130" y="25329"/>
                                  <a:pt x="24130" y="63137"/>
                                </a:cubicBezTo>
                                <a:cubicBezTo>
                                  <a:pt x="24130" y="93922"/>
                                  <a:pt x="39632" y="118134"/>
                                  <a:pt x="59524" y="128317"/>
                                </a:cubicBezTo>
                                <a:lnTo>
                                  <a:pt x="72911" y="131659"/>
                                </a:lnTo>
                                <a:lnTo>
                                  <a:pt x="72911" y="147154"/>
                                </a:lnTo>
                                <a:lnTo>
                                  <a:pt x="72618" y="147211"/>
                                </a:lnTo>
                                <a:cubicBezTo>
                                  <a:pt x="30785" y="147211"/>
                                  <a:pt x="0" y="116248"/>
                                  <a:pt x="0" y="74402"/>
                                </a:cubicBezTo>
                                <a:cubicBezTo>
                                  <a:pt x="0" y="43931"/>
                                  <a:pt x="16295" y="17304"/>
                                  <a:pt x="43023" y="5895"/>
                                </a:cubicBezTo>
                                <a:lnTo>
                                  <a:pt x="72911" y="0"/>
                                </a:lnTo>
                                <a:close/>
                              </a:path>
                            </a:pathLst>
                          </a:custGeom>
                          <a:solidFill>
                            <a:srgbClr val="003876"/>
                          </a:solidFill>
                          <a:ln w="0" cap="flat">
                            <a:noFill/>
                            <a:miter lim="127000"/>
                          </a:ln>
                          <a:effectLst/>
                        </wps:spPr>
                        <wps:bodyPr/>
                      </wps:wsp>
                      <wps:wsp>
                        <wps:cNvPr id="1770" name="Shape 61"/>
                        <wps:cNvSpPr/>
                        <wps:spPr>
                          <a:xfrm>
                            <a:off x="1768747" y="1670172"/>
                            <a:ext cx="72720" cy="147174"/>
                          </a:xfrm>
                          <a:custGeom>
                            <a:avLst/>
                            <a:gdLst/>
                            <a:ahLst/>
                            <a:cxnLst/>
                            <a:rect l="0" t="0" r="0" b="0"/>
                            <a:pathLst>
                              <a:path w="72720" h="147174">
                                <a:moveTo>
                                  <a:pt x="102" y="0"/>
                                </a:moveTo>
                                <a:cubicBezTo>
                                  <a:pt x="42151" y="0"/>
                                  <a:pt x="72720" y="30772"/>
                                  <a:pt x="72720" y="72606"/>
                                </a:cubicBezTo>
                                <a:cubicBezTo>
                                  <a:pt x="72720" y="103239"/>
                                  <a:pt x="56540" y="129899"/>
                                  <a:pt x="29783" y="141315"/>
                                </a:cubicBezTo>
                                <a:lnTo>
                                  <a:pt x="0" y="147174"/>
                                </a:lnTo>
                                <a:lnTo>
                                  <a:pt x="0" y="131679"/>
                                </a:lnTo>
                                <a:lnTo>
                                  <a:pt x="7557" y="133566"/>
                                </a:lnTo>
                                <a:cubicBezTo>
                                  <a:pt x="25248" y="133566"/>
                                  <a:pt x="48781" y="121895"/>
                                  <a:pt x="48781" y="83884"/>
                                </a:cubicBezTo>
                                <a:cubicBezTo>
                                  <a:pt x="48781" y="53404"/>
                                  <a:pt x="33279" y="29153"/>
                                  <a:pt x="13312" y="18933"/>
                                </a:cubicBezTo>
                                <a:lnTo>
                                  <a:pt x="0" y="15609"/>
                                </a:lnTo>
                                <a:lnTo>
                                  <a:pt x="0" y="20"/>
                                </a:lnTo>
                                <a:lnTo>
                                  <a:pt x="102" y="0"/>
                                </a:lnTo>
                                <a:close/>
                              </a:path>
                            </a:pathLst>
                          </a:custGeom>
                          <a:solidFill>
                            <a:srgbClr val="003876"/>
                          </a:solidFill>
                          <a:ln w="0" cap="flat">
                            <a:noFill/>
                            <a:miter lim="127000"/>
                          </a:ln>
                          <a:effectLst/>
                        </wps:spPr>
                        <wps:bodyPr/>
                      </wps:wsp>
                      <wps:wsp>
                        <wps:cNvPr id="1771" name="Shape 62"/>
                        <wps:cNvSpPr/>
                        <wps:spPr>
                          <a:xfrm>
                            <a:off x="1881396" y="1670164"/>
                            <a:ext cx="181635" cy="144031"/>
                          </a:xfrm>
                          <a:custGeom>
                            <a:avLst/>
                            <a:gdLst/>
                            <a:ahLst/>
                            <a:cxnLst/>
                            <a:rect l="0" t="0" r="0" b="0"/>
                            <a:pathLst>
                              <a:path w="181635" h="144031">
                                <a:moveTo>
                                  <a:pt x="28994" y="986"/>
                                </a:moveTo>
                                <a:cubicBezTo>
                                  <a:pt x="31182" y="959"/>
                                  <a:pt x="33598" y="1810"/>
                                  <a:pt x="34608" y="3620"/>
                                </a:cubicBezTo>
                                <a:lnTo>
                                  <a:pt x="92939" y="112649"/>
                                </a:lnTo>
                                <a:lnTo>
                                  <a:pt x="147041" y="3620"/>
                                </a:lnTo>
                                <a:cubicBezTo>
                                  <a:pt x="148857" y="0"/>
                                  <a:pt x="156896" y="216"/>
                                  <a:pt x="157099" y="3620"/>
                                </a:cubicBezTo>
                                <a:lnTo>
                                  <a:pt x="163538" y="119088"/>
                                </a:lnTo>
                                <a:cubicBezTo>
                                  <a:pt x="164351" y="133172"/>
                                  <a:pt x="171577" y="136182"/>
                                  <a:pt x="180036" y="137198"/>
                                </a:cubicBezTo>
                                <a:cubicBezTo>
                                  <a:pt x="181635" y="137401"/>
                                  <a:pt x="180429" y="144031"/>
                                  <a:pt x="179032" y="144031"/>
                                </a:cubicBezTo>
                                <a:lnTo>
                                  <a:pt x="126517" y="144031"/>
                                </a:lnTo>
                                <a:cubicBezTo>
                                  <a:pt x="125121" y="144031"/>
                                  <a:pt x="124117" y="137401"/>
                                  <a:pt x="125324" y="137198"/>
                                </a:cubicBezTo>
                                <a:cubicBezTo>
                                  <a:pt x="133769" y="135789"/>
                                  <a:pt x="140005" y="131763"/>
                                  <a:pt x="139395" y="119088"/>
                                </a:cubicBezTo>
                                <a:lnTo>
                                  <a:pt x="135573" y="51498"/>
                                </a:lnTo>
                                <a:lnTo>
                                  <a:pt x="102997" y="117882"/>
                                </a:lnTo>
                                <a:cubicBezTo>
                                  <a:pt x="98768" y="126530"/>
                                  <a:pt x="95555" y="135382"/>
                                  <a:pt x="94945" y="138595"/>
                                </a:cubicBezTo>
                                <a:cubicBezTo>
                                  <a:pt x="94552" y="141021"/>
                                  <a:pt x="90323" y="142215"/>
                                  <a:pt x="87109" y="142215"/>
                                </a:cubicBezTo>
                                <a:cubicBezTo>
                                  <a:pt x="84074" y="142215"/>
                                  <a:pt x="82067" y="141021"/>
                                  <a:pt x="80874" y="138595"/>
                                </a:cubicBezTo>
                                <a:lnTo>
                                  <a:pt x="34392" y="50495"/>
                                </a:lnTo>
                                <a:lnTo>
                                  <a:pt x="31382" y="119088"/>
                                </a:lnTo>
                                <a:cubicBezTo>
                                  <a:pt x="30772" y="133172"/>
                                  <a:pt x="39027" y="136385"/>
                                  <a:pt x="45453" y="137198"/>
                                </a:cubicBezTo>
                                <a:cubicBezTo>
                                  <a:pt x="47067" y="137401"/>
                                  <a:pt x="45873" y="144031"/>
                                  <a:pt x="44450" y="144031"/>
                                </a:cubicBezTo>
                                <a:lnTo>
                                  <a:pt x="2820" y="144031"/>
                                </a:lnTo>
                                <a:cubicBezTo>
                                  <a:pt x="1207" y="144031"/>
                                  <a:pt x="0" y="137401"/>
                                  <a:pt x="1613" y="137198"/>
                                </a:cubicBezTo>
                                <a:cubicBezTo>
                                  <a:pt x="10262" y="136182"/>
                                  <a:pt x="17501" y="133172"/>
                                  <a:pt x="18314" y="119088"/>
                                </a:cubicBezTo>
                                <a:lnTo>
                                  <a:pt x="24752" y="3620"/>
                                </a:lnTo>
                                <a:cubicBezTo>
                                  <a:pt x="24848" y="1918"/>
                                  <a:pt x="26807" y="1013"/>
                                  <a:pt x="28994" y="986"/>
                                </a:cubicBezTo>
                                <a:close/>
                              </a:path>
                            </a:pathLst>
                          </a:custGeom>
                          <a:solidFill>
                            <a:srgbClr val="003876"/>
                          </a:solidFill>
                          <a:ln w="0" cap="flat">
                            <a:noFill/>
                            <a:miter lim="127000"/>
                          </a:ln>
                          <a:effectLst/>
                        </wps:spPr>
                        <wps:bodyPr/>
                      </wps:wsp>
                      <wps:wsp>
                        <wps:cNvPr id="1772" name="Shape 63"/>
                        <wps:cNvSpPr/>
                        <wps:spPr>
                          <a:xfrm>
                            <a:off x="2100139" y="1673389"/>
                            <a:ext cx="60744" cy="140805"/>
                          </a:xfrm>
                          <a:custGeom>
                            <a:avLst/>
                            <a:gdLst/>
                            <a:ahLst/>
                            <a:cxnLst/>
                            <a:rect l="0" t="0" r="0" b="0"/>
                            <a:pathLst>
                              <a:path w="60744" h="140805">
                                <a:moveTo>
                                  <a:pt x="2820" y="0"/>
                                </a:moveTo>
                                <a:lnTo>
                                  <a:pt x="57938" y="0"/>
                                </a:lnTo>
                                <a:cubicBezTo>
                                  <a:pt x="59551" y="0"/>
                                  <a:pt x="60744" y="6642"/>
                                  <a:pt x="59131" y="6833"/>
                                </a:cubicBezTo>
                                <a:cubicBezTo>
                                  <a:pt x="50495" y="8052"/>
                                  <a:pt x="42444" y="10871"/>
                                  <a:pt x="42444" y="24943"/>
                                </a:cubicBezTo>
                                <a:lnTo>
                                  <a:pt x="42444" y="115862"/>
                                </a:lnTo>
                                <a:cubicBezTo>
                                  <a:pt x="42444" y="129947"/>
                                  <a:pt x="50495" y="132753"/>
                                  <a:pt x="59131" y="133972"/>
                                </a:cubicBezTo>
                                <a:cubicBezTo>
                                  <a:pt x="60744" y="134176"/>
                                  <a:pt x="59551" y="140805"/>
                                  <a:pt x="57938" y="140805"/>
                                </a:cubicBezTo>
                                <a:lnTo>
                                  <a:pt x="2820" y="140805"/>
                                </a:lnTo>
                                <a:cubicBezTo>
                                  <a:pt x="1207" y="140805"/>
                                  <a:pt x="0" y="134176"/>
                                  <a:pt x="1613" y="133972"/>
                                </a:cubicBezTo>
                                <a:cubicBezTo>
                                  <a:pt x="11875" y="132563"/>
                                  <a:pt x="18301" y="128537"/>
                                  <a:pt x="18301" y="115862"/>
                                </a:cubicBezTo>
                                <a:lnTo>
                                  <a:pt x="18301" y="24943"/>
                                </a:lnTo>
                                <a:cubicBezTo>
                                  <a:pt x="18301" y="12268"/>
                                  <a:pt x="11875" y="8255"/>
                                  <a:pt x="1613" y="6833"/>
                                </a:cubicBezTo>
                                <a:cubicBezTo>
                                  <a:pt x="0" y="6642"/>
                                  <a:pt x="1207" y="0"/>
                                  <a:pt x="2820" y="0"/>
                                </a:cubicBezTo>
                                <a:close/>
                              </a:path>
                            </a:pathLst>
                          </a:custGeom>
                          <a:solidFill>
                            <a:srgbClr val="003876"/>
                          </a:solidFill>
                          <a:ln w="0" cap="flat">
                            <a:noFill/>
                            <a:miter lim="127000"/>
                          </a:ln>
                          <a:effectLst/>
                        </wps:spPr>
                        <wps:bodyPr/>
                      </wps:wsp>
                      <wps:wsp>
                        <wps:cNvPr id="1774" name="Shape 64"/>
                        <wps:cNvSpPr/>
                        <wps:spPr>
                          <a:xfrm>
                            <a:off x="2196732" y="1673396"/>
                            <a:ext cx="156693" cy="142811"/>
                          </a:xfrm>
                          <a:custGeom>
                            <a:avLst/>
                            <a:gdLst/>
                            <a:ahLst/>
                            <a:cxnLst/>
                            <a:rect l="0" t="0" r="0" b="0"/>
                            <a:pathLst>
                              <a:path w="156693" h="142811">
                                <a:moveTo>
                                  <a:pt x="11252" y="0"/>
                                </a:moveTo>
                                <a:lnTo>
                                  <a:pt x="26136" y="0"/>
                                </a:lnTo>
                                <a:cubicBezTo>
                                  <a:pt x="28156" y="0"/>
                                  <a:pt x="29566" y="191"/>
                                  <a:pt x="30962" y="1803"/>
                                </a:cubicBezTo>
                                <a:lnTo>
                                  <a:pt x="124701" y="100978"/>
                                </a:lnTo>
                                <a:lnTo>
                                  <a:pt x="124701" y="25336"/>
                                </a:lnTo>
                                <a:cubicBezTo>
                                  <a:pt x="124701" y="11062"/>
                                  <a:pt x="115646" y="9449"/>
                                  <a:pt x="105194" y="6833"/>
                                </a:cubicBezTo>
                                <a:cubicBezTo>
                                  <a:pt x="103581" y="6426"/>
                                  <a:pt x="104381" y="0"/>
                                  <a:pt x="106400" y="0"/>
                                </a:cubicBezTo>
                                <a:lnTo>
                                  <a:pt x="154076" y="0"/>
                                </a:lnTo>
                                <a:cubicBezTo>
                                  <a:pt x="155689" y="0"/>
                                  <a:pt x="156693" y="6426"/>
                                  <a:pt x="155080" y="6833"/>
                                </a:cubicBezTo>
                                <a:cubicBezTo>
                                  <a:pt x="146228" y="9449"/>
                                  <a:pt x="138582" y="11062"/>
                                  <a:pt x="138582" y="25336"/>
                                </a:cubicBezTo>
                                <a:lnTo>
                                  <a:pt x="138582" y="103594"/>
                                </a:lnTo>
                                <a:cubicBezTo>
                                  <a:pt x="138582" y="116865"/>
                                  <a:pt x="138989" y="131547"/>
                                  <a:pt x="140995" y="138989"/>
                                </a:cubicBezTo>
                                <a:cubicBezTo>
                                  <a:pt x="141808" y="141999"/>
                                  <a:pt x="138582" y="142811"/>
                                  <a:pt x="135369" y="142811"/>
                                </a:cubicBezTo>
                                <a:cubicBezTo>
                                  <a:pt x="131940" y="142811"/>
                                  <a:pt x="130137" y="141402"/>
                                  <a:pt x="127927" y="138989"/>
                                </a:cubicBezTo>
                                <a:lnTo>
                                  <a:pt x="32182" y="38811"/>
                                </a:lnTo>
                                <a:lnTo>
                                  <a:pt x="32182" y="115253"/>
                                </a:lnTo>
                                <a:cubicBezTo>
                                  <a:pt x="32182" y="128931"/>
                                  <a:pt x="40221" y="131140"/>
                                  <a:pt x="51689" y="133960"/>
                                </a:cubicBezTo>
                                <a:cubicBezTo>
                                  <a:pt x="53302" y="134366"/>
                                  <a:pt x="52502" y="140805"/>
                                  <a:pt x="50470" y="140805"/>
                                </a:cubicBezTo>
                                <a:lnTo>
                                  <a:pt x="2807" y="140805"/>
                                </a:lnTo>
                                <a:cubicBezTo>
                                  <a:pt x="1194" y="140805"/>
                                  <a:pt x="0" y="134557"/>
                                  <a:pt x="1803" y="133960"/>
                                </a:cubicBezTo>
                                <a:cubicBezTo>
                                  <a:pt x="10249" y="131140"/>
                                  <a:pt x="18288" y="129540"/>
                                  <a:pt x="18288" y="115253"/>
                                </a:cubicBezTo>
                                <a:lnTo>
                                  <a:pt x="18288" y="37198"/>
                                </a:lnTo>
                                <a:cubicBezTo>
                                  <a:pt x="18288" y="22923"/>
                                  <a:pt x="16078" y="16078"/>
                                  <a:pt x="10846" y="9055"/>
                                </a:cubicBezTo>
                                <a:cubicBezTo>
                                  <a:pt x="9042" y="6629"/>
                                  <a:pt x="7226" y="5016"/>
                                  <a:pt x="7226" y="4419"/>
                                </a:cubicBezTo>
                                <a:cubicBezTo>
                                  <a:pt x="7226" y="2616"/>
                                  <a:pt x="8446" y="0"/>
                                  <a:pt x="11252" y="0"/>
                                </a:cubicBezTo>
                                <a:close/>
                              </a:path>
                            </a:pathLst>
                          </a:custGeom>
                          <a:solidFill>
                            <a:srgbClr val="003876"/>
                          </a:solidFill>
                          <a:ln w="0" cap="flat">
                            <a:noFill/>
                            <a:miter lim="127000"/>
                          </a:ln>
                          <a:effectLst/>
                        </wps:spPr>
                        <wps:bodyPr/>
                      </wps:wsp>
                      <wps:wsp>
                        <wps:cNvPr id="1775" name="Shape 65"/>
                        <wps:cNvSpPr/>
                        <wps:spPr>
                          <a:xfrm>
                            <a:off x="2390527" y="1673389"/>
                            <a:ext cx="60744" cy="140805"/>
                          </a:xfrm>
                          <a:custGeom>
                            <a:avLst/>
                            <a:gdLst/>
                            <a:ahLst/>
                            <a:cxnLst/>
                            <a:rect l="0" t="0" r="0" b="0"/>
                            <a:pathLst>
                              <a:path w="60744" h="140805">
                                <a:moveTo>
                                  <a:pt x="2820" y="0"/>
                                </a:moveTo>
                                <a:lnTo>
                                  <a:pt x="57938" y="0"/>
                                </a:lnTo>
                                <a:cubicBezTo>
                                  <a:pt x="59551" y="0"/>
                                  <a:pt x="60744" y="6642"/>
                                  <a:pt x="59131" y="6833"/>
                                </a:cubicBezTo>
                                <a:cubicBezTo>
                                  <a:pt x="50495" y="8052"/>
                                  <a:pt x="42444" y="10871"/>
                                  <a:pt x="42444" y="24943"/>
                                </a:cubicBezTo>
                                <a:lnTo>
                                  <a:pt x="42444" y="115862"/>
                                </a:lnTo>
                                <a:cubicBezTo>
                                  <a:pt x="42444" y="129947"/>
                                  <a:pt x="50495" y="132753"/>
                                  <a:pt x="59131" y="133972"/>
                                </a:cubicBezTo>
                                <a:cubicBezTo>
                                  <a:pt x="60744" y="134176"/>
                                  <a:pt x="59551" y="140805"/>
                                  <a:pt x="57938" y="140805"/>
                                </a:cubicBezTo>
                                <a:lnTo>
                                  <a:pt x="2820" y="140805"/>
                                </a:lnTo>
                                <a:cubicBezTo>
                                  <a:pt x="1207" y="140805"/>
                                  <a:pt x="0" y="134176"/>
                                  <a:pt x="1613" y="133972"/>
                                </a:cubicBezTo>
                                <a:cubicBezTo>
                                  <a:pt x="11875" y="132563"/>
                                  <a:pt x="18301" y="128537"/>
                                  <a:pt x="18301" y="115862"/>
                                </a:cubicBezTo>
                                <a:lnTo>
                                  <a:pt x="18301" y="24943"/>
                                </a:lnTo>
                                <a:cubicBezTo>
                                  <a:pt x="18301" y="12268"/>
                                  <a:pt x="11875" y="8255"/>
                                  <a:pt x="1613" y="6833"/>
                                </a:cubicBezTo>
                                <a:cubicBezTo>
                                  <a:pt x="0" y="6642"/>
                                  <a:pt x="1207" y="0"/>
                                  <a:pt x="2820" y="0"/>
                                </a:cubicBezTo>
                                <a:close/>
                              </a:path>
                            </a:pathLst>
                          </a:custGeom>
                          <a:solidFill>
                            <a:srgbClr val="003876"/>
                          </a:solidFill>
                          <a:ln w="0" cap="flat">
                            <a:noFill/>
                            <a:miter lim="127000"/>
                          </a:ln>
                          <a:effectLst/>
                        </wps:spPr>
                        <wps:bodyPr/>
                      </wps:wsp>
                      <wps:wsp>
                        <wps:cNvPr id="1776" name="Shape 66"/>
                        <wps:cNvSpPr/>
                        <wps:spPr>
                          <a:xfrm>
                            <a:off x="2492140" y="1670166"/>
                            <a:ext cx="122504" cy="147244"/>
                          </a:xfrm>
                          <a:custGeom>
                            <a:avLst/>
                            <a:gdLst/>
                            <a:ahLst/>
                            <a:cxnLst/>
                            <a:rect l="0" t="0" r="0" b="0"/>
                            <a:pathLst>
                              <a:path w="122504" h="147244">
                                <a:moveTo>
                                  <a:pt x="77635" y="0"/>
                                </a:moveTo>
                                <a:cubicBezTo>
                                  <a:pt x="100978" y="0"/>
                                  <a:pt x="121095" y="7239"/>
                                  <a:pt x="118682" y="14288"/>
                                </a:cubicBezTo>
                                <a:lnTo>
                                  <a:pt x="116065" y="22123"/>
                                </a:lnTo>
                                <a:cubicBezTo>
                                  <a:pt x="108814" y="43662"/>
                                  <a:pt x="100978" y="16104"/>
                                  <a:pt x="65176" y="16104"/>
                                </a:cubicBezTo>
                                <a:cubicBezTo>
                                  <a:pt x="36411" y="16104"/>
                                  <a:pt x="22327" y="34798"/>
                                  <a:pt x="22327" y="63779"/>
                                </a:cubicBezTo>
                                <a:cubicBezTo>
                                  <a:pt x="22327" y="109029"/>
                                  <a:pt x="56731" y="127940"/>
                                  <a:pt x="84290" y="127940"/>
                                </a:cubicBezTo>
                                <a:cubicBezTo>
                                  <a:pt x="87909" y="127940"/>
                                  <a:pt x="106210" y="125120"/>
                                  <a:pt x="116675" y="118478"/>
                                </a:cubicBezTo>
                                <a:cubicBezTo>
                                  <a:pt x="118275" y="117475"/>
                                  <a:pt x="122504" y="122098"/>
                                  <a:pt x="121298" y="123914"/>
                                </a:cubicBezTo>
                                <a:cubicBezTo>
                                  <a:pt x="112649" y="136589"/>
                                  <a:pt x="85687" y="147244"/>
                                  <a:pt x="79451" y="147244"/>
                                </a:cubicBezTo>
                                <a:cubicBezTo>
                                  <a:pt x="45669" y="147244"/>
                                  <a:pt x="0" y="127533"/>
                                  <a:pt x="0" y="76238"/>
                                </a:cubicBezTo>
                                <a:cubicBezTo>
                                  <a:pt x="0" y="41440"/>
                                  <a:pt x="21323" y="0"/>
                                  <a:pt x="77635" y="0"/>
                                </a:cubicBezTo>
                                <a:close/>
                              </a:path>
                            </a:pathLst>
                          </a:custGeom>
                          <a:solidFill>
                            <a:srgbClr val="003876"/>
                          </a:solidFill>
                          <a:ln w="0" cap="flat">
                            <a:noFill/>
                            <a:miter lim="127000"/>
                          </a:ln>
                          <a:effectLst/>
                        </wps:spPr>
                        <wps:bodyPr/>
                      </wps:wsp>
                      <wps:wsp>
                        <wps:cNvPr id="1777" name="Shape 67"/>
                        <wps:cNvSpPr/>
                        <wps:spPr>
                          <a:xfrm>
                            <a:off x="2646492" y="1672858"/>
                            <a:ext cx="70896" cy="141337"/>
                          </a:xfrm>
                          <a:custGeom>
                            <a:avLst/>
                            <a:gdLst/>
                            <a:ahLst/>
                            <a:cxnLst/>
                            <a:rect l="0" t="0" r="0" b="0"/>
                            <a:pathLst>
                              <a:path w="70896" h="141337">
                                <a:moveTo>
                                  <a:pt x="70896" y="0"/>
                                </a:moveTo>
                                <a:lnTo>
                                  <a:pt x="70896" y="32334"/>
                                </a:lnTo>
                                <a:lnTo>
                                  <a:pt x="47257" y="88429"/>
                                </a:lnTo>
                                <a:cubicBezTo>
                                  <a:pt x="46063" y="91261"/>
                                  <a:pt x="49073" y="91655"/>
                                  <a:pt x="51892" y="91655"/>
                                </a:cubicBezTo>
                                <a:lnTo>
                                  <a:pt x="70896" y="91655"/>
                                </a:lnTo>
                                <a:lnTo>
                                  <a:pt x="70896" y="102920"/>
                                </a:lnTo>
                                <a:lnTo>
                                  <a:pt x="50279" y="102920"/>
                                </a:lnTo>
                                <a:cubicBezTo>
                                  <a:pt x="44247" y="102920"/>
                                  <a:pt x="40818" y="103326"/>
                                  <a:pt x="38811" y="108152"/>
                                </a:cubicBezTo>
                                <a:lnTo>
                                  <a:pt x="36804" y="113169"/>
                                </a:lnTo>
                                <a:cubicBezTo>
                                  <a:pt x="29756" y="130479"/>
                                  <a:pt x="37402" y="133095"/>
                                  <a:pt x="47066" y="134505"/>
                                </a:cubicBezTo>
                                <a:cubicBezTo>
                                  <a:pt x="49682" y="134898"/>
                                  <a:pt x="49073" y="141337"/>
                                  <a:pt x="46456" y="141337"/>
                                </a:cubicBezTo>
                                <a:lnTo>
                                  <a:pt x="3010" y="141337"/>
                                </a:lnTo>
                                <a:cubicBezTo>
                                  <a:pt x="597" y="141337"/>
                                  <a:pt x="0" y="134898"/>
                                  <a:pt x="2400" y="134505"/>
                                </a:cubicBezTo>
                                <a:cubicBezTo>
                                  <a:pt x="10655" y="133095"/>
                                  <a:pt x="15468" y="130276"/>
                                  <a:pt x="22923" y="113169"/>
                                </a:cubicBezTo>
                                <a:lnTo>
                                  <a:pt x="56909" y="35140"/>
                                </a:lnTo>
                                <a:cubicBezTo>
                                  <a:pt x="64757" y="17423"/>
                                  <a:pt x="67183" y="9181"/>
                                  <a:pt x="67183" y="1536"/>
                                </a:cubicBezTo>
                                <a:lnTo>
                                  <a:pt x="70896" y="0"/>
                                </a:lnTo>
                                <a:close/>
                              </a:path>
                            </a:pathLst>
                          </a:custGeom>
                          <a:solidFill>
                            <a:srgbClr val="003876"/>
                          </a:solidFill>
                          <a:ln w="0" cap="flat">
                            <a:noFill/>
                            <a:miter lim="127000"/>
                          </a:ln>
                          <a:effectLst/>
                        </wps:spPr>
                        <wps:bodyPr/>
                      </wps:wsp>
                      <wps:wsp>
                        <wps:cNvPr id="1778" name="Shape 68"/>
                        <wps:cNvSpPr/>
                        <wps:spPr>
                          <a:xfrm>
                            <a:off x="2717388" y="1670968"/>
                            <a:ext cx="82977" cy="143227"/>
                          </a:xfrm>
                          <a:custGeom>
                            <a:avLst/>
                            <a:gdLst/>
                            <a:ahLst/>
                            <a:cxnLst/>
                            <a:rect l="0" t="0" r="0" b="0"/>
                            <a:pathLst>
                              <a:path w="82977" h="143227">
                                <a:moveTo>
                                  <a:pt x="8417" y="122"/>
                                </a:moveTo>
                                <a:cubicBezTo>
                                  <a:pt x="9822" y="0"/>
                                  <a:pt x="10816" y="64"/>
                                  <a:pt x="10968" y="416"/>
                                </a:cubicBezTo>
                                <a:lnTo>
                                  <a:pt x="60041" y="114869"/>
                                </a:lnTo>
                                <a:cubicBezTo>
                                  <a:pt x="67292" y="131962"/>
                                  <a:pt x="72106" y="135176"/>
                                  <a:pt x="80158" y="136395"/>
                                </a:cubicBezTo>
                                <a:cubicBezTo>
                                  <a:pt x="82977" y="136789"/>
                                  <a:pt x="82164" y="143227"/>
                                  <a:pt x="79751" y="143227"/>
                                </a:cubicBezTo>
                                <a:lnTo>
                                  <a:pt x="26653" y="143227"/>
                                </a:lnTo>
                                <a:cubicBezTo>
                                  <a:pt x="24037" y="143227"/>
                                  <a:pt x="23846" y="136789"/>
                                  <a:pt x="26043" y="136395"/>
                                </a:cubicBezTo>
                                <a:cubicBezTo>
                                  <a:pt x="33485" y="134985"/>
                                  <a:pt x="41537" y="132369"/>
                                  <a:pt x="34095" y="115059"/>
                                </a:cubicBezTo>
                                <a:lnTo>
                                  <a:pt x="31872" y="110043"/>
                                </a:lnTo>
                                <a:cubicBezTo>
                                  <a:pt x="29866" y="105216"/>
                                  <a:pt x="26449" y="104810"/>
                                  <a:pt x="20417" y="104810"/>
                                </a:cubicBezTo>
                                <a:lnTo>
                                  <a:pt x="0" y="104810"/>
                                </a:lnTo>
                                <a:lnTo>
                                  <a:pt x="0" y="93545"/>
                                </a:lnTo>
                                <a:lnTo>
                                  <a:pt x="19007" y="93545"/>
                                </a:lnTo>
                                <a:cubicBezTo>
                                  <a:pt x="21814" y="93545"/>
                                  <a:pt x="24849" y="93151"/>
                                  <a:pt x="23630" y="90319"/>
                                </a:cubicBezTo>
                                <a:lnTo>
                                  <a:pt x="97" y="33995"/>
                                </a:lnTo>
                                <a:lnTo>
                                  <a:pt x="0" y="34225"/>
                                </a:lnTo>
                                <a:lnTo>
                                  <a:pt x="0" y="1890"/>
                                </a:lnTo>
                                <a:lnTo>
                                  <a:pt x="771" y="1572"/>
                                </a:lnTo>
                                <a:cubicBezTo>
                                  <a:pt x="3277" y="904"/>
                                  <a:pt x="6310" y="304"/>
                                  <a:pt x="8417" y="122"/>
                                </a:cubicBezTo>
                                <a:close/>
                              </a:path>
                            </a:pathLst>
                          </a:custGeom>
                          <a:solidFill>
                            <a:srgbClr val="003876"/>
                          </a:solidFill>
                          <a:ln w="0" cap="flat">
                            <a:noFill/>
                            <a:miter lim="127000"/>
                          </a:ln>
                          <a:effectLst/>
                        </wps:spPr>
                        <wps:bodyPr/>
                      </wps:wsp>
                      <wps:wsp>
                        <wps:cNvPr id="1779" name="Shape 69"/>
                        <wps:cNvSpPr/>
                        <wps:spPr>
                          <a:xfrm>
                            <a:off x="2833035" y="1673396"/>
                            <a:ext cx="156693" cy="142811"/>
                          </a:xfrm>
                          <a:custGeom>
                            <a:avLst/>
                            <a:gdLst/>
                            <a:ahLst/>
                            <a:cxnLst/>
                            <a:rect l="0" t="0" r="0" b="0"/>
                            <a:pathLst>
                              <a:path w="156693" h="142811">
                                <a:moveTo>
                                  <a:pt x="11252" y="0"/>
                                </a:moveTo>
                                <a:lnTo>
                                  <a:pt x="26136" y="0"/>
                                </a:lnTo>
                                <a:cubicBezTo>
                                  <a:pt x="28156" y="0"/>
                                  <a:pt x="29566" y="191"/>
                                  <a:pt x="30962" y="1803"/>
                                </a:cubicBezTo>
                                <a:lnTo>
                                  <a:pt x="124701" y="100978"/>
                                </a:lnTo>
                                <a:lnTo>
                                  <a:pt x="124701" y="25336"/>
                                </a:lnTo>
                                <a:cubicBezTo>
                                  <a:pt x="124701" y="11062"/>
                                  <a:pt x="115646" y="9449"/>
                                  <a:pt x="105194" y="6833"/>
                                </a:cubicBezTo>
                                <a:cubicBezTo>
                                  <a:pt x="103581" y="6426"/>
                                  <a:pt x="104381" y="0"/>
                                  <a:pt x="106400" y="0"/>
                                </a:cubicBezTo>
                                <a:lnTo>
                                  <a:pt x="154076" y="0"/>
                                </a:lnTo>
                                <a:cubicBezTo>
                                  <a:pt x="155689" y="0"/>
                                  <a:pt x="156693" y="6426"/>
                                  <a:pt x="155080" y="6833"/>
                                </a:cubicBezTo>
                                <a:cubicBezTo>
                                  <a:pt x="146228" y="9449"/>
                                  <a:pt x="138582" y="11062"/>
                                  <a:pt x="138582" y="25336"/>
                                </a:cubicBezTo>
                                <a:lnTo>
                                  <a:pt x="138582" y="103594"/>
                                </a:lnTo>
                                <a:cubicBezTo>
                                  <a:pt x="138582" y="116865"/>
                                  <a:pt x="138989" y="131547"/>
                                  <a:pt x="140995" y="138989"/>
                                </a:cubicBezTo>
                                <a:cubicBezTo>
                                  <a:pt x="141808" y="141999"/>
                                  <a:pt x="138582" y="142811"/>
                                  <a:pt x="135369" y="142811"/>
                                </a:cubicBezTo>
                                <a:cubicBezTo>
                                  <a:pt x="131940" y="142811"/>
                                  <a:pt x="130137" y="141402"/>
                                  <a:pt x="127927" y="138989"/>
                                </a:cubicBezTo>
                                <a:lnTo>
                                  <a:pt x="32182" y="38811"/>
                                </a:lnTo>
                                <a:lnTo>
                                  <a:pt x="32182" y="115253"/>
                                </a:lnTo>
                                <a:cubicBezTo>
                                  <a:pt x="32182" y="128931"/>
                                  <a:pt x="40221" y="131140"/>
                                  <a:pt x="51689" y="133960"/>
                                </a:cubicBezTo>
                                <a:cubicBezTo>
                                  <a:pt x="53302" y="134366"/>
                                  <a:pt x="52502" y="140805"/>
                                  <a:pt x="50470" y="140805"/>
                                </a:cubicBezTo>
                                <a:lnTo>
                                  <a:pt x="2807" y="140805"/>
                                </a:lnTo>
                                <a:cubicBezTo>
                                  <a:pt x="1194" y="140805"/>
                                  <a:pt x="0" y="134557"/>
                                  <a:pt x="1803" y="133960"/>
                                </a:cubicBezTo>
                                <a:cubicBezTo>
                                  <a:pt x="10249" y="131140"/>
                                  <a:pt x="18288" y="129540"/>
                                  <a:pt x="18288" y="115253"/>
                                </a:cubicBezTo>
                                <a:lnTo>
                                  <a:pt x="18288" y="37198"/>
                                </a:lnTo>
                                <a:cubicBezTo>
                                  <a:pt x="18288" y="22923"/>
                                  <a:pt x="16078" y="16078"/>
                                  <a:pt x="10846" y="9055"/>
                                </a:cubicBezTo>
                                <a:cubicBezTo>
                                  <a:pt x="9042" y="6629"/>
                                  <a:pt x="7226" y="5016"/>
                                  <a:pt x="7226" y="4419"/>
                                </a:cubicBezTo>
                                <a:cubicBezTo>
                                  <a:pt x="7226" y="2616"/>
                                  <a:pt x="8446" y="0"/>
                                  <a:pt x="11252" y="0"/>
                                </a:cubicBezTo>
                                <a:close/>
                              </a:path>
                            </a:pathLst>
                          </a:custGeom>
                          <a:solidFill>
                            <a:srgbClr val="003876"/>
                          </a:solidFill>
                          <a:ln w="0" cap="flat">
                            <a:noFill/>
                            <a:miter lim="127000"/>
                          </a:ln>
                          <a:effectLst/>
                        </wps:spPr>
                        <wps:bodyPr/>
                      </wps:wsp>
                      <wps:wsp>
                        <wps:cNvPr id="1780" name="Shape 70"/>
                        <wps:cNvSpPr/>
                        <wps:spPr>
                          <a:xfrm>
                            <a:off x="3017993" y="1672858"/>
                            <a:ext cx="70896" cy="141337"/>
                          </a:xfrm>
                          <a:custGeom>
                            <a:avLst/>
                            <a:gdLst/>
                            <a:ahLst/>
                            <a:cxnLst/>
                            <a:rect l="0" t="0" r="0" b="0"/>
                            <a:pathLst>
                              <a:path w="70896" h="141337">
                                <a:moveTo>
                                  <a:pt x="70896" y="0"/>
                                </a:moveTo>
                                <a:lnTo>
                                  <a:pt x="70896" y="32334"/>
                                </a:lnTo>
                                <a:lnTo>
                                  <a:pt x="47257" y="88429"/>
                                </a:lnTo>
                                <a:cubicBezTo>
                                  <a:pt x="46063" y="91261"/>
                                  <a:pt x="49073" y="91655"/>
                                  <a:pt x="51892" y="91655"/>
                                </a:cubicBezTo>
                                <a:lnTo>
                                  <a:pt x="70896" y="91655"/>
                                </a:lnTo>
                                <a:lnTo>
                                  <a:pt x="70896" y="102920"/>
                                </a:lnTo>
                                <a:lnTo>
                                  <a:pt x="50279" y="102920"/>
                                </a:lnTo>
                                <a:cubicBezTo>
                                  <a:pt x="44247" y="102920"/>
                                  <a:pt x="40818" y="103326"/>
                                  <a:pt x="38811" y="108152"/>
                                </a:cubicBezTo>
                                <a:lnTo>
                                  <a:pt x="36804" y="113169"/>
                                </a:lnTo>
                                <a:cubicBezTo>
                                  <a:pt x="29756" y="130479"/>
                                  <a:pt x="37402" y="133095"/>
                                  <a:pt x="47066" y="134505"/>
                                </a:cubicBezTo>
                                <a:cubicBezTo>
                                  <a:pt x="49682" y="134898"/>
                                  <a:pt x="49073" y="141337"/>
                                  <a:pt x="46456" y="141337"/>
                                </a:cubicBezTo>
                                <a:lnTo>
                                  <a:pt x="3010" y="141337"/>
                                </a:lnTo>
                                <a:cubicBezTo>
                                  <a:pt x="597" y="141337"/>
                                  <a:pt x="0" y="134898"/>
                                  <a:pt x="2400" y="134505"/>
                                </a:cubicBezTo>
                                <a:cubicBezTo>
                                  <a:pt x="10655" y="133095"/>
                                  <a:pt x="15468" y="130276"/>
                                  <a:pt x="22923" y="113169"/>
                                </a:cubicBezTo>
                                <a:lnTo>
                                  <a:pt x="56909" y="35140"/>
                                </a:lnTo>
                                <a:cubicBezTo>
                                  <a:pt x="64757" y="17423"/>
                                  <a:pt x="67183" y="9181"/>
                                  <a:pt x="67183" y="1536"/>
                                </a:cubicBezTo>
                                <a:lnTo>
                                  <a:pt x="70896" y="0"/>
                                </a:lnTo>
                                <a:close/>
                              </a:path>
                            </a:pathLst>
                          </a:custGeom>
                          <a:solidFill>
                            <a:srgbClr val="003876"/>
                          </a:solidFill>
                          <a:ln w="0" cap="flat">
                            <a:noFill/>
                            <a:miter lim="127000"/>
                          </a:ln>
                          <a:effectLst/>
                        </wps:spPr>
                        <wps:bodyPr/>
                      </wps:wsp>
                      <wps:wsp>
                        <wps:cNvPr id="1781" name="Shape 71"/>
                        <wps:cNvSpPr/>
                        <wps:spPr>
                          <a:xfrm>
                            <a:off x="3088889" y="1670968"/>
                            <a:ext cx="82977" cy="143227"/>
                          </a:xfrm>
                          <a:custGeom>
                            <a:avLst/>
                            <a:gdLst/>
                            <a:ahLst/>
                            <a:cxnLst/>
                            <a:rect l="0" t="0" r="0" b="0"/>
                            <a:pathLst>
                              <a:path w="82977" h="143227">
                                <a:moveTo>
                                  <a:pt x="8417" y="122"/>
                                </a:moveTo>
                                <a:cubicBezTo>
                                  <a:pt x="9822" y="0"/>
                                  <a:pt x="10816" y="64"/>
                                  <a:pt x="10968" y="416"/>
                                </a:cubicBezTo>
                                <a:lnTo>
                                  <a:pt x="60041" y="114869"/>
                                </a:lnTo>
                                <a:cubicBezTo>
                                  <a:pt x="67280" y="131962"/>
                                  <a:pt x="72106" y="135176"/>
                                  <a:pt x="80158" y="136395"/>
                                </a:cubicBezTo>
                                <a:cubicBezTo>
                                  <a:pt x="82977" y="136789"/>
                                  <a:pt x="82164" y="143227"/>
                                  <a:pt x="79751" y="143227"/>
                                </a:cubicBezTo>
                                <a:lnTo>
                                  <a:pt x="26653" y="143227"/>
                                </a:lnTo>
                                <a:cubicBezTo>
                                  <a:pt x="24037" y="143227"/>
                                  <a:pt x="23846" y="136789"/>
                                  <a:pt x="26043" y="136395"/>
                                </a:cubicBezTo>
                                <a:cubicBezTo>
                                  <a:pt x="33485" y="134985"/>
                                  <a:pt x="41537" y="132369"/>
                                  <a:pt x="34095" y="115059"/>
                                </a:cubicBezTo>
                                <a:lnTo>
                                  <a:pt x="31872" y="110043"/>
                                </a:lnTo>
                                <a:cubicBezTo>
                                  <a:pt x="29866" y="105216"/>
                                  <a:pt x="26449" y="104810"/>
                                  <a:pt x="20417" y="104810"/>
                                </a:cubicBezTo>
                                <a:lnTo>
                                  <a:pt x="0" y="104810"/>
                                </a:lnTo>
                                <a:lnTo>
                                  <a:pt x="0" y="93545"/>
                                </a:lnTo>
                                <a:lnTo>
                                  <a:pt x="19007" y="93545"/>
                                </a:lnTo>
                                <a:cubicBezTo>
                                  <a:pt x="21814" y="93545"/>
                                  <a:pt x="24849" y="93151"/>
                                  <a:pt x="23630" y="90319"/>
                                </a:cubicBezTo>
                                <a:lnTo>
                                  <a:pt x="97" y="33995"/>
                                </a:lnTo>
                                <a:lnTo>
                                  <a:pt x="0" y="34225"/>
                                </a:lnTo>
                                <a:lnTo>
                                  <a:pt x="0" y="1890"/>
                                </a:lnTo>
                                <a:lnTo>
                                  <a:pt x="771" y="1572"/>
                                </a:lnTo>
                                <a:cubicBezTo>
                                  <a:pt x="3277" y="904"/>
                                  <a:pt x="6310" y="304"/>
                                  <a:pt x="8417" y="122"/>
                                </a:cubicBezTo>
                                <a:close/>
                              </a:path>
                            </a:pathLst>
                          </a:custGeom>
                          <a:solidFill>
                            <a:srgbClr val="003876"/>
                          </a:solidFill>
                          <a:ln w="0" cap="flat">
                            <a:noFill/>
                            <a:miter lim="127000"/>
                          </a:ln>
                          <a:effectLst/>
                        </wps:spPr>
                        <wps:bodyPr/>
                      </wps:wsp>
                      <wps:wsp>
                        <wps:cNvPr id="1782" name="Shape 72"/>
                        <wps:cNvSpPr/>
                        <wps:spPr>
                          <a:xfrm>
                            <a:off x="696632" y="2276399"/>
                            <a:ext cx="159563" cy="183464"/>
                          </a:xfrm>
                          <a:custGeom>
                            <a:avLst/>
                            <a:gdLst/>
                            <a:ahLst/>
                            <a:cxnLst/>
                            <a:rect l="0" t="0" r="0" b="0"/>
                            <a:pathLst>
                              <a:path w="159563" h="183464">
                                <a:moveTo>
                                  <a:pt x="8318" y="254"/>
                                </a:moveTo>
                                <a:cubicBezTo>
                                  <a:pt x="27025" y="2591"/>
                                  <a:pt x="63678" y="1816"/>
                                  <a:pt x="76924" y="1816"/>
                                </a:cubicBezTo>
                                <a:cubicBezTo>
                                  <a:pt x="100571" y="1816"/>
                                  <a:pt x="117208" y="775"/>
                                  <a:pt x="139293" y="254"/>
                                </a:cubicBezTo>
                                <a:cubicBezTo>
                                  <a:pt x="145529" y="254"/>
                                  <a:pt x="145783" y="4407"/>
                                  <a:pt x="144488" y="10389"/>
                                </a:cubicBezTo>
                                <a:lnTo>
                                  <a:pt x="138252" y="35344"/>
                                </a:lnTo>
                                <a:cubicBezTo>
                                  <a:pt x="137478" y="38976"/>
                                  <a:pt x="130975" y="38976"/>
                                  <a:pt x="129934" y="35344"/>
                                </a:cubicBezTo>
                                <a:cubicBezTo>
                                  <a:pt x="125781" y="22339"/>
                                  <a:pt x="118237" y="15849"/>
                                  <a:pt x="86284" y="15849"/>
                                </a:cubicBezTo>
                                <a:cubicBezTo>
                                  <a:pt x="69126" y="15849"/>
                                  <a:pt x="63411" y="20523"/>
                                  <a:pt x="63411" y="33261"/>
                                </a:cubicBezTo>
                                <a:lnTo>
                                  <a:pt x="63411" y="75095"/>
                                </a:lnTo>
                                <a:cubicBezTo>
                                  <a:pt x="63411" y="81852"/>
                                  <a:pt x="66789" y="83147"/>
                                  <a:pt x="71984" y="83147"/>
                                </a:cubicBezTo>
                                <a:lnTo>
                                  <a:pt x="77965" y="83147"/>
                                </a:lnTo>
                                <a:cubicBezTo>
                                  <a:pt x="97714" y="83147"/>
                                  <a:pt x="116421" y="80543"/>
                                  <a:pt x="126555" y="71984"/>
                                </a:cubicBezTo>
                                <a:cubicBezTo>
                                  <a:pt x="129159" y="69634"/>
                                  <a:pt x="134874" y="70155"/>
                                  <a:pt x="132537" y="75616"/>
                                </a:cubicBezTo>
                                <a:lnTo>
                                  <a:pt x="117983" y="108356"/>
                                </a:lnTo>
                                <a:cubicBezTo>
                                  <a:pt x="115900" y="113551"/>
                                  <a:pt x="111747" y="113043"/>
                                  <a:pt x="108890" y="108877"/>
                                </a:cubicBezTo>
                                <a:cubicBezTo>
                                  <a:pt x="102908" y="100304"/>
                                  <a:pt x="89929" y="96913"/>
                                  <a:pt x="76149" y="96913"/>
                                </a:cubicBezTo>
                                <a:lnTo>
                                  <a:pt x="71984" y="96913"/>
                                </a:lnTo>
                                <a:cubicBezTo>
                                  <a:pt x="66789" y="96913"/>
                                  <a:pt x="63411" y="98222"/>
                                  <a:pt x="63411" y="104978"/>
                                </a:cubicBezTo>
                                <a:lnTo>
                                  <a:pt x="63411" y="147332"/>
                                </a:lnTo>
                                <a:cubicBezTo>
                                  <a:pt x="63411" y="162154"/>
                                  <a:pt x="68872" y="168135"/>
                                  <a:pt x="89929" y="168135"/>
                                </a:cubicBezTo>
                                <a:cubicBezTo>
                                  <a:pt x="126822" y="168135"/>
                                  <a:pt x="144234" y="149415"/>
                                  <a:pt x="150216" y="140322"/>
                                </a:cubicBezTo>
                                <a:cubicBezTo>
                                  <a:pt x="152032" y="137719"/>
                                  <a:pt x="159563" y="139281"/>
                                  <a:pt x="159563" y="143701"/>
                                </a:cubicBezTo>
                                <a:cubicBezTo>
                                  <a:pt x="159563" y="155918"/>
                                  <a:pt x="147866" y="183464"/>
                                  <a:pt x="131242" y="183197"/>
                                </a:cubicBezTo>
                                <a:cubicBezTo>
                                  <a:pt x="115126" y="182423"/>
                                  <a:pt x="102654" y="181635"/>
                                  <a:pt x="81090" y="181635"/>
                                </a:cubicBezTo>
                                <a:cubicBezTo>
                                  <a:pt x="57429" y="181635"/>
                                  <a:pt x="27025" y="180861"/>
                                  <a:pt x="3645" y="183197"/>
                                </a:cubicBezTo>
                                <a:cubicBezTo>
                                  <a:pt x="1041" y="183464"/>
                                  <a:pt x="0" y="173329"/>
                                  <a:pt x="2083" y="172809"/>
                                </a:cubicBezTo>
                                <a:cubicBezTo>
                                  <a:pt x="17158" y="168897"/>
                                  <a:pt x="28588" y="166573"/>
                                  <a:pt x="28588" y="147332"/>
                                </a:cubicBezTo>
                                <a:lnTo>
                                  <a:pt x="28588" y="32994"/>
                                </a:lnTo>
                                <a:cubicBezTo>
                                  <a:pt x="28588" y="16891"/>
                                  <a:pt x="18199" y="12738"/>
                                  <a:pt x="7023" y="9601"/>
                                </a:cubicBezTo>
                                <a:cubicBezTo>
                                  <a:pt x="4940" y="9080"/>
                                  <a:pt x="6248" y="0"/>
                                  <a:pt x="8318" y="254"/>
                                </a:cubicBezTo>
                                <a:close/>
                              </a:path>
                            </a:pathLst>
                          </a:custGeom>
                          <a:solidFill>
                            <a:srgbClr val="ED232A"/>
                          </a:solidFill>
                          <a:ln w="0" cap="flat">
                            <a:noFill/>
                            <a:miter lim="127000"/>
                          </a:ln>
                          <a:effectLst/>
                        </wps:spPr>
                        <wps:bodyPr/>
                      </wps:wsp>
                      <wps:wsp>
                        <wps:cNvPr id="1783" name="Shape 73"/>
                        <wps:cNvSpPr/>
                        <wps:spPr>
                          <a:xfrm>
                            <a:off x="882168" y="2276395"/>
                            <a:ext cx="110566" cy="183464"/>
                          </a:xfrm>
                          <a:custGeom>
                            <a:avLst/>
                            <a:gdLst/>
                            <a:ahLst/>
                            <a:cxnLst/>
                            <a:rect l="0" t="0" r="0" b="0"/>
                            <a:pathLst>
                              <a:path w="110566" h="183464">
                                <a:moveTo>
                                  <a:pt x="8306" y="254"/>
                                </a:moveTo>
                                <a:cubicBezTo>
                                  <a:pt x="18961" y="1562"/>
                                  <a:pt x="29883" y="1816"/>
                                  <a:pt x="42355" y="1816"/>
                                </a:cubicBezTo>
                                <a:cubicBezTo>
                                  <a:pt x="64186" y="1816"/>
                                  <a:pt x="82372" y="254"/>
                                  <a:pt x="95364" y="254"/>
                                </a:cubicBezTo>
                                <a:lnTo>
                                  <a:pt x="110566" y="2698"/>
                                </a:lnTo>
                                <a:lnTo>
                                  <a:pt x="110566" y="20231"/>
                                </a:lnTo>
                                <a:lnTo>
                                  <a:pt x="86792" y="14808"/>
                                </a:lnTo>
                                <a:cubicBezTo>
                                  <a:pt x="69634" y="14808"/>
                                  <a:pt x="63398" y="20269"/>
                                  <a:pt x="63398" y="33007"/>
                                </a:cubicBezTo>
                                <a:lnTo>
                                  <a:pt x="63398" y="147332"/>
                                </a:lnTo>
                                <a:cubicBezTo>
                                  <a:pt x="63398" y="161112"/>
                                  <a:pt x="74321" y="168656"/>
                                  <a:pt x="99530" y="168656"/>
                                </a:cubicBezTo>
                                <a:lnTo>
                                  <a:pt x="110566" y="166923"/>
                                </a:lnTo>
                                <a:lnTo>
                                  <a:pt x="110566" y="180234"/>
                                </a:lnTo>
                                <a:lnTo>
                                  <a:pt x="95110" y="183210"/>
                                </a:lnTo>
                                <a:cubicBezTo>
                                  <a:pt x="82893" y="183210"/>
                                  <a:pt x="66777" y="181648"/>
                                  <a:pt x="45987" y="181648"/>
                                </a:cubicBezTo>
                                <a:cubicBezTo>
                                  <a:pt x="28321" y="181648"/>
                                  <a:pt x="15583" y="181902"/>
                                  <a:pt x="3632" y="183210"/>
                                </a:cubicBezTo>
                                <a:cubicBezTo>
                                  <a:pt x="1041" y="183464"/>
                                  <a:pt x="0" y="173329"/>
                                  <a:pt x="2070" y="172809"/>
                                </a:cubicBezTo>
                                <a:cubicBezTo>
                                  <a:pt x="17145" y="168910"/>
                                  <a:pt x="28588" y="166573"/>
                                  <a:pt x="28588" y="147332"/>
                                </a:cubicBezTo>
                                <a:lnTo>
                                  <a:pt x="28588" y="33007"/>
                                </a:lnTo>
                                <a:cubicBezTo>
                                  <a:pt x="28588" y="16891"/>
                                  <a:pt x="18186" y="12471"/>
                                  <a:pt x="7010" y="9614"/>
                                </a:cubicBezTo>
                                <a:cubicBezTo>
                                  <a:pt x="4928" y="9093"/>
                                  <a:pt x="6236" y="0"/>
                                  <a:pt x="8306" y="254"/>
                                </a:cubicBezTo>
                                <a:close/>
                              </a:path>
                            </a:pathLst>
                          </a:custGeom>
                          <a:solidFill>
                            <a:srgbClr val="ED232A"/>
                          </a:solidFill>
                          <a:ln w="0" cap="flat">
                            <a:noFill/>
                            <a:miter lim="127000"/>
                          </a:ln>
                          <a:effectLst/>
                        </wps:spPr>
                        <wps:bodyPr/>
                      </wps:wsp>
                      <wps:wsp>
                        <wps:cNvPr id="1784" name="Shape 74"/>
                        <wps:cNvSpPr/>
                        <wps:spPr>
                          <a:xfrm>
                            <a:off x="992734" y="2279093"/>
                            <a:ext cx="81737" cy="177536"/>
                          </a:xfrm>
                          <a:custGeom>
                            <a:avLst/>
                            <a:gdLst/>
                            <a:ahLst/>
                            <a:cxnLst/>
                            <a:rect l="0" t="0" r="0" b="0"/>
                            <a:pathLst>
                              <a:path w="81737" h="177536">
                                <a:moveTo>
                                  <a:pt x="0" y="0"/>
                                </a:moveTo>
                                <a:lnTo>
                                  <a:pt x="26038" y="4187"/>
                                </a:lnTo>
                                <a:cubicBezTo>
                                  <a:pt x="61999" y="17064"/>
                                  <a:pt x="81737" y="47520"/>
                                  <a:pt x="81737" y="85135"/>
                                </a:cubicBezTo>
                                <a:cubicBezTo>
                                  <a:pt x="81737" y="121777"/>
                                  <a:pt x="62442" y="157106"/>
                                  <a:pt x="26263" y="172480"/>
                                </a:cubicBezTo>
                                <a:lnTo>
                                  <a:pt x="0" y="177536"/>
                                </a:lnTo>
                                <a:lnTo>
                                  <a:pt x="0" y="164225"/>
                                </a:lnTo>
                                <a:lnTo>
                                  <a:pt x="14941" y="161879"/>
                                </a:lnTo>
                                <a:cubicBezTo>
                                  <a:pt x="36938" y="153738"/>
                                  <a:pt x="47168" y="133462"/>
                                  <a:pt x="47168" y="101505"/>
                                </a:cubicBezTo>
                                <a:cubicBezTo>
                                  <a:pt x="47168" y="63300"/>
                                  <a:pt x="32259" y="32118"/>
                                  <a:pt x="6057" y="18914"/>
                                </a:cubicBezTo>
                                <a:lnTo>
                                  <a:pt x="0" y="17533"/>
                                </a:lnTo>
                                <a:lnTo>
                                  <a:pt x="0" y="0"/>
                                </a:lnTo>
                                <a:close/>
                              </a:path>
                            </a:pathLst>
                          </a:custGeom>
                          <a:solidFill>
                            <a:srgbClr val="ED232A"/>
                          </a:solidFill>
                          <a:ln w="0" cap="flat">
                            <a:noFill/>
                            <a:miter lim="127000"/>
                          </a:ln>
                          <a:effectLst/>
                        </wps:spPr>
                        <wps:bodyPr/>
                      </wps:wsp>
                      <wps:wsp>
                        <wps:cNvPr id="1785" name="Shape 75"/>
                        <wps:cNvSpPr/>
                        <wps:spPr>
                          <a:xfrm>
                            <a:off x="1105620" y="2277180"/>
                            <a:ext cx="197244" cy="186055"/>
                          </a:xfrm>
                          <a:custGeom>
                            <a:avLst/>
                            <a:gdLst/>
                            <a:ahLst/>
                            <a:cxnLst/>
                            <a:rect l="0" t="0" r="0" b="0"/>
                            <a:pathLst>
                              <a:path w="197244" h="186055">
                                <a:moveTo>
                                  <a:pt x="3645" y="0"/>
                                </a:moveTo>
                                <a:lnTo>
                                  <a:pt x="77965" y="0"/>
                                </a:lnTo>
                                <a:cubicBezTo>
                                  <a:pt x="80035" y="0"/>
                                  <a:pt x="81610" y="9347"/>
                                  <a:pt x="79515" y="9601"/>
                                </a:cubicBezTo>
                                <a:cubicBezTo>
                                  <a:pt x="68872" y="10643"/>
                                  <a:pt x="58471" y="14808"/>
                                  <a:pt x="58471" y="32995"/>
                                </a:cubicBezTo>
                                <a:lnTo>
                                  <a:pt x="58471" y="114859"/>
                                </a:lnTo>
                                <a:cubicBezTo>
                                  <a:pt x="58471" y="150724"/>
                                  <a:pt x="79261" y="166827"/>
                                  <a:pt x="105245" y="166827"/>
                                </a:cubicBezTo>
                                <a:cubicBezTo>
                                  <a:pt x="132537" y="166827"/>
                                  <a:pt x="154622" y="150724"/>
                                  <a:pt x="154622" y="114859"/>
                                </a:cubicBezTo>
                                <a:lnTo>
                                  <a:pt x="154622" y="32995"/>
                                </a:lnTo>
                                <a:cubicBezTo>
                                  <a:pt x="154622" y="16370"/>
                                  <a:pt x="145275" y="11430"/>
                                  <a:pt x="132537" y="9601"/>
                                </a:cubicBezTo>
                                <a:cubicBezTo>
                                  <a:pt x="130721" y="9347"/>
                                  <a:pt x="132016" y="0"/>
                                  <a:pt x="134099" y="0"/>
                                </a:cubicBezTo>
                                <a:lnTo>
                                  <a:pt x="193865" y="0"/>
                                </a:lnTo>
                                <a:cubicBezTo>
                                  <a:pt x="195681" y="0"/>
                                  <a:pt x="197244" y="9347"/>
                                  <a:pt x="194907" y="9601"/>
                                </a:cubicBezTo>
                                <a:cubicBezTo>
                                  <a:pt x="184772" y="10643"/>
                                  <a:pt x="174371" y="14808"/>
                                  <a:pt x="174371" y="32995"/>
                                </a:cubicBezTo>
                                <a:lnTo>
                                  <a:pt x="174371" y="113284"/>
                                </a:lnTo>
                                <a:cubicBezTo>
                                  <a:pt x="174371" y="161379"/>
                                  <a:pt x="143446" y="186055"/>
                                  <a:pt x="101613" y="186055"/>
                                </a:cubicBezTo>
                                <a:cubicBezTo>
                                  <a:pt x="64452" y="186055"/>
                                  <a:pt x="22873" y="166573"/>
                                  <a:pt x="22873" y="113551"/>
                                </a:cubicBezTo>
                                <a:lnTo>
                                  <a:pt x="22873" y="32995"/>
                                </a:lnTo>
                                <a:cubicBezTo>
                                  <a:pt x="22873" y="16891"/>
                                  <a:pt x="15075" y="11163"/>
                                  <a:pt x="2083" y="9601"/>
                                </a:cubicBezTo>
                                <a:cubicBezTo>
                                  <a:pt x="0" y="9347"/>
                                  <a:pt x="1562" y="0"/>
                                  <a:pt x="3645" y="0"/>
                                </a:cubicBezTo>
                                <a:close/>
                              </a:path>
                            </a:pathLst>
                          </a:custGeom>
                          <a:solidFill>
                            <a:srgbClr val="ED232A"/>
                          </a:solidFill>
                          <a:ln w="0" cap="flat">
                            <a:noFill/>
                            <a:miter lim="127000"/>
                          </a:ln>
                          <a:effectLst/>
                        </wps:spPr>
                        <wps:bodyPr/>
                      </wps:wsp>
                      <wps:wsp>
                        <wps:cNvPr id="1786" name="Shape 76"/>
                        <wps:cNvSpPr/>
                        <wps:spPr>
                          <a:xfrm>
                            <a:off x="1335333" y="2273025"/>
                            <a:ext cx="158776" cy="190208"/>
                          </a:xfrm>
                          <a:custGeom>
                            <a:avLst/>
                            <a:gdLst/>
                            <a:ahLst/>
                            <a:cxnLst/>
                            <a:rect l="0" t="0" r="0" b="0"/>
                            <a:pathLst>
                              <a:path w="158776" h="190208">
                                <a:moveTo>
                                  <a:pt x="100825" y="0"/>
                                </a:moveTo>
                                <a:cubicBezTo>
                                  <a:pt x="131229" y="0"/>
                                  <a:pt x="157213" y="9347"/>
                                  <a:pt x="153835" y="18440"/>
                                </a:cubicBezTo>
                                <a:lnTo>
                                  <a:pt x="150203" y="29350"/>
                                </a:lnTo>
                                <a:cubicBezTo>
                                  <a:pt x="139802" y="59766"/>
                                  <a:pt x="131496" y="22085"/>
                                  <a:pt x="83680" y="22085"/>
                                </a:cubicBezTo>
                                <a:cubicBezTo>
                                  <a:pt x="47041" y="22085"/>
                                  <a:pt x="30924" y="46241"/>
                                  <a:pt x="30924" y="81852"/>
                                </a:cubicBezTo>
                                <a:cubicBezTo>
                                  <a:pt x="30924" y="140576"/>
                                  <a:pt x="75628" y="163449"/>
                                  <a:pt x="109144" y="163449"/>
                                </a:cubicBezTo>
                                <a:cubicBezTo>
                                  <a:pt x="114084" y="163449"/>
                                  <a:pt x="139548" y="159817"/>
                                  <a:pt x="150724" y="152527"/>
                                </a:cubicBezTo>
                                <a:cubicBezTo>
                                  <a:pt x="152807" y="151231"/>
                                  <a:pt x="158776" y="157734"/>
                                  <a:pt x="157213" y="160071"/>
                                </a:cubicBezTo>
                                <a:cubicBezTo>
                                  <a:pt x="146050" y="176441"/>
                                  <a:pt x="110706" y="190208"/>
                                  <a:pt x="102133" y="190208"/>
                                </a:cubicBezTo>
                                <a:cubicBezTo>
                                  <a:pt x="58471" y="190208"/>
                                  <a:pt x="0" y="164744"/>
                                  <a:pt x="0" y="98742"/>
                                </a:cubicBezTo>
                                <a:cubicBezTo>
                                  <a:pt x="0" y="54039"/>
                                  <a:pt x="27025" y="0"/>
                                  <a:pt x="100825" y="0"/>
                                </a:cubicBezTo>
                                <a:close/>
                              </a:path>
                            </a:pathLst>
                          </a:custGeom>
                          <a:solidFill>
                            <a:srgbClr val="ED232A"/>
                          </a:solidFill>
                          <a:ln w="0" cap="flat">
                            <a:noFill/>
                            <a:miter lim="127000"/>
                          </a:ln>
                          <a:effectLst/>
                        </wps:spPr>
                        <wps:bodyPr/>
                      </wps:wsp>
                      <wps:wsp>
                        <wps:cNvPr id="1787" name="Shape 77"/>
                        <wps:cNvSpPr/>
                        <wps:spPr>
                          <a:xfrm>
                            <a:off x="1516178" y="2276894"/>
                            <a:ext cx="90359" cy="182188"/>
                          </a:xfrm>
                          <a:custGeom>
                            <a:avLst/>
                            <a:gdLst/>
                            <a:ahLst/>
                            <a:cxnLst/>
                            <a:rect l="0" t="0" r="0" b="0"/>
                            <a:pathLst>
                              <a:path w="90359" h="182188">
                                <a:moveTo>
                                  <a:pt x="90359" y="0"/>
                                </a:moveTo>
                                <a:lnTo>
                                  <a:pt x="90359" y="46713"/>
                                </a:lnTo>
                                <a:lnTo>
                                  <a:pt x="62116" y="114357"/>
                                </a:lnTo>
                                <a:cubicBezTo>
                                  <a:pt x="60566" y="118002"/>
                                  <a:pt x="64198" y="118510"/>
                                  <a:pt x="67564" y="118510"/>
                                </a:cubicBezTo>
                                <a:lnTo>
                                  <a:pt x="90359" y="118510"/>
                                </a:lnTo>
                                <a:lnTo>
                                  <a:pt x="90359" y="134118"/>
                                </a:lnTo>
                                <a:lnTo>
                                  <a:pt x="64452" y="134118"/>
                                </a:lnTo>
                                <a:cubicBezTo>
                                  <a:pt x="56655" y="134118"/>
                                  <a:pt x="53022" y="134893"/>
                                  <a:pt x="50419" y="141382"/>
                                </a:cubicBezTo>
                                <a:lnTo>
                                  <a:pt x="48857" y="145815"/>
                                </a:lnTo>
                                <a:cubicBezTo>
                                  <a:pt x="39763" y="167634"/>
                                  <a:pt x="49644" y="171266"/>
                                  <a:pt x="62116" y="172828"/>
                                </a:cubicBezTo>
                                <a:cubicBezTo>
                                  <a:pt x="65494" y="173361"/>
                                  <a:pt x="64719" y="182188"/>
                                  <a:pt x="61328" y="182188"/>
                                </a:cubicBezTo>
                                <a:lnTo>
                                  <a:pt x="3911" y="182188"/>
                                </a:lnTo>
                                <a:cubicBezTo>
                                  <a:pt x="787" y="182188"/>
                                  <a:pt x="0" y="173361"/>
                                  <a:pt x="3124" y="172828"/>
                                </a:cubicBezTo>
                                <a:cubicBezTo>
                                  <a:pt x="13779" y="171012"/>
                                  <a:pt x="20015" y="167634"/>
                                  <a:pt x="29362" y="145815"/>
                                </a:cubicBezTo>
                                <a:lnTo>
                                  <a:pt x="73279" y="44456"/>
                                </a:lnTo>
                                <a:cubicBezTo>
                                  <a:pt x="83414" y="21584"/>
                                  <a:pt x="86538" y="11449"/>
                                  <a:pt x="86538" y="1581"/>
                                </a:cubicBezTo>
                                <a:lnTo>
                                  <a:pt x="90359" y="0"/>
                                </a:lnTo>
                                <a:close/>
                              </a:path>
                            </a:pathLst>
                          </a:custGeom>
                          <a:solidFill>
                            <a:srgbClr val="ED232A"/>
                          </a:solidFill>
                          <a:ln w="0" cap="flat">
                            <a:noFill/>
                            <a:miter lim="127000"/>
                          </a:ln>
                          <a:effectLst/>
                        </wps:spPr>
                        <wps:bodyPr/>
                      </wps:wsp>
                      <wps:wsp>
                        <wps:cNvPr id="1788" name="Shape 78"/>
                        <wps:cNvSpPr/>
                        <wps:spPr>
                          <a:xfrm>
                            <a:off x="1606537" y="2274035"/>
                            <a:ext cx="107926" cy="185048"/>
                          </a:xfrm>
                          <a:custGeom>
                            <a:avLst/>
                            <a:gdLst/>
                            <a:ahLst/>
                            <a:cxnLst/>
                            <a:rect l="0" t="0" r="0" b="0"/>
                            <a:pathLst>
                              <a:path w="107926" h="185048">
                                <a:moveTo>
                                  <a:pt x="11861" y="160"/>
                                </a:moveTo>
                                <a:cubicBezTo>
                                  <a:pt x="13676" y="0"/>
                                  <a:pt x="14959" y="79"/>
                                  <a:pt x="15153" y="529"/>
                                </a:cubicBezTo>
                                <a:lnTo>
                                  <a:pt x="78564" y="148408"/>
                                </a:lnTo>
                                <a:cubicBezTo>
                                  <a:pt x="87657" y="169973"/>
                                  <a:pt x="93893" y="174125"/>
                                  <a:pt x="104281" y="175688"/>
                                </a:cubicBezTo>
                                <a:cubicBezTo>
                                  <a:pt x="107926" y="176221"/>
                                  <a:pt x="106885" y="185048"/>
                                  <a:pt x="103773" y="185048"/>
                                </a:cubicBezTo>
                                <a:lnTo>
                                  <a:pt x="32044" y="185048"/>
                                </a:lnTo>
                                <a:cubicBezTo>
                                  <a:pt x="28411" y="185048"/>
                                  <a:pt x="28411" y="176221"/>
                                  <a:pt x="31269" y="175688"/>
                                </a:cubicBezTo>
                                <a:cubicBezTo>
                                  <a:pt x="40616" y="173872"/>
                                  <a:pt x="51272" y="170760"/>
                                  <a:pt x="41658" y="148675"/>
                                </a:cubicBezTo>
                                <a:lnTo>
                                  <a:pt x="39575" y="144242"/>
                                </a:lnTo>
                                <a:cubicBezTo>
                                  <a:pt x="36984" y="137753"/>
                                  <a:pt x="33339" y="136978"/>
                                  <a:pt x="26075" y="136978"/>
                                </a:cubicBezTo>
                                <a:lnTo>
                                  <a:pt x="0" y="136978"/>
                                </a:lnTo>
                                <a:lnTo>
                                  <a:pt x="0" y="121370"/>
                                </a:lnTo>
                                <a:lnTo>
                                  <a:pt x="22684" y="121370"/>
                                </a:lnTo>
                                <a:cubicBezTo>
                                  <a:pt x="26075" y="121370"/>
                                  <a:pt x="29974" y="120862"/>
                                  <a:pt x="28145" y="117217"/>
                                </a:cubicBezTo>
                                <a:lnTo>
                                  <a:pt x="78" y="49386"/>
                                </a:lnTo>
                                <a:lnTo>
                                  <a:pt x="0" y="49573"/>
                                </a:lnTo>
                                <a:lnTo>
                                  <a:pt x="0" y="2860"/>
                                </a:lnTo>
                                <a:lnTo>
                                  <a:pt x="1978" y="2041"/>
                                </a:lnTo>
                                <a:cubicBezTo>
                                  <a:pt x="5218" y="1178"/>
                                  <a:pt x="9139" y="400"/>
                                  <a:pt x="11861" y="160"/>
                                </a:cubicBezTo>
                                <a:close/>
                              </a:path>
                            </a:pathLst>
                          </a:custGeom>
                          <a:solidFill>
                            <a:srgbClr val="ED232A"/>
                          </a:solidFill>
                          <a:ln w="0" cap="flat">
                            <a:noFill/>
                            <a:miter lim="127000"/>
                          </a:ln>
                          <a:effectLst/>
                        </wps:spPr>
                        <wps:bodyPr/>
                      </wps:wsp>
                      <wps:wsp>
                        <wps:cNvPr id="1789" name="Shape 79"/>
                        <wps:cNvSpPr/>
                        <wps:spPr>
                          <a:xfrm>
                            <a:off x="1730031" y="2273025"/>
                            <a:ext cx="158788" cy="190208"/>
                          </a:xfrm>
                          <a:custGeom>
                            <a:avLst/>
                            <a:gdLst/>
                            <a:ahLst/>
                            <a:cxnLst/>
                            <a:rect l="0" t="0" r="0" b="0"/>
                            <a:pathLst>
                              <a:path w="158788" h="190208">
                                <a:moveTo>
                                  <a:pt x="100825" y="0"/>
                                </a:moveTo>
                                <a:cubicBezTo>
                                  <a:pt x="131242" y="0"/>
                                  <a:pt x="157226" y="9347"/>
                                  <a:pt x="153848" y="18440"/>
                                </a:cubicBezTo>
                                <a:lnTo>
                                  <a:pt x="150203" y="29350"/>
                                </a:lnTo>
                                <a:cubicBezTo>
                                  <a:pt x="139814" y="59766"/>
                                  <a:pt x="131496" y="22085"/>
                                  <a:pt x="83680" y="22085"/>
                                </a:cubicBezTo>
                                <a:cubicBezTo>
                                  <a:pt x="47041" y="22085"/>
                                  <a:pt x="30937" y="46241"/>
                                  <a:pt x="30937" y="81852"/>
                                </a:cubicBezTo>
                                <a:cubicBezTo>
                                  <a:pt x="30937" y="140576"/>
                                  <a:pt x="75628" y="163449"/>
                                  <a:pt x="109157" y="163449"/>
                                </a:cubicBezTo>
                                <a:cubicBezTo>
                                  <a:pt x="114084" y="163449"/>
                                  <a:pt x="139548" y="159817"/>
                                  <a:pt x="150724" y="152527"/>
                                </a:cubicBezTo>
                                <a:cubicBezTo>
                                  <a:pt x="152807" y="151231"/>
                                  <a:pt x="158788" y="157734"/>
                                  <a:pt x="157226" y="160071"/>
                                </a:cubicBezTo>
                                <a:cubicBezTo>
                                  <a:pt x="146050" y="176441"/>
                                  <a:pt x="110706" y="190208"/>
                                  <a:pt x="102133" y="190208"/>
                                </a:cubicBezTo>
                                <a:cubicBezTo>
                                  <a:pt x="58471" y="190208"/>
                                  <a:pt x="0" y="164744"/>
                                  <a:pt x="0" y="98742"/>
                                </a:cubicBezTo>
                                <a:cubicBezTo>
                                  <a:pt x="0" y="54039"/>
                                  <a:pt x="27038" y="0"/>
                                  <a:pt x="100825" y="0"/>
                                </a:cubicBezTo>
                                <a:close/>
                              </a:path>
                            </a:pathLst>
                          </a:custGeom>
                          <a:solidFill>
                            <a:srgbClr val="ED232A"/>
                          </a:solidFill>
                          <a:ln w="0" cap="flat">
                            <a:noFill/>
                            <a:miter lim="127000"/>
                          </a:ln>
                          <a:effectLst/>
                        </wps:spPr>
                        <wps:bodyPr/>
                      </wps:wsp>
                      <wps:wsp>
                        <wps:cNvPr id="1790" name="Shape 80"/>
                        <wps:cNvSpPr/>
                        <wps:spPr>
                          <a:xfrm>
                            <a:off x="1919974" y="2277180"/>
                            <a:ext cx="81610" cy="181902"/>
                          </a:xfrm>
                          <a:custGeom>
                            <a:avLst/>
                            <a:gdLst/>
                            <a:ahLst/>
                            <a:cxnLst/>
                            <a:rect l="0" t="0" r="0" b="0"/>
                            <a:pathLst>
                              <a:path w="81610" h="181902">
                                <a:moveTo>
                                  <a:pt x="3645" y="0"/>
                                </a:moveTo>
                                <a:lnTo>
                                  <a:pt x="77965" y="0"/>
                                </a:lnTo>
                                <a:cubicBezTo>
                                  <a:pt x="80048" y="0"/>
                                  <a:pt x="81610" y="9347"/>
                                  <a:pt x="79527" y="9601"/>
                                </a:cubicBezTo>
                                <a:cubicBezTo>
                                  <a:pt x="68606" y="11163"/>
                                  <a:pt x="58217" y="14808"/>
                                  <a:pt x="58217" y="32995"/>
                                </a:cubicBezTo>
                                <a:lnTo>
                                  <a:pt x="58217" y="148895"/>
                                </a:lnTo>
                                <a:cubicBezTo>
                                  <a:pt x="58217" y="167094"/>
                                  <a:pt x="68606" y="170726"/>
                                  <a:pt x="79527" y="172288"/>
                                </a:cubicBezTo>
                                <a:cubicBezTo>
                                  <a:pt x="81610" y="172555"/>
                                  <a:pt x="80048" y="181902"/>
                                  <a:pt x="77965" y="181902"/>
                                </a:cubicBezTo>
                                <a:lnTo>
                                  <a:pt x="3645" y="181902"/>
                                </a:lnTo>
                                <a:cubicBezTo>
                                  <a:pt x="1562" y="181902"/>
                                  <a:pt x="0" y="172555"/>
                                  <a:pt x="2083" y="172288"/>
                                </a:cubicBezTo>
                                <a:cubicBezTo>
                                  <a:pt x="15583" y="170459"/>
                                  <a:pt x="23394" y="165011"/>
                                  <a:pt x="23394" y="148895"/>
                                </a:cubicBezTo>
                                <a:lnTo>
                                  <a:pt x="23394" y="32995"/>
                                </a:lnTo>
                                <a:cubicBezTo>
                                  <a:pt x="23394" y="16891"/>
                                  <a:pt x="15583" y="11430"/>
                                  <a:pt x="2083" y="9601"/>
                                </a:cubicBezTo>
                                <a:cubicBezTo>
                                  <a:pt x="0" y="9347"/>
                                  <a:pt x="1562" y="0"/>
                                  <a:pt x="3645" y="0"/>
                                </a:cubicBezTo>
                                <a:close/>
                              </a:path>
                            </a:pathLst>
                          </a:custGeom>
                          <a:solidFill>
                            <a:srgbClr val="ED232A"/>
                          </a:solidFill>
                          <a:ln w="0" cap="flat">
                            <a:noFill/>
                            <a:miter lim="127000"/>
                          </a:ln>
                          <a:effectLst/>
                        </wps:spPr>
                        <wps:bodyPr/>
                      </wps:wsp>
                      <wps:wsp>
                        <wps:cNvPr id="1791" name="Shape 81"/>
                        <wps:cNvSpPr/>
                        <wps:spPr>
                          <a:xfrm>
                            <a:off x="2035336" y="2273025"/>
                            <a:ext cx="94602" cy="190208"/>
                          </a:xfrm>
                          <a:custGeom>
                            <a:avLst/>
                            <a:gdLst/>
                            <a:ahLst/>
                            <a:cxnLst/>
                            <a:rect l="0" t="0" r="0" b="0"/>
                            <a:pathLst>
                              <a:path w="94602" h="190208">
                                <a:moveTo>
                                  <a:pt x="94590" y="0"/>
                                </a:moveTo>
                                <a:lnTo>
                                  <a:pt x="94602" y="2"/>
                                </a:lnTo>
                                <a:lnTo>
                                  <a:pt x="94602" y="21689"/>
                                </a:lnTo>
                                <a:lnTo>
                                  <a:pt x="84201" y="18961"/>
                                </a:lnTo>
                                <a:cubicBezTo>
                                  <a:pt x="62116" y="18961"/>
                                  <a:pt x="34570" y="34024"/>
                                  <a:pt x="34570" y="80810"/>
                                </a:cubicBezTo>
                                <a:cubicBezTo>
                                  <a:pt x="34570" y="119986"/>
                                  <a:pt x="54015" y="151269"/>
                                  <a:pt x="78863" y="164462"/>
                                </a:cubicBezTo>
                                <a:lnTo>
                                  <a:pt x="94602" y="168549"/>
                                </a:lnTo>
                                <a:lnTo>
                                  <a:pt x="94602" y="190104"/>
                                </a:lnTo>
                                <a:lnTo>
                                  <a:pt x="94069" y="190208"/>
                                </a:lnTo>
                                <a:cubicBezTo>
                                  <a:pt x="40284" y="190208"/>
                                  <a:pt x="0" y="150444"/>
                                  <a:pt x="0" y="96139"/>
                                </a:cubicBezTo>
                                <a:cubicBezTo>
                                  <a:pt x="0" y="43650"/>
                                  <a:pt x="37694" y="0"/>
                                  <a:pt x="94590" y="0"/>
                                </a:cubicBezTo>
                                <a:close/>
                              </a:path>
                            </a:pathLst>
                          </a:custGeom>
                          <a:solidFill>
                            <a:srgbClr val="ED232A"/>
                          </a:solidFill>
                          <a:ln w="0" cap="flat">
                            <a:noFill/>
                            <a:miter lim="127000"/>
                          </a:ln>
                          <a:effectLst/>
                        </wps:spPr>
                        <wps:bodyPr/>
                      </wps:wsp>
                      <wps:wsp>
                        <wps:cNvPr id="1792" name="Shape 82"/>
                        <wps:cNvSpPr/>
                        <wps:spPr>
                          <a:xfrm>
                            <a:off x="2104996" y="2213091"/>
                            <a:ext cx="24943" cy="45634"/>
                          </a:xfrm>
                          <a:custGeom>
                            <a:avLst/>
                            <a:gdLst/>
                            <a:ahLst/>
                            <a:cxnLst/>
                            <a:rect l="0" t="0" r="0" b="0"/>
                            <a:pathLst>
                              <a:path w="24943" h="45634">
                                <a:moveTo>
                                  <a:pt x="24943" y="0"/>
                                </a:moveTo>
                                <a:lnTo>
                                  <a:pt x="24943" y="34027"/>
                                </a:lnTo>
                                <a:lnTo>
                                  <a:pt x="12992" y="43043"/>
                                </a:lnTo>
                                <a:cubicBezTo>
                                  <a:pt x="9601" y="45634"/>
                                  <a:pt x="0" y="36541"/>
                                  <a:pt x="2591" y="32896"/>
                                </a:cubicBezTo>
                                <a:lnTo>
                                  <a:pt x="24943" y="0"/>
                                </a:lnTo>
                                <a:close/>
                              </a:path>
                            </a:pathLst>
                          </a:custGeom>
                          <a:solidFill>
                            <a:srgbClr val="ED232A"/>
                          </a:solidFill>
                          <a:ln w="0" cap="flat">
                            <a:noFill/>
                            <a:miter lim="127000"/>
                          </a:ln>
                          <a:effectLst/>
                        </wps:spPr>
                        <wps:bodyPr/>
                      </wps:wsp>
                      <wps:wsp>
                        <wps:cNvPr id="1793" name="Shape 83"/>
                        <wps:cNvSpPr/>
                        <wps:spPr>
                          <a:xfrm>
                            <a:off x="2129938" y="2273027"/>
                            <a:ext cx="94323" cy="190102"/>
                          </a:xfrm>
                          <a:custGeom>
                            <a:avLst/>
                            <a:gdLst/>
                            <a:ahLst/>
                            <a:cxnLst/>
                            <a:rect l="0" t="0" r="0" b="0"/>
                            <a:pathLst>
                              <a:path w="94323" h="190102">
                                <a:moveTo>
                                  <a:pt x="0" y="0"/>
                                </a:moveTo>
                                <a:lnTo>
                                  <a:pt x="37648" y="7016"/>
                                </a:lnTo>
                                <a:cubicBezTo>
                                  <a:pt x="71820" y="20667"/>
                                  <a:pt x="94323" y="53061"/>
                                  <a:pt x="94323" y="93800"/>
                                </a:cubicBezTo>
                                <a:cubicBezTo>
                                  <a:pt x="94323" y="133367"/>
                                  <a:pt x="73278" y="167812"/>
                                  <a:pt x="38521" y="182561"/>
                                </a:cubicBezTo>
                                <a:lnTo>
                                  <a:pt x="0" y="190102"/>
                                </a:lnTo>
                                <a:lnTo>
                                  <a:pt x="0" y="168547"/>
                                </a:lnTo>
                                <a:lnTo>
                                  <a:pt x="10389" y="171245"/>
                                </a:lnTo>
                                <a:cubicBezTo>
                                  <a:pt x="32233" y="171245"/>
                                  <a:pt x="60033" y="156157"/>
                                  <a:pt x="60033" y="109129"/>
                                </a:cubicBezTo>
                                <a:cubicBezTo>
                                  <a:pt x="60033" y="70543"/>
                                  <a:pt x="40587" y="39115"/>
                                  <a:pt x="15735" y="25813"/>
                                </a:cubicBezTo>
                                <a:lnTo>
                                  <a:pt x="0" y="21687"/>
                                </a:lnTo>
                                <a:lnTo>
                                  <a:pt x="0" y="0"/>
                                </a:lnTo>
                                <a:close/>
                              </a:path>
                            </a:pathLst>
                          </a:custGeom>
                          <a:solidFill>
                            <a:srgbClr val="ED232A"/>
                          </a:solidFill>
                          <a:ln w="0" cap="flat">
                            <a:noFill/>
                            <a:miter lim="127000"/>
                          </a:ln>
                          <a:effectLst/>
                        </wps:spPr>
                        <wps:bodyPr/>
                      </wps:wsp>
                      <wps:wsp>
                        <wps:cNvPr id="1794" name="Shape 84"/>
                        <wps:cNvSpPr/>
                        <wps:spPr>
                          <a:xfrm>
                            <a:off x="2129938" y="2210261"/>
                            <a:ext cx="26496" cy="36857"/>
                          </a:xfrm>
                          <a:custGeom>
                            <a:avLst/>
                            <a:gdLst/>
                            <a:ahLst/>
                            <a:cxnLst/>
                            <a:rect l="0" t="0" r="0" b="0"/>
                            <a:pathLst>
                              <a:path w="26496" h="36857">
                                <a:moveTo>
                                  <a:pt x="6912" y="1140"/>
                                </a:moveTo>
                                <a:cubicBezTo>
                                  <a:pt x="14949" y="4416"/>
                                  <a:pt x="26496" y="17082"/>
                                  <a:pt x="21819" y="20396"/>
                                </a:cubicBezTo>
                                <a:lnTo>
                                  <a:pt x="0" y="36857"/>
                                </a:lnTo>
                                <a:lnTo>
                                  <a:pt x="0" y="2829"/>
                                </a:lnTo>
                                <a:lnTo>
                                  <a:pt x="775" y="1689"/>
                                </a:lnTo>
                                <a:cubicBezTo>
                                  <a:pt x="1943" y="0"/>
                                  <a:pt x="4232" y="48"/>
                                  <a:pt x="6912" y="1140"/>
                                </a:cubicBezTo>
                                <a:close/>
                              </a:path>
                            </a:pathLst>
                          </a:custGeom>
                          <a:solidFill>
                            <a:srgbClr val="ED232A"/>
                          </a:solidFill>
                          <a:ln w="0" cap="flat">
                            <a:noFill/>
                            <a:miter lim="127000"/>
                          </a:ln>
                          <a:effectLst/>
                        </wps:spPr>
                        <wps:bodyPr/>
                      </wps:wsp>
                      <wps:wsp>
                        <wps:cNvPr id="1795" name="Shape 85"/>
                        <wps:cNvSpPr/>
                        <wps:spPr>
                          <a:xfrm>
                            <a:off x="2256476" y="2277170"/>
                            <a:ext cx="203467" cy="184519"/>
                          </a:xfrm>
                          <a:custGeom>
                            <a:avLst/>
                            <a:gdLst/>
                            <a:ahLst/>
                            <a:cxnLst/>
                            <a:rect l="0" t="0" r="0" b="0"/>
                            <a:pathLst>
                              <a:path w="203467" h="184519">
                                <a:moveTo>
                                  <a:pt x="14808" y="0"/>
                                </a:moveTo>
                                <a:lnTo>
                                  <a:pt x="34811" y="0"/>
                                </a:lnTo>
                                <a:cubicBezTo>
                                  <a:pt x="37414" y="0"/>
                                  <a:pt x="39243" y="267"/>
                                  <a:pt x="41046" y="2337"/>
                                </a:cubicBezTo>
                                <a:lnTo>
                                  <a:pt x="161112" y="126035"/>
                                </a:lnTo>
                                <a:lnTo>
                                  <a:pt x="161112" y="33528"/>
                                </a:lnTo>
                                <a:cubicBezTo>
                                  <a:pt x="161112" y="15075"/>
                                  <a:pt x="149161" y="13246"/>
                                  <a:pt x="134595" y="9614"/>
                                </a:cubicBezTo>
                                <a:cubicBezTo>
                                  <a:pt x="132524" y="9093"/>
                                  <a:pt x="133553" y="0"/>
                                  <a:pt x="136157" y="0"/>
                                </a:cubicBezTo>
                                <a:lnTo>
                                  <a:pt x="200342" y="0"/>
                                </a:lnTo>
                                <a:cubicBezTo>
                                  <a:pt x="202425" y="0"/>
                                  <a:pt x="203467" y="9093"/>
                                  <a:pt x="201650" y="9614"/>
                                </a:cubicBezTo>
                                <a:cubicBezTo>
                                  <a:pt x="190208" y="13246"/>
                                  <a:pt x="180340" y="15075"/>
                                  <a:pt x="180340" y="33528"/>
                                </a:cubicBezTo>
                                <a:lnTo>
                                  <a:pt x="180340" y="132791"/>
                                </a:lnTo>
                                <a:cubicBezTo>
                                  <a:pt x="180340" y="150990"/>
                                  <a:pt x="181127" y="169952"/>
                                  <a:pt x="183464" y="179565"/>
                                </a:cubicBezTo>
                                <a:cubicBezTo>
                                  <a:pt x="184493" y="183477"/>
                                  <a:pt x="180607" y="184519"/>
                                  <a:pt x="175920" y="184519"/>
                                </a:cubicBezTo>
                                <a:cubicBezTo>
                                  <a:pt x="171247" y="184519"/>
                                  <a:pt x="168643" y="182690"/>
                                  <a:pt x="165532" y="179565"/>
                                </a:cubicBezTo>
                                <a:lnTo>
                                  <a:pt x="42875" y="54572"/>
                                </a:lnTo>
                                <a:lnTo>
                                  <a:pt x="42875" y="147866"/>
                                </a:lnTo>
                                <a:cubicBezTo>
                                  <a:pt x="42875" y="165798"/>
                                  <a:pt x="53264" y="168389"/>
                                  <a:pt x="69380" y="172301"/>
                                </a:cubicBezTo>
                                <a:cubicBezTo>
                                  <a:pt x="71463" y="172822"/>
                                  <a:pt x="70421" y="181915"/>
                                  <a:pt x="67818" y="181915"/>
                                </a:cubicBezTo>
                                <a:lnTo>
                                  <a:pt x="3632" y="181915"/>
                                </a:lnTo>
                                <a:cubicBezTo>
                                  <a:pt x="1550" y="181915"/>
                                  <a:pt x="0" y="173343"/>
                                  <a:pt x="2324" y="172301"/>
                                </a:cubicBezTo>
                                <a:cubicBezTo>
                                  <a:pt x="12205" y="168389"/>
                                  <a:pt x="23381" y="167361"/>
                                  <a:pt x="23381" y="147866"/>
                                </a:cubicBezTo>
                                <a:lnTo>
                                  <a:pt x="23381" y="49124"/>
                                </a:lnTo>
                                <a:cubicBezTo>
                                  <a:pt x="23381" y="29108"/>
                                  <a:pt x="19748" y="21831"/>
                                  <a:pt x="14288" y="12992"/>
                                </a:cubicBezTo>
                                <a:cubicBezTo>
                                  <a:pt x="11684" y="9093"/>
                                  <a:pt x="9093" y="6769"/>
                                  <a:pt x="9093" y="5982"/>
                                </a:cubicBezTo>
                                <a:cubicBezTo>
                                  <a:pt x="9093" y="3632"/>
                                  <a:pt x="10655" y="0"/>
                                  <a:pt x="14808" y="0"/>
                                </a:cubicBezTo>
                                <a:close/>
                              </a:path>
                            </a:pathLst>
                          </a:custGeom>
                          <a:solidFill>
                            <a:srgbClr val="ED232A"/>
                          </a:solidFill>
                          <a:ln w="0" cap="flat">
                            <a:noFill/>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A87CA2" id="Grupo 1" o:spid="_x0000_s1026" style="position:absolute;margin-left:173.25pt;margin-top:0;width:133.5pt;height:95.85pt;z-index:251659264;mso-position-horizontal-relative:margin;mso-width-relative:margin;mso-height-relative:margin" coordsize="31718,2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">
                <v:shape id="Shape 6" o:spid="_x0000_s1027" style="position:absolute;left:8551;top:13081;width:14613;height:505;visibility:visible;mso-wrap-style:square;v-text-anchor:top" coordsize="1461262,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" path="m8166,l1453109,v4508,,8153,3645,8153,8153l1461262,42329v,4496,-3645,8154,-8153,8154l8166,50483c3658,50483,,46825,,42329l,8153c,3645,3658,,8166,xe" fillcolor="#003876" stroked="f" strokeweight="0">
                  <v:stroke miterlimit="83231f" joinstyle="miter"/>
                  <v:path arrowok="t" textboxrect="0,0,1461262,50483"/>
                </v:shape>
                <v:shape id="Shape 7" o:spid="_x0000_s1028" style="position:absolute;left:20970;top:12120;width:778;height:778;visibility:visible;mso-wrap-style:square;v-text-anchor:top" coordsize="77851,7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" path="m8166,l69698,v4508,,8153,3645,8153,8153l77851,69659v,4496,-3645,8154,-8153,8154l8166,77813c3658,77813,,74155,,69659l,8153c,3645,3658,,8166,xe" fillcolor="#003876" stroked="f" strokeweight="0">
                  <v:stroke miterlimit="83231f" joinstyle="miter"/>
                  <v:path arrowok="t" textboxrect="0,0,77851,77813"/>
                </v:shape>
                <v:shape id="Shape 8" o:spid="_x0000_s1029" style="position:absolute;left:18483;top:12120;width:778;height:778;visibility:visible;mso-wrap-style:square;v-text-anchor:top" coordsize="77838,7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" path="m8153,l69685,v4509,,8153,3645,8153,8153l77838,69659v,4496,-3644,8154,-8153,8154l8153,77813c3645,77813,,74155,,69659l,8153c,3645,3645,,8153,xe" fillcolor="#003876" stroked="f" strokeweight="0">
                  <v:stroke miterlimit="83231f" joinstyle="miter"/>
                  <v:path arrowok="t" textboxrect="0,0,77838,77813"/>
                </v:shape>
                <v:shape id="Shape 9" o:spid="_x0000_s1030" style="position:absolute;left:15466;top:12119;width:779;height:779;visibility:visible;mso-wrap-style:square;v-text-anchor:top" coordsize="77876,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" path="m8153,l69710,v4509,,8166,3645,8166,8153l77876,69710v,4509,-3657,8154,-8166,8154l8153,77864c3645,77864,,74219,,69710l,8153c,3645,3645,,8153,xe" fillcolor="#003876" stroked="f" strokeweight="0">
                  <v:stroke miterlimit="83231f" joinstyle="miter"/>
                  <v:path arrowok="t" textboxrect="0,0,77876,77864"/>
                </v:shape>
                <v:shape id="Shape 10" o:spid="_x0000_s1031" style="position:absolute;left:12450;top:12119;width:779;height:779;visibility:visible;mso-wrap-style:square;v-text-anchor:top" coordsize="77864,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" path="m8153,l69710,v4509,,8154,3645,8154,8153l77864,69710v,4509,-3645,8154,-8154,8154l8153,77864c3645,77864,,74219,,69710l,8153c,3645,3645,,8153,xe" fillcolor="#003876" stroked="f" strokeweight="0">
                  <v:stroke miterlimit="83231f" joinstyle="miter"/>
                  <v:path arrowok="t" textboxrect="0,0,77864,77864"/>
                </v:shape>
                <v:shape id="Shape 11" o:spid="_x0000_s1032" style="position:absolute;left:9962;top:12119;width:779;height:779;visibility:visible;mso-wrap-style:square;v-text-anchor:top" coordsize="77876,7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" path="m8153,l69710,v4509,,8166,3645,8166,8153l77876,69710v,4509,-3657,8154,-8166,8154l8153,77864c3645,77864,,74219,,69710l,8153c,3645,3645,,8153,xe" fillcolor="#003876" stroked="f" strokeweight="0">
                  <v:stroke miterlimit="83231f" joinstyle="miter"/>
                  <v:path arrowok="t" textboxrect="0,0,77876,77864"/>
                </v:shape>
                <v:shape id="Shape 12" o:spid="_x0000_s1033" style="position:absolute;left:8551;top:11363;width:14613;height:515;visibility:visible;mso-wrap-style:square;v-text-anchor:top" coordsize="1461275,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" path="m147891,r64212,c215874,,218935,3048,218935,6820r,23305l389865,30125r,-23305c389865,3048,392912,,396697,r64199,c464668,,467728,3048,467728,6820r,23305l691464,30125r,-23305c691464,3048,694525,,698297,r64211,c766280,,769341,3061,769341,6820r,23305l993203,30125r,-23165c993203,3188,996252,127,1000023,127r64199,c1067994,127,1071042,3188,1071042,6960r,23165l1241920,30125r,-23165c1241920,3188,1244981,127,1248753,127r64186,c1316711,127,1319771,3188,1319771,6960r,23165l1453121,30125r92,38l1456741,30163v2515,,4534,2032,4534,4534l1461275,38278r,4864l1461275,46927v,2502,-2019,4533,-4534,4533l4534,51460c2032,51460,,49429,,46927l,34697c,32195,2032,30163,4534,30163r3668,l8293,30125r132766,l141059,6820c141059,3048,144120,,147891,xe" fillcolor="#003876" stroked="f" strokeweight="0">
                  <v:stroke miterlimit="83231f" joinstyle="miter"/>
                  <v:path arrowok="t" textboxrect="0,0,1461275,51460"/>
                </v:shape>
                <v:shape id="Shape 13" o:spid="_x0000_s1034" style="position:absolute;left:13178;top:4800;width:2329;height:6358;visibility:visible;mso-wrap-style:square;v-text-anchor:top" coordsize="232892,63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" path="m232842,r50,635013l38,635813v,,-38,-6579,-38,-9868c,355181,93243,120142,229946,2477,230911,1638,232842,,232842,xe" fillcolor="#003876" stroked="f" strokeweight="0">
                  <v:stroke miterlimit="83231f" joinstyle="miter"/>
                  <v:path arrowok="t" textboxrect="0,0,232892,635813"/>
                </v:shape>
                <v:shape id="Shape 14" o:spid="_x0000_s1035" style="position:absolute;left:16209;top:4799;width:2329;height:6356;visibility:visible;mso-wrap-style:square;v-text-anchor:top" coordsize="232906,63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" path="m38,v,,1943,1638,2896,2464c139649,120104,232906,355080,232906,625754v,3303,-39,9868,-39,9868l,634822,38,xe" fillcolor="#003876" stroked="f" strokeweight="0">
                  <v:stroke miterlimit="83231f" joinstyle="miter"/>
                  <v:path arrowok="t" textboxrect="0,0,232906,635622"/>
                </v:shape>
                <v:shape id="Shape 15" o:spid="_x0000_s1036" style="position:absolute;left:10676;top:4673;width:3978;height:6482;visibility:visible;mso-wrap-style:square;v-text-anchor:top" coordsize="397790,64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" path="m397790,r-851,1118c396939,1118,362839,33985,332600,81318,258051,198019,206896,334493,189421,503161v-1817,17517,-3153,34112,-4127,48935c184320,566918,183707,579967,183336,590390v-186,5211,-310,9766,-389,13558c182868,607739,182835,610768,182832,612927v-4,4318,115,5157,239,1664c182756,623621,182413,637980,182261,644595r-35,1559l182613,648157r-15422,-57l851,647598r8,-124l,647471v,,102,-1143,152,-1727l2101,632213,6892,584382c14693,524276,30197,449993,60439,375603v9843,-24207,20867,-48426,34100,-72175l113623,272888r15561,-28999c198669,131915,291351,46304,397396,216r-87,75l397790,xe" fillcolor="#003876" stroked="f" strokeweight="0">
                  <v:stroke miterlimit="83231f" joinstyle="miter"/>
                  <v:path arrowok="t" textboxrect="0,0,397790,648157"/>
                </v:shape>
                <v:shape id="Shape 16" o:spid="_x0000_s1037" style="position:absolute;left:17061;top:4672;width:3978;height:6479;visibility:visible;mso-wrap-style:square;v-text-anchor:top" coordsize="397802,647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" path="m,l480,290,394,216c106445,46292,199130,131877,268616,243819r15561,28988l303263,303340v13234,23736,24257,47955,34113,72161c367608,449862,383117,524117,390916,584206r4793,47890l397650,645566v51,572,152,1715,152,1715l396943,647284r8,124l230596,647909r-15420,58l215574,645905r-33,-1501c215490,642200,215418,639135,215333,635694v-169,-6882,-392,-15267,-602,-21281c214792,616158,214851,616821,214895,616507v44,-314,72,-1603,70,-3761c214962,610588,214929,607560,214850,603770v-79,-3791,-203,-8344,-388,-13553c213722,569379,212014,538042,208381,503022,190907,334404,139738,197955,65202,81293,57642,69466,49840,58541,42390,48807,34940,39074,27841,30530,21687,23465,15533,16400,10324,10813,6653,6992,2983,3172,851,1118,851,1118l,xe" fillcolor="#003876" stroked="f" strokeweight="0">
                  <v:stroke miterlimit="83231f" joinstyle="miter"/>
                  <v:path arrowok="t" textboxrect="0,0,397802,647967"/>
                </v:shape>
                <v:shape id="Shape 17" o:spid="_x0000_s1038" style="position:absolute;left:8955;top:4445;width:4703;height:6707;visibility:visible;mso-wrap-style:square;v-text-anchor:top" coordsize="470319,67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" path="m470319,v,,-10033,5270,-22225,13576l432929,24050r-7455,5422c418150,35008,410051,41358,401422,48463v-25959,21400,-47816,43548,-67514,64338c269367,180988,233578,245669,198438,314770v-19508,38341,-32093,73964,-43244,105702c153086,426479,135318,475462,124130,531470v-13119,65608,-19762,139141,-19762,139141l77017,670614r-30,124l42552,670618r-38819,5l3749,670484,,670471v,,13,-521,25,-775c11074,366090,202006,108445,469290,419,469633,279,470319,,470319,xe" fillcolor="#003876" stroked="f" strokeweight="0">
                  <v:stroke miterlimit="83231f" joinstyle="miter"/>
                  <v:path arrowok="t" textboxrect="0,0,470319,670738"/>
                </v:shape>
                <v:shape id="Shape 18" o:spid="_x0000_s1039" style="position:absolute;left:18057;top:4443;width:4704;height:6704;visibility:visible;mso-wrap-style:square;v-text-anchor:top" coordsize="470332,6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" path="m,c,,686,279,1016,406,268313,108407,459258,365976,470307,669493v12,267,25,775,25,775l466418,668783r180,1637l365963,670408v,,-6642,-73508,-19761,-139091c335001,475323,317233,426352,315125,420345,303974,388607,291389,352996,271894,314668,236741,245592,200952,180924,136398,112763,116713,91973,94856,69837,68885,48438,60255,41332,52156,34985,44833,29453l37315,23988,22213,13564c10020,5258,,,,xe" fillcolor="#003876" stroked="f" strokeweight="0">
                  <v:stroke miterlimit="83231f" joinstyle="miter"/>
                  <v:path arrowok="t" textboxrect="0,0,470332,670420"/>
                </v:shape>
                <v:shape id="Shape 19" o:spid="_x0000_s1040" style="position:absolute;left:14446;top:4037;width:2810;height:195;visibility:visible;mso-wrap-style:square;v-text-anchor:top" coordsize="280937,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" path="m4534,l276403,v2502,,4534,2032,4534,4534l280937,14961v,2502,-2032,4534,-4534,4534l4534,19495c2032,19495,,17463,,14961l,4534c,2032,2032,,4534,xe" fillcolor="#003876" stroked="f" strokeweight="0">
                  <v:stroke miterlimit="83231f" joinstyle="miter"/>
                  <v:path arrowok="t" textboxrect="0,0,280937,19495"/>
                </v:shape>
                <v:shape id="Shape 20" o:spid="_x0000_s1041" style="position:absolute;left:16328;top:2294;width:427;height:1576;visibility:visible;mso-wrap-style:square;v-text-anchor:top" coordsize="42774,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" path="m8153,l34620,v4496,,8154,3645,8154,8154l42774,149479v,4496,-3658,8154,-8154,8154l8153,157633c3658,157633,,153975,,149479l,8154c,3645,3658,,8153,xe" fillcolor="#003876" stroked="f" strokeweight="0">
                  <v:stroke miterlimit="83231f" joinstyle="miter"/>
                  <v:path arrowok="t" textboxrect="0,0,42774,157633"/>
                </v:shape>
                <v:shape id="Shape 21" o:spid="_x0000_s1042" style="position:absolute;left:15640;top:2294;width:428;height:1576;visibility:visible;mso-wrap-style:square;v-text-anchor:top" coordsize="42774,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" path="m8153,l34608,v4508,,8166,3645,8166,8154l42774,149479v,4496,-3658,8154,-8166,8154l8153,157633c3645,157633,,153975,,149479l,8154c,3645,3645,,8153,xe" fillcolor="#003876" stroked="f" strokeweight="0">
                  <v:stroke miterlimit="83231f" joinstyle="miter"/>
                  <v:path arrowok="t" textboxrect="0,0,42774,157633"/>
                </v:shape>
                <v:shape id="Shape 22" o:spid="_x0000_s1043" style="position:absolute;left:14948;top:2294;width:428;height:1576;visibility:visible;mso-wrap-style:square;v-text-anchor:top" coordsize="42773,1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" path="m8153,l34620,v4496,,8153,3645,8153,8154l42773,149479v,4496,-3657,8154,-8153,8154l8153,157633c3658,157633,,153975,,149479l,8154c,3645,3658,,8153,xe" fillcolor="#003876" stroked="f" strokeweight="0">
                  <v:stroke miterlimit="83231f" joinstyle="miter"/>
                  <v:path arrowok="t" textboxrect="0,0,42773,157633"/>
                </v:shape>
                <v:shape id="Shape 23" o:spid="_x0000_s1044" style="position:absolute;left:14446;top:1984;width:2810;height:195;visibility:visible;mso-wrap-style:square;v-text-anchor:top" coordsize="280937,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" path="m4534,l276403,v2502,,4534,2032,4534,4534l280937,14961v,2502,-2032,4521,-4534,4521l4534,19482c2032,19482,,17463,,14961l,4534c,2032,2032,,4534,xe" fillcolor="#003876" stroked="f" strokeweight="0">
                  <v:stroke miterlimit="83231f" joinstyle="miter"/>
                  <v:path arrowok="t" textboxrect="0,0,280937,19482"/>
                </v:shape>
                <v:shape id="Shape 24" o:spid="_x0000_s1045" style="position:absolute;left:14802;width:2104;height:1850;visibility:visible;mso-wrap-style:square;v-text-anchor:top" coordsize="210388,18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" path="m102616,r4965,c108255,,108801,546,108801,1219r,11252c108801,13157,108255,13703,107581,13703r-596,l106985,54331r22466,l129451,43980v,-533,432,-965,965,-965l134658,43015v533,,965,432,965,965l135623,54508r-76,77l135547,57671r-28562,l106985,75636r38961,8167c183546,100309,210023,138967,210375,184125v,304,13,927,13,927l,185052v,,12,-330,12,-495c203,139246,26682,100422,64353,83842r38987,-8192l103340,57671r-28893,l74447,54572r-63,-64l74384,43980v,-533,432,-965,965,-965l79603,43015v521,,953,432,953,965l80556,54331r22784,l103340,13703r-724,c101943,13703,101384,13157,101384,12471r,-11252c101384,546,101943,,102616,xe" fillcolor="#003876" stroked="f" strokeweight="0">
                  <v:stroke miterlimit="83231f" joinstyle="miter"/>
                  <v:path arrowok="t" textboxrect="0,0,210388,185052"/>
                </v:shape>
                <v:shape id="Shape 1887" o:spid="_x0000_s1046" style="position:absolute;left:8530;top:20128;width:14655;height:629;visibility:visible;mso-wrap-style:square;v-text-anchor:top" coordsize="1465555,62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" path="m,l1465555,r,62979l,62979,,e" fillcolor="#ed232a" stroked="f" strokeweight="0">
                  <v:stroke miterlimit="83231f" joinstyle="miter"/>
                  <v:path arrowok="t" textboxrect="0,0,1465555,62979"/>
                </v:shape>
                <v:shape id="Shape 26" o:spid="_x0000_s1047" style="position:absolute;left:8532;top:14908;width:888;height:1009;visibility:visible;mso-wrap-style:square;v-text-anchor:top" coordsize="88748,10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" path="m48908,c65354,,75514,4737,85268,12954r-7100,8370c70638,14770,62281,10173,48489,10173v-21603,,-37072,18250,-37072,39979l11417,50445v,23266,14910,40538,38595,40538c61163,90983,71475,86665,78168,81230r,-24245l48489,56985r,-9893l88748,47092r,38874c79692,94043,66040,100876,49606,100876,18948,100876,,78575,,50711r,-266c,23686,19647,,48908,xe" fillcolor="#003876" stroked="f" strokeweight="0">
                  <v:stroke miterlimit="83231f" joinstyle="miter"/>
                  <v:path arrowok="t" textboxrect="0,0,88748,100876"/>
                </v:shape>
                <v:shape id="Shape 27" o:spid="_x0000_s1048" style="position:absolute;left:9783;top:14908;width:498;height:1009;visibility:visible;mso-wrap-style:square;v-text-anchor:top" coordsize="4974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" path="m49746,r,10173l49606,10145v-22288,,-38176,17830,-38176,39979l11430,50416v,16612,9094,30952,23044,37083l49746,90646r,10174l49606,100848c19926,100848,,77582,,50683r,-267c,30242,11366,11954,29570,4071l49746,xe" fillcolor="#003876" stroked="f" strokeweight="0">
                  <v:stroke miterlimit="83231f" joinstyle="miter"/>
                  <v:path arrowok="t" textboxrect="0,0,49746,100848"/>
                </v:shape>
                <v:shape id="Shape 28" o:spid="_x0000_s1049" style="position:absolute;left:10281;top:14908;width:499;height:1008;visibility:visible;mso-wrap-style:square;v-text-anchor:top" coordsize="4988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" path="m140,c29819,,49746,23266,49746,50152v140,153,140,153,,293c49746,70609,38380,88895,20176,96777l,100848,,90675r140,28c22441,90703,38316,72873,38316,50711r,-266c38316,33824,29229,19481,15277,13349l,10202,,28,140,xe" fillcolor="#003876" stroked="f" strokeweight="0">
                  <v:stroke miterlimit="83231f" joinstyle="miter"/>
                  <v:path arrowok="t" textboxrect="0,0,49886,100848"/>
                </v:shape>
                <v:shape id="Shape 29" o:spid="_x0000_s1050" style="position:absolute;left:11170;top:14925;width:392;height:975;visibility:visible;mso-wrap-style:square;v-text-anchor:top" coordsize="39224,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" path="m,l39224,r,9893l10871,9893r,33566l39224,43459r,9754l10871,53213r,34417l39224,87630r,9893l,97523,,xe" fillcolor="#003876" stroked="f" strokeweight="0">
                  <v:stroke miterlimit="83231f" joinstyle="miter"/>
                  <v:path arrowok="t" textboxrect="0,0,39224,97523"/>
                </v:shape>
                <v:shape id="Shape 30" o:spid="_x0000_s1051" style="position:absolute;left:11562;top:14925;width:395;height:975;visibility:visible;mso-wrap-style:square;v-text-anchor:top" coordsize="39504,9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" path="m,l2292,c13443,,22219,3200,27794,8623v4039,4179,6274,9348,6274,15621l34068,24511v,12687,-7798,19241,-15469,22581c30169,50571,39504,57252,39504,70637r,280c39504,87630,25432,97523,4109,97523l,97523,,87630r4388,c19158,87630,28353,81077,28353,70218r,-279c28353,59347,19438,53213,2445,53213l,53213,,43459r489,c13722,43459,22918,37478,22918,26048r,-280c22918,16154,15259,9893,1327,9893l,9893,,xe" fillcolor="#003876" stroked="f" strokeweight="0">
                  <v:stroke miterlimit="83231f" joinstyle="miter"/>
                  <v:path arrowok="t" textboxrect="0,0,39504,97523"/>
                </v:shape>
                <v:shape id="Shape 1888" o:spid="_x0000_s1052" style="position:absolute;left:12344;top:14925;width:110;height:975;visibility:visible;mso-wrap-style:square;v-text-anchor:top" coordsize="11011,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" path="m,l11011,r,97536l,97536,,e" fillcolor="#003876" stroked="f" strokeweight="0">
                  <v:stroke miterlimit="83231f" joinstyle="miter"/>
                  <v:path arrowok="t" textboxrect="0,0,11011,97536"/>
                </v:shape>
                <v:shape id="Shape 32" o:spid="_x0000_s1053" style="position:absolute;left:12898;top:14925;width:712;height:975;visibility:visible;mso-wrap-style:square;v-text-anchor:top" coordsize="7119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" path="m,l70510,r,10033l11011,10033r,33299l64237,43332r,10033l11011,53365r,34138l71196,87503r,10033l,97536,,xe" fillcolor="#003876" stroked="f" strokeweight="0">
                  <v:stroke miterlimit="83231f" joinstyle="miter"/>
                  <v:path arrowok="t" textboxrect="0,0,71196,97536"/>
                </v:shape>
                <v:shape id="Shape 33" o:spid="_x0000_s1054" style="position:absolute;left:13991;top:14925;width:385;height:975;visibility:visible;mso-wrap-style:square;v-text-anchor:top" coordsize="3853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" path="m,l38532,r,10173l11011,10173r,39573l38532,49746r,9881l11011,59627r,37909l,97536,,xe" fillcolor="#003876" stroked="f" strokeweight="0">
                  <v:stroke miterlimit="83231f" joinstyle="miter"/>
                  <v:path arrowok="t" textboxrect="0,0,38532,97536"/>
                </v:shape>
                <v:shape id="Shape 34" o:spid="_x0000_s1055" style="position:absolute;left:14376;top:14925;width:422;height:975;visibility:visible;mso-wrap-style:square;v-text-anchor:top" coordsize="42151,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" path="m,l3416,c15405,,25006,3620,31140,9754v4737,4737,7531,11569,7531,19227l38671,29261v,16154,-11150,25628,-26479,28422l42151,97536r-13513,l343,59627r-343,l,49746r2438,c17069,49746,27521,42215,27521,29680r,-292c27521,17412,18326,10173,2578,10173l,10173,,xe" fillcolor="#003876" stroked="f" strokeweight="0">
                  <v:stroke miterlimit="83231f" joinstyle="miter"/>
                  <v:path arrowok="t" textboxrect="0,0,42151,97536"/>
                </v:shape>
                <v:shape id="Shape 35" o:spid="_x0000_s1056" style="position:absolute;left:15157;top:14925;width:825;height:975;visibility:visible;mso-wrap-style:square;v-text-anchor:top" coordsize="8248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" path="m,l10313,,71755,78156,71755,,82486,r,97536l73711,97536,10732,17551r,79985l,97536,,xe" fillcolor="#003876" stroked="f" strokeweight="0">
                  <v:stroke miterlimit="83231f" joinstyle="miter"/>
                  <v:path arrowok="t" textboxrect="0,0,82486,97536"/>
                </v:shape>
                <v:shape id="Shape 36" o:spid="_x0000_s1057" style="position:absolute;left:16373;top:14908;width:498;height:1009;visibility:visible;mso-wrap-style:square;v-text-anchor:top" coordsize="4974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" path="m49746,r,10173l49606,10145v-22288,,-38176,17830,-38176,39979l11430,50416v,16612,9087,30952,23038,37083l49746,90646r,10174l49606,100848c19926,100848,,77582,,50683r,-267c,30242,11366,11954,29570,4071l49746,xe" fillcolor="#003876" stroked="f" strokeweight="0">
                  <v:stroke miterlimit="83231f" joinstyle="miter"/>
                  <v:path arrowok="t" textboxrect="0,0,49746,100848"/>
                </v:shape>
                <v:shape id="Shape 37" o:spid="_x0000_s1058" style="position:absolute;left:16871;top:14908;width:499;height:1008;visibility:visible;mso-wrap-style:square;v-text-anchor:top" coordsize="49886,10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" path="m140,c29819,,49733,23266,49733,50152v153,153,153,153,,293c49733,70609,38374,88895,20174,96777l,100848,,90675r140,28c22428,90703,38316,72873,38316,50711r,-266c38316,33824,29229,19481,15277,13349l,10202,,28,140,xe" fillcolor="#003876" stroked="f" strokeweight="0">
                  <v:stroke miterlimit="83231f" joinstyle="miter"/>
                  <v:path arrowok="t" textboxrect="0,0,49886,100848"/>
                </v:shape>
                <v:shape id="Shape 38" o:spid="_x0000_s1059" style="position:absolute;left:18336;top:14925;width:427;height:975;visibility:visible;mso-wrap-style:square;v-text-anchor:top" coordsize="4264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" path="m,l33858,r8782,1551l42640,11745,33858,10173r-22847,l11011,87363r22847,l42640,85814r,10152l33858,97536,,97536,,xe" fillcolor="#003876" stroked="f" strokeweight="0">
                  <v:stroke miterlimit="83231f" joinstyle="miter"/>
                  <v:path arrowok="t" textboxrect="0,0,42640,97536"/>
                </v:shape>
                <v:shape id="Shape 39" o:spid="_x0000_s1060" style="position:absolute;left:18763;top:14940;width:430;height:944;visibility:visible;mso-wrap-style:square;v-text-anchor:top" coordsize="43047,9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" path="m,l12250,2164c31138,9365,43047,26341,43047,46925r,292c43047,67801,31138,84941,12250,92224l,94415,,84263,7937,82863c22771,77149,31629,63695,31629,47484r,-267c31629,31024,22771,17411,7937,11616l,10194,,xe" fillcolor="#003876" stroked="f" strokeweight="0">
                  <v:stroke miterlimit="83231f" joinstyle="miter"/>
                  <v:path arrowok="t" textboxrect="0,0,43047,94415"/>
                </v:shape>
                <v:shape id="Shape 40" o:spid="_x0000_s1061" style="position:absolute;left:19584;top:14925;width:712;height:975;visibility:visible;mso-wrap-style:square;v-text-anchor:top" coordsize="71196,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" path="m,l70510,r,10033l11011,10033r,33299l64237,43332r,10033l11011,53365r,34138l71196,87503r,10033l,97536,,xe" fillcolor="#003876" stroked="f" strokeweight="0">
                  <v:stroke miterlimit="83231f" joinstyle="miter"/>
                  <v:path arrowok="t" textboxrect="0,0,71196,97536"/>
                </v:shape>
                <v:shape id="Shape 41" o:spid="_x0000_s1062" style="position:absolute;left:21253;top:14925;width:659;height:975;visibility:visible;mso-wrap-style:square;v-text-anchor:top" coordsize="65900,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" path="m,l11011,r,87363l65900,87363r,10173l,97536,,xe" fillcolor="#003876" stroked="f" strokeweight="0">
                  <v:stroke miterlimit="83231f" joinstyle="miter"/>
                  <v:path arrowok="t" textboxrect="0,0,65900,97536"/>
                </v:shape>
                <v:shape id="Shape 42" o:spid="_x0000_s1063" style="position:absolute;left:22191;top:14918;width:494;height:982;visibility:visible;mso-wrap-style:square;v-text-anchor:top" coordsize="49403,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" path="m44450,r4953,l49403,12956,27178,62560r22225,l49403,72453r-26543,l11290,98234,,98234,44450,xe" fillcolor="#003876" stroked="f" strokeweight="0">
                  <v:stroke miterlimit="83231f" joinstyle="miter"/>
                  <v:path arrowok="t" textboxrect="0,0,49403,98234"/>
                </v:shape>
                <v:shape id="Shape 43" o:spid="_x0000_s1064" style="position:absolute;left:22685;top:14918;width:498;height:982;visibility:visible;mso-wrap-style:square;v-text-anchor:top" coordsize="49809,9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" path="m,l5359,,49809,98234r-11849,l26543,72453,,72453,,62560r22225,l64,12814,,12956,,xe" fillcolor="#003876" stroked="f" strokeweight="0">
                  <v:stroke miterlimit="83231f" joinstyle="miter"/>
                  <v:path arrowok="t" textboxrect="0,0,49809,98234"/>
                </v:shape>
                <v:shape id="Shape 44" o:spid="_x0000_s1065" style="position:absolute;top:16727;width:663;height:1414;visibility:visible;mso-wrap-style:square;v-text-anchor:top" coordsize="66383,14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" path="m2819,203v7836,1016,16688,1207,23127,1207c40830,1410,54711,203,64364,203r1714,193l66078,13500,58128,10668v-11862,,-15684,4826,-15684,16078l42444,68186r5829,l66078,67134r,16476l60973,79832c55569,77997,49486,77546,42444,77445r,39027c42444,130543,52095,132969,64973,134582v1410,190,394,6832,-1206,6832l2819,141414v-1612,,-2819,-6642,-1206,-6832c11874,133159,18301,129146,18301,116472r,-89726c18301,13475,11265,9665,1613,7048,,6629,1003,,2819,203xe" fillcolor="#003876" stroked="f" strokeweight="0">
                  <v:stroke miterlimit="83231f" joinstyle="miter"/>
                  <v:path arrowok="t" textboxrect="0,0,66383,141414"/>
                </v:shape>
                <v:shape id="Shape 45" o:spid="_x0000_s1066" style="position:absolute;left:660;top:16731;width:842;height:1461;visibility:visible;mso-wrap-style:square;v-text-anchor:top" coordsize="84188,14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" path="m,l19023,2142c37554,6809,48984,18463,48984,37018v,23330,-18911,34811,-35814,35814l13170,73835v8052,,13881,3416,22733,14478l65875,125931v6235,7836,12268,10058,16700,10058c84188,135989,83782,141412,82575,141818v-12674,4217,-30175,3620,-42253,-11861l9347,90129,,83214,,66738r1314,-78c17184,64249,23635,57541,23635,42454v,-10764,-3420,-18809,-9078,-24164l,13104,,xe" fillcolor="#003876" stroked="f" strokeweight="0">
                  <v:stroke miterlimit="83231f" joinstyle="miter"/>
                  <v:path arrowok="t" textboxrect="0,0,84188,146035"/>
                </v:shape>
                <v:shape id="Shape 46" o:spid="_x0000_s1067" style="position:absolute;left:1795;top:16727;width:1221;height:1421;visibility:visible;mso-wrap-style:square;v-text-anchor:top" coordsize="122098,1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" path="m6439,203c21120,1816,46470,1422,58738,1422v18300,,31584,-813,48069,-1219c111646,203,111646,3429,110630,8051r-4826,19114c105207,29985,100178,29985,99365,27165,96355,17310,90322,11671,65177,11671v-14085,,-18707,3620,-18707,14084l46470,58547v,5232,2616,6235,6641,6235l57531,64782v16294,,30366,-1612,38621,-9055c98171,53911,102591,54318,100775,58344l89307,83680v-1601,3620,-4623,3226,-6833,203c77851,77445,67590,74841,55918,74841r-2807,c49086,74841,46470,75844,46470,81064r,33794c46470,126340,51295,130556,67996,130556v30366,,42431,-13881,47269,-21527c116675,106807,122098,107823,122098,111239v,10262,-8649,30569,-21323,30569c89510,141211,78448,140614,61557,140614v-18504,,-40437,-609,-58737,1194c813,142024,,134975,1613,134582v11659,-3023,20714,-4839,20714,-19724l22327,25552c22327,12674,14084,9258,5436,7048,3823,6642,4826,,6439,203xe" fillcolor="#003876" stroked="f" strokeweight="0">
                  <v:stroke miterlimit="83231f" joinstyle="miter"/>
                  <v:path arrowok="t" textboxrect="0,0,122098,142024"/>
                </v:shape>
                <v:shape id="Shape 47" o:spid="_x0000_s1068" style="position:absolute;left:3394;top:16727;width:685;height:1414;visibility:visible;mso-wrap-style:square;v-text-anchor:top" coordsize="68491,14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" path="m2820,190v7848,1017,16687,1220,23126,1220c40843,1410,53302,190,63564,190r4927,512l68491,12352,58534,10655v-12674,,-16090,4432,-16090,16091l42444,77648v8547,1206,16076,1595,22562,1088l68491,77820r,10452l42444,87490r,28969c42444,130543,52096,132956,64973,134569v1410,203,407,6832,-1206,6832l2820,141401v-1613,,-2820,-6629,-1207,-6832c11874,133159,18314,129146,18314,116459r,-89713c18314,13474,11265,9652,1613,7036,,6629,1003,,2820,190xe" fillcolor="#003876" stroked="f" strokeweight="0">
                  <v:stroke miterlimit="83231f" joinstyle="miter"/>
                  <v:path arrowok="t" textboxrect="0,0,68491,141401"/>
                </v:shape>
                <v:shape id="Shape 48" o:spid="_x0000_s1069" style="position:absolute;left:4079;top:16734;width:520;height:878;visibility:visible;mso-wrap-style:square;v-text-anchor:top" coordsize="52007,8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" path="m,l17122,1776c37519,6485,52007,18862,52007,42542v,26851,-18903,42057,-47107,45175l,87570,,77118,12821,73747c21571,68993,26048,60341,26048,47165,26048,29210,17447,17256,4407,12402l,11650,,xe" fillcolor="#003876" stroked="f" strokeweight="0">
                  <v:stroke miterlimit="83231f" joinstyle="miter"/>
                  <v:path arrowok="t" textboxrect="0,0,52007,87717"/>
                </v:shape>
                <v:shape id="Shape 49" o:spid="_x0000_s1070" style="position:absolute;left:4988;top:16733;width:1517;height:1441;visibility:visible;mso-wrap-style:square;v-text-anchor:top" coordsize="151664,1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" path="m2820,l57722,v1612,,2819,6642,1219,6833c50889,7849,42850,10871,42850,24943r,64173c42850,117272,59131,130353,80467,130353v21921,,39421,-13081,39421,-41237l119888,24943v,-13069,-7442,-16688,-17297,-18110c101181,6642,102184,,103784,r45263,c150457,,151664,6642,150063,6833v-8052,1016,-16103,4038,-16103,18110l133960,87897v,37020,-23927,56121,-55918,56121c49683,144018,17907,128943,17907,88112r,-63169c17907,12268,11468,8052,1613,6833,,6642,1207,,2820,xe" fillcolor="#003876" stroked="f" strokeweight="0">
                  <v:stroke miterlimit="83231f" joinstyle="miter"/>
                  <v:path arrowok="t" textboxrect="0,0,151664,144018"/>
                </v:shape>
                <v:shape id="Shape 50" o:spid="_x0000_s1071" style="position:absolute;left:5555;top:16219;width:397;height:371;visibility:visible;mso-wrap-style:square;v-text-anchor:top" coordsize="39634,3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" path="m24978,775v6055,2325,14656,11716,11026,14421l9665,35110c7048,37117,,30690,2019,27871l20320,1315c21225,10,22960,,24978,775xe" fillcolor="#003876" stroked="f" strokeweight="0">
                  <v:stroke miterlimit="83231f" joinstyle="miter"/>
                  <v:path arrowok="t" textboxrect="0,0,39634,37117"/>
                </v:shape>
                <v:shape id="Shape 51" o:spid="_x0000_s1072" style="position:absolute;left:6836;top:16727;width:735;height:1420;visibility:visible;mso-wrap-style:square;v-text-anchor:top" coordsize="73514,1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" path="m6426,190v8255,1029,17907,1220,24346,1220c46863,1410,58738,190,67577,190r5937,662l73514,14835,60744,10668v-10668,,-14287,3620,-14287,14884l46457,61354r20726,l73514,59271r,14438l67183,71412r-20726,l46457,114859v,11062,5639,16497,23139,16497l73514,130429r,10959l70193,141808v-9652,,-20917,-1206,-35801,-1206c21717,140602,12065,140805,2807,141808,1003,142011,,134975,1613,134582v11659,-3035,20714,-4839,20714,-19723l22327,25552c22327,12674,14072,9246,5423,7048,3823,6629,4826,,6426,190xe" fillcolor="#003876" stroked="f" strokeweight="0">
                  <v:stroke miterlimit="83231f" joinstyle="miter"/>
                  <v:path arrowok="t" textboxrect="0,0,73514,142011"/>
                </v:shape>
                <v:shape id="Shape 52" o:spid="_x0000_s1073" style="position:absolute;left:7571;top:16736;width:530;height:1405;visibility:visible;mso-wrap-style:square;v-text-anchor:top" coordsize="53003,14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" path="m,l12405,1383c29363,5477,41392,15741,41535,32333,41739,48627,30270,59892,16199,62712r,1206c34906,63918,53003,77393,53003,99923v,18707,-12787,32434,-33352,38129l,140536,,129577r18209,-4309c23739,121344,27057,114807,27057,104355v,-11062,-3670,-19511,-9679,-25194l,72857,,58419,10560,54945v3921,-3746,6032,-9429,6032,-17176c16592,28212,13376,21224,8098,16625l,13983,,xe" fillcolor="#003876" stroked="f" strokeweight="0">
                  <v:stroke miterlimit="83231f" joinstyle="miter"/>
                  <v:path arrowok="t" textboxrect="0,0,53003,140536"/>
                </v:shape>
                <v:shape id="Shape 53" o:spid="_x0000_s1074" style="position:absolute;left:8470;top:16733;width:1221;height:1415;visibility:visible;mso-wrap-style:square;v-text-anchor:top" coordsize="122098,1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" path="m6439,l61951,v1409,,2413,6642,1016,6833c54521,7836,46470,10871,46470,24943r,89306c46470,125730,51295,129947,67996,129947v30366,,42431,-13882,47269,-21527c116675,106197,122098,107214,122098,110630v,10261,-8649,30569,-21323,30569c89510,140602,78448,140005,61557,140005v-18504,,-40437,-610,-58737,1194c813,141415,,134366,1613,133972v11659,-3022,20714,-4838,20714,-19723l22327,24943c22327,10871,14084,8052,5436,6833,3823,6642,5030,,6439,xe" fillcolor="#003876" stroked="f" strokeweight="0">
                  <v:stroke miterlimit="83231f" joinstyle="miter"/>
                  <v:path arrowok="t" textboxrect="0,0,122098,141415"/>
                </v:shape>
                <v:shape id="Shape 54" o:spid="_x0000_s1075" style="position:absolute;left:10029;top:16733;width:608;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" path="m2807,l57925,v1613,,2819,6642,1206,6833c50483,8052,42431,10871,42431,24943r,90919c42431,129947,50483,132753,59131,133972v1613,204,407,6833,-1206,6833l2807,140805v-1613,,-2807,-6629,-1207,-6833c11862,132563,18301,128537,18301,115862r,-90919c18301,12268,11862,8255,1600,6833,,6642,1194,,2807,xe" fillcolor="#003876" stroked="f" strokeweight="0">
                  <v:stroke miterlimit="83231f" joinstyle="miter"/>
                  <v:path arrowok="t" textboxrect="0,0,60744,140805"/>
                </v:shape>
                <v:shape id="Shape 55" o:spid="_x0000_s1076" style="position:absolute;left:11045;top:16701;width:1226;height:1473;visibility:visible;mso-wrap-style:square;v-text-anchor:top" coordsize="122504,1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" path="m77648,v23330,,43447,7239,41034,14288l116065,22123c108826,43662,100978,16104,65176,16104v-28765,,-42849,18694,-42849,47675c22327,109029,56718,127940,84277,127940v3620,,21933,-2820,32398,-9462c118275,117475,122504,122098,121298,123914v-8649,12675,-35611,23330,-41847,23330c45657,147244,,127533,,76238,,41440,21323,,77648,xe" fillcolor="#003876" stroked="f" strokeweight="0">
                  <v:stroke miterlimit="83231f" joinstyle="miter"/>
                  <v:path arrowok="t" textboxrect="0,0,122504,147244"/>
                </v:shape>
                <v:shape id="Shape 56" o:spid="_x0000_s1077" style="position:absolute;left:12589;top:16728;width:709;height:1413;visibility:visible;mso-wrap-style:square;v-text-anchor:top" coordsize="70904,14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" path="m70904,r,32348l47270,88431v-1207,2832,1803,3226,4622,3226l70904,91657r,11265l50292,102922v-6045,,-9462,406,-11468,5232l36805,113171v-7036,17310,609,19926,10261,21336c49682,134900,49073,141339,46456,141339r-43446,c597,141339,,134900,2413,134507v8242,-1410,13068,-4229,20510,-21336l56921,35142c64770,17425,67183,9183,67183,1538l70904,xe" fillcolor="#003876" stroked="f" strokeweight="0">
                  <v:stroke miterlimit="83231f" joinstyle="miter"/>
                  <v:path arrowok="t" textboxrect="0,0,70904,141339"/>
                </v:shape>
                <v:shape id="Shape 57" o:spid="_x0000_s1078" style="position:absolute;left:13298;top:16709;width:830;height:1432;visibility:visible;mso-wrap-style:square;v-text-anchor:top" coordsize="82969,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" path="m8415,122c9819,,10811,64,10961,416l60046,114869v7239,17093,12065,20307,20117,21526c82969,136789,82169,143227,79756,143227r-53111,c24042,143227,23838,136789,26048,136395v7442,-1410,15494,-4026,8052,-21336l31877,110043v-2006,-4827,-5423,-5233,-11455,-5233l,104810,,93545r19012,c21819,93545,24842,93151,23635,90319l102,33995,,34237,,1888,767,1572c3274,904,6308,304,8415,122xe" fillcolor="#003876" stroked="f" strokeweight="0">
                  <v:stroke miterlimit="83231f" joinstyle="miter"/>
                  <v:path arrowok="t" textboxrect="0,0,82969,143227"/>
                </v:shape>
                <v:shape id="Shape 58" o:spid="_x0000_s1079" style="position:absolute;left:15054;top:16727;width:845;height:1421;visibility:visible;mso-wrap-style:square;v-text-anchor:top" coordsize="84487,1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" path="m6439,203v8255,1016,16700,1207,25146,1207c47282,1410,61366,203,71615,203l84487,2251r,12816l65380,10871v-14288,,-18911,4420,-18911,14681l46469,114858v,10872,7442,16295,26962,16295l84487,129458r,9888l71425,141808v-9665,,-22137,-1206,-37021,-1206c21933,140602,12078,140805,2819,141808,813,142024,,134975,1613,134582v11671,-3023,20726,-4839,20726,-19724l22339,25552c22339,12674,14084,9258,5436,7048,3823,6642,4838,,6439,203xe" fillcolor="#003876" stroked="f" strokeweight="0">
                  <v:stroke miterlimit="83231f" joinstyle="miter"/>
                  <v:path arrowok="t" textboxrect="0,0,84487,142024"/>
                </v:shape>
                <v:shape id="Shape 59" o:spid="_x0000_s1080" style="position:absolute;left:15899;top:16750;width:622;height:1371;visibility:visible;mso-wrap-style:square;v-text-anchor:top" coordsize="62173,13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" path="m,l19391,3085v27951,9967,42782,33542,42782,62659c62173,94710,47342,121747,19310,133455l,137095r,-9888l10446,125606c28859,119037,38017,102711,38017,77213,38017,48400,26259,24223,5099,13935l,12815,,xe" fillcolor="#003876" stroked="f" strokeweight="0">
                  <v:stroke miterlimit="83231f" joinstyle="miter"/>
                  <v:path arrowok="t" textboxrect="0,0,62173,137095"/>
                </v:shape>
                <v:shape id="Shape 60" o:spid="_x0000_s1081" style="position:absolute;left:16958;top:16701;width:729;height:1473;visibility:visible;mso-wrap-style:square;v-text-anchor:top" coordsize="72911,14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" path="m72911,r,15589l65176,13658v-17703,,-41046,11671,-41046,49479c24130,93922,39632,118134,59524,128317r13387,3342l72911,147154r-293,57c30785,147211,,116248,,74402,,43931,16295,17304,43023,5895l72911,xe" fillcolor="#003876" stroked="f" strokeweight="0">
                  <v:stroke miterlimit="83231f" joinstyle="miter"/>
                  <v:path arrowok="t" textboxrect="0,0,72911,147211"/>
                </v:shape>
                <v:shape id="Shape 61" o:spid="_x0000_s1082" style="position:absolute;left:17687;top:16701;width:727;height:1472;visibility:visible;mso-wrap-style:square;v-text-anchor:top" coordsize="72720,1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" path="m102,c42151,,72720,30772,72720,72606v,30633,-16180,57293,-42937,68709l,147174,,131679r7557,1887c25248,133566,48781,121895,48781,83884,48781,53404,33279,29153,13312,18933l,15609,,20,102,xe" fillcolor="#003876" stroked="f" strokeweight="0">
                  <v:stroke miterlimit="83231f" joinstyle="miter"/>
                  <v:path arrowok="t" textboxrect="0,0,72720,147174"/>
                </v:shape>
                <v:shape id="Shape 62" o:spid="_x0000_s1083" style="position:absolute;left:18813;top:16701;width:1817;height:1440;visibility:visible;mso-wrap-style:square;v-text-anchor:top" coordsize="181635,14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" path="m28994,986v2188,-27,4604,824,5614,2634l92939,112649,147041,3620v1816,-3620,9855,-3404,10058,l163538,119088v813,14084,8039,17094,16498,18110c181635,137401,180429,144031,179032,144031r-52515,c125121,144031,124117,137401,125324,137198v8445,-1409,14681,-5435,14071,-18110l135573,51498r-32576,66384c98768,126530,95555,135382,94945,138595v-393,2426,-4622,3620,-7836,3620c84074,142215,82067,141021,80874,138595l34392,50495r-3010,68593c30772,133172,39027,136385,45453,137198v1614,203,420,6833,-1003,6833l2820,144031v-1613,,-2820,-6630,-1207,-6833c10262,136182,17501,133172,18314,119088l24752,3620v96,-1702,2055,-2607,4242,-2634xe" fillcolor="#003876" stroked="f" strokeweight="0">
                  <v:stroke miterlimit="83231f" joinstyle="miter"/>
                  <v:path arrowok="t" textboxrect="0,0,181635,144031"/>
                </v:shape>
                <v:shape id="Shape 63" o:spid="_x0000_s1084" style="position:absolute;left:21001;top:16733;width:607;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&#1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path arrowok="t" textboxrect="0,0,60744,140805"/>
                </v:shape>
                <v:shape id="Shape 64" o:spid="_x0000_s1085" style="position:absolute;left:21967;top:16733;width:1567;height:1429;visibility:visible;mso-wrap-style:square;v-text-anchor:top" coordsize="156693,1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&#1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path arrowok="t" textboxrect="0,0,156693,142811"/>
                </v:shape>
                <v:shape id="Shape 65" o:spid="_x0000_s1086" style="position:absolute;left:23905;top:16733;width:607;height:1408;visibility:visible;mso-wrap-style:square;v-text-anchor:top" coordsize="60744,1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" path="m2820,l57938,v1613,,2806,6642,1193,6833c50495,8052,42444,10871,42444,24943r,90919c42444,129947,50495,132753,59131,133972v1613,204,420,6833,-1193,6833l2820,140805v-1613,,-2820,-6629,-1207,-6833c11875,132563,18301,128537,18301,115862r,-90919c18301,12268,11875,8255,1613,6833,,6642,1207,,2820,xe" fillcolor="#003876" stroked="f" strokeweight="0">
                  <v:stroke miterlimit="83231f" joinstyle="miter"/>
                  <v:path arrowok="t" textboxrect="0,0,60744,140805"/>
                </v:shape>
                <v:shape id="Shape 66" o:spid="_x0000_s1087" style="position:absolute;left:24921;top:16701;width:1225;height:1473;visibility:visible;mso-wrap-style:square;v-text-anchor:top" coordsize="122504,1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" path="m77635,v23343,,43460,7239,41047,14288l116065,22123c108814,43662,100978,16104,65176,16104v-28765,,-42849,18694,-42849,47675c22327,109029,56731,127940,84290,127940v3619,,21920,-2820,32385,-9462c118275,117475,122504,122098,121298,123914v-8649,12675,-35611,23330,-41847,23330c45669,147244,,127533,,76238,,41440,21323,,77635,xe" fillcolor="#003876" stroked="f" strokeweight="0">
                  <v:stroke miterlimit="83231f" joinstyle="miter"/>
                  <v:path arrowok="t" textboxrect="0,0,122504,147244"/>
                </v:shape>
                <v:shape id="Shape 67" o:spid="_x0000_s1088" style="position:absolute;left:26464;top:16728;width:709;height:1413;visibility:visible;mso-wrap-style:square;v-text-anchor:top" coordsize="70896,1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&#1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path arrowok="t" textboxrect="0,0,70896,141337"/>
                </v:shape>
                <v:shape id="Shape 68" o:spid="_x0000_s1089" style="position:absolute;left:27173;top:16709;width:830;height:1432;visibility:visible;mso-wrap-style:square;v-text-anchor:top" coordsize="82977,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" path="m8417,122c9822,,10816,64,10968,416l60041,114869v7251,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path arrowok="t" textboxrect="0,0,82977,143227"/>
                </v:shape>
                <v:shape id="Shape 69" o:spid="_x0000_s1090" style="position:absolute;left:28330;top:16733;width:1567;height:1429;visibility:visible;mso-wrap-style:square;v-text-anchor:top" coordsize="156693,1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" path="m11252,l26136,v2020,,3430,191,4826,1803l124701,100978r,-75642c124701,11062,115646,9449,105194,6833,103581,6426,104381,,106400,r47676,c155689,,156693,6426,155080,6833v-8852,2616,-16498,4229,-16498,18503l138582,103594v,13271,407,27953,2413,35395c141808,141999,138582,142811,135369,142811v-3429,,-5232,-1409,-7442,-3822l32182,38811r,76442c32182,128931,40221,131140,51689,133960v1613,406,813,6845,-1219,6845l2807,140805v-1613,,-2807,-6248,-1004,-6845c10249,131140,18288,129540,18288,115253r,-78055c18288,22923,16078,16078,10846,9055,9042,6629,7226,5016,7226,4419,7226,2616,8446,,11252,xe" fillcolor="#003876" stroked="f" strokeweight="0">
                  <v:stroke miterlimit="83231f" joinstyle="miter"/>
                  <v:path arrowok="t" textboxrect="0,0,156693,142811"/>
                </v:shape>
                <v:shape id="Shape 70" o:spid="_x0000_s1091" style="position:absolute;left:30179;top:16728;width:709;height:1413;visibility:visible;mso-wrap-style:square;v-text-anchor:top" coordsize="70896,14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" path="m70896,r,32334l47257,88429v-1194,2832,1816,3226,4635,3226l70896,91655r,11265l50279,102920v-6032,,-9461,406,-11468,5232l36804,113169v-7048,17310,598,19926,10262,21336c49682,134898,49073,141337,46456,141337r-43446,c597,141337,,134898,2400,134505v8255,-1410,13068,-4229,20523,-21336l56909,35140c64757,17423,67183,9181,67183,1536l70896,xe" fillcolor="#003876" stroked="f" strokeweight="0">
                  <v:stroke miterlimit="83231f" joinstyle="miter"/>
                  <v:path arrowok="t" textboxrect="0,0,70896,141337"/>
                </v:shape>
                <v:shape id="Shape 71" o:spid="_x0000_s1092" style="position:absolute;left:30888;top:16709;width:830;height:1432;visibility:visible;mso-wrap-style:square;v-text-anchor:top" coordsize="82977,14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" path="m8417,122c9822,,10816,64,10968,416l60041,114869v7239,17093,12065,20307,20117,21526c82977,136789,82164,143227,79751,143227r-53098,c24037,143227,23846,136789,26043,136395v7442,-1410,15494,-4026,8052,-21336l31872,110043v-2006,-4827,-5423,-5233,-11455,-5233l,104810,,93545r19007,c21814,93545,24849,93151,23630,90319l97,33995,,34225,,1890,771,1572c3277,904,6310,304,8417,122xe" fillcolor="#003876" stroked="f" strokeweight="0">
                  <v:stroke miterlimit="83231f" joinstyle="miter"/>
                  <v:path arrowok="t" textboxrect="0,0,82977,143227"/>
                </v:shape>
                <v:shape id="Shape 72" o:spid="_x0000_s1093" style="position:absolute;left:6966;top:22763;width:1595;height:1835;visibility:visible;mso-wrap-style:square;v-text-anchor:top" coordsize="159563,1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" path="m8318,254c27025,2591,63678,1816,76924,1816v23647,,40284,-1041,62369,-1562c145529,254,145783,4407,144488,10389r-6236,24955c137478,38976,130975,38976,129934,35344,125781,22339,118237,15849,86284,15849v-17158,,-22873,4674,-22873,17412l63411,75095v,6757,3378,8052,8573,8052l77965,83147v19749,,38456,-2604,48590,-11163c129159,69634,134874,70155,132537,75616r-14554,32740c115900,113551,111747,113043,108890,108877,102908,100304,89929,96913,76149,96913r-4165,c66789,96913,63411,98222,63411,104978r,42354c63411,162154,68872,168135,89929,168135v36893,,54305,-18720,60287,-27813c152032,137719,159563,139281,159563,143701v,12217,-11697,39763,-28321,39496c115126,182423,102654,181635,81090,181635v-23661,,-54065,-774,-77445,1562c1041,183464,,173329,2083,172809v15075,-3912,26505,-6236,26505,-25477l28588,32994c28588,16891,18199,12738,7023,9601,4940,9080,6248,,8318,254xe" fillcolor="#ed232a" stroked="f" strokeweight="0">
                  <v:stroke miterlimit="83231f" joinstyle="miter"/>
                  <v:path arrowok="t" textboxrect="0,0,159563,183464"/>
                </v:shape>
                <v:shape id="Shape 73" o:spid="_x0000_s1094" style="position:absolute;left:8821;top:22763;width:1106;height:1835;visibility:visible;mso-wrap-style:square;v-text-anchor:top" coordsize="110566,18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" path="m8306,254c18961,1562,29883,1816,42355,1816,64186,1816,82372,254,95364,254r15202,2444l110566,20231,86792,14808v-17158,,-23394,5461,-23394,18199l63398,147332v,13780,10923,21324,36132,21324l110566,166923r,13311l95110,183210v-12217,,-28333,-1562,-49123,-1562c28321,181648,15583,181902,3632,183210,1041,183464,,173329,2070,172809v15075,-3899,26518,-6236,26518,-25477l28588,33007c28588,16891,18186,12471,7010,9614,4928,9093,6236,,8306,254xe" fillcolor="#ed232a" stroked="f" strokeweight="0">
                  <v:stroke miterlimit="83231f" joinstyle="miter"/>
                  <v:path arrowok="t" textboxrect="0,0,110566,183464"/>
                </v:shape>
                <v:shape id="Shape 74" o:spid="_x0000_s1095" style="position:absolute;left:9927;top:22790;width:817;height:1776;visibility:visible;mso-wrap-style:square;v-text-anchor:top" coordsize="81737,17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" path="m,l26038,4187c61999,17064,81737,47520,81737,85135v,36642,-19295,71971,-55474,87345l,177536,,164225r14941,-2346c36938,153738,47168,133462,47168,101505,47168,63300,32259,32118,6057,18914l,17533,,xe" fillcolor="#ed232a" stroked="f" strokeweight="0">
                  <v:stroke miterlimit="83231f" joinstyle="miter"/>
                  <v:path arrowok="t" textboxrect="0,0,81737,177536"/>
                </v:shape>
                <v:shape id="Shape 75" o:spid="_x0000_s1096" style="position:absolute;left:11056;top:22771;width:1972;height:1861;visibility:visible;mso-wrap-style:square;v-text-anchor:top" coordsize="197244,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" path="m3645,l77965,v2070,,3645,9347,1550,9601c68872,10643,58471,14808,58471,32995r,81864c58471,150724,79261,166827,105245,166827v27292,,49377,-16103,49377,-51968l154622,32995v,-16625,-9347,-21565,-22085,-23394c130721,9347,132016,,134099,r59766,c195681,,197244,9347,194907,9601v-10135,1042,-20536,5207,-20536,23394l174371,113284v,48095,-30925,72771,-72758,72771c64452,186055,22873,166573,22873,113551r,-80556c22873,16891,15075,11163,2083,9601,,9347,1562,,3645,xe" fillcolor="#ed232a" stroked="f" strokeweight="0">
                  <v:stroke miterlimit="83231f" joinstyle="miter"/>
                  <v:path arrowok="t" textboxrect="0,0,197244,186055"/>
                </v:shape>
                <v:shape id="Shape 76" o:spid="_x0000_s1097" style="position:absolute;left:13353;top:22730;width:1588;height:1902;visibility:visible;mso-wrap-style:square;v-text-anchor:top" coordsize="158776,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" path="m100825,v30404,,56388,9347,53010,18440l150203,29350c139802,59766,131496,22085,83680,22085v-36639,,-52756,24156,-52756,59767c30924,140576,75628,163449,109144,163449v4940,,30404,-3632,41580,-10922c152807,151231,158776,157734,157213,160071v-11163,16370,-46507,30137,-55080,30137c58471,190208,,164744,,98742,,54039,27025,,100825,xe" fillcolor="#ed232a" stroked="f" strokeweight="0">
                  <v:stroke miterlimit="83231f" joinstyle="miter"/>
                  <v:path arrowok="t" textboxrect="0,0,158776,190208"/>
                </v:shape>
                <v:shape id="Shape 77" o:spid="_x0000_s1098" style="position:absolute;left:15161;top:22768;width:904;height:1822;visibility:visible;mso-wrap-style:square;v-text-anchor:top" coordsize="90359,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" path="m90359,r,46713l62116,114357v-1550,3645,2082,4153,5448,4153l90359,118510r,15608l64452,134118v-7797,,-11430,775,-14033,7264l48857,145815v-9094,21819,787,25451,13259,27013c65494,173361,64719,182188,61328,182188r-57417,c787,182188,,173361,3124,172828v10655,-1816,16891,-5194,26238,-27013l73279,44456c83414,21584,86538,11449,86538,1581l90359,xe" fillcolor="#ed232a" stroked="f" strokeweight="0">
                  <v:stroke miterlimit="83231f" joinstyle="miter"/>
                  <v:path arrowok="t" textboxrect="0,0,90359,182188"/>
                </v:shape>
                <v:shape id="Shape 78" o:spid="_x0000_s1099" style="position:absolute;left:16065;top:22740;width:1079;height:1850;visibility:visible;mso-wrap-style:square;v-text-anchor:top" coordsize="107926,18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" path="m11861,160c13676,,14959,79,15153,529l78564,148408v9093,21565,15329,25717,25717,27280c107926,176221,106885,185048,103773,185048r-71729,c28411,185048,28411,176221,31269,175688v9347,-1816,20003,-4928,10389,-27013l39575,144242v-2591,-6489,-6236,-7264,-13500,-7264l,136978,,121370r22684,c26075,121370,29974,120862,28145,117217l78,49386,,49573,,2860,1978,2041c5218,1178,9139,400,11861,160xe" fillcolor="#ed232a" stroked="f" strokeweight="0">
                  <v:stroke miterlimit="83231f" joinstyle="miter"/>
                  <v:path arrowok="t" textboxrect="0,0,107926,185048"/>
                </v:shape>
                <v:shape id="Shape 79" o:spid="_x0000_s1100" style="position:absolute;left:17300;top:22730;width:1588;height:1902;visibility:visible;mso-wrap-style:square;v-text-anchor:top" coordsize="158788,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" path="m100825,v30417,,56401,9347,53023,18440l150203,29350c139814,59766,131496,22085,83680,22085v-36639,,-52743,24156,-52743,59767c30937,140576,75628,163449,109157,163449v4927,,30391,-3632,41567,-10922c152807,151231,158788,157734,157226,160071v-11176,16370,-46520,30137,-55093,30137c58471,190208,,164744,,98742,,54039,27038,,100825,xe" fillcolor="#ed232a" stroked="f" strokeweight="0">
                  <v:stroke miterlimit="83231f" joinstyle="miter"/>
                  <v:path arrowok="t" textboxrect="0,0,158788,190208"/>
                </v:shape>
                <v:shape id="Shape 80" o:spid="_x0000_s1101" style="position:absolute;left:19199;top:22771;width:816;height:1819;visibility:visible;mso-wrap-style:square;v-text-anchor:top" coordsize="81610,1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" path="m3645,l77965,v2083,,3645,9347,1562,9601c68606,11163,58217,14808,58217,32995r,115900c58217,167094,68606,170726,79527,172288v2083,267,521,9614,-1562,9614l3645,181902v-2083,,-3645,-9347,-1562,-9614c15583,170459,23394,165011,23394,148895r,-115900c23394,16891,15583,11430,2083,9601,,9347,1562,,3645,xe" fillcolor="#ed232a" stroked="f" strokeweight="0">
                  <v:stroke miterlimit="83231f" joinstyle="miter"/>
                  <v:path arrowok="t" textboxrect="0,0,81610,181902"/>
                </v:shape>
                <v:shape id="Shape 81" o:spid="_x0000_s1102" style="position:absolute;left:20353;top:22730;width:946;height:1902;visibility:visible;mso-wrap-style:square;v-text-anchor:top" coordsize="94602,19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" path="m94590,r12,2l94602,21689,84201,18961v-22085,,-49631,15063,-49631,61849c34570,119986,54015,151269,78863,164462r15739,4087l94602,190104r-533,104c40284,190208,,150444,,96139,,43650,37694,,94590,xe" fillcolor="#ed232a" stroked="f" strokeweight="0">
                  <v:stroke miterlimit="83231f" joinstyle="miter"/>
                  <v:path arrowok="t" textboxrect="0,0,94602,190208"/>
                </v:shape>
                <v:shape id="Shape 82" o:spid="_x0000_s1103" style="position:absolute;left:21049;top:22130;width:250;height:457;visibility:visible;mso-wrap-style:square;v-text-anchor:top" coordsize="24943,4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" path="m24943,r,34027l12992,43043c9601,45634,,36541,2591,32896l24943,xe" fillcolor="#ed232a" stroked="f" strokeweight="0">
                  <v:stroke miterlimit="83231f" joinstyle="miter"/>
                  <v:path arrowok="t" textboxrect="0,0,24943,45634"/>
                </v:shape>
                <v:shape id="Shape 83" o:spid="_x0000_s1104" style="position:absolute;left:21299;top:22730;width:943;height:1901;visibility:visible;mso-wrap-style:square;v-text-anchor:top" coordsize="94323,19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" path="m,l37648,7016c71820,20667,94323,53061,94323,93800v,39567,-21045,74012,-55802,88761l,190102,,168547r10389,2698c32233,171245,60033,156157,60033,109129,60033,70543,40587,39115,15735,25813l,21687,,xe" fillcolor="#ed232a" stroked="f" strokeweight="0">
                  <v:stroke miterlimit="83231f" joinstyle="miter"/>
                  <v:path arrowok="t" textboxrect="0,0,94323,190102"/>
                </v:shape>
                <v:shape id="Shape 84" o:spid="_x0000_s1105" style="position:absolute;left:21299;top:22102;width:265;height:369;visibility:visible;mso-wrap-style:square;v-text-anchor:top" coordsize="26496,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" path="m6912,1140v8037,3276,19584,15942,14907,19256l,36857,,2829,775,1689c1943,,4232,48,6912,1140xe" fillcolor="#ed232a" stroked="f" strokeweight="0">
                  <v:stroke miterlimit="83231f" joinstyle="miter"/>
                  <v:path arrowok="t" textboxrect="0,0,26496,36857"/>
                </v:shape>
                <v:shape id="Shape 85" o:spid="_x0000_s1106" style="position:absolute;left:22564;top:22771;width:2035;height:1845;visibility:visible;mso-wrap-style:square;v-text-anchor:top" coordsize="203467,18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" path="m14808,l34811,v2603,,4432,267,6235,2337l161112,126035r,-92507c161112,15075,149161,13246,134595,9614,132524,9093,133553,,136157,r64185,c202425,,203467,9093,201650,9614v-11442,3632,-21310,5461,-21310,23914l180340,132791v,18199,787,37161,3124,46774c184493,183477,180607,184519,175920,184519v-4673,,-7277,-1829,-10388,-4954l42875,54572r,93294c42875,165798,53264,168389,69380,172301v2083,521,1041,9614,-1562,9614l3632,181915v-2082,,-3632,-8572,-1308,-9614c12205,168389,23381,167361,23381,147866r,-98742c23381,29108,19748,21831,14288,12992,11684,9093,9093,6769,9093,5982,9093,3632,10655,,14808,xe" fillcolor="#ed232a" stroked="f" strokeweight="0">
                  <v:stroke miterlimit="83231f" joinstyle="miter"/>
                  <v:path arrowok="t" textboxrect="0,0,203467,184519"/>
                </v:shape>
                <w10:wrap type="square" anchorx="margin"/>
              </v:group>
            </w:pict>
          </mc:Fallback>
        </mc:AlternateContent>
      </w:r>
      <w:r w:rsidR="00D32E99" w:rsidRPr="002F1E89">
        <w:rPr>
          <w:rFonts w:ascii="Times New Roman" w:eastAsiaTheme="majorEastAsia" w:hAnsi="Times New Roman" w:cs="Times New Roman"/>
          <w:noProof/>
          <w:sz w:val="28"/>
          <w:szCs w:val="28"/>
          <w:lang w:val="es-DO" w:eastAsia="es-DO"/>
        </w:rPr>
        <mc:AlternateContent>
          <mc:Choice Requires="wps">
            <w:drawing>
              <wp:anchor distT="0" distB="0" distL="114300" distR="114300" simplePos="0" relativeHeight="251656189" behindDoc="0" locked="0" layoutInCell="1" allowOverlap="1" wp14:anchorId="73C0E709" wp14:editId="79E5BF2F">
                <wp:simplePos x="0" y="0"/>
                <wp:positionH relativeFrom="column">
                  <wp:posOffset>-586105</wp:posOffset>
                </wp:positionH>
                <wp:positionV relativeFrom="paragraph">
                  <wp:posOffset>148920</wp:posOffset>
                </wp:positionV>
                <wp:extent cx="137795" cy="4192270"/>
                <wp:effectExtent l="0" t="0" r="14605" b="17780"/>
                <wp:wrapNone/>
                <wp:docPr id="47" name="Rectángulo 47"/>
                <wp:cNvGraphicFramePr/>
                <a:graphic xmlns:a="http://schemas.openxmlformats.org/drawingml/2006/main">
                  <a:graphicData uri="http://schemas.microsoft.com/office/word/2010/wordprocessingShape">
                    <wps:wsp>
                      <wps:cNvSpPr/>
                      <wps:spPr>
                        <a:xfrm>
                          <a:off x="0" y="0"/>
                          <a:ext cx="137795" cy="419227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47A68" id="Rectángulo 47" o:spid="_x0000_s1026" style="position:absolute;margin-left:-46.15pt;margin-top:11.75pt;width:10.85pt;height:330.1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" fillcolor="red" strokecolor="#1f3763 [1604]" strokeweight="1pt"/>
            </w:pict>
          </mc:Fallback>
        </mc:AlternateContent>
      </w:r>
      <w:r w:rsidR="00293252" w:rsidRPr="002F1E89">
        <w:rPr>
          <w:rFonts w:ascii="Times New Roman" w:eastAsiaTheme="majorEastAsia" w:hAnsi="Times New Roman" w:cs="Times New Roman"/>
          <w:noProof/>
          <w:sz w:val="28"/>
          <w:szCs w:val="28"/>
          <w:lang w:val="es-DO" w:eastAsia="es-DO"/>
        </w:rPr>
        <mc:AlternateContent>
          <mc:Choice Requires="wps">
            <w:drawing>
              <wp:anchor distT="0" distB="0" distL="114300" distR="114300" simplePos="0" relativeHeight="251676672" behindDoc="0" locked="0" layoutInCell="1" allowOverlap="1" wp14:anchorId="48B43975" wp14:editId="2D475F5E">
                <wp:simplePos x="0" y="0"/>
                <wp:positionH relativeFrom="page">
                  <wp:posOffset>-809841</wp:posOffset>
                </wp:positionH>
                <wp:positionV relativeFrom="paragraph">
                  <wp:posOffset>-1758638</wp:posOffset>
                </wp:positionV>
                <wp:extent cx="2363638" cy="2070339"/>
                <wp:effectExtent l="0" t="0" r="17780" b="25400"/>
                <wp:wrapNone/>
                <wp:docPr id="45" name="Elipse 45"/>
                <wp:cNvGraphicFramePr/>
                <a:graphic xmlns:a="http://schemas.openxmlformats.org/drawingml/2006/main">
                  <a:graphicData uri="http://schemas.microsoft.com/office/word/2010/wordprocessingShape">
                    <wps:wsp>
                      <wps:cNvSpPr/>
                      <wps:spPr>
                        <a:xfrm>
                          <a:off x="0" y="0"/>
                          <a:ext cx="2363638" cy="2070339"/>
                        </a:xfrm>
                        <a:prstGeom prst="ellipse">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225D6" id="Elipse 45" o:spid="_x0000_s1026" style="position:absolute;margin-left:-63.75pt;margin-top:-138.5pt;width:186.1pt;height:163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" fillcolor="#002060" strokecolor="#1f3763 [1604]" strokeweight="1pt">
                <v:stroke joinstyle="miter"/>
                <w10:wrap anchorx="page"/>
              </v:oval>
            </w:pict>
          </mc:Fallback>
        </mc:AlternateContent>
      </w:r>
      <w:bookmarkStart w:id="4" w:name="_Hlk131868362"/>
      <w:bookmarkEnd w:id="0"/>
      <w:bookmarkEnd w:id="1"/>
      <w:bookmarkEnd w:id="4"/>
    </w:p>
    <w:p w14:paraId="2DCC3542" w14:textId="7ABA2EE8" w:rsidR="00085BAC" w:rsidRPr="002F1E89" w:rsidRDefault="00085BAC" w:rsidP="00EE50E2">
      <w:pPr>
        <w:rPr>
          <w:rFonts w:ascii="Times New Roman" w:eastAsiaTheme="majorEastAsia" w:hAnsi="Times New Roman" w:cs="Times New Roman"/>
          <w:b/>
          <w:sz w:val="24"/>
          <w:szCs w:val="24"/>
          <w:lang w:val="es-DO" w:eastAsia="es-DO"/>
        </w:rPr>
      </w:pPr>
      <w:bookmarkStart w:id="5" w:name="_Hlk132025917"/>
    </w:p>
    <w:p w14:paraId="14751ACD" w14:textId="64319BFD" w:rsidR="00085BAC" w:rsidRPr="002F1E89" w:rsidRDefault="00085BAC" w:rsidP="00EE50E2">
      <w:pPr>
        <w:rPr>
          <w:rFonts w:ascii="Times New Roman" w:eastAsiaTheme="majorEastAsia" w:hAnsi="Times New Roman" w:cs="Times New Roman"/>
          <w:b/>
          <w:sz w:val="24"/>
          <w:szCs w:val="24"/>
          <w:lang w:val="es-DO" w:eastAsia="es-DO"/>
        </w:rPr>
      </w:pPr>
    </w:p>
    <w:p w14:paraId="2F397FAA" w14:textId="7EDE7B8F" w:rsidR="00085BAC" w:rsidRPr="002F1E89" w:rsidRDefault="00085BAC" w:rsidP="00AF29FB">
      <w:pPr>
        <w:keepNext/>
        <w:keepLines/>
        <w:spacing w:after="0" w:line="360" w:lineRule="auto"/>
        <w:jc w:val="both"/>
        <w:outlineLvl w:val="2"/>
        <w:rPr>
          <w:rFonts w:ascii="Times New Roman" w:eastAsiaTheme="majorEastAsia" w:hAnsi="Times New Roman" w:cs="Times New Roman"/>
          <w:b/>
          <w:sz w:val="24"/>
          <w:szCs w:val="24"/>
          <w:lang w:val="es-DO" w:eastAsia="es-DO"/>
        </w:rPr>
      </w:pPr>
    </w:p>
    <w:p w14:paraId="76A6038A" w14:textId="6B7B4F77" w:rsidR="008C59AD" w:rsidRPr="002F1E89" w:rsidRDefault="008C59AD" w:rsidP="00EE50E2">
      <w:pPr>
        <w:spacing w:after="0" w:line="240" w:lineRule="auto"/>
        <w:jc w:val="center"/>
        <w:rPr>
          <w:rFonts w:ascii="Times New Roman" w:eastAsiaTheme="majorEastAsia" w:hAnsi="Times New Roman" w:cs="Times New Roman"/>
          <w:b/>
          <w:sz w:val="28"/>
          <w:szCs w:val="28"/>
          <w:lang w:val="es-DO" w:eastAsia="es-DO"/>
        </w:rPr>
      </w:pPr>
      <w:bookmarkStart w:id="6" w:name="_Toc128865146"/>
    </w:p>
    <w:p w14:paraId="74AB39FE" w14:textId="5A15555F" w:rsidR="00085BAC" w:rsidRPr="00456790" w:rsidRDefault="00085BAC" w:rsidP="00EE50E2">
      <w:pPr>
        <w:spacing w:after="0" w:line="240" w:lineRule="auto"/>
        <w:jc w:val="center"/>
        <w:rPr>
          <w:rFonts w:ascii="Times New Roman" w:eastAsiaTheme="majorEastAsia" w:hAnsi="Times New Roman" w:cs="Times New Roman"/>
          <w:b/>
          <w:color w:val="000000" w:themeColor="text1"/>
          <w:sz w:val="28"/>
          <w:szCs w:val="28"/>
          <w:lang w:val="es-DO" w:eastAsia="es-DO"/>
        </w:rPr>
      </w:pPr>
      <w:r w:rsidRPr="00456790">
        <w:rPr>
          <w:rFonts w:ascii="Times New Roman" w:eastAsiaTheme="majorEastAsia" w:hAnsi="Times New Roman" w:cs="Times New Roman"/>
          <w:b/>
          <w:color w:val="000000" w:themeColor="text1"/>
          <w:sz w:val="28"/>
          <w:szCs w:val="28"/>
          <w:lang w:val="es-DO" w:eastAsia="es-DO"/>
        </w:rPr>
        <w:t>GOBIERNO DE LA</w:t>
      </w:r>
      <w:bookmarkEnd w:id="6"/>
    </w:p>
    <w:p w14:paraId="4C23265B" w14:textId="4F40C1DF" w:rsidR="00085BAC" w:rsidRPr="00456790" w:rsidRDefault="00085BAC" w:rsidP="00EE50E2">
      <w:pPr>
        <w:spacing w:after="0" w:line="240" w:lineRule="auto"/>
        <w:jc w:val="center"/>
        <w:rPr>
          <w:rFonts w:ascii="Times New Roman" w:eastAsiaTheme="majorEastAsia" w:hAnsi="Times New Roman" w:cs="Times New Roman"/>
          <w:b/>
          <w:color w:val="000000" w:themeColor="text1"/>
          <w:sz w:val="28"/>
          <w:szCs w:val="28"/>
          <w:lang w:val="es-DO" w:eastAsia="es-DO"/>
        </w:rPr>
      </w:pPr>
      <w:bookmarkStart w:id="7" w:name="_Toc128865147"/>
      <w:r w:rsidRPr="00456790">
        <w:rPr>
          <w:rFonts w:ascii="Times New Roman" w:eastAsiaTheme="majorEastAsia" w:hAnsi="Times New Roman" w:cs="Times New Roman"/>
          <w:b/>
          <w:color w:val="000000" w:themeColor="text1"/>
          <w:sz w:val="28"/>
          <w:szCs w:val="28"/>
          <w:lang w:val="es-DO" w:eastAsia="es-DO"/>
        </w:rPr>
        <w:t>REPUBLICA DOMINICANA.</w:t>
      </w:r>
      <w:bookmarkEnd w:id="7"/>
    </w:p>
    <w:p w14:paraId="7AE222D3" w14:textId="4735573B" w:rsidR="00085BAC" w:rsidRPr="00456790" w:rsidRDefault="00085BAC" w:rsidP="00EE50E2">
      <w:pPr>
        <w:spacing w:after="0" w:line="240" w:lineRule="auto"/>
        <w:jc w:val="center"/>
        <w:rPr>
          <w:rFonts w:ascii="Times New Roman" w:eastAsiaTheme="majorEastAsia" w:hAnsi="Times New Roman" w:cs="Times New Roman"/>
          <w:b/>
          <w:color w:val="000000" w:themeColor="text1"/>
          <w:sz w:val="28"/>
          <w:szCs w:val="28"/>
          <w:lang w:val="es-DO" w:eastAsia="es-DO"/>
        </w:rPr>
      </w:pPr>
      <w:bookmarkStart w:id="8" w:name="_Toc128865148"/>
      <w:r w:rsidRPr="00456790">
        <w:rPr>
          <w:rFonts w:ascii="Times New Roman" w:eastAsiaTheme="majorEastAsia" w:hAnsi="Times New Roman" w:cs="Times New Roman"/>
          <w:b/>
          <w:color w:val="000000" w:themeColor="text1"/>
          <w:sz w:val="28"/>
          <w:szCs w:val="28"/>
          <w:lang w:val="es-DO" w:eastAsia="es-DO"/>
        </w:rPr>
        <w:t>EDUCACION</w:t>
      </w:r>
      <w:bookmarkEnd w:id="8"/>
    </w:p>
    <w:p w14:paraId="2C352F65" w14:textId="4D9C49E0" w:rsidR="00421EC8" w:rsidRPr="00456790" w:rsidRDefault="00085BAC" w:rsidP="00421EC8">
      <w:pPr>
        <w:jc w:val="center"/>
        <w:rPr>
          <w:rFonts w:ascii="Times New Roman" w:eastAsiaTheme="majorEastAsia" w:hAnsi="Times New Roman" w:cs="Times New Roman"/>
          <w:b/>
          <w:color w:val="000000" w:themeColor="text1"/>
          <w:sz w:val="28"/>
          <w:szCs w:val="28"/>
          <w:lang w:val="es-DO" w:eastAsia="es-DO"/>
        </w:rPr>
      </w:pPr>
      <w:bookmarkStart w:id="9" w:name="_Toc128865149"/>
      <w:r w:rsidRPr="00456790">
        <w:rPr>
          <w:rFonts w:ascii="Times New Roman" w:eastAsiaTheme="majorEastAsia" w:hAnsi="Times New Roman" w:cs="Times New Roman"/>
          <w:b/>
          <w:color w:val="000000" w:themeColor="text1"/>
          <w:sz w:val="28"/>
          <w:szCs w:val="28"/>
          <w:lang w:val="es-DO" w:eastAsia="es-DO"/>
        </w:rPr>
        <w:t>Viceministerio de Descentralización y Participación.</w:t>
      </w:r>
      <w:bookmarkEnd w:id="9"/>
    </w:p>
    <w:p w14:paraId="618FD02E" w14:textId="2CA0AE5D" w:rsidR="00421EC8" w:rsidRPr="00456790" w:rsidRDefault="00EE50E2" w:rsidP="00EE50E2">
      <w:pPr>
        <w:jc w:val="center"/>
        <w:rPr>
          <w:rFonts w:ascii="Times New Roman" w:eastAsiaTheme="majorEastAsia" w:hAnsi="Times New Roman" w:cs="Times New Roman"/>
          <w:b/>
          <w:color w:val="000000" w:themeColor="text1"/>
          <w:sz w:val="28"/>
          <w:szCs w:val="28"/>
          <w:lang w:val="es-DO" w:eastAsia="es-DO"/>
        </w:rPr>
      </w:pPr>
      <w:r w:rsidRPr="00456790">
        <w:rPr>
          <w:rFonts w:ascii="Times New Roman" w:eastAsiaTheme="majorEastAsia" w:hAnsi="Times New Roman" w:cs="Times New Roman"/>
          <w:b/>
          <w:color w:val="000000" w:themeColor="text1"/>
          <w:sz w:val="28"/>
          <w:szCs w:val="28"/>
          <w:lang w:val="es-DO" w:eastAsia="es-DO"/>
        </w:rPr>
        <w:t>Experiencias de Descentralización y Participación Educativa en la República Dominicana, 2023.</w:t>
      </w:r>
    </w:p>
    <w:p w14:paraId="1D6B450C" w14:textId="7EB85DBD" w:rsidR="00421EC8" w:rsidRPr="002F1E89" w:rsidRDefault="00EE50E2" w:rsidP="00421EC8">
      <w:pPr>
        <w:tabs>
          <w:tab w:val="left" w:pos="5498"/>
        </w:tabs>
        <w:rPr>
          <w:rFonts w:ascii="Times New Roman" w:eastAsiaTheme="majorEastAsia" w:hAnsi="Times New Roman" w:cs="Times New Roman"/>
          <w:b/>
          <w:sz w:val="28"/>
          <w:szCs w:val="28"/>
          <w:lang w:val="es-DO" w:eastAsia="es-DO"/>
        </w:rPr>
      </w:pPr>
      <w:bookmarkStart w:id="10" w:name="_Toc128865155"/>
      <w:bookmarkEnd w:id="5"/>
      <w:r w:rsidRPr="002F1E89">
        <w:rPr>
          <w:noProof/>
          <w:lang w:val="es-DO" w:eastAsia="es-DO"/>
        </w:rPr>
        <w:drawing>
          <wp:anchor distT="0" distB="0" distL="114300" distR="114300" simplePos="0" relativeHeight="251673600" behindDoc="1" locked="0" layoutInCell="1" allowOverlap="1" wp14:anchorId="3E92D5E8" wp14:editId="5A2F7A06">
            <wp:simplePos x="0" y="0"/>
            <wp:positionH relativeFrom="margin">
              <wp:posOffset>794385</wp:posOffset>
            </wp:positionH>
            <wp:positionV relativeFrom="paragraph">
              <wp:posOffset>226695</wp:posOffset>
            </wp:positionV>
            <wp:extent cx="4537075" cy="3263900"/>
            <wp:effectExtent l="285750" t="228600" r="415925" b="260350"/>
            <wp:wrapTight wrapText="bothSides">
              <wp:wrapPolygon edited="0">
                <wp:start x="18926" y="-2364"/>
                <wp:lineTo x="-1956" y="-7"/>
                <wp:lineTo x="-1265" y="8013"/>
                <wp:lineTo x="103" y="22032"/>
                <wp:lineTo x="16851" y="22367"/>
                <wp:lineTo x="16955" y="22609"/>
                <wp:lineTo x="24010" y="21899"/>
                <wp:lineTo x="23997" y="21647"/>
                <wp:lineTo x="23989" y="19752"/>
                <wp:lineTo x="21863" y="1638"/>
                <wp:lineTo x="21278" y="-2601"/>
                <wp:lineTo x="18926" y="-2364"/>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248698">
                      <a:off x="0" y="0"/>
                      <a:ext cx="4537075" cy="3263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3471DD75" w14:textId="75A243F7" w:rsidR="00421EC8" w:rsidRPr="002F1E89" w:rsidRDefault="00421EC8" w:rsidP="00421EC8">
      <w:pPr>
        <w:rPr>
          <w:rFonts w:ascii="Times New Roman" w:eastAsiaTheme="majorEastAsia" w:hAnsi="Times New Roman" w:cs="Times New Roman"/>
          <w:sz w:val="28"/>
          <w:szCs w:val="28"/>
          <w:lang w:val="es-DO" w:eastAsia="es-DO"/>
        </w:rPr>
      </w:pPr>
    </w:p>
    <w:p w14:paraId="1605FA40" w14:textId="46B56A94" w:rsidR="00421EC8" w:rsidRPr="002F1E89" w:rsidRDefault="00421EC8" w:rsidP="00421EC8">
      <w:pPr>
        <w:rPr>
          <w:rFonts w:ascii="Times New Roman" w:eastAsiaTheme="majorEastAsia" w:hAnsi="Times New Roman" w:cs="Times New Roman"/>
          <w:sz w:val="28"/>
          <w:szCs w:val="28"/>
          <w:lang w:val="es-DO" w:eastAsia="es-DO"/>
        </w:rPr>
      </w:pPr>
    </w:p>
    <w:p w14:paraId="7CFC4C2B" w14:textId="5CAA365A" w:rsidR="00421EC8" w:rsidRPr="002F1E89" w:rsidRDefault="00421EC8" w:rsidP="00421EC8">
      <w:pPr>
        <w:rPr>
          <w:rFonts w:ascii="Times New Roman" w:eastAsiaTheme="majorEastAsia" w:hAnsi="Times New Roman" w:cs="Times New Roman"/>
          <w:sz w:val="28"/>
          <w:szCs w:val="28"/>
          <w:lang w:val="es-DO" w:eastAsia="es-DO"/>
        </w:rPr>
      </w:pPr>
    </w:p>
    <w:p w14:paraId="6D2235D0" w14:textId="183C1562" w:rsidR="00421EC8" w:rsidRPr="002F1E89" w:rsidRDefault="009835FE" w:rsidP="00421EC8">
      <w:pPr>
        <w:rPr>
          <w:rFonts w:ascii="Times New Roman" w:eastAsiaTheme="majorEastAsia" w:hAnsi="Times New Roman" w:cs="Times New Roman"/>
          <w:sz w:val="28"/>
          <w:szCs w:val="28"/>
          <w:lang w:val="es-DO" w:eastAsia="es-DO"/>
        </w:rPr>
      </w:pPr>
      <w:r w:rsidRPr="002F1E89">
        <w:rPr>
          <w:rFonts w:ascii="Times New Roman" w:eastAsiaTheme="majorEastAsia" w:hAnsi="Times New Roman" w:cs="Times New Roman"/>
          <w:noProof/>
          <w:sz w:val="28"/>
          <w:szCs w:val="28"/>
          <w:lang w:val="es-DO" w:eastAsia="es-DO"/>
        </w:rPr>
        <mc:AlternateContent>
          <mc:Choice Requires="wps">
            <w:drawing>
              <wp:anchor distT="0" distB="0" distL="114300" distR="114300" simplePos="0" relativeHeight="251700224" behindDoc="0" locked="0" layoutInCell="1" allowOverlap="1" wp14:anchorId="33A40371" wp14:editId="01680ECA">
                <wp:simplePos x="0" y="0"/>
                <wp:positionH relativeFrom="column">
                  <wp:posOffset>-589216</wp:posOffset>
                </wp:positionH>
                <wp:positionV relativeFrom="paragraph">
                  <wp:posOffset>169545</wp:posOffset>
                </wp:positionV>
                <wp:extent cx="695325" cy="117989"/>
                <wp:effectExtent l="0" t="0" r="9525" b="0"/>
                <wp:wrapNone/>
                <wp:docPr id="7" name="Rectángulo 7"/>
                <wp:cNvGraphicFramePr/>
                <a:graphic xmlns:a="http://schemas.openxmlformats.org/drawingml/2006/main">
                  <a:graphicData uri="http://schemas.microsoft.com/office/word/2010/wordprocessingShape">
                    <wps:wsp>
                      <wps:cNvSpPr/>
                      <wps:spPr>
                        <a:xfrm>
                          <a:off x="0" y="0"/>
                          <a:ext cx="695325" cy="11798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07659" id="Rectángulo 7" o:spid="_x0000_s1026" style="position:absolute;margin-left:-46.4pt;margin-top:13.35pt;width:54.75pt;height: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" fillcolor="#002060" stroked="f" strokeweight="1pt"/>
            </w:pict>
          </mc:Fallback>
        </mc:AlternateContent>
      </w:r>
      <w:r w:rsidRPr="002F1E89">
        <w:rPr>
          <w:rFonts w:ascii="Times New Roman" w:eastAsiaTheme="majorEastAsia" w:hAnsi="Times New Roman" w:cs="Times New Roman"/>
          <w:noProof/>
          <w:sz w:val="28"/>
          <w:szCs w:val="28"/>
          <w:lang w:val="es-DO" w:eastAsia="es-DO"/>
        </w:rPr>
        <mc:AlternateContent>
          <mc:Choice Requires="wps">
            <w:drawing>
              <wp:anchor distT="0" distB="0" distL="114300" distR="114300" simplePos="0" relativeHeight="251681792" behindDoc="1" locked="0" layoutInCell="1" allowOverlap="1" wp14:anchorId="202F2B26" wp14:editId="08D9B016">
                <wp:simplePos x="0" y="0"/>
                <wp:positionH relativeFrom="column">
                  <wp:posOffset>-586105</wp:posOffset>
                </wp:positionH>
                <wp:positionV relativeFrom="paragraph">
                  <wp:posOffset>280327</wp:posOffset>
                </wp:positionV>
                <wp:extent cx="137795" cy="4192270"/>
                <wp:effectExtent l="0" t="0" r="14605" b="17780"/>
                <wp:wrapNone/>
                <wp:docPr id="48" name="Rectángulo 48"/>
                <wp:cNvGraphicFramePr/>
                <a:graphic xmlns:a="http://schemas.openxmlformats.org/drawingml/2006/main">
                  <a:graphicData uri="http://schemas.microsoft.com/office/word/2010/wordprocessingShape">
                    <wps:wsp>
                      <wps:cNvSpPr/>
                      <wps:spPr>
                        <a:xfrm>
                          <a:off x="0" y="0"/>
                          <a:ext cx="137795" cy="419227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5099B" id="Rectángulo 48" o:spid="_x0000_s1026" style="position:absolute;margin-left:-46.15pt;margin-top:22.05pt;width:10.85pt;height:330.1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" fillcolor="#002060" strokecolor="#1f3763 [1604]" strokeweight="1pt"/>
            </w:pict>
          </mc:Fallback>
        </mc:AlternateContent>
      </w:r>
    </w:p>
    <w:p w14:paraId="019D8F19" w14:textId="3BA082D9" w:rsidR="00421EC8" w:rsidRPr="002F1E89" w:rsidRDefault="00421EC8" w:rsidP="00421EC8">
      <w:pPr>
        <w:rPr>
          <w:rFonts w:ascii="Times New Roman" w:eastAsiaTheme="majorEastAsia" w:hAnsi="Times New Roman" w:cs="Times New Roman"/>
          <w:sz w:val="28"/>
          <w:szCs w:val="28"/>
          <w:lang w:val="es-DO" w:eastAsia="es-DO"/>
        </w:rPr>
      </w:pPr>
    </w:p>
    <w:p w14:paraId="269B2FCB" w14:textId="33C88C06" w:rsidR="00421EC8" w:rsidRPr="002F1E89" w:rsidRDefault="00421EC8" w:rsidP="00421EC8">
      <w:pPr>
        <w:rPr>
          <w:rFonts w:ascii="Times New Roman" w:eastAsiaTheme="majorEastAsia" w:hAnsi="Times New Roman" w:cs="Times New Roman"/>
          <w:sz w:val="28"/>
          <w:szCs w:val="28"/>
          <w:lang w:val="es-DO" w:eastAsia="es-DO"/>
        </w:rPr>
      </w:pPr>
    </w:p>
    <w:p w14:paraId="53E8AAAD" w14:textId="41BEE703" w:rsidR="00421EC8" w:rsidRPr="002F1E89" w:rsidRDefault="00421EC8" w:rsidP="00421EC8">
      <w:pPr>
        <w:rPr>
          <w:rFonts w:ascii="Times New Roman" w:eastAsiaTheme="majorEastAsia" w:hAnsi="Times New Roman" w:cs="Times New Roman"/>
          <w:sz w:val="28"/>
          <w:szCs w:val="28"/>
          <w:lang w:val="es-DO" w:eastAsia="es-DO"/>
        </w:rPr>
      </w:pPr>
    </w:p>
    <w:p w14:paraId="35791907" w14:textId="1CB29B9C" w:rsidR="00421EC8" w:rsidRPr="002F1E89" w:rsidRDefault="00421EC8" w:rsidP="00421EC8">
      <w:pPr>
        <w:rPr>
          <w:rFonts w:ascii="Times New Roman" w:eastAsiaTheme="majorEastAsia" w:hAnsi="Times New Roman" w:cs="Times New Roman"/>
          <w:sz w:val="28"/>
          <w:szCs w:val="28"/>
          <w:lang w:val="es-DO" w:eastAsia="es-DO"/>
        </w:rPr>
      </w:pPr>
    </w:p>
    <w:p w14:paraId="084EC1DE" w14:textId="69F42E68" w:rsidR="00421EC8" w:rsidRPr="002F1E89" w:rsidRDefault="00421EC8" w:rsidP="00421EC8">
      <w:pPr>
        <w:rPr>
          <w:rFonts w:ascii="Times New Roman" w:eastAsiaTheme="majorEastAsia" w:hAnsi="Times New Roman" w:cs="Times New Roman"/>
          <w:sz w:val="28"/>
          <w:szCs w:val="28"/>
          <w:lang w:val="es-DO" w:eastAsia="es-DO"/>
        </w:rPr>
      </w:pPr>
    </w:p>
    <w:p w14:paraId="74972FEE" w14:textId="624E26E7" w:rsidR="00421EC8" w:rsidRPr="002F1E89" w:rsidRDefault="00421EC8" w:rsidP="00421EC8">
      <w:pPr>
        <w:rPr>
          <w:rFonts w:ascii="Times New Roman" w:eastAsiaTheme="majorEastAsia" w:hAnsi="Times New Roman" w:cs="Times New Roman"/>
          <w:sz w:val="28"/>
          <w:szCs w:val="28"/>
          <w:lang w:val="es-DO" w:eastAsia="es-DO"/>
        </w:rPr>
      </w:pPr>
    </w:p>
    <w:bookmarkStart w:id="11" w:name="_Toc128865150"/>
    <w:bookmarkStart w:id="12" w:name="_Toc128865153"/>
    <w:p w14:paraId="6B7D36D9" w14:textId="1AC41D20" w:rsidR="00421EC8" w:rsidRPr="002F1E89" w:rsidRDefault="00EE50E2" w:rsidP="00421EC8">
      <w:pPr>
        <w:rPr>
          <w:rFonts w:ascii="Times New Roman" w:eastAsiaTheme="majorEastAsia" w:hAnsi="Times New Roman" w:cs="Times New Roman"/>
          <w:sz w:val="28"/>
          <w:szCs w:val="28"/>
          <w:lang w:val="es-DO" w:eastAsia="es-DO"/>
        </w:rPr>
      </w:pPr>
      <w:r w:rsidRPr="002F1E89">
        <w:rPr>
          <w:rFonts w:ascii="Times New Roman" w:eastAsiaTheme="majorEastAsia" w:hAnsi="Times New Roman" w:cs="Times New Roman"/>
          <w:b/>
          <w:noProof/>
          <w:sz w:val="28"/>
          <w:szCs w:val="28"/>
          <w:lang w:val="es-DO" w:eastAsia="es-DO"/>
        </w:rPr>
        <mc:AlternateContent>
          <mc:Choice Requires="wps">
            <w:drawing>
              <wp:anchor distT="0" distB="0" distL="114300" distR="114300" simplePos="0" relativeHeight="251661312" behindDoc="0" locked="0" layoutInCell="1" allowOverlap="1" wp14:anchorId="191093DC" wp14:editId="124A4498">
                <wp:simplePos x="0" y="0"/>
                <wp:positionH relativeFrom="margin">
                  <wp:posOffset>138023</wp:posOffset>
                </wp:positionH>
                <wp:positionV relativeFrom="paragraph">
                  <wp:posOffset>303039</wp:posOffset>
                </wp:positionV>
                <wp:extent cx="5607169" cy="475013"/>
                <wp:effectExtent l="0" t="0" r="12700" b="20320"/>
                <wp:wrapNone/>
                <wp:docPr id="8" name="Rectángulo 8"/>
                <wp:cNvGraphicFramePr/>
                <a:graphic xmlns:a="http://schemas.openxmlformats.org/drawingml/2006/main">
                  <a:graphicData uri="http://schemas.microsoft.com/office/word/2010/wordprocessingShape">
                    <wps:wsp>
                      <wps:cNvSpPr/>
                      <wps:spPr>
                        <a:xfrm>
                          <a:off x="0" y="0"/>
                          <a:ext cx="5607169" cy="475013"/>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BE681" w14:textId="77777777" w:rsidR="00A84D02" w:rsidRPr="000B22E1" w:rsidRDefault="00A84D02" w:rsidP="008B7CA7">
                            <w:pPr>
                              <w:jc w:val="center"/>
                              <w:rPr>
                                <w:rFonts w:ascii="Times New Roman" w:eastAsiaTheme="majorEastAsia" w:hAnsi="Times New Roman" w:cs="Times New Roman"/>
                                <w:b/>
                                <w:sz w:val="34"/>
                                <w:szCs w:val="34"/>
                                <w:lang w:val="es-DO" w:eastAsia="es-DO"/>
                              </w:rPr>
                            </w:pPr>
                            <w:bookmarkStart w:id="13" w:name="_Toc128865154"/>
                            <w:r w:rsidRPr="000B22E1">
                              <w:rPr>
                                <w:rFonts w:ascii="Times New Roman" w:eastAsiaTheme="majorEastAsia" w:hAnsi="Times New Roman" w:cs="Times New Roman"/>
                                <w:b/>
                                <w:sz w:val="34"/>
                                <w:szCs w:val="34"/>
                                <w:lang w:val="es-DO" w:eastAsia="es-DO"/>
                              </w:rPr>
                              <w:t>Escuela Primaria Prof. Leonor Novas Volquez</w:t>
                            </w:r>
                            <w:bookmarkEnd w:id="13"/>
                          </w:p>
                          <w:p w14:paraId="21DF8744" w14:textId="4382256C" w:rsidR="00A84D02" w:rsidRPr="000B22E1" w:rsidRDefault="00A84D02" w:rsidP="00224A7D">
                            <w:pPr>
                              <w:keepNext/>
                              <w:keepLines/>
                              <w:spacing w:after="0" w:line="360" w:lineRule="auto"/>
                              <w:jc w:val="center"/>
                              <w:outlineLvl w:val="2"/>
                              <w:rPr>
                                <w:rFonts w:ascii="Times New Roman" w:eastAsiaTheme="majorEastAsia" w:hAnsi="Times New Roman" w:cs="Times New Roman"/>
                                <w:b/>
                                <w:sz w:val="34"/>
                                <w:szCs w:val="34"/>
                                <w:lang w:val="es-DO" w:eastAsia="es-D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093DC" id="Rectángulo 8" o:spid="_x0000_s1026" style="position:absolute;margin-left:10.85pt;margin-top:23.85pt;width:441.5pt;height:37.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" fillcolor="#002060" strokecolor="#1f3763 [1604]" strokeweight="1pt">
                <v:textbox>
                  <w:txbxContent>
                    <w:p w14:paraId="6EEBE681" w14:textId="77777777" w:rsidR="00A84D02" w:rsidRPr="000B22E1" w:rsidRDefault="00A84D02" w:rsidP="008B7CA7">
                      <w:pPr>
                        <w:jc w:val="center"/>
                        <w:rPr>
                          <w:rFonts w:ascii="Times New Roman" w:eastAsiaTheme="majorEastAsia" w:hAnsi="Times New Roman" w:cs="Times New Roman"/>
                          <w:b/>
                          <w:sz w:val="34"/>
                          <w:szCs w:val="34"/>
                          <w:lang w:val="es-DO" w:eastAsia="es-DO"/>
                        </w:rPr>
                      </w:pPr>
                      <w:bookmarkStart w:id="14" w:name="_Toc128865154"/>
                      <w:r w:rsidRPr="000B22E1">
                        <w:rPr>
                          <w:rFonts w:ascii="Times New Roman" w:eastAsiaTheme="majorEastAsia" w:hAnsi="Times New Roman" w:cs="Times New Roman"/>
                          <w:b/>
                          <w:sz w:val="34"/>
                          <w:szCs w:val="34"/>
                          <w:lang w:val="es-DO" w:eastAsia="es-DO"/>
                        </w:rPr>
                        <w:t>Escuela Primaria Prof. Leonor Novas Volquez</w:t>
                      </w:r>
                      <w:bookmarkEnd w:id="14"/>
                    </w:p>
                    <w:p w14:paraId="21DF8744" w14:textId="4382256C" w:rsidR="00A84D02" w:rsidRPr="000B22E1" w:rsidRDefault="00A84D02" w:rsidP="00224A7D">
                      <w:pPr>
                        <w:keepNext/>
                        <w:keepLines/>
                        <w:spacing w:after="0" w:line="360" w:lineRule="auto"/>
                        <w:jc w:val="center"/>
                        <w:outlineLvl w:val="2"/>
                        <w:rPr>
                          <w:rFonts w:ascii="Times New Roman" w:eastAsiaTheme="majorEastAsia" w:hAnsi="Times New Roman" w:cs="Times New Roman"/>
                          <w:b/>
                          <w:sz w:val="34"/>
                          <w:szCs w:val="34"/>
                          <w:lang w:val="es-DO" w:eastAsia="es-DO"/>
                        </w:rPr>
                      </w:pPr>
                    </w:p>
                  </w:txbxContent>
                </v:textbox>
                <w10:wrap anchorx="margin"/>
              </v:rect>
            </w:pict>
          </mc:Fallback>
        </mc:AlternateContent>
      </w:r>
      <w:bookmarkEnd w:id="11"/>
      <w:bookmarkEnd w:id="12"/>
    </w:p>
    <w:p w14:paraId="0C31A3B4" w14:textId="059F0D09" w:rsidR="00421EC8" w:rsidRPr="002F1E89" w:rsidRDefault="00421EC8" w:rsidP="00421EC8">
      <w:pPr>
        <w:rPr>
          <w:rFonts w:ascii="Times New Roman" w:eastAsiaTheme="majorEastAsia" w:hAnsi="Times New Roman" w:cs="Times New Roman"/>
          <w:sz w:val="28"/>
          <w:szCs w:val="28"/>
          <w:lang w:val="es-DO" w:eastAsia="es-DO"/>
        </w:rPr>
      </w:pPr>
    </w:p>
    <w:p w14:paraId="42A56EEF" w14:textId="5DFB7406" w:rsidR="00E860CD" w:rsidRPr="002F1E89" w:rsidRDefault="00E860CD" w:rsidP="00E860CD">
      <w:pPr>
        <w:spacing w:after="0" w:line="240" w:lineRule="auto"/>
        <w:jc w:val="center"/>
        <w:rPr>
          <w:rFonts w:ascii="Times New Roman" w:eastAsiaTheme="majorEastAsia" w:hAnsi="Times New Roman" w:cs="Times New Roman"/>
          <w:b/>
          <w:sz w:val="28"/>
          <w:szCs w:val="28"/>
          <w:lang w:val="es-DO" w:eastAsia="es-DO"/>
        </w:rPr>
      </w:pPr>
    </w:p>
    <w:p w14:paraId="36CBA051" w14:textId="77777777" w:rsidR="00456790" w:rsidRDefault="00456790" w:rsidP="00E860CD">
      <w:pPr>
        <w:spacing w:after="0" w:line="240" w:lineRule="auto"/>
        <w:jc w:val="center"/>
        <w:rPr>
          <w:rFonts w:ascii="Times New Roman" w:eastAsiaTheme="majorEastAsia" w:hAnsi="Times New Roman" w:cs="Times New Roman"/>
          <w:b/>
          <w:sz w:val="28"/>
          <w:szCs w:val="28"/>
          <w:lang w:val="es-DO" w:eastAsia="es-DO"/>
        </w:rPr>
      </w:pPr>
    </w:p>
    <w:p w14:paraId="41ABE558" w14:textId="100BFBE8" w:rsidR="00421EC8" w:rsidRPr="00E97F05" w:rsidRDefault="00421EC8" w:rsidP="00E860CD">
      <w:pPr>
        <w:spacing w:after="0" w:line="240" w:lineRule="auto"/>
        <w:jc w:val="center"/>
        <w:rPr>
          <w:rFonts w:ascii="Times New Roman" w:eastAsiaTheme="majorEastAsia" w:hAnsi="Times New Roman" w:cs="Times New Roman"/>
          <w:b/>
          <w:sz w:val="24"/>
          <w:szCs w:val="24"/>
          <w:lang w:val="es-DO" w:eastAsia="es-DO"/>
        </w:rPr>
      </w:pPr>
      <w:r w:rsidRPr="00E97F05">
        <w:rPr>
          <w:rFonts w:ascii="Times New Roman" w:eastAsiaTheme="majorEastAsia" w:hAnsi="Times New Roman" w:cs="Times New Roman"/>
          <w:b/>
          <w:sz w:val="24"/>
          <w:szCs w:val="24"/>
          <w:lang w:val="es-DO" w:eastAsia="es-DO"/>
        </w:rPr>
        <w:t>Jimaní, Provincia Independencia.</w:t>
      </w:r>
    </w:p>
    <w:p w14:paraId="4307689F" w14:textId="1D32A3FB" w:rsidR="00421EC8" w:rsidRPr="00E97F05" w:rsidRDefault="00421EC8" w:rsidP="00E860CD">
      <w:pPr>
        <w:spacing w:after="0" w:line="240" w:lineRule="auto"/>
        <w:jc w:val="center"/>
        <w:rPr>
          <w:rFonts w:ascii="Times New Roman" w:eastAsiaTheme="majorEastAsia" w:hAnsi="Times New Roman" w:cs="Times New Roman"/>
          <w:b/>
          <w:sz w:val="24"/>
          <w:szCs w:val="24"/>
          <w:lang w:val="es-DO" w:eastAsia="es-DO"/>
        </w:rPr>
      </w:pPr>
      <w:bookmarkStart w:id="14" w:name="_Toc128865156"/>
      <w:r w:rsidRPr="00E97F05">
        <w:rPr>
          <w:rFonts w:ascii="Times New Roman" w:eastAsiaTheme="majorEastAsia" w:hAnsi="Times New Roman" w:cs="Times New Roman"/>
          <w:b/>
          <w:sz w:val="24"/>
          <w:szCs w:val="24"/>
          <w:lang w:val="es-DO" w:eastAsia="es-DO"/>
        </w:rPr>
        <w:t>15 enero 2023.</w:t>
      </w:r>
      <w:bookmarkEnd w:id="14"/>
    </w:p>
    <w:p w14:paraId="7344FB91" w14:textId="2FB08D1C" w:rsidR="008B7CA7" w:rsidRPr="002F1E89" w:rsidRDefault="00293252" w:rsidP="008B7CA7">
      <w:pPr>
        <w:rPr>
          <w:rFonts w:ascii="Times New Roman" w:eastAsiaTheme="majorEastAsia" w:hAnsi="Times New Roman" w:cs="Times New Roman"/>
          <w:b/>
          <w:sz w:val="28"/>
          <w:szCs w:val="28"/>
          <w:lang w:val="es-DO" w:eastAsia="es-DO"/>
        </w:rPr>
      </w:pPr>
      <w:r w:rsidRPr="002F1E89">
        <w:rPr>
          <w:rFonts w:ascii="Times New Roman" w:eastAsiaTheme="majorEastAsia" w:hAnsi="Times New Roman" w:cs="Times New Roman"/>
          <w:noProof/>
          <w:sz w:val="28"/>
          <w:szCs w:val="28"/>
          <w:lang w:val="es-DO" w:eastAsia="es-DO"/>
        </w:rPr>
        <mc:AlternateContent>
          <mc:Choice Requires="wps">
            <w:drawing>
              <wp:anchor distT="0" distB="0" distL="114300" distR="114300" simplePos="0" relativeHeight="251678720" behindDoc="0" locked="0" layoutInCell="1" allowOverlap="1" wp14:anchorId="77D925FD" wp14:editId="54D306C9">
                <wp:simplePos x="0" y="0"/>
                <wp:positionH relativeFrom="margin">
                  <wp:posOffset>-1892033</wp:posOffset>
                </wp:positionH>
                <wp:positionV relativeFrom="paragraph">
                  <wp:posOffset>335063</wp:posOffset>
                </wp:positionV>
                <wp:extent cx="2363638" cy="2070339"/>
                <wp:effectExtent l="0" t="57150" r="0" b="44450"/>
                <wp:wrapNone/>
                <wp:docPr id="46" name="Elipse 46"/>
                <wp:cNvGraphicFramePr/>
                <a:graphic xmlns:a="http://schemas.openxmlformats.org/drawingml/2006/main">
                  <a:graphicData uri="http://schemas.microsoft.com/office/word/2010/wordprocessingShape">
                    <wps:wsp>
                      <wps:cNvSpPr/>
                      <wps:spPr>
                        <a:xfrm rot="1647208">
                          <a:off x="0" y="0"/>
                          <a:ext cx="2363638" cy="207033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FCCAD5" id="Elipse 46" o:spid="_x0000_s1026" style="position:absolute;margin-left:-149pt;margin-top:26.4pt;width:186.1pt;height:163pt;rotation:1799190fd;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" fillcolor="red" strokecolor="#1f3763 [1604]" strokeweight="1pt">
                <v:stroke joinstyle="miter"/>
                <w10:wrap anchorx="margin"/>
              </v:oval>
            </w:pict>
          </mc:Fallback>
        </mc:AlternateContent>
      </w:r>
    </w:p>
    <w:p w14:paraId="7D6CA74C" w14:textId="08E630A8" w:rsidR="008B7CA7" w:rsidRPr="002F1E89" w:rsidRDefault="008B7CA7" w:rsidP="008B7CA7">
      <w:pPr>
        <w:rPr>
          <w:rFonts w:ascii="Times New Roman" w:eastAsiaTheme="majorEastAsia" w:hAnsi="Times New Roman" w:cs="Times New Roman"/>
          <w:sz w:val="28"/>
          <w:szCs w:val="28"/>
          <w:lang w:val="es-DO" w:eastAsia="es-DO"/>
        </w:rPr>
      </w:pPr>
    </w:p>
    <w:p w14:paraId="2CF05CCB" w14:textId="24F8641B" w:rsidR="009703B1" w:rsidRPr="002F1E89" w:rsidRDefault="009703B1" w:rsidP="008B7CA7">
      <w:pPr>
        <w:rPr>
          <w:rFonts w:ascii="Times New Roman" w:eastAsiaTheme="majorEastAsia" w:hAnsi="Times New Roman" w:cs="Times New Roman"/>
          <w:sz w:val="28"/>
          <w:szCs w:val="28"/>
          <w:lang w:val="es-DO" w:eastAsia="es-DO"/>
        </w:rPr>
      </w:pPr>
    </w:p>
    <w:p w14:paraId="42904946" w14:textId="6E9608A3" w:rsidR="009703B1" w:rsidRPr="002F1E89" w:rsidRDefault="009703B1" w:rsidP="008B7CA7">
      <w:pPr>
        <w:rPr>
          <w:rFonts w:ascii="Times New Roman" w:eastAsiaTheme="majorEastAsia" w:hAnsi="Times New Roman" w:cs="Times New Roman"/>
          <w:sz w:val="28"/>
          <w:szCs w:val="28"/>
          <w:lang w:val="es-DO" w:eastAsia="es-DO"/>
        </w:rPr>
      </w:pPr>
    </w:p>
    <w:p w14:paraId="295F581A" w14:textId="09998D1C" w:rsidR="009703B1" w:rsidRPr="002F1E89" w:rsidRDefault="009703B1" w:rsidP="008B7CA7">
      <w:pPr>
        <w:rPr>
          <w:rFonts w:ascii="Times New Roman" w:eastAsiaTheme="majorEastAsia" w:hAnsi="Times New Roman" w:cs="Times New Roman"/>
          <w:sz w:val="28"/>
          <w:szCs w:val="28"/>
          <w:lang w:val="es-DO" w:eastAsia="es-DO"/>
        </w:rPr>
      </w:pPr>
    </w:p>
    <w:p w14:paraId="73194BAC" w14:textId="320B92F2" w:rsidR="009703B1" w:rsidRPr="002F1E89" w:rsidRDefault="009703B1" w:rsidP="008B7CA7">
      <w:pPr>
        <w:rPr>
          <w:rFonts w:ascii="Times New Roman" w:eastAsiaTheme="majorEastAsia" w:hAnsi="Times New Roman" w:cs="Times New Roman"/>
          <w:sz w:val="28"/>
          <w:szCs w:val="28"/>
          <w:lang w:val="es-DO" w:eastAsia="es-DO"/>
        </w:rPr>
      </w:pPr>
    </w:p>
    <w:p w14:paraId="39F8C164" w14:textId="1E87B0E2" w:rsidR="009703B1" w:rsidRPr="002F1E89" w:rsidRDefault="009703B1" w:rsidP="008B7CA7">
      <w:pPr>
        <w:rPr>
          <w:rFonts w:ascii="Times New Roman" w:eastAsiaTheme="majorEastAsia" w:hAnsi="Times New Roman" w:cs="Times New Roman"/>
          <w:sz w:val="28"/>
          <w:szCs w:val="28"/>
          <w:lang w:val="es-DO" w:eastAsia="es-DO"/>
        </w:rPr>
      </w:pPr>
    </w:p>
    <w:p w14:paraId="404D63F5" w14:textId="71EEAF56" w:rsidR="009703B1" w:rsidRPr="002F1E89" w:rsidRDefault="009703B1" w:rsidP="008B7CA7">
      <w:pPr>
        <w:rPr>
          <w:rFonts w:ascii="Times New Roman" w:eastAsiaTheme="majorEastAsia" w:hAnsi="Times New Roman" w:cs="Times New Roman"/>
          <w:sz w:val="28"/>
          <w:szCs w:val="28"/>
          <w:lang w:val="es-DO" w:eastAsia="es-DO"/>
        </w:rPr>
      </w:pPr>
    </w:p>
    <w:p w14:paraId="51D2ED60" w14:textId="2D72AEF2" w:rsidR="009703B1" w:rsidRPr="002F1E89" w:rsidRDefault="009703B1" w:rsidP="008B7CA7">
      <w:pPr>
        <w:rPr>
          <w:rFonts w:ascii="Times New Roman" w:eastAsiaTheme="majorEastAsia" w:hAnsi="Times New Roman" w:cs="Times New Roman"/>
          <w:sz w:val="28"/>
          <w:szCs w:val="28"/>
          <w:lang w:val="es-DO" w:eastAsia="es-DO"/>
        </w:rPr>
      </w:pPr>
    </w:p>
    <w:p w14:paraId="7CB0BEB0" w14:textId="25A84FB2" w:rsidR="009703B1" w:rsidRDefault="009703B1" w:rsidP="008B7CA7">
      <w:pPr>
        <w:rPr>
          <w:rFonts w:ascii="Times New Roman" w:eastAsiaTheme="majorEastAsia" w:hAnsi="Times New Roman" w:cs="Times New Roman"/>
          <w:sz w:val="28"/>
          <w:szCs w:val="28"/>
          <w:lang w:val="es-DO" w:eastAsia="es-DO"/>
        </w:rPr>
      </w:pPr>
    </w:p>
    <w:p w14:paraId="45061670" w14:textId="77777777" w:rsidR="00E97F05" w:rsidRPr="002F1E89" w:rsidRDefault="00E97F05" w:rsidP="008B7CA7">
      <w:pPr>
        <w:rPr>
          <w:rFonts w:ascii="Times New Roman" w:eastAsiaTheme="majorEastAsia" w:hAnsi="Times New Roman" w:cs="Times New Roman"/>
          <w:sz w:val="28"/>
          <w:szCs w:val="28"/>
          <w:lang w:val="es-DO" w:eastAsia="es-DO"/>
        </w:rPr>
      </w:pPr>
    </w:p>
    <w:p w14:paraId="7330017A" w14:textId="27F38480" w:rsidR="009703B1" w:rsidRPr="002F1E89" w:rsidRDefault="009703B1" w:rsidP="009703B1">
      <w:pPr>
        <w:jc w:val="center"/>
        <w:rPr>
          <w:rFonts w:ascii="Times New Roman" w:eastAsiaTheme="majorEastAsia" w:hAnsi="Times New Roman" w:cs="Times New Roman"/>
          <w:b/>
          <w:sz w:val="36"/>
          <w:szCs w:val="36"/>
          <w:lang w:val="es-DO" w:eastAsia="es-DO"/>
        </w:rPr>
      </w:pPr>
      <w:r w:rsidRPr="002F1E89">
        <w:rPr>
          <w:rFonts w:ascii="Times New Roman" w:eastAsiaTheme="majorEastAsia" w:hAnsi="Times New Roman" w:cs="Times New Roman"/>
          <w:b/>
          <w:sz w:val="36"/>
          <w:szCs w:val="36"/>
          <w:lang w:val="es-DO" w:eastAsia="es-DO"/>
        </w:rPr>
        <w:t>Experiencias de Descentralización y Participación Educativa en la Escuela Prof. Leonor Novas Volquez, Jimaní Provincia Independencia Dominicana, 2023.</w:t>
      </w:r>
    </w:p>
    <w:p w14:paraId="306B950A" w14:textId="4B3B5BD2" w:rsidR="000B22E1" w:rsidRPr="002F1E89" w:rsidRDefault="000B22E1" w:rsidP="00EE50E2">
      <w:pPr>
        <w:rPr>
          <w:rFonts w:ascii="Times New Roman" w:eastAsiaTheme="majorEastAsia" w:hAnsi="Times New Roman" w:cs="Times New Roman"/>
          <w:b/>
          <w:sz w:val="28"/>
          <w:szCs w:val="28"/>
          <w:lang w:val="es-DO" w:eastAsia="es-DO"/>
        </w:rPr>
      </w:pPr>
    </w:p>
    <w:bookmarkEnd w:id="10"/>
    <w:p w14:paraId="418DCFAC" w14:textId="78180F1D" w:rsidR="00085BAC" w:rsidRPr="002F1E89" w:rsidRDefault="00421EC8" w:rsidP="00EE50E2">
      <w:pPr>
        <w:rPr>
          <w:rFonts w:ascii="Times New Roman" w:eastAsiaTheme="majorEastAsia" w:hAnsi="Times New Roman" w:cs="Times New Roman"/>
          <w:b/>
          <w:sz w:val="28"/>
          <w:szCs w:val="28"/>
          <w:lang w:val="es-DO" w:eastAsia="es-DO"/>
        </w:rPr>
      </w:pPr>
      <w:r w:rsidRPr="002F1E89">
        <w:rPr>
          <w:rFonts w:ascii="Times New Roman" w:eastAsiaTheme="majorEastAsia" w:hAnsi="Times New Roman" w:cs="Times New Roman"/>
          <w:b/>
          <w:sz w:val="28"/>
          <w:szCs w:val="28"/>
          <w:lang w:val="es-DO" w:eastAsia="es-DO"/>
        </w:rPr>
        <w:tab/>
      </w:r>
    </w:p>
    <w:p w14:paraId="2A3FB4D7" w14:textId="37D1D895" w:rsidR="000B22E1" w:rsidRPr="002F1E89" w:rsidRDefault="000B22E1" w:rsidP="00EE50E2">
      <w:pPr>
        <w:rPr>
          <w:rFonts w:ascii="Times New Roman" w:eastAsiaTheme="majorEastAsia" w:hAnsi="Times New Roman" w:cs="Times New Roman"/>
          <w:b/>
          <w:sz w:val="24"/>
          <w:szCs w:val="24"/>
          <w:lang w:val="es-DO" w:eastAsia="es-DO"/>
        </w:rPr>
      </w:pPr>
      <w:bookmarkStart w:id="15" w:name="_Toc128865157"/>
    </w:p>
    <w:p w14:paraId="26C2E758" w14:textId="356DD529" w:rsidR="000B22E1" w:rsidRPr="002F1E89" w:rsidRDefault="000B22E1" w:rsidP="00EE50E2">
      <w:pPr>
        <w:rPr>
          <w:rFonts w:ascii="Times New Roman" w:eastAsiaTheme="majorEastAsia" w:hAnsi="Times New Roman" w:cs="Times New Roman"/>
          <w:b/>
          <w:sz w:val="24"/>
          <w:szCs w:val="24"/>
          <w:lang w:val="es-DO" w:eastAsia="es-DO"/>
        </w:rPr>
      </w:pPr>
    </w:p>
    <w:p w14:paraId="7A957CE1" w14:textId="6D51D7C3" w:rsidR="000B22E1" w:rsidRPr="002F1E89" w:rsidRDefault="000B22E1" w:rsidP="00EE50E2">
      <w:pPr>
        <w:rPr>
          <w:rFonts w:ascii="Times New Roman" w:eastAsiaTheme="majorEastAsia" w:hAnsi="Times New Roman" w:cs="Times New Roman"/>
          <w:b/>
          <w:sz w:val="24"/>
          <w:szCs w:val="24"/>
          <w:lang w:val="es-DO" w:eastAsia="es-DO"/>
        </w:rPr>
      </w:pPr>
    </w:p>
    <w:p w14:paraId="0B9F5678" w14:textId="17A199D0" w:rsidR="000B22E1" w:rsidRPr="002F1E89" w:rsidRDefault="000B22E1" w:rsidP="00EE50E2">
      <w:pPr>
        <w:rPr>
          <w:rFonts w:ascii="Times New Roman" w:eastAsiaTheme="majorEastAsia" w:hAnsi="Times New Roman" w:cs="Times New Roman"/>
          <w:b/>
          <w:sz w:val="24"/>
          <w:szCs w:val="24"/>
          <w:lang w:val="es-DO" w:eastAsia="es-DO"/>
        </w:rPr>
      </w:pPr>
    </w:p>
    <w:p w14:paraId="7093B407" w14:textId="7514A683" w:rsidR="000B22E1" w:rsidRPr="002F1E89" w:rsidRDefault="000B22E1" w:rsidP="00EE50E2">
      <w:pPr>
        <w:rPr>
          <w:rFonts w:ascii="Times New Roman" w:eastAsiaTheme="majorEastAsia" w:hAnsi="Times New Roman" w:cs="Times New Roman"/>
          <w:b/>
          <w:sz w:val="24"/>
          <w:szCs w:val="24"/>
          <w:lang w:val="es-DO" w:eastAsia="es-DO"/>
        </w:rPr>
      </w:pPr>
    </w:p>
    <w:p w14:paraId="3D3F0B4B" w14:textId="54132DFD" w:rsidR="000B22E1" w:rsidRPr="002F1E89" w:rsidRDefault="000B22E1" w:rsidP="00EE50E2">
      <w:pPr>
        <w:rPr>
          <w:rFonts w:ascii="Times New Roman" w:eastAsiaTheme="majorEastAsia" w:hAnsi="Times New Roman" w:cs="Times New Roman"/>
          <w:b/>
          <w:sz w:val="24"/>
          <w:szCs w:val="24"/>
          <w:lang w:val="es-DO" w:eastAsia="es-DO"/>
        </w:rPr>
      </w:pPr>
    </w:p>
    <w:p w14:paraId="5DF2CEFD" w14:textId="7ED81434" w:rsidR="000B22E1" w:rsidRPr="002F1E89" w:rsidRDefault="00E97F05" w:rsidP="00EE50E2">
      <w:pPr>
        <w:rPr>
          <w:rFonts w:ascii="Times New Roman" w:eastAsiaTheme="majorEastAsia" w:hAnsi="Times New Roman" w:cs="Times New Roman"/>
          <w:b/>
          <w:sz w:val="24"/>
          <w:szCs w:val="24"/>
          <w:lang w:val="es-DO" w:eastAsia="es-DO"/>
        </w:rPr>
      </w:pPr>
      <w:bookmarkStart w:id="16" w:name="_Toc128872900"/>
      <w:r w:rsidRPr="002F1E89">
        <w:rPr>
          <w:noProof/>
          <w:lang w:val="es-DO" w:eastAsia="es-DO"/>
        </w:rPr>
        <w:lastRenderedPageBreak/>
        <w:drawing>
          <wp:anchor distT="0" distB="0" distL="114300" distR="114300" simplePos="0" relativeHeight="251675648" behindDoc="1" locked="0" layoutInCell="1" allowOverlap="1" wp14:anchorId="458CBEF8" wp14:editId="28759DF1">
            <wp:simplePos x="0" y="0"/>
            <wp:positionH relativeFrom="margin">
              <wp:posOffset>76835</wp:posOffset>
            </wp:positionH>
            <wp:positionV relativeFrom="paragraph">
              <wp:posOffset>580390</wp:posOffset>
            </wp:positionV>
            <wp:extent cx="5992495" cy="4191000"/>
            <wp:effectExtent l="19050" t="0" r="27305" b="1200150"/>
            <wp:wrapTight wrapText="bothSides">
              <wp:wrapPolygon edited="0">
                <wp:start x="824" y="0"/>
                <wp:lineTo x="-69" y="295"/>
                <wp:lineTo x="-69" y="20324"/>
                <wp:lineTo x="343" y="21993"/>
                <wp:lineTo x="-69" y="22287"/>
                <wp:lineTo x="-69" y="27687"/>
                <wp:lineTo x="21630" y="27687"/>
                <wp:lineTo x="21630" y="23269"/>
                <wp:lineTo x="21561" y="22876"/>
                <wp:lineTo x="21286" y="21993"/>
                <wp:lineTo x="21630" y="20422"/>
                <wp:lineTo x="21630" y="1276"/>
                <wp:lineTo x="21286" y="589"/>
                <wp:lineTo x="20806" y="0"/>
                <wp:lineTo x="824"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92495" cy="4191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bookmarkEnd w:id="16"/>
    </w:p>
    <w:p w14:paraId="3FEC8DE7" w14:textId="59E50A02" w:rsidR="000B22E1" w:rsidRPr="002F1E89" w:rsidRDefault="000B22E1" w:rsidP="00EE50E2">
      <w:pPr>
        <w:rPr>
          <w:rFonts w:ascii="Times New Roman" w:eastAsiaTheme="majorEastAsia" w:hAnsi="Times New Roman" w:cs="Times New Roman"/>
          <w:b/>
          <w:sz w:val="24"/>
          <w:szCs w:val="24"/>
          <w:lang w:val="es-DO" w:eastAsia="es-DO"/>
        </w:rPr>
      </w:pPr>
    </w:p>
    <w:p w14:paraId="0CCF2C35" w14:textId="397DFEA9" w:rsidR="000B22E1" w:rsidRPr="002F1E89" w:rsidRDefault="000B22E1" w:rsidP="00EE50E2">
      <w:pPr>
        <w:rPr>
          <w:rFonts w:ascii="Times New Roman" w:eastAsiaTheme="majorEastAsia" w:hAnsi="Times New Roman" w:cs="Times New Roman"/>
          <w:b/>
          <w:sz w:val="24"/>
          <w:szCs w:val="24"/>
          <w:lang w:val="es-DO" w:eastAsia="es-DO"/>
        </w:rPr>
      </w:pPr>
    </w:p>
    <w:p w14:paraId="57F7F9AC" w14:textId="6F7990E0" w:rsidR="000B22E1" w:rsidRDefault="000B22E1" w:rsidP="00EE50E2">
      <w:pPr>
        <w:rPr>
          <w:rFonts w:ascii="Times New Roman" w:eastAsiaTheme="majorEastAsia" w:hAnsi="Times New Roman" w:cs="Times New Roman"/>
          <w:b/>
          <w:sz w:val="24"/>
          <w:szCs w:val="24"/>
          <w:lang w:val="es-DO" w:eastAsia="es-DO"/>
        </w:rPr>
      </w:pPr>
    </w:p>
    <w:p w14:paraId="25B7E613" w14:textId="1B0234C1" w:rsidR="004F06E0" w:rsidRDefault="004F06E0" w:rsidP="00EE50E2">
      <w:pPr>
        <w:rPr>
          <w:rFonts w:ascii="Times New Roman" w:eastAsiaTheme="majorEastAsia" w:hAnsi="Times New Roman" w:cs="Times New Roman"/>
          <w:b/>
          <w:sz w:val="24"/>
          <w:szCs w:val="24"/>
          <w:lang w:val="es-DO" w:eastAsia="es-DO"/>
        </w:rPr>
      </w:pPr>
    </w:p>
    <w:p w14:paraId="3EAE9F63" w14:textId="4C25798C" w:rsidR="004F06E0" w:rsidRDefault="004F06E0" w:rsidP="00EE50E2">
      <w:pPr>
        <w:rPr>
          <w:rFonts w:ascii="Times New Roman" w:eastAsiaTheme="majorEastAsia" w:hAnsi="Times New Roman" w:cs="Times New Roman"/>
          <w:b/>
          <w:sz w:val="24"/>
          <w:szCs w:val="24"/>
          <w:lang w:val="es-DO" w:eastAsia="es-DO"/>
        </w:rPr>
      </w:pPr>
    </w:p>
    <w:p w14:paraId="54B4CEDE" w14:textId="377100C7" w:rsidR="004F06E0" w:rsidRDefault="004F06E0" w:rsidP="00EE50E2">
      <w:pPr>
        <w:rPr>
          <w:rFonts w:ascii="Times New Roman" w:eastAsiaTheme="majorEastAsia" w:hAnsi="Times New Roman" w:cs="Times New Roman"/>
          <w:b/>
          <w:sz w:val="24"/>
          <w:szCs w:val="24"/>
          <w:lang w:val="es-DO" w:eastAsia="es-DO"/>
        </w:rPr>
      </w:pPr>
    </w:p>
    <w:p w14:paraId="05379BE0" w14:textId="4163A216" w:rsidR="004F06E0" w:rsidRDefault="004F06E0" w:rsidP="00EE50E2">
      <w:pPr>
        <w:rPr>
          <w:rFonts w:ascii="Times New Roman" w:eastAsiaTheme="majorEastAsia" w:hAnsi="Times New Roman" w:cs="Times New Roman"/>
          <w:b/>
          <w:sz w:val="24"/>
          <w:szCs w:val="24"/>
          <w:lang w:val="es-DO" w:eastAsia="es-DO"/>
        </w:rPr>
      </w:pPr>
    </w:p>
    <w:p w14:paraId="264E0B4C" w14:textId="428C122A" w:rsidR="004F06E0" w:rsidRDefault="004F06E0" w:rsidP="00EE50E2">
      <w:pPr>
        <w:rPr>
          <w:rFonts w:ascii="Times New Roman" w:eastAsiaTheme="majorEastAsia" w:hAnsi="Times New Roman" w:cs="Times New Roman"/>
          <w:b/>
          <w:sz w:val="24"/>
          <w:szCs w:val="24"/>
          <w:lang w:val="es-DO" w:eastAsia="es-DO"/>
        </w:rPr>
      </w:pPr>
    </w:p>
    <w:p w14:paraId="12A1B817" w14:textId="77777777" w:rsidR="00E97F05" w:rsidRDefault="00E97F05" w:rsidP="00EE50E2">
      <w:pPr>
        <w:rPr>
          <w:rFonts w:ascii="Times New Roman" w:eastAsiaTheme="majorEastAsia" w:hAnsi="Times New Roman" w:cs="Times New Roman"/>
          <w:b/>
          <w:sz w:val="24"/>
          <w:szCs w:val="24"/>
          <w:lang w:val="es-DO" w:eastAsia="es-DO"/>
        </w:rPr>
      </w:pPr>
    </w:p>
    <w:p w14:paraId="6DBBB631" w14:textId="77777777" w:rsidR="00E20B5A" w:rsidRDefault="00E20B5A" w:rsidP="004F06E0">
      <w:pPr>
        <w:spacing w:after="0" w:line="360" w:lineRule="auto"/>
        <w:rPr>
          <w:rFonts w:ascii="Times New Roman" w:hAnsi="Times New Roman" w:cs="Times New Roman"/>
          <w:b/>
          <w:color w:val="000000" w:themeColor="text1"/>
          <w:sz w:val="24"/>
          <w:szCs w:val="24"/>
          <w:lang w:val="es-DO" w:eastAsia="es-DO"/>
        </w:rPr>
      </w:pPr>
    </w:p>
    <w:p w14:paraId="7ED94641" w14:textId="77777777" w:rsidR="00E20B5A" w:rsidRDefault="00E20B5A" w:rsidP="004F06E0">
      <w:pPr>
        <w:spacing w:after="0" w:line="360" w:lineRule="auto"/>
        <w:rPr>
          <w:rFonts w:ascii="Times New Roman" w:hAnsi="Times New Roman" w:cs="Times New Roman"/>
          <w:b/>
          <w:color w:val="000000" w:themeColor="text1"/>
          <w:sz w:val="24"/>
          <w:szCs w:val="24"/>
          <w:lang w:val="es-DO" w:eastAsia="es-DO"/>
        </w:rPr>
      </w:pPr>
    </w:p>
    <w:p w14:paraId="0F2452D8" w14:textId="77777777" w:rsidR="00E20B5A" w:rsidRDefault="00E20B5A" w:rsidP="004F06E0">
      <w:pPr>
        <w:spacing w:after="0" w:line="360" w:lineRule="auto"/>
        <w:rPr>
          <w:rFonts w:ascii="Times New Roman" w:hAnsi="Times New Roman" w:cs="Times New Roman"/>
          <w:b/>
          <w:color w:val="000000" w:themeColor="text1"/>
          <w:sz w:val="24"/>
          <w:szCs w:val="24"/>
          <w:lang w:val="es-DO" w:eastAsia="es-DO"/>
        </w:rPr>
      </w:pPr>
    </w:p>
    <w:p w14:paraId="56BC91C8" w14:textId="70693507" w:rsidR="004F06E0" w:rsidRPr="00C924F7" w:rsidRDefault="004F06E0" w:rsidP="004F06E0">
      <w:pPr>
        <w:spacing w:after="0" w:line="360" w:lineRule="auto"/>
        <w:rPr>
          <w:rFonts w:ascii="Times New Roman" w:hAnsi="Times New Roman" w:cs="Times New Roman"/>
          <w:b/>
          <w:color w:val="000000" w:themeColor="text1"/>
          <w:sz w:val="24"/>
          <w:szCs w:val="24"/>
          <w:lang w:val="es-DO" w:eastAsia="es-DO"/>
        </w:rPr>
      </w:pPr>
      <w:r w:rsidRPr="00C924F7">
        <w:rPr>
          <w:rFonts w:ascii="Times New Roman" w:hAnsi="Times New Roman" w:cs="Times New Roman"/>
          <w:b/>
          <w:color w:val="000000" w:themeColor="text1"/>
          <w:sz w:val="24"/>
          <w:szCs w:val="24"/>
          <w:lang w:val="es-DO" w:eastAsia="es-DO"/>
        </w:rPr>
        <w:t>COMISION DE CENTRO.</w:t>
      </w:r>
    </w:p>
    <w:p w14:paraId="1B319620" w14:textId="5615B71F" w:rsidR="004F06E0" w:rsidRPr="005D4C11" w:rsidRDefault="004F06E0" w:rsidP="00AF45EB">
      <w:pPr>
        <w:spacing w:after="0" w:line="360" w:lineRule="auto"/>
        <w:jc w:val="both"/>
        <w:rPr>
          <w:rFonts w:ascii="Times New Roman" w:eastAsiaTheme="majorEastAsia" w:hAnsi="Times New Roman" w:cs="Times New Roman"/>
          <w:color w:val="000000" w:themeColor="text1"/>
          <w:sz w:val="24"/>
          <w:szCs w:val="24"/>
          <w:lang w:val="es-DO" w:eastAsia="es-DO"/>
        </w:rPr>
      </w:pPr>
      <w:r w:rsidRPr="005D4C11">
        <w:rPr>
          <w:rFonts w:ascii="Times New Roman" w:eastAsiaTheme="majorEastAsia" w:hAnsi="Times New Roman" w:cs="Times New Roman"/>
          <w:color w:val="000000" w:themeColor="text1"/>
          <w:sz w:val="24"/>
          <w:szCs w:val="24"/>
          <w:lang w:val="es-DO" w:eastAsia="es-DO"/>
        </w:rPr>
        <w:t xml:space="preserve">Para la presente investigación el cual tiene como objetivo </w:t>
      </w:r>
      <w:r w:rsidR="00AF45EB" w:rsidRPr="005D4C11">
        <w:rPr>
          <w:rFonts w:ascii="Times New Roman" w:eastAsiaTheme="majorEastAsia" w:hAnsi="Times New Roman" w:cs="Times New Roman"/>
          <w:color w:val="000000" w:themeColor="text1"/>
          <w:sz w:val="24"/>
          <w:szCs w:val="24"/>
          <w:lang w:val="es-DO" w:eastAsia="es-DO"/>
        </w:rPr>
        <w:t>Describir los niveles de descentralización educativa alcanzados en los últimos 25 años en el país, tomando a la</w:t>
      </w:r>
      <w:r w:rsidRPr="005D4C11">
        <w:rPr>
          <w:rFonts w:ascii="Times New Roman" w:eastAsiaTheme="majorEastAsia" w:hAnsi="Times New Roman" w:cs="Times New Roman"/>
          <w:color w:val="000000" w:themeColor="text1"/>
          <w:sz w:val="24"/>
          <w:szCs w:val="24"/>
          <w:lang w:val="es-DO" w:eastAsia="es-DO"/>
        </w:rPr>
        <w:t xml:space="preserve"> Escuela Prof. Leonor Novas Volquez, </w:t>
      </w:r>
      <w:r w:rsidR="00AF45EB" w:rsidRPr="005D4C11">
        <w:rPr>
          <w:rFonts w:ascii="Times New Roman" w:eastAsiaTheme="majorEastAsia" w:hAnsi="Times New Roman" w:cs="Times New Roman"/>
          <w:color w:val="000000" w:themeColor="text1"/>
          <w:sz w:val="24"/>
          <w:szCs w:val="24"/>
          <w:lang w:val="es-DO" w:eastAsia="es-DO"/>
        </w:rPr>
        <w:t>para esto se tomó la iniciativa de c</w:t>
      </w:r>
      <w:r w:rsidRPr="005D4C11">
        <w:rPr>
          <w:rFonts w:ascii="Times New Roman" w:eastAsiaTheme="majorEastAsia" w:hAnsi="Times New Roman" w:cs="Times New Roman"/>
          <w:color w:val="000000" w:themeColor="text1"/>
          <w:sz w:val="24"/>
          <w:szCs w:val="24"/>
          <w:lang w:val="es-DO" w:eastAsia="es-DO"/>
        </w:rPr>
        <w:t>onform</w:t>
      </w:r>
      <w:r w:rsidR="00AF45EB" w:rsidRPr="005D4C11">
        <w:rPr>
          <w:rFonts w:ascii="Times New Roman" w:eastAsiaTheme="majorEastAsia" w:hAnsi="Times New Roman" w:cs="Times New Roman"/>
          <w:color w:val="000000" w:themeColor="text1"/>
          <w:sz w:val="24"/>
          <w:szCs w:val="24"/>
          <w:lang w:val="es-DO" w:eastAsia="es-DO"/>
        </w:rPr>
        <w:t>ar</w:t>
      </w:r>
      <w:r w:rsidRPr="005D4C11">
        <w:rPr>
          <w:rFonts w:ascii="Times New Roman" w:eastAsiaTheme="majorEastAsia" w:hAnsi="Times New Roman" w:cs="Times New Roman"/>
          <w:color w:val="000000" w:themeColor="text1"/>
          <w:sz w:val="24"/>
          <w:szCs w:val="24"/>
          <w:lang w:val="es-DO" w:eastAsia="es-DO"/>
        </w:rPr>
        <w:t xml:space="preserve"> la siguiente comisión de centro.</w:t>
      </w:r>
    </w:p>
    <w:p w14:paraId="585915C0" w14:textId="77777777" w:rsidR="004F06E0" w:rsidRPr="002F1E89" w:rsidRDefault="004F06E0" w:rsidP="004F06E0">
      <w:pPr>
        <w:rPr>
          <w:rFonts w:ascii="Times New Roman" w:eastAsiaTheme="majorEastAsia" w:hAnsi="Times New Roman" w:cs="Times New Roman"/>
          <w:sz w:val="24"/>
          <w:szCs w:val="24"/>
          <w:lang w:val="es-DO" w:eastAsia="es-DO"/>
        </w:rPr>
      </w:pPr>
    </w:p>
    <w:tbl>
      <w:tblPr>
        <w:tblStyle w:val="Tablaconcuadrcula5oscura-nfasis1"/>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425"/>
        <w:gridCol w:w="2935"/>
        <w:gridCol w:w="2551"/>
      </w:tblGrid>
      <w:tr w:rsidR="004F06E0" w:rsidRPr="002F1E89" w14:paraId="33CAEF24" w14:textId="77777777" w:rsidTr="00E97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2" w:type="dxa"/>
            <w:tcBorders>
              <w:top w:val="none" w:sz="0" w:space="0" w:color="auto"/>
              <w:left w:val="none" w:sz="0" w:space="0" w:color="auto"/>
              <w:right w:val="none" w:sz="0" w:space="0" w:color="auto"/>
            </w:tcBorders>
          </w:tcPr>
          <w:p w14:paraId="6CA45591" w14:textId="77777777" w:rsidR="004F06E0" w:rsidRPr="00E97F05" w:rsidRDefault="004F06E0" w:rsidP="00A16178">
            <w:pPr>
              <w:spacing w:line="360" w:lineRule="auto"/>
              <w:jc w:val="center"/>
              <w:rPr>
                <w:rFonts w:ascii="Times New Roman" w:eastAsiaTheme="majorEastAsia" w:hAnsi="Times New Roman" w:cs="Times New Roman"/>
                <w:sz w:val="24"/>
                <w:szCs w:val="24"/>
                <w:lang w:eastAsia="es-DO"/>
              </w:rPr>
            </w:pPr>
            <w:r w:rsidRPr="00E97F05">
              <w:rPr>
                <w:rFonts w:ascii="Times New Roman" w:eastAsiaTheme="majorEastAsia" w:hAnsi="Times New Roman" w:cs="Times New Roman"/>
                <w:sz w:val="24"/>
                <w:szCs w:val="24"/>
                <w:lang w:eastAsia="es-DO"/>
              </w:rPr>
              <w:t>COMISION</w:t>
            </w:r>
          </w:p>
        </w:tc>
        <w:tc>
          <w:tcPr>
            <w:tcW w:w="3360" w:type="dxa"/>
            <w:gridSpan w:val="2"/>
            <w:tcBorders>
              <w:top w:val="none" w:sz="0" w:space="0" w:color="auto"/>
              <w:left w:val="none" w:sz="0" w:space="0" w:color="auto"/>
              <w:right w:val="none" w:sz="0" w:space="0" w:color="auto"/>
            </w:tcBorders>
          </w:tcPr>
          <w:p w14:paraId="77738E50" w14:textId="77777777" w:rsidR="004F06E0" w:rsidRPr="00E97F05" w:rsidRDefault="004F06E0" w:rsidP="00A161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lang w:eastAsia="es-DO"/>
              </w:rPr>
            </w:pPr>
            <w:r w:rsidRPr="00E97F05">
              <w:rPr>
                <w:rFonts w:ascii="Times New Roman" w:eastAsiaTheme="majorEastAsia" w:hAnsi="Times New Roman" w:cs="Times New Roman"/>
                <w:sz w:val="24"/>
                <w:szCs w:val="24"/>
                <w:lang w:eastAsia="es-DO"/>
              </w:rPr>
              <w:t>INTEGRANTES</w:t>
            </w:r>
          </w:p>
        </w:tc>
        <w:tc>
          <w:tcPr>
            <w:tcW w:w="2551" w:type="dxa"/>
            <w:tcBorders>
              <w:top w:val="none" w:sz="0" w:space="0" w:color="auto"/>
              <w:left w:val="none" w:sz="0" w:space="0" w:color="auto"/>
              <w:right w:val="none" w:sz="0" w:space="0" w:color="auto"/>
            </w:tcBorders>
          </w:tcPr>
          <w:p w14:paraId="27278FF8" w14:textId="77777777" w:rsidR="004F06E0" w:rsidRPr="00E97F05" w:rsidRDefault="004F06E0" w:rsidP="00A161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lang w:eastAsia="es-DO"/>
              </w:rPr>
            </w:pPr>
            <w:r w:rsidRPr="00E97F05">
              <w:rPr>
                <w:rFonts w:ascii="Times New Roman" w:eastAsiaTheme="majorEastAsia" w:hAnsi="Times New Roman" w:cs="Times New Roman"/>
                <w:sz w:val="24"/>
                <w:szCs w:val="24"/>
                <w:lang w:eastAsia="es-DO"/>
              </w:rPr>
              <w:t>CARGO</w:t>
            </w:r>
          </w:p>
        </w:tc>
      </w:tr>
      <w:tr w:rsidR="004F06E0" w:rsidRPr="002F1E89" w14:paraId="25663DA2" w14:textId="77777777" w:rsidTr="00E97F05">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452" w:type="dxa"/>
            <w:vMerge w:val="restart"/>
            <w:tcBorders>
              <w:left w:val="none" w:sz="0" w:space="0" w:color="auto"/>
            </w:tcBorders>
            <w:shd w:val="clear" w:color="auto" w:fill="FFFFFF" w:themeFill="background1"/>
          </w:tcPr>
          <w:p w14:paraId="0B450DF3"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p w14:paraId="7334DCE5" w14:textId="77777777" w:rsidR="004F06E0" w:rsidRPr="005D4C11" w:rsidRDefault="004F06E0" w:rsidP="0086491F">
            <w:pPr>
              <w:spacing w:line="360" w:lineRule="auto"/>
              <w:jc w:val="center"/>
              <w:rPr>
                <w:rFonts w:ascii="Times New Roman" w:eastAsiaTheme="majorEastAsia" w:hAnsi="Times New Roman" w:cs="Times New Roman"/>
                <w:color w:val="auto"/>
                <w:sz w:val="24"/>
                <w:szCs w:val="24"/>
                <w:lang w:eastAsia="es-DO"/>
              </w:rPr>
            </w:pPr>
          </w:p>
          <w:p w14:paraId="0D4C08C9" w14:textId="77777777" w:rsidR="00FF1B4D" w:rsidRPr="005D4C11" w:rsidRDefault="00FF1B4D" w:rsidP="0086491F">
            <w:pPr>
              <w:spacing w:line="360" w:lineRule="auto"/>
              <w:jc w:val="center"/>
              <w:rPr>
                <w:rFonts w:ascii="Times New Roman" w:eastAsiaTheme="majorEastAsia" w:hAnsi="Times New Roman" w:cs="Times New Roman"/>
                <w:b w:val="0"/>
                <w:bCs w:val="0"/>
                <w:sz w:val="24"/>
                <w:szCs w:val="24"/>
                <w:lang w:eastAsia="es-DO"/>
              </w:rPr>
            </w:pPr>
          </w:p>
          <w:p w14:paraId="4E0B312E" w14:textId="6F3632E9" w:rsidR="004F06E0" w:rsidRPr="005D4C11" w:rsidRDefault="004F06E0" w:rsidP="0086491F">
            <w:pPr>
              <w:spacing w:line="360" w:lineRule="auto"/>
              <w:jc w:val="center"/>
              <w:rPr>
                <w:rFonts w:ascii="Times New Roman" w:eastAsiaTheme="majorEastAsia" w:hAnsi="Times New Roman" w:cs="Times New Roman"/>
                <w:color w:val="auto"/>
                <w:sz w:val="24"/>
                <w:szCs w:val="24"/>
                <w:lang w:eastAsia="es-DO"/>
              </w:rPr>
            </w:pPr>
            <w:r w:rsidRPr="005D4C11">
              <w:rPr>
                <w:rFonts w:ascii="Times New Roman" w:eastAsiaTheme="majorEastAsia" w:hAnsi="Times New Roman" w:cs="Times New Roman"/>
                <w:color w:val="auto"/>
                <w:sz w:val="24"/>
                <w:szCs w:val="24"/>
                <w:lang w:eastAsia="es-DO"/>
              </w:rPr>
              <w:t>CENTRO EDUCATIVO</w:t>
            </w:r>
          </w:p>
          <w:p w14:paraId="1E6A9272"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tc>
        <w:tc>
          <w:tcPr>
            <w:tcW w:w="425" w:type="dxa"/>
          </w:tcPr>
          <w:p w14:paraId="7980E5FE"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lang w:eastAsia="es-DO"/>
              </w:rPr>
            </w:pPr>
            <w:r w:rsidRPr="005D4C11">
              <w:rPr>
                <w:rFonts w:ascii="Times New Roman" w:eastAsiaTheme="majorEastAsia" w:hAnsi="Times New Roman" w:cs="Times New Roman"/>
                <w:sz w:val="24"/>
                <w:szCs w:val="24"/>
                <w:lang w:eastAsia="es-DO"/>
              </w:rPr>
              <w:t xml:space="preserve">1. </w:t>
            </w:r>
          </w:p>
        </w:tc>
        <w:tc>
          <w:tcPr>
            <w:tcW w:w="2935" w:type="dxa"/>
          </w:tcPr>
          <w:p w14:paraId="61044585" w14:textId="724DE2B8"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24"/>
                <w:szCs w:val="24"/>
              </w:rPr>
            </w:pPr>
            <w:r w:rsidRPr="005D4C11">
              <w:rPr>
                <w:rFonts w:ascii="Times New Roman" w:eastAsiaTheme="majorEastAsia" w:hAnsi="Times New Roman" w:cs="Times New Roman"/>
                <w:color w:val="000000" w:themeColor="text1"/>
                <w:sz w:val="24"/>
                <w:szCs w:val="24"/>
              </w:rPr>
              <w:t xml:space="preserve">Magdalena Dotel </w:t>
            </w:r>
            <w:r w:rsidR="00425BCE">
              <w:rPr>
                <w:rFonts w:ascii="Times New Roman" w:eastAsiaTheme="majorEastAsia" w:hAnsi="Times New Roman" w:cs="Times New Roman"/>
                <w:color w:val="000000" w:themeColor="text1"/>
                <w:sz w:val="24"/>
                <w:szCs w:val="24"/>
              </w:rPr>
              <w:t>Volquez</w:t>
            </w:r>
          </w:p>
        </w:tc>
        <w:tc>
          <w:tcPr>
            <w:tcW w:w="2551" w:type="dxa"/>
          </w:tcPr>
          <w:p w14:paraId="7BEBF015"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24"/>
                <w:szCs w:val="24"/>
              </w:rPr>
            </w:pPr>
            <w:r w:rsidRPr="005D4C11">
              <w:rPr>
                <w:rFonts w:ascii="Times New Roman" w:eastAsiaTheme="majorEastAsia" w:hAnsi="Times New Roman" w:cs="Times New Roman"/>
                <w:color w:val="000000" w:themeColor="text1"/>
                <w:sz w:val="24"/>
                <w:szCs w:val="24"/>
              </w:rPr>
              <w:t>Director de centro</w:t>
            </w:r>
          </w:p>
        </w:tc>
      </w:tr>
      <w:tr w:rsidR="004F06E0" w:rsidRPr="002F1E89" w14:paraId="36E16C6B" w14:textId="77777777" w:rsidTr="00E97F05">
        <w:trPr>
          <w:trHeight w:val="157"/>
        </w:trPr>
        <w:tc>
          <w:tcPr>
            <w:cnfStyle w:val="001000000000" w:firstRow="0" w:lastRow="0" w:firstColumn="1" w:lastColumn="0" w:oddVBand="0" w:evenVBand="0" w:oddHBand="0" w:evenHBand="0" w:firstRowFirstColumn="0" w:firstRowLastColumn="0" w:lastRowFirstColumn="0" w:lastRowLastColumn="0"/>
            <w:tcW w:w="2452" w:type="dxa"/>
            <w:vMerge/>
            <w:tcBorders>
              <w:left w:val="none" w:sz="0" w:space="0" w:color="auto"/>
            </w:tcBorders>
            <w:shd w:val="clear" w:color="auto" w:fill="FFFFFF" w:themeFill="background1"/>
          </w:tcPr>
          <w:p w14:paraId="5E5727D2"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tc>
        <w:tc>
          <w:tcPr>
            <w:tcW w:w="425" w:type="dxa"/>
          </w:tcPr>
          <w:p w14:paraId="509F976D"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lang w:eastAsia="es-DO"/>
              </w:rPr>
            </w:pPr>
            <w:r w:rsidRPr="005D4C11">
              <w:rPr>
                <w:rFonts w:ascii="Times New Roman" w:eastAsiaTheme="majorEastAsia" w:hAnsi="Times New Roman" w:cs="Times New Roman"/>
                <w:sz w:val="24"/>
                <w:szCs w:val="24"/>
                <w:lang w:eastAsia="es-DO"/>
              </w:rPr>
              <w:t xml:space="preserve">2. </w:t>
            </w:r>
          </w:p>
        </w:tc>
        <w:tc>
          <w:tcPr>
            <w:tcW w:w="2935" w:type="dxa"/>
          </w:tcPr>
          <w:p w14:paraId="15811F45"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b/>
                <w:color w:val="000000" w:themeColor="text1"/>
                <w:sz w:val="24"/>
                <w:szCs w:val="24"/>
                <w:lang w:eastAsia="es-DO"/>
              </w:rPr>
            </w:pPr>
            <w:r w:rsidRPr="005D4C11">
              <w:rPr>
                <w:rFonts w:ascii="Times New Roman" w:eastAsiaTheme="majorEastAsia" w:hAnsi="Times New Roman" w:cs="Times New Roman"/>
                <w:color w:val="000000" w:themeColor="text1"/>
                <w:sz w:val="24"/>
                <w:szCs w:val="24"/>
                <w:lang w:eastAsia="es-DO"/>
              </w:rPr>
              <w:t xml:space="preserve">Ardelis </w:t>
            </w:r>
            <w:proofErr w:type="spellStart"/>
            <w:r w:rsidRPr="005D4C11">
              <w:rPr>
                <w:rFonts w:ascii="Times New Roman" w:eastAsiaTheme="majorEastAsia" w:hAnsi="Times New Roman" w:cs="Times New Roman"/>
                <w:color w:val="000000" w:themeColor="text1"/>
                <w:sz w:val="24"/>
                <w:szCs w:val="24"/>
                <w:lang w:eastAsia="es-DO"/>
              </w:rPr>
              <w:t>Liliber</w:t>
            </w:r>
            <w:proofErr w:type="spellEnd"/>
            <w:r w:rsidRPr="005D4C11">
              <w:rPr>
                <w:rFonts w:ascii="Times New Roman" w:eastAsiaTheme="majorEastAsia" w:hAnsi="Times New Roman" w:cs="Times New Roman"/>
                <w:color w:val="000000" w:themeColor="text1"/>
                <w:sz w:val="24"/>
                <w:szCs w:val="24"/>
                <w:lang w:eastAsia="es-DO"/>
              </w:rPr>
              <w:t xml:space="preserve"> Matos Trinidad  </w:t>
            </w:r>
          </w:p>
        </w:tc>
        <w:tc>
          <w:tcPr>
            <w:tcW w:w="2551" w:type="dxa"/>
          </w:tcPr>
          <w:p w14:paraId="15995869"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24"/>
                <w:szCs w:val="24"/>
                <w:lang w:eastAsia="es-DO"/>
              </w:rPr>
            </w:pPr>
            <w:r w:rsidRPr="005D4C11">
              <w:rPr>
                <w:rFonts w:ascii="Times New Roman" w:eastAsiaTheme="majorEastAsia" w:hAnsi="Times New Roman" w:cs="Times New Roman"/>
                <w:color w:val="000000" w:themeColor="text1"/>
                <w:sz w:val="24"/>
                <w:szCs w:val="24"/>
                <w:lang w:eastAsia="es-DO"/>
              </w:rPr>
              <w:t>Encargado de Planificación</w:t>
            </w:r>
          </w:p>
        </w:tc>
      </w:tr>
      <w:tr w:rsidR="004F06E0" w:rsidRPr="00425BCE" w14:paraId="1C7C2D6F" w14:textId="77777777" w:rsidTr="00E97F0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452" w:type="dxa"/>
            <w:vMerge/>
            <w:tcBorders>
              <w:left w:val="none" w:sz="0" w:space="0" w:color="auto"/>
            </w:tcBorders>
            <w:shd w:val="clear" w:color="auto" w:fill="FFFFFF" w:themeFill="background1"/>
          </w:tcPr>
          <w:p w14:paraId="01090829"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tc>
        <w:tc>
          <w:tcPr>
            <w:tcW w:w="425" w:type="dxa"/>
          </w:tcPr>
          <w:p w14:paraId="528AC4B7"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lang w:eastAsia="es-DO"/>
              </w:rPr>
            </w:pPr>
            <w:r w:rsidRPr="005D4C11">
              <w:rPr>
                <w:rFonts w:ascii="Times New Roman" w:eastAsiaTheme="majorEastAsia" w:hAnsi="Times New Roman" w:cs="Times New Roman"/>
                <w:sz w:val="24"/>
                <w:szCs w:val="24"/>
                <w:lang w:eastAsia="es-DO"/>
              </w:rPr>
              <w:t>3.</w:t>
            </w:r>
          </w:p>
        </w:tc>
        <w:tc>
          <w:tcPr>
            <w:tcW w:w="2935" w:type="dxa"/>
          </w:tcPr>
          <w:p w14:paraId="30A986AF"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24"/>
                <w:szCs w:val="24"/>
              </w:rPr>
            </w:pPr>
            <w:r w:rsidRPr="005D4C11">
              <w:rPr>
                <w:rFonts w:ascii="Times New Roman" w:eastAsiaTheme="majorEastAsia" w:hAnsi="Times New Roman" w:cs="Times New Roman"/>
                <w:color w:val="000000" w:themeColor="text1"/>
                <w:sz w:val="24"/>
                <w:szCs w:val="24"/>
                <w:lang w:eastAsia="es-DO"/>
              </w:rPr>
              <w:t xml:space="preserve">Erison Damián Novas </w:t>
            </w:r>
            <w:proofErr w:type="spellStart"/>
            <w:r w:rsidRPr="005D4C11">
              <w:rPr>
                <w:rFonts w:ascii="Times New Roman" w:eastAsiaTheme="majorEastAsia" w:hAnsi="Times New Roman" w:cs="Times New Roman"/>
                <w:color w:val="000000" w:themeColor="text1"/>
                <w:sz w:val="24"/>
                <w:szCs w:val="24"/>
                <w:lang w:eastAsia="es-DO"/>
              </w:rPr>
              <w:t>Novas</w:t>
            </w:r>
            <w:proofErr w:type="spellEnd"/>
          </w:p>
        </w:tc>
        <w:tc>
          <w:tcPr>
            <w:tcW w:w="2551" w:type="dxa"/>
          </w:tcPr>
          <w:p w14:paraId="72A0C395"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24"/>
                <w:szCs w:val="24"/>
                <w:lang w:eastAsia="es-DO"/>
              </w:rPr>
            </w:pPr>
            <w:r w:rsidRPr="005D4C11">
              <w:rPr>
                <w:rFonts w:ascii="Times New Roman" w:eastAsiaTheme="majorEastAsia" w:hAnsi="Times New Roman" w:cs="Times New Roman"/>
                <w:color w:val="000000" w:themeColor="text1"/>
                <w:sz w:val="24"/>
                <w:szCs w:val="24"/>
                <w:lang w:eastAsia="es-DO"/>
              </w:rPr>
              <w:t>Encargado de contabilidad de centro</w:t>
            </w:r>
          </w:p>
        </w:tc>
      </w:tr>
      <w:tr w:rsidR="004F06E0" w:rsidRPr="002F1E89" w14:paraId="66BB8750" w14:textId="77777777" w:rsidTr="00E97F05">
        <w:trPr>
          <w:trHeight w:val="157"/>
        </w:trPr>
        <w:tc>
          <w:tcPr>
            <w:cnfStyle w:val="001000000000" w:firstRow="0" w:lastRow="0" w:firstColumn="1" w:lastColumn="0" w:oddVBand="0" w:evenVBand="0" w:oddHBand="0" w:evenHBand="0" w:firstRowFirstColumn="0" w:firstRowLastColumn="0" w:lastRowFirstColumn="0" w:lastRowLastColumn="0"/>
            <w:tcW w:w="2452" w:type="dxa"/>
            <w:vMerge/>
            <w:tcBorders>
              <w:left w:val="none" w:sz="0" w:space="0" w:color="auto"/>
            </w:tcBorders>
            <w:shd w:val="clear" w:color="auto" w:fill="FFFFFF" w:themeFill="background1"/>
          </w:tcPr>
          <w:p w14:paraId="62E7AA01"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tc>
        <w:tc>
          <w:tcPr>
            <w:tcW w:w="425" w:type="dxa"/>
          </w:tcPr>
          <w:p w14:paraId="6C71C86B"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lang w:eastAsia="es-DO"/>
              </w:rPr>
            </w:pPr>
            <w:r w:rsidRPr="005D4C11">
              <w:rPr>
                <w:rFonts w:ascii="Times New Roman" w:eastAsiaTheme="majorEastAsia" w:hAnsi="Times New Roman" w:cs="Times New Roman"/>
                <w:sz w:val="24"/>
                <w:szCs w:val="24"/>
                <w:lang w:eastAsia="es-DO"/>
              </w:rPr>
              <w:t>4.</w:t>
            </w:r>
          </w:p>
        </w:tc>
        <w:tc>
          <w:tcPr>
            <w:tcW w:w="2935" w:type="dxa"/>
          </w:tcPr>
          <w:p w14:paraId="6422ABD4"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5D4C11">
              <w:rPr>
                <w:rFonts w:ascii="Times New Roman" w:eastAsiaTheme="majorEastAsia" w:hAnsi="Times New Roman" w:cs="Times New Roman"/>
                <w:color w:val="000000" w:themeColor="text1"/>
                <w:sz w:val="24"/>
                <w:szCs w:val="24"/>
                <w:lang w:eastAsia="es-DO"/>
              </w:rPr>
              <w:t>Dorca</w:t>
            </w:r>
            <w:proofErr w:type="spellEnd"/>
            <w:r w:rsidRPr="005D4C11">
              <w:rPr>
                <w:rFonts w:ascii="Times New Roman" w:eastAsiaTheme="majorEastAsia" w:hAnsi="Times New Roman" w:cs="Times New Roman"/>
                <w:color w:val="000000" w:themeColor="text1"/>
                <w:sz w:val="24"/>
                <w:szCs w:val="24"/>
                <w:lang w:eastAsia="es-DO"/>
              </w:rPr>
              <w:t xml:space="preserve"> Evelin Conce</w:t>
            </w:r>
          </w:p>
        </w:tc>
        <w:tc>
          <w:tcPr>
            <w:tcW w:w="2551" w:type="dxa"/>
          </w:tcPr>
          <w:p w14:paraId="2126C0B4"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color w:val="000000" w:themeColor="text1"/>
                <w:sz w:val="24"/>
                <w:szCs w:val="24"/>
                <w:lang w:eastAsia="es-DO"/>
              </w:rPr>
            </w:pPr>
            <w:r w:rsidRPr="005D4C11">
              <w:rPr>
                <w:rFonts w:ascii="Times New Roman" w:eastAsiaTheme="majorEastAsia" w:hAnsi="Times New Roman" w:cs="Times New Roman"/>
                <w:color w:val="000000" w:themeColor="text1"/>
                <w:sz w:val="24"/>
                <w:szCs w:val="24"/>
                <w:lang w:eastAsia="es-DO"/>
              </w:rPr>
              <w:t>Presidente APMAE</w:t>
            </w:r>
          </w:p>
        </w:tc>
      </w:tr>
      <w:tr w:rsidR="004F06E0" w:rsidRPr="002F1E89" w14:paraId="4EBBE872" w14:textId="77777777" w:rsidTr="00E97F05">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452" w:type="dxa"/>
            <w:vMerge/>
            <w:tcBorders>
              <w:left w:val="none" w:sz="0" w:space="0" w:color="auto"/>
            </w:tcBorders>
            <w:shd w:val="clear" w:color="auto" w:fill="FFFFFF" w:themeFill="background1"/>
          </w:tcPr>
          <w:p w14:paraId="434304AB"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tc>
        <w:tc>
          <w:tcPr>
            <w:tcW w:w="425" w:type="dxa"/>
          </w:tcPr>
          <w:p w14:paraId="7D16F094"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lang w:eastAsia="es-DO"/>
              </w:rPr>
            </w:pPr>
            <w:r w:rsidRPr="005D4C11">
              <w:rPr>
                <w:rFonts w:ascii="Times New Roman" w:eastAsiaTheme="majorEastAsia" w:hAnsi="Times New Roman" w:cs="Times New Roman"/>
                <w:sz w:val="24"/>
                <w:szCs w:val="24"/>
                <w:lang w:eastAsia="es-DO"/>
              </w:rPr>
              <w:t>5.</w:t>
            </w:r>
          </w:p>
        </w:tc>
        <w:tc>
          <w:tcPr>
            <w:tcW w:w="2935" w:type="dxa"/>
          </w:tcPr>
          <w:p w14:paraId="74186383"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24"/>
                <w:szCs w:val="24"/>
              </w:rPr>
            </w:pPr>
            <w:r w:rsidRPr="005D4C11">
              <w:rPr>
                <w:rFonts w:ascii="Times New Roman" w:eastAsiaTheme="majorEastAsia" w:hAnsi="Times New Roman" w:cs="Times New Roman"/>
                <w:color w:val="000000" w:themeColor="text1"/>
                <w:sz w:val="24"/>
                <w:szCs w:val="24"/>
              </w:rPr>
              <w:t>Agustina Sena Florián</w:t>
            </w:r>
          </w:p>
        </w:tc>
        <w:tc>
          <w:tcPr>
            <w:tcW w:w="2551" w:type="dxa"/>
          </w:tcPr>
          <w:p w14:paraId="66AE7B45" w14:textId="77777777" w:rsidR="004F06E0" w:rsidRPr="005D4C11" w:rsidRDefault="004F06E0" w:rsidP="00F4794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color w:val="000000" w:themeColor="text1"/>
                <w:sz w:val="24"/>
                <w:szCs w:val="24"/>
              </w:rPr>
            </w:pPr>
            <w:r w:rsidRPr="005D4C11">
              <w:rPr>
                <w:rFonts w:ascii="Times New Roman" w:eastAsiaTheme="majorEastAsia" w:hAnsi="Times New Roman" w:cs="Times New Roman"/>
                <w:color w:val="000000" w:themeColor="text1"/>
                <w:sz w:val="24"/>
                <w:szCs w:val="24"/>
              </w:rPr>
              <w:t>Maestra</w:t>
            </w:r>
          </w:p>
        </w:tc>
      </w:tr>
      <w:tr w:rsidR="004F06E0" w:rsidRPr="002F1E89" w14:paraId="0EF26A20" w14:textId="77777777" w:rsidTr="00E97F05">
        <w:trPr>
          <w:trHeight w:val="157"/>
        </w:trPr>
        <w:tc>
          <w:tcPr>
            <w:cnfStyle w:val="001000000000" w:firstRow="0" w:lastRow="0" w:firstColumn="1" w:lastColumn="0" w:oddVBand="0" w:evenVBand="0" w:oddHBand="0" w:evenHBand="0" w:firstRowFirstColumn="0" w:firstRowLastColumn="0" w:lastRowFirstColumn="0" w:lastRowLastColumn="0"/>
            <w:tcW w:w="2452" w:type="dxa"/>
            <w:vMerge/>
            <w:tcBorders>
              <w:left w:val="none" w:sz="0" w:space="0" w:color="auto"/>
              <w:bottom w:val="none" w:sz="0" w:space="0" w:color="auto"/>
            </w:tcBorders>
            <w:shd w:val="clear" w:color="auto" w:fill="FFFFFF" w:themeFill="background1"/>
          </w:tcPr>
          <w:p w14:paraId="19D14A36" w14:textId="77777777" w:rsidR="004F06E0" w:rsidRPr="005D4C11" w:rsidRDefault="004F06E0" w:rsidP="00F47945">
            <w:pPr>
              <w:spacing w:line="360" w:lineRule="auto"/>
              <w:rPr>
                <w:rFonts w:ascii="Times New Roman" w:eastAsiaTheme="majorEastAsia" w:hAnsi="Times New Roman" w:cs="Times New Roman"/>
                <w:color w:val="auto"/>
                <w:sz w:val="24"/>
                <w:szCs w:val="24"/>
                <w:lang w:eastAsia="es-DO"/>
              </w:rPr>
            </w:pPr>
          </w:p>
        </w:tc>
        <w:tc>
          <w:tcPr>
            <w:tcW w:w="425" w:type="dxa"/>
          </w:tcPr>
          <w:p w14:paraId="0D18C992"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lang w:eastAsia="es-DO"/>
              </w:rPr>
            </w:pPr>
            <w:r w:rsidRPr="005D4C11">
              <w:rPr>
                <w:rFonts w:ascii="Times New Roman" w:eastAsiaTheme="majorEastAsia" w:hAnsi="Times New Roman" w:cs="Times New Roman"/>
                <w:sz w:val="24"/>
                <w:szCs w:val="24"/>
                <w:lang w:eastAsia="es-DO"/>
              </w:rPr>
              <w:t>6.</w:t>
            </w:r>
          </w:p>
        </w:tc>
        <w:tc>
          <w:tcPr>
            <w:tcW w:w="2935" w:type="dxa"/>
          </w:tcPr>
          <w:p w14:paraId="0AF99240"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5D4C11">
              <w:rPr>
                <w:rFonts w:ascii="Times New Roman" w:hAnsi="Times New Roman" w:cs="Times New Roman"/>
                <w:color w:val="000000" w:themeColor="text1"/>
                <w:sz w:val="24"/>
                <w:szCs w:val="24"/>
              </w:rPr>
              <w:t>Nelfis</w:t>
            </w:r>
            <w:proofErr w:type="spellEnd"/>
            <w:r w:rsidRPr="005D4C11">
              <w:rPr>
                <w:rFonts w:ascii="Times New Roman" w:hAnsi="Times New Roman" w:cs="Times New Roman"/>
                <w:color w:val="000000" w:themeColor="text1"/>
                <w:sz w:val="24"/>
                <w:szCs w:val="24"/>
              </w:rPr>
              <w:t xml:space="preserve"> </w:t>
            </w:r>
            <w:proofErr w:type="spellStart"/>
            <w:r w:rsidRPr="005D4C11">
              <w:rPr>
                <w:rFonts w:ascii="Times New Roman" w:hAnsi="Times New Roman" w:cs="Times New Roman"/>
                <w:color w:val="000000" w:themeColor="text1"/>
                <w:sz w:val="24"/>
                <w:szCs w:val="24"/>
              </w:rPr>
              <w:t>Gueneviri</w:t>
            </w:r>
            <w:proofErr w:type="spellEnd"/>
            <w:r w:rsidRPr="005D4C11">
              <w:rPr>
                <w:rFonts w:ascii="Times New Roman" w:hAnsi="Times New Roman" w:cs="Times New Roman"/>
                <w:color w:val="000000" w:themeColor="text1"/>
                <w:sz w:val="24"/>
                <w:szCs w:val="24"/>
              </w:rPr>
              <w:t xml:space="preserve"> Matos</w:t>
            </w:r>
          </w:p>
        </w:tc>
        <w:tc>
          <w:tcPr>
            <w:tcW w:w="2551" w:type="dxa"/>
          </w:tcPr>
          <w:p w14:paraId="236C5B2C" w14:textId="77777777" w:rsidR="004F06E0" w:rsidRPr="005D4C11" w:rsidRDefault="004F06E0" w:rsidP="00F4794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D4C11">
              <w:rPr>
                <w:rFonts w:ascii="Times New Roman" w:hAnsi="Times New Roman" w:cs="Times New Roman"/>
                <w:color w:val="000000" w:themeColor="text1"/>
                <w:sz w:val="24"/>
                <w:szCs w:val="24"/>
              </w:rPr>
              <w:t>Maestra</w:t>
            </w:r>
          </w:p>
        </w:tc>
      </w:tr>
    </w:tbl>
    <w:p w14:paraId="04DDF784" w14:textId="7EB05136" w:rsidR="004F06E0" w:rsidRPr="000B6A22" w:rsidRDefault="004F06E0" w:rsidP="004F06E0">
      <w:pPr>
        <w:pStyle w:val="Descripcin"/>
        <w:rPr>
          <w:rFonts w:ascii="Times New Roman" w:eastAsiaTheme="majorEastAsia" w:hAnsi="Times New Roman" w:cs="Times New Roman"/>
          <w:i w:val="0"/>
          <w:color w:val="000000" w:themeColor="text1"/>
          <w:sz w:val="32"/>
          <w:szCs w:val="24"/>
          <w:lang w:val="es-DO" w:eastAsia="es-DO"/>
        </w:rPr>
      </w:pPr>
      <w:r w:rsidRPr="000B6A22">
        <w:rPr>
          <w:rFonts w:ascii="Times New Roman" w:hAnsi="Times New Roman" w:cs="Times New Roman"/>
          <w:i w:val="0"/>
          <w:color w:val="000000" w:themeColor="text1"/>
          <w:sz w:val="22"/>
          <w:lang w:val="es-DO"/>
        </w:rPr>
        <w:t xml:space="preserve">Tabla </w:t>
      </w:r>
      <w:r>
        <w:rPr>
          <w:rFonts w:ascii="Times New Roman" w:hAnsi="Times New Roman" w:cs="Times New Roman"/>
          <w:i w:val="0"/>
          <w:color w:val="000000" w:themeColor="text1"/>
          <w:sz w:val="22"/>
          <w:lang w:val="es-DO"/>
        </w:rPr>
        <w:fldChar w:fldCharType="begin"/>
      </w:r>
      <w:r>
        <w:rPr>
          <w:rFonts w:ascii="Times New Roman" w:hAnsi="Times New Roman" w:cs="Times New Roman"/>
          <w:i w:val="0"/>
          <w:color w:val="000000" w:themeColor="text1"/>
          <w:sz w:val="22"/>
          <w:lang w:val="es-DO"/>
        </w:rPr>
        <w:instrText xml:space="preserve"> SEQ Tabla \* ARABIC </w:instrText>
      </w:r>
      <w:r>
        <w:rPr>
          <w:rFonts w:ascii="Times New Roman" w:hAnsi="Times New Roman" w:cs="Times New Roman"/>
          <w:i w:val="0"/>
          <w:color w:val="000000" w:themeColor="text1"/>
          <w:sz w:val="22"/>
          <w:lang w:val="es-DO"/>
        </w:rPr>
        <w:fldChar w:fldCharType="separate"/>
      </w:r>
      <w:r w:rsidR="00BD1CB1">
        <w:rPr>
          <w:rFonts w:ascii="Times New Roman" w:hAnsi="Times New Roman" w:cs="Times New Roman"/>
          <w:i w:val="0"/>
          <w:noProof/>
          <w:color w:val="000000" w:themeColor="text1"/>
          <w:sz w:val="22"/>
          <w:lang w:val="es-DO"/>
        </w:rPr>
        <w:t>1</w:t>
      </w:r>
      <w:r>
        <w:rPr>
          <w:rFonts w:ascii="Times New Roman" w:hAnsi="Times New Roman" w:cs="Times New Roman"/>
          <w:i w:val="0"/>
          <w:color w:val="000000" w:themeColor="text1"/>
          <w:sz w:val="22"/>
          <w:lang w:val="es-DO"/>
        </w:rPr>
        <w:fldChar w:fldCharType="end"/>
      </w:r>
      <w:r w:rsidRPr="000B6A22">
        <w:rPr>
          <w:rFonts w:ascii="Times New Roman" w:hAnsi="Times New Roman" w:cs="Times New Roman"/>
          <w:i w:val="0"/>
          <w:color w:val="000000" w:themeColor="text1"/>
          <w:sz w:val="22"/>
          <w:lang w:val="es-DO"/>
        </w:rPr>
        <w:t xml:space="preserve">: Integrantes de Comisión del Centro para </w:t>
      </w:r>
      <w:r w:rsidRPr="000B6A22">
        <w:rPr>
          <w:rFonts w:ascii="Times New Roman" w:hAnsi="Times New Roman" w:cs="Times New Roman"/>
          <w:i w:val="0"/>
          <w:noProof/>
          <w:color w:val="000000" w:themeColor="text1"/>
          <w:sz w:val="22"/>
          <w:lang w:val="es-DO"/>
        </w:rPr>
        <w:t>la elaboraciòn del Proyecto en la República Dominicana, 2023, Centro educativo Prof. Leonor Novas Volquez.</w:t>
      </w:r>
    </w:p>
    <w:p w14:paraId="6FF2F562" w14:textId="526D24AC" w:rsidR="004F06E0" w:rsidRDefault="004F06E0" w:rsidP="00EE50E2">
      <w:pPr>
        <w:rPr>
          <w:rFonts w:ascii="Times New Roman" w:eastAsiaTheme="majorEastAsia" w:hAnsi="Times New Roman" w:cs="Times New Roman"/>
          <w:b/>
          <w:sz w:val="24"/>
          <w:szCs w:val="24"/>
          <w:lang w:val="es-DO" w:eastAsia="es-DO"/>
        </w:rPr>
      </w:pPr>
    </w:p>
    <w:p w14:paraId="4024AA49" w14:textId="59A57727" w:rsidR="004F06E0" w:rsidRDefault="004F06E0" w:rsidP="00EE50E2">
      <w:pPr>
        <w:rPr>
          <w:rFonts w:ascii="Times New Roman" w:eastAsiaTheme="majorEastAsia" w:hAnsi="Times New Roman" w:cs="Times New Roman"/>
          <w:b/>
          <w:sz w:val="24"/>
          <w:szCs w:val="24"/>
          <w:lang w:val="es-DO" w:eastAsia="es-DO"/>
        </w:rPr>
      </w:pPr>
    </w:p>
    <w:p w14:paraId="3BD8FBB2" w14:textId="0E3C9E0E" w:rsidR="004F06E0" w:rsidRDefault="004F06E0" w:rsidP="00EE50E2">
      <w:pPr>
        <w:rPr>
          <w:rFonts w:ascii="Times New Roman" w:eastAsiaTheme="majorEastAsia" w:hAnsi="Times New Roman" w:cs="Times New Roman"/>
          <w:b/>
          <w:sz w:val="24"/>
          <w:szCs w:val="24"/>
          <w:lang w:val="es-DO" w:eastAsia="es-DO"/>
        </w:rPr>
      </w:pPr>
    </w:p>
    <w:p w14:paraId="46883004" w14:textId="71A6D461" w:rsidR="004F06E0" w:rsidRDefault="004F06E0" w:rsidP="00EE50E2">
      <w:pPr>
        <w:rPr>
          <w:rFonts w:ascii="Times New Roman" w:eastAsiaTheme="majorEastAsia" w:hAnsi="Times New Roman" w:cs="Times New Roman"/>
          <w:b/>
          <w:sz w:val="24"/>
          <w:szCs w:val="24"/>
          <w:lang w:val="es-DO" w:eastAsia="es-DO"/>
        </w:rPr>
      </w:pPr>
    </w:p>
    <w:p w14:paraId="282E7FA8" w14:textId="1AE41199" w:rsidR="004F06E0" w:rsidRDefault="004F06E0" w:rsidP="00EE50E2">
      <w:pPr>
        <w:rPr>
          <w:rFonts w:ascii="Times New Roman" w:eastAsiaTheme="majorEastAsia" w:hAnsi="Times New Roman" w:cs="Times New Roman"/>
          <w:b/>
          <w:sz w:val="24"/>
          <w:szCs w:val="24"/>
          <w:lang w:val="es-DO" w:eastAsia="es-DO"/>
        </w:rPr>
      </w:pPr>
    </w:p>
    <w:p w14:paraId="3A83CB96" w14:textId="6D260B63" w:rsidR="004F06E0" w:rsidRDefault="004F06E0" w:rsidP="00EE50E2">
      <w:pPr>
        <w:rPr>
          <w:rFonts w:ascii="Times New Roman" w:eastAsiaTheme="majorEastAsia" w:hAnsi="Times New Roman" w:cs="Times New Roman"/>
          <w:b/>
          <w:sz w:val="24"/>
          <w:szCs w:val="24"/>
          <w:lang w:val="es-DO" w:eastAsia="es-DO"/>
        </w:rPr>
      </w:pPr>
    </w:p>
    <w:p w14:paraId="678FC342" w14:textId="1142A334" w:rsidR="004F06E0" w:rsidRDefault="004F06E0" w:rsidP="00EE50E2">
      <w:pPr>
        <w:rPr>
          <w:rFonts w:ascii="Times New Roman" w:eastAsiaTheme="majorEastAsia" w:hAnsi="Times New Roman" w:cs="Times New Roman"/>
          <w:b/>
          <w:sz w:val="24"/>
          <w:szCs w:val="24"/>
          <w:lang w:val="es-DO" w:eastAsia="es-DO"/>
        </w:rPr>
      </w:pPr>
    </w:p>
    <w:p w14:paraId="447BCEC4" w14:textId="5CB81CFA" w:rsidR="004F06E0" w:rsidRDefault="004F06E0" w:rsidP="00EE50E2">
      <w:pPr>
        <w:rPr>
          <w:rFonts w:ascii="Times New Roman" w:eastAsiaTheme="majorEastAsia" w:hAnsi="Times New Roman" w:cs="Times New Roman"/>
          <w:b/>
          <w:sz w:val="24"/>
          <w:szCs w:val="24"/>
          <w:lang w:val="es-DO" w:eastAsia="es-DO"/>
        </w:rPr>
      </w:pPr>
    </w:p>
    <w:p w14:paraId="1E3C929E" w14:textId="14D16B2D" w:rsidR="004F06E0" w:rsidRDefault="004F06E0" w:rsidP="00EE50E2">
      <w:pPr>
        <w:rPr>
          <w:rFonts w:ascii="Times New Roman" w:eastAsiaTheme="majorEastAsia" w:hAnsi="Times New Roman" w:cs="Times New Roman"/>
          <w:b/>
          <w:sz w:val="24"/>
          <w:szCs w:val="24"/>
          <w:lang w:val="es-DO" w:eastAsia="es-DO"/>
        </w:rPr>
      </w:pPr>
    </w:p>
    <w:p w14:paraId="41096488" w14:textId="20627E50" w:rsidR="004F06E0" w:rsidRDefault="004F06E0" w:rsidP="00EE50E2">
      <w:pPr>
        <w:rPr>
          <w:rFonts w:ascii="Times New Roman" w:eastAsiaTheme="majorEastAsia" w:hAnsi="Times New Roman" w:cs="Times New Roman"/>
          <w:b/>
          <w:sz w:val="24"/>
          <w:szCs w:val="24"/>
          <w:lang w:val="es-DO" w:eastAsia="es-DO"/>
        </w:rPr>
      </w:pPr>
    </w:p>
    <w:p w14:paraId="7D9492C8" w14:textId="77777777" w:rsidR="004F06E0" w:rsidRPr="002F1E89" w:rsidRDefault="004F06E0" w:rsidP="00EE50E2">
      <w:pPr>
        <w:rPr>
          <w:rFonts w:ascii="Times New Roman" w:eastAsiaTheme="majorEastAsia" w:hAnsi="Times New Roman" w:cs="Times New Roman"/>
          <w:b/>
          <w:sz w:val="24"/>
          <w:szCs w:val="24"/>
          <w:lang w:val="es-DO" w:eastAsia="es-DO"/>
        </w:rPr>
      </w:pPr>
    </w:p>
    <w:p w14:paraId="23798B03" w14:textId="77777777" w:rsidR="000B22E1" w:rsidRPr="002F1E89" w:rsidRDefault="000B22E1" w:rsidP="00EE50E2">
      <w:pPr>
        <w:rPr>
          <w:rFonts w:ascii="Times New Roman" w:eastAsiaTheme="majorEastAsia" w:hAnsi="Times New Roman" w:cs="Times New Roman"/>
          <w:b/>
          <w:sz w:val="24"/>
          <w:szCs w:val="24"/>
          <w:lang w:val="es-DO" w:eastAsia="es-DO"/>
        </w:rPr>
      </w:pPr>
    </w:p>
    <w:bookmarkEnd w:id="15" w:displacedByCustomXml="next"/>
    <w:sdt>
      <w:sdtPr>
        <w:rPr>
          <w:rFonts w:ascii="Times New Roman" w:eastAsiaTheme="minorHAnsi" w:hAnsi="Times New Roman" w:cs="Times New Roman"/>
          <w:color w:val="000000" w:themeColor="text1"/>
          <w:sz w:val="24"/>
          <w:szCs w:val="24"/>
          <w:lang w:val="es-ES" w:eastAsia="en-US"/>
        </w:rPr>
        <w:id w:val="-1210637311"/>
        <w:docPartObj>
          <w:docPartGallery w:val="Table of Contents"/>
          <w:docPartUnique/>
        </w:docPartObj>
      </w:sdtPr>
      <w:sdtEndPr>
        <w:rPr>
          <w:b/>
          <w:bCs/>
        </w:rPr>
      </w:sdtEndPr>
      <w:sdtContent>
        <w:p w14:paraId="30E2302D" w14:textId="5CE9C600" w:rsidR="00325C3B" w:rsidRPr="008027AF" w:rsidRDefault="008027AF" w:rsidP="007D0C6A">
          <w:pPr>
            <w:pStyle w:val="TtuloTDC"/>
            <w:spacing w:before="0" w:line="480" w:lineRule="auto"/>
            <w:rPr>
              <w:rFonts w:ascii="Times New Roman" w:hAnsi="Times New Roman" w:cs="Times New Roman"/>
              <w:b/>
              <w:color w:val="000000" w:themeColor="text1"/>
              <w:sz w:val="24"/>
              <w:szCs w:val="24"/>
              <w:lang w:val="es-ES"/>
            </w:rPr>
          </w:pPr>
          <w:r w:rsidRPr="008027AF">
            <w:rPr>
              <w:rFonts w:ascii="Times New Roman" w:hAnsi="Times New Roman" w:cs="Times New Roman"/>
              <w:b/>
              <w:color w:val="000000" w:themeColor="text1"/>
              <w:sz w:val="24"/>
              <w:szCs w:val="24"/>
              <w:lang w:val="es-ES"/>
            </w:rPr>
            <w:t>Índice</w:t>
          </w:r>
        </w:p>
        <w:p w14:paraId="448550C2" w14:textId="77777777" w:rsidR="007D0C6A" w:rsidRDefault="00325C3B" w:rsidP="007D0C6A">
          <w:pPr>
            <w:pStyle w:val="TtuloTDC"/>
            <w:spacing w:before="0" w:line="480" w:lineRule="auto"/>
            <w:rPr>
              <w:noProof/>
            </w:rPr>
          </w:pP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Pr="008027AF">
            <w:rPr>
              <w:rFonts w:ascii="Times New Roman" w:hAnsi="Times New Roman" w:cs="Times New Roman"/>
              <w:color w:val="000000" w:themeColor="text1"/>
              <w:sz w:val="24"/>
              <w:szCs w:val="24"/>
            </w:rPr>
            <w:tab/>
          </w:r>
          <w:r w:rsidR="009703B1" w:rsidRPr="008027AF">
            <w:rPr>
              <w:rFonts w:ascii="Times New Roman" w:hAnsi="Times New Roman" w:cs="Times New Roman"/>
              <w:color w:val="000000" w:themeColor="text1"/>
              <w:sz w:val="24"/>
              <w:szCs w:val="24"/>
            </w:rPr>
            <w:t>Pág.</w:t>
          </w:r>
          <w:r w:rsidRPr="008027AF">
            <w:rPr>
              <w:rFonts w:ascii="Times New Roman" w:hAnsi="Times New Roman" w:cs="Times New Roman"/>
              <w:color w:val="000000" w:themeColor="text1"/>
              <w:sz w:val="24"/>
              <w:szCs w:val="24"/>
            </w:rPr>
            <w:fldChar w:fldCharType="begin"/>
          </w:r>
          <w:r w:rsidRPr="008027AF">
            <w:rPr>
              <w:rFonts w:ascii="Times New Roman" w:hAnsi="Times New Roman" w:cs="Times New Roman"/>
              <w:color w:val="000000" w:themeColor="text1"/>
              <w:sz w:val="24"/>
              <w:szCs w:val="24"/>
            </w:rPr>
            <w:instrText xml:space="preserve"> TOC \o "1-3" \h \z \u </w:instrText>
          </w:r>
          <w:r w:rsidRPr="008027AF">
            <w:rPr>
              <w:rFonts w:ascii="Times New Roman" w:hAnsi="Times New Roman" w:cs="Times New Roman"/>
              <w:color w:val="000000" w:themeColor="text1"/>
              <w:sz w:val="24"/>
              <w:szCs w:val="24"/>
            </w:rPr>
            <w:fldChar w:fldCharType="separate"/>
          </w:r>
        </w:p>
        <w:p w14:paraId="4977FFD6" w14:textId="3175E91B" w:rsidR="007D0C6A" w:rsidRDefault="0063334B" w:rsidP="007D0C6A">
          <w:pPr>
            <w:pStyle w:val="TDC1"/>
            <w:tabs>
              <w:tab w:val="right" w:leader="dot" w:pos="9350"/>
            </w:tabs>
            <w:spacing w:after="0" w:line="480" w:lineRule="auto"/>
            <w:rPr>
              <w:rFonts w:eastAsiaTheme="minorEastAsia"/>
              <w:noProof/>
            </w:rPr>
          </w:pPr>
          <w:hyperlink w:anchor="_Toc132740424" w:history="1">
            <w:r w:rsidR="007D0C6A" w:rsidRPr="003C4770">
              <w:rPr>
                <w:rStyle w:val="Hipervnculo"/>
                <w:rFonts w:ascii="Times New Roman" w:hAnsi="Times New Roman" w:cs="Times New Roman"/>
                <w:b/>
                <w:bCs/>
                <w:noProof/>
                <w:lang w:val="es-DO" w:eastAsia="es-DO"/>
              </w:rPr>
              <w:t>RESUMEN</w:t>
            </w:r>
            <w:r w:rsidR="007D0C6A">
              <w:rPr>
                <w:noProof/>
                <w:webHidden/>
              </w:rPr>
              <w:tab/>
            </w:r>
            <w:r w:rsidR="007D0C6A">
              <w:rPr>
                <w:noProof/>
                <w:webHidden/>
              </w:rPr>
              <w:fldChar w:fldCharType="begin"/>
            </w:r>
            <w:r w:rsidR="007D0C6A">
              <w:rPr>
                <w:noProof/>
                <w:webHidden/>
              </w:rPr>
              <w:instrText xml:space="preserve"> PAGEREF _Toc132740424 \h </w:instrText>
            </w:r>
            <w:r w:rsidR="007D0C6A">
              <w:rPr>
                <w:noProof/>
                <w:webHidden/>
              </w:rPr>
            </w:r>
            <w:r w:rsidR="007D0C6A">
              <w:rPr>
                <w:noProof/>
                <w:webHidden/>
              </w:rPr>
              <w:fldChar w:fldCharType="separate"/>
            </w:r>
            <w:r w:rsidR="003B4100">
              <w:rPr>
                <w:noProof/>
                <w:webHidden/>
              </w:rPr>
              <w:t>6</w:t>
            </w:r>
            <w:r w:rsidR="007D0C6A">
              <w:rPr>
                <w:noProof/>
                <w:webHidden/>
              </w:rPr>
              <w:fldChar w:fldCharType="end"/>
            </w:r>
          </w:hyperlink>
        </w:p>
        <w:p w14:paraId="1B9E9B06" w14:textId="2A2C5792" w:rsidR="007D0C6A" w:rsidRDefault="0063334B" w:rsidP="007D0C6A">
          <w:pPr>
            <w:pStyle w:val="TDC1"/>
            <w:tabs>
              <w:tab w:val="right" w:leader="dot" w:pos="9350"/>
            </w:tabs>
            <w:spacing w:after="0" w:line="480" w:lineRule="auto"/>
            <w:rPr>
              <w:rFonts w:eastAsiaTheme="minorEastAsia"/>
              <w:noProof/>
            </w:rPr>
          </w:pPr>
          <w:hyperlink w:anchor="_Toc132740425" w:history="1">
            <w:r w:rsidR="007D0C6A" w:rsidRPr="003C4770">
              <w:rPr>
                <w:rStyle w:val="Hipervnculo"/>
                <w:rFonts w:ascii="Times New Roman" w:hAnsi="Times New Roman" w:cs="Times New Roman"/>
                <w:b/>
                <w:noProof/>
                <w:lang w:val="es-DO" w:eastAsia="es-DO"/>
              </w:rPr>
              <w:t>INTRODUCCION</w:t>
            </w:r>
            <w:r w:rsidR="007D0C6A">
              <w:rPr>
                <w:noProof/>
                <w:webHidden/>
              </w:rPr>
              <w:tab/>
            </w:r>
            <w:r w:rsidR="007D0C6A">
              <w:rPr>
                <w:noProof/>
                <w:webHidden/>
              </w:rPr>
              <w:fldChar w:fldCharType="begin"/>
            </w:r>
            <w:r w:rsidR="007D0C6A">
              <w:rPr>
                <w:noProof/>
                <w:webHidden/>
              </w:rPr>
              <w:instrText xml:space="preserve"> PAGEREF _Toc132740425 \h </w:instrText>
            </w:r>
            <w:r w:rsidR="007D0C6A">
              <w:rPr>
                <w:noProof/>
                <w:webHidden/>
              </w:rPr>
            </w:r>
            <w:r w:rsidR="007D0C6A">
              <w:rPr>
                <w:noProof/>
                <w:webHidden/>
              </w:rPr>
              <w:fldChar w:fldCharType="separate"/>
            </w:r>
            <w:r w:rsidR="003B4100">
              <w:rPr>
                <w:noProof/>
                <w:webHidden/>
              </w:rPr>
              <w:t>7</w:t>
            </w:r>
            <w:r w:rsidR="007D0C6A">
              <w:rPr>
                <w:noProof/>
                <w:webHidden/>
              </w:rPr>
              <w:fldChar w:fldCharType="end"/>
            </w:r>
          </w:hyperlink>
        </w:p>
        <w:p w14:paraId="2EADE656" w14:textId="5F162A1F" w:rsidR="007D0C6A" w:rsidRDefault="0063334B" w:rsidP="007D0C6A">
          <w:pPr>
            <w:pStyle w:val="TDC1"/>
            <w:tabs>
              <w:tab w:val="left" w:pos="440"/>
              <w:tab w:val="right" w:leader="dot" w:pos="9350"/>
            </w:tabs>
            <w:spacing w:after="0" w:line="480" w:lineRule="auto"/>
            <w:rPr>
              <w:rFonts w:eastAsiaTheme="minorEastAsia"/>
              <w:noProof/>
            </w:rPr>
          </w:pPr>
          <w:hyperlink w:anchor="_Toc132740426" w:history="1">
            <w:r w:rsidR="007D0C6A" w:rsidRPr="003C4770">
              <w:rPr>
                <w:rStyle w:val="Hipervnculo"/>
                <w:rFonts w:ascii="Times New Roman" w:eastAsiaTheme="majorEastAsia" w:hAnsi="Times New Roman" w:cs="Times New Roman"/>
                <w:b/>
                <w:noProof/>
                <w:lang w:val="es-DO" w:eastAsia="es-DO"/>
              </w:rPr>
              <w:t>1.</w:t>
            </w:r>
            <w:r w:rsidR="007D0C6A">
              <w:rPr>
                <w:rFonts w:eastAsiaTheme="minorEastAsia"/>
                <w:noProof/>
              </w:rPr>
              <w:tab/>
            </w:r>
            <w:r w:rsidR="007D0C6A" w:rsidRPr="003C4770">
              <w:rPr>
                <w:rStyle w:val="Hipervnculo"/>
                <w:rFonts w:ascii="Times New Roman" w:eastAsiaTheme="majorEastAsia" w:hAnsi="Times New Roman" w:cs="Times New Roman"/>
                <w:b/>
                <w:noProof/>
                <w:lang w:val="es-DO" w:eastAsia="es-DO"/>
              </w:rPr>
              <w:t>DATOS IDENTITARIOS DE LA INSTANCIA</w:t>
            </w:r>
            <w:r w:rsidR="007D0C6A">
              <w:rPr>
                <w:noProof/>
                <w:webHidden/>
              </w:rPr>
              <w:tab/>
            </w:r>
            <w:r w:rsidR="007D0C6A">
              <w:rPr>
                <w:noProof/>
                <w:webHidden/>
              </w:rPr>
              <w:fldChar w:fldCharType="begin"/>
            </w:r>
            <w:r w:rsidR="007D0C6A">
              <w:rPr>
                <w:noProof/>
                <w:webHidden/>
              </w:rPr>
              <w:instrText xml:space="preserve"> PAGEREF _Toc132740426 \h </w:instrText>
            </w:r>
            <w:r w:rsidR="007D0C6A">
              <w:rPr>
                <w:noProof/>
                <w:webHidden/>
              </w:rPr>
            </w:r>
            <w:r w:rsidR="007D0C6A">
              <w:rPr>
                <w:noProof/>
                <w:webHidden/>
              </w:rPr>
              <w:fldChar w:fldCharType="separate"/>
            </w:r>
            <w:r w:rsidR="003B4100">
              <w:rPr>
                <w:noProof/>
                <w:webHidden/>
              </w:rPr>
              <w:t>8</w:t>
            </w:r>
            <w:r w:rsidR="007D0C6A">
              <w:rPr>
                <w:noProof/>
                <w:webHidden/>
              </w:rPr>
              <w:fldChar w:fldCharType="end"/>
            </w:r>
          </w:hyperlink>
        </w:p>
        <w:p w14:paraId="606A2AB6" w14:textId="67C9B752" w:rsidR="007D0C6A" w:rsidRDefault="0063334B" w:rsidP="007D0C6A">
          <w:pPr>
            <w:pStyle w:val="TDC1"/>
            <w:tabs>
              <w:tab w:val="left" w:pos="440"/>
              <w:tab w:val="right" w:leader="dot" w:pos="9350"/>
            </w:tabs>
            <w:spacing w:after="0" w:line="480" w:lineRule="auto"/>
            <w:rPr>
              <w:rFonts w:eastAsiaTheme="minorEastAsia"/>
              <w:noProof/>
            </w:rPr>
          </w:pPr>
          <w:hyperlink w:anchor="_Toc132740427" w:history="1">
            <w:r w:rsidR="007D0C6A" w:rsidRPr="003C4770">
              <w:rPr>
                <w:rStyle w:val="Hipervnculo"/>
                <w:rFonts w:ascii="Times New Roman" w:hAnsi="Times New Roman" w:cs="Times New Roman"/>
                <w:b/>
                <w:noProof/>
                <w:lang w:val="es-DO" w:eastAsia="es-DO"/>
              </w:rPr>
              <w:t>2.</w:t>
            </w:r>
            <w:r w:rsidR="007D0C6A">
              <w:rPr>
                <w:rFonts w:eastAsiaTheme="minorEastAsia"/>
                <w:noProof/>
              </w:rPr>
              <w:tab/>
            </w:r>
            <w:r w:rsidR="007D0C6A" w:rsidRPr="003C4770">
              <w:rPr>
                <w:rStyle w:val="Hipervnculo"/>
                <w:rFonts w:ascii="Times New Roman" w:hAnsi="Times New Roman" w:cs="Times New Roman"/>
                <w:b/>
                <w:noProof/>
                <w:lang w:val="es-DO" w:eastAsia="es-DO"/>
              </w:rPr>
              <w:t>EL CONTEXTO</w:t>
            </w:r>
            <w:r w:rsidR="007D0C6A">
              <w:rPr>
                <w:noProof/>
                <w:webHidden/>
              </w:rPr>
              <w:tab/>
            </w:r>
            <w:r w:rsidR="007D0C6A">
              <w:rPr>
                <w:noProof/>
                <w:webHidden/>
              </w:rPr>
              <w:fldChar w:fldCharType="begin"/>
            </w:r>
            <w:r w:rsidR="007D0C6A">
              <w:rPr>
                <w:noProof/>
                <w:webHidden/>
              </w:rPr>
              <w:instrText xml:space="preserve"> PAGEREF _Toc132740427 \h </w:instrText>
            </w:r>
            <w:r w:rsidR="007D0C6A">
              <w:rPr>
                <w:noProof/>
                <w:webHidden/>
              </w:rPr>
            </w:r>
            <w:r w:rsidR="007D0C6A">
              <w:rPr>
                <w:noProof/>
                <w:webHidden/>
              </w:rPr>
              <w:fldChar w:fldCharType="separate"/>
            </w:r>
            <w:r w:rsidR="003B4100">
              <w:rPr>
                <w:noProof/>
                <w:webHidden/>
              </w:rPr>
              <w:t>9</w:t>
            </w:r>
            <w:r w:rsidR="007D0C6A">
              <w:rPr>
                <w:noProof/>
                <w:webHidden/>
              </w:rPr>
              <w:fldChar w:fldCharType="end"/>
            </w:r>
          </w:hyperlink>
        </w:p>
        <w:p w14:paraId="63F56E2B" w14:textId="267A9889" w:rsidR="007D0C6A" w:rsidRDefault="0063334B" w:rsidP="007D0C6A">
          <w:pPr>
            <w:pStyle w:val="TDC1"/>
            <w:tabs>
              <w:tab w:val="left" w:pos="440"/>
              <w:tab w:val="right" w:leader="dot" w:pos="9350"/>
            </w:tabs>
            <w:spacing w:after="0" w:line="480" w:lineRule="auto"/>
            <w:rPr>
              <w:rFonts w:eastAsiaTheme="minorEastAsia"/>
              <w:noProof/>
            </w:rPr>
          </w:pPr>
          <w:hyperlink w:anchor="_Toc132740428" w:history="1">
            <w:r w:rsidR="007D0C6A" w:rsidRPr="003C4770">
              <w:rPr>
                <w:rStyle w:val="Hipervnculo"/>
                <w:rFonts w:ascii="Times New Roman" w:hAnsi="Times New Roman" w:cs="Times New Roman"/>
                <w:b/>
                <w:noProof/>
                <w:lang w:val="es-VE"/>
              </w:rPr>
              <w:t>3.</w:t>
            </w:r>
            <w:r w:rsidR="007D0C6A">
              <w:rPr>
                <w:rFonts w:eastAsiaTheme="minorEastAsia"/>
                <w:noProof/>
              </w:rPr>
              <w:tab/>
            </w:r>
            <w:r w:rsidR="007D0C6A" w:rsidRPr="003C4770">
              <w:rPr>
                <w:rStyle w:val="Hipervnculo"/>
                <w:rFonts w:ascii="Times New Roman" w:hAnsi="Times New Roman" w:cs="Times New Roman"/>
                <w:b/>
                <w:noProof/>
                <w:lang w:val="es-VE"/>
              </w:rPr>
              <w:t>LOS ACTORES</w:t>
            </w:r>
            <w:r w:rsidR="007D0C6A">
              <w:rPr>
                <w:noProof/>
                <w:webHidden/>
              </w:rPr>
              <w:tab/>
            </w:r>
            <w:r w:rsidR="007D0C6A">
              <w:rPr>
                <w:noProof/>
                <w:webHidden/>
              </w:rPr>
              <w:fldChar w:fldCharType="begin"/>
            </w:r>
            <w:r w:rsidR="007D0C6A">
              <w:rPr>
                <w:noProof/>
                <w:webHidden/>
              </w:rPr>
              <w:instrText xml:space="preserve"> PAGEREF _Toc132740428 \h </w:instrText>
            </w:r>
            <w:r w:rsidR="007D0C6A">
              <w:rPr>
                <w:noProof/>
                <w:webHidden/>
              </w:rPr>
            </w:r>
            <w:r w:rsidR="007D0C6A">
              <w:rPr>
                <w:noProof/>
                <w:webHidden/>
              </w:rPr>
              <w:fldChar w:fldCharType="separate"/>
            </w:r>
            <w:r w:rsidR="003B4100">
              <w:rPr>
                <w:noProof/>
                <w:webHidden/>
              </w:rPr>
              <w:t>18</w:t>
            </w:r>
            <w:r w:rsidR="007D0C6A">
              <w:rPr>
                <w:noProof/>
                <w:webHidden/>
              </w:rPr>
              <w:fldChar w:fldCharType="end"/>
            </w:r>
          </w:hyperlink>
        </w:p>
        <w:p w14:paraId="59905098" w14:textId="062D4082" w:rsidR="007D0C6A" w:rsidRDefault="0063334B" w:rsidP="007D0C6A">
          <w:pPr>
            <w:pStyle w:val="TDC1"/>
            <w:tabs>
              <w:tab w:val="left" w:pos="440"/>
              <w:tab w:val="right" w:leader="dot" w:pos="9350"/>
            </w:tabs>
            <w:spacing w:after="0" w:line="480" w:lineRule="auto"/>
            <w:rPr>
              <w:rFonts w:eastAsiaTheme="minorEastAsia"/>
              <w:noProof/>
            </w:rPr>
          </w:pPr>
          <w:hyperlink w:anchor="_Toc132740429" w:history="1">
            <w:r w:rsidR="007D0C6A" w:rsidRPr="003C4770">
              <w:rPr>
                <w:rStyle w:val="Hipervnculo"/>
                <w:rFonts w:ascii="Times New Roman" w:hAnsi="Times New Roman" w:cs="Times New Roman"/>
                <w:b/>
                <w:noProof/>
                <w:lang w:val="es-VE"/>
              </w:rPr>
              <w:t>4.</w:t>
            </w:r>
            <w:r w:rsidR="007D0C6A">
              <w:rPr>
                <w:rFonts w:eastAsiaTheme="minorEastAsia"/>
                <w:noProof/>
              </w:rPr>
              <w:tab/>
            </w:r>
            <w:r w:rsidR="007D0C6A" w:rsidRPr="003C4770">
              <w:rPr>
                <w:rStyle w:val="Hipervnculo"/>
                <w:rFonts w:ascii="Times New Roman" w:hAnsi="Times New Roman" w:cs="Times New Roman"/>
                <w:b/>
                <w:noProof/>
                <w:lang w:val="es-VE"/>
              </w:rPr>
              <w:t>MARCO NORMATIVO</w:t>
            </w:r>
            <w:r w:rsidR="007D0C6A">
              <w:rPr>
                <w:noProof/>
                <w:webHidden/>
              </w:rPr>
              <w:tab/>
            </w:r>
            <w:r w:rsidR="007D0C6A">
              <w:rPr>
                <w:noProof/>
                <w:webHidden/>
              </w:rPr>
              <w:fldChar w:fldCharType="begin"/>
            </w:r>
            <w:r w:rsidR="007D0C6A">
              <w:rPr>
                <w:noProof/>
                <w:webHidden/>
              </w:rPr>
              <w:instrText xml:space="preserve"> PAGEREF _Toc132740429 \h </w:instrText>
            </w:r>
            <w:r w:rsidR="007D0C6A">
              <w:rPr>
                <w:noProof/>
                <w:webHidden/>
              </w:rPr>
            </w:r>
            <w:r w:rsidR="007D0C6A">
              <w:rPr>
                <w:noProof/>
                <w:webHidden/>
              </w:rPr>
              <w:fldChar w:fldCharType="separate"/>
            </w:r>
            <w:r w:rsidR="003B4100">
              <w:rPr>
                <w:noProof/>
                <w:webHidden/>
              </w:rPr>
              <w:t>37</w:t>
            </w:r>
            <w:r w:rsidR="007D0C6A">
              <w:rPr>
                <w:noProof/>
                <w:webHidden/>
              </w:rPr>
              <w:fldChar w:fldCharType="end"/>
            </w:r>
          </w:hyperlink>
        </w:p>
        <w:p w14:paraId="1070C36B" w14:textId="4125A206" w:rsidR="007D0C6A" w:rsidRDefault="0063334B" w:rsidP="007D0C6A">
          <w:pPr>
            <w:pStyle w:val="TDC1"/>
            <w:tabs>
              <w:tab w:val="left" w:pos="440"/>
              <w:tab w:val="right" w:leader="dot" w:pos="9350"/>
            </w:tabs>
            <w:spacing w:after="0" w:line="480" w:lineRule="auto"/>
            <w:rPr>
              <w:rFonts w:eastAsiaTheme="minorEastAsia"/>
              <w:noProof/>
            </w:rPr>
          </w:pPr>
          <w:hyperlink w:anchor="_Toc132740430" w:history="1">
            <w:r w:rsidR="007D0C6A" w:rsidRPr="003C4770">
              <w:rPr>
                <w:rStyle w:val="Hipervnculo"/>
                <w:rFonts w:ascii="Times New Roman" w:hAnsi="Times New Roman" w:cs="Times New Roman"/>
                <w:b/>
                <w:noProof/>
                <w:lang w:val="es-VE"/>
              </w:rPr>
              <w:t>5.</w:t>
            </w:r>
            <w:r w:rsidR="007D0C6A">
              <w:rPr>
                <w:rFonts w:eastAsiaTheme="minorEastAsia"/>
                <w:noProof/>
              </w:rPr>
              <w:tab/>
            </w:r>
            <w:r w:rsidR="007D0C6A" w:rsidRPr="003C4770">
              <w:rPr>
                <w:rStyle w:val="Hipervnculo"/>
                <w:rFonts w:ascii="Times New Roman" w:hAnsi="Times New Roman" w:cs="Times New Roman"/>
                <w:b/>
                <w:noProof/>
                <w:lang w:val="es-VE"/>
              </w:rPr>
              <w:t>MARCO HISTORICO</w:t>
            </w:r>
            <w:r w:rsidR="007D0C6A">
              <w:rPr>
                <w:noProof/>
                <w:webHidden/>
              </w:rPr>
              <w:tab/>
            </w:r>
            <w:r w:rsidR="007D0C6A">
              <w:rPr>
                <w:noProof/>
                <w:webHidden/>
              </w:rPr>
              <w:fldChar w:fldCharType="begin"/>
            </w:r>
            <w:r w:rsidR="007D0C6A">
              <w:rPr>
                <w:noProof/>
                <w:webHidden/>
              </w:rPr>
              <w:instrText xml:space="preserve"> PAGEREF _Toc132740430 \h </w:instrText>
            </w:r>
            <w:r w:rsidR="007D0C6A">
              <w:rPr>
                <w:noProof/>
                <w:webHidden/>
              </w:rPr>
            </w:r>
            <w:r w:rsidR="007D0C6A">
              <w:rPr>
                <w:noProof/>
                <w:webHidden/>
              </w:rPr>
              <w:fldChar w:fldCharType="separate"/>
            </w:r>
            <w:r w:rsidR="003B4100">
              <w:rPr>
                <w:noProof/>
                <w:webHidden/>
              </w:rPr>
              <w:t>43</w:t>
            </w:r>
            <w:r w:rsidR="007D0C6A">
              <w:rPr>
                <w:noProof/>
                <w:webHidden/>
              </w:rPr>
              <w:fldChar w:fldCharType="end"/>
            </w:r>
          </w:hyperlink>
        </w:p>
        <w:p w14:paraId="51059E6F" w14:textId="47E335C8" w:rsidR="007D0C6A" w:rsidRDefault="0063334B" w:rsidP="007D0C6A">
          <w:pPr>
            <w:pStyle w:val="TDC1"/>
            <w:tabs>
              <w:tab w:val="left" w:pos="440"/>
              <w:tab w:val="right" w:leader="dot" w:pos="9350"/>
            </w:tabs>
            <w:spacing w:after="0" w:line="480" w:lineRule="auto"/>
            <w:rPr>
              <w:rFonts w:eastAsiaTheme="minorEastAsia"/>
              <w:noProof/>
            </w:rPr>
          </w:pPr>
          <w:hyperlink w:anchor="_Toc132740431" w:history="1">
            <w:r w:rsidR="007D0C6A" w:rsidRPr="003C4770">
              <w:rPr>
                <w:rStyle w:val="Hipervnculo"/>
                <w:rFonts w:ascii="Times New Roman" w:hAnsi="Times New Roman" w:cs="Times New Roman"/>
                <w:b/>
                <w:noProof/>
                <w:lang w:val="es-VE"/>
              </w:rPr>
              <w:t>6.</w:t>
            </w:r>
            <w:r w:rsidR="007D0C6A">
              <w:rPr>
                <w:rFonts w:eastAsiaTheme="minorEastAsia"/>
                <w:noProof/>
              </w:rPr>
              <w:tab/>
            </w:r>
            <w:r w:rsidR="007D0C6A" w:rsidRPr="003C4770">
              <w:rPr>
                <w:rStyle w:val="Hipervnculo"/>
                <w:rFonts w:ascii="Times New Roman" w:hAnsi="Times New Roman" w:cs="Times New Roman"/>
                <w:b/>
                <w:noProof/>
                <w:lang w:val="es-VE"/>
              </w:rPr>
              <w:t>TRANSFERENCIA DE RECURSOS</w:t>
            </w:r>
            <w:r w:rsidR="007D0C6A">
              <w:rPr>
                <w:noProof/>
                <w:webHidden/>
              </w:rPr>
              <w:tab/>
            </w:r>
            <w:r w:rsidR="007D0C6A">
              <w:rPr>
                <w:noProof/>
                <w:webHidden/>
              </w:rPr>
              <w:fldChar w:fldCharType="begin"/>
            </w:r>
            <w:r w:rsidR="007D0C6A">
              <w:rPr>
                <w:noProof/>
                <w:webHidden/>
              </w:rPr>
              <w:instrText xml:space="preserve"> PAGEREF _Toc132740431 \h </w:instrText>
            </w:r>
            <w:r w:rsidR="007D0C6A">
              <w:rPr>
                <w:noProof/>
                <w:webHidden/>
              </w:rPr>
            </w:r>
            <w:r w:rsidR="007D0C6A">
              <w:rPr>
                <w:noProof/>
                <w:webHidden/>
              </w:rPr>
              <w:fldChar w:fldCharType="separate"/>
            </w:r>
            <w:r w:rsidR="003B4100">
              <w:rPr>
                <w:noProof/>
                <w:webHidden/>
              </w:rPr>
              <w:t>48</w:t>
            </w:r>
            <w:r w:rsidR="007D0C6A">
              <w:rPr>
                <w:noProof/>
                <w:webHidden/>
              </w:rPr>
              <w:fldChar w:fldCharType="end"/>
            </w:r>
          </w:hyperlink>
        </w:p>
        <w:p w14:paraId="5F9BFBDD" w14:textId="0D155B32" w:rsidR="007D0C6A" w:rsidRDefault="0063334B" w:rsidP="007D0C6A">
          <w:pPr>
            <w:pStyle w:val="TDC1"/>
            <w:tabs>
              <w:tab w:val="left" w:pos="440"/>
              <w:tab w:val="right" w:leader="dot" w:pos="9350"/>
            </w:tabs>
            <w:spacing w:after="0" w:line="480" w:lineRule="auto"/>
            <w:rPr>
              <w:rFonts w:eastAsiaTheme="minorEastAsia"/>
              <w:noProof/>
            </w:rPr>
          </w:pPr>
          <w:hyperlink w:anchor="_Toc132740432" w:history="1">
            <w:r w:rsidR="007D0C6A" w:rsidRPr="003C4770">
              <w:rPr>
                <w:rStyle w:val="Hipervnculo"/>
                <w:rFonts w:ascii="Times New Roman" w:hAnsi="Times New Roman" w:cs="Times New Roman"/>
                <w:b/>
                <w:noProof/>
                <w:lang w:val="es-VE"/>
              </w:rPr>
              <w:t>7.</w:t>
            </w:r>
            <w:r w:rsidR="007D0C6A">
              <w:rPr>
                <w:rFonts w:eastAsiaTheme="minorEastAsia"/>
                <w:noProof/>
              </w:rPr>
              <w:tab/>
            </w:r>
            <w:r w:rsidR="007D0C6A" w:rsidRPr="003C4770">
              <w:rPr>
                <w:rStyle w:val="Hipervnculo"/>
                <w:rFonts w:ascii="Times New Roman" w:hAnsi="Times New Roman" w:cs="Times New Roman"/>
                <w:b/>
                <w:noProof/>
                <w:lang w:val="es-VE"/>
              </w:rPr>
              <w:t>IMPACTO DE LOS RECURSOS INVERTIDOS</w:t>
            </w:r>
            <w:r w:rsidR="007D0C6A">
              <w:rPr>
                <w:noProof/>
                <w:webHidden/>
              </w:rPr>
              <w:tab/>
            </w:r>
            <w:r w:rsidR="007D0C6A">
              <w:rPr>
                <w:noProof/>
                <w:webHidden/>
              </w:rPr>
              <w:fldChar w:fldCharType="begin"/>
            </w:r>
            <w:r w:rsidR="007D0C6A">
              <w:rPr>
                <w:noProof/>
                <w:webHidden/>
              </w:rPr>
              <w:instrText xml:space="preserve"> PAGEREF _Toc132740432 \h </w:instrText>
            </w:r>
            <w:r w:rsidR="007D0C6A">
              <w:rPr>
                <w:noProof/>
                <w:webHidden/>
              </w:rPr>
            </w:r>
            <w:r w:rsidR="007D0C6A">
              <w:rPr>
                <w:noProof/>
                <w:webHidden/>
              </w:rPr>
              <w:fldChar w:fldCharType="separate"/>
            </w:r>
            <w:r w:rsidR="003B4100">
              <w:rPr>
                <w:noProof/>
                <w:webHidden/>
              </w:rPr>
              <w:t>59</w:t>
            </w:r>
            <w:r w:rsidR="007D0C6A">
              <w:rPr>
                <w:noProof/>
                <w:webHidden/>
              </w:rPr>
              <w:fldChar w:fldCharType="end"/>
            </w:r>
          </w:hyperlink>
        </w:p>
        <w:p w14:paraId="7E1A2A91" w14:textId="5F2AAB75" w:rsidR="007D0C6A" w:rsidRDefault="0063334B" w:rsidP="007D0C6A">
          <w:pPr>
            <w:pStyle w:val="TDC1"/>
            <w:tabs>
              <w:tab w:val="left" w:pos="440"/>
              <w:tab w:val="right" w:leader="dot" w:pos="9350"/>
            </w:tabs>
            <w:spacing w:after="0" w:line="480" w:lineRule="auto"/>
            <w:rPr>
              <w:rFonts w:eastAsiaTheme="minorEastAsia"/>
              <w:noProof/>
            </w:rPr>
          </w:pPr>
          <w:hyperlink w:anchor="_Toc132740433" w:history="1">
            <w:r w:rsidR="007D0C6A" w:rsidRPr="003C4770">
              <w:rPr>
                <w:rStyle w:val="Hipervnculo"/>
                <w:rFonts w:ascii="Times New Roman" w:hAnsi="Times New Roman" w:cs="Times New Roman"/>
                <w:b/>
                <w:noProof/>
                <w:lang w:val="es-VE"/>
              </w:rPr>
              <w:t>8.</w:t>
            </w:r>
            <w:r w:rsidR="007D0C6A">
              <w:rPr>
                <w:rFonts w:eastAsiaTheme="minorEastAsia"/>
                <w:noProof/>
              </w:rPr>
              <w:tab/>
            </w:r>
            <w:r w:rsidR="007D0C6A" w:rsidRPr="003C4770">
              <w:rPr>
                <w:rStyle w:val="Hipervnculo"/>
                <w:rFonts w:ascii="Times New Roman" w:hAnsi="Times New Roman" w:cs="Times New Roman"/>
                <w:b/>
                <w:noProof/>
                <w:lang w:val="es-VE"/>
              </w:rPr>
              <w:t>LECCIONES APRENDIDAS.</w:t>
            </w:r>
            <w:r w:rsidR="007D0C6A">
              <w:rPr>
                <w:noProof/>
                <w:webHidden/>
              </w:rPr>
              <w:tab/>
            </w:r>
            <w:r w:rsidR="007D0C6A">
              <w:rPr>
                <w:noProof/>
                <w:webHidden/>
              </w:rPr>
              <w:fldChar w:fldCharType="begin"/>
            </w:r>
            <w:r w:rsidR="007D0C6A">
              <w:rPr>
                <w:noProof/>
                <w:webHidden/>
              </w:rPr>
              <w:instrText xml:space="preserve"> PAGEREF _Toc132740433 \h </w:instrText>
            </w:r>
            <w:r w:rsidR="007D0C6A">
              <w:rPr>
                <w:noProof/>
                <w:webHidden/>
              </w:rPr>
            </w:r>
            <w:r w:rsidR="007D0C6A">
              <w:rPr>
                <w:noProof/>
                <w:webHidden/>
              </w:rPr>
              <w:fldChar w:fldCharType="separate"/>
            </w:r>
            <w:r w:rsidR="003B4100">
              <w:rPr>
                <w:noProof/>
                <w:webHidden/>
              </w:rPr>
              <w:t>64</w:t>
            </w:r>
            <w:r w:rsidR="007D0C6A">
              <w:rPr>
                <w:noProof/>
                <w:webHidden/>
              </w:rPr>
              <w:fldChar w:fldCharType="end"/>
            </w:r>
          </w:hyperlink>
        </w:p>
        <w:p w14:paraId="4CE00259" w14:textId="46439512" w:rsidR="007D0C6A" w:rsidRDefault="0063334B" w:rsidP="007D0C6A">
          <w:pPr>
            <w:pStyle w:val="TDC1"/>
            <w:tabs>
              <w:tab w:val="left" w:pos="440"/>
              <w:tab w:val="right" w:leader="dot" w:pos="9350"/>
            </w:tabs>
            <w:spacing w:after="0" w:line="480" w:lineRule="auto"/>
            <w:rPr>
              <w:rFonts w:eastAsiaTheme="minorEastAsia"/>
              <w:noProof/>
            </w:rPr>
          </w:pPr>
          <w:hyperlink w:anchor="_Toc132740434" w:history="1">
            <w:r w:rsidR="007D0C6A" w:rsidRPr="003C4770">
              <w:rPr>
                <w:rStyle w:val="Hipervnculo"/>
                <w:rFonts w:ascii="Times New Roman" w:hAnsi="Times New Roman" w:cs="Times New Roman"/>
                <w:b/>
                <w:noProof/>
                <w:lang w:val="es-VE"/>
              </w:rPr>
              <w:t>9.</w:t>
            </w:r>
            <w:r w:rsidR="007D0C6A">
              <w:rPr>
                <w:rFonts w:eastAsiaTheme="minorEastAsia"/>
                <w:noProof/>
              </w:rPr>
              <w:tab/>
            </w:r>
            <w:r w:rsidR="007D0C6A" w:rsidRPr="003C4770">
              <w:rPr>
                <w:rStyle w:val="Hipervnculo"/>
                <w:rFonts w:ascii="Times New Roman" w:hAnsi="Times New Roman" w:cs="Times New Roman"/>
                <w:b/>
                <w:noProof/>
                <w:lang w:val="es-VE"/>
              </w:rPr>
              <w:t>PROYECCIONES</w:t>
            </w:r>
            <w:r w:rsidR="007D0C6A">
              <w:rPr>
                <w:noProof/>
                <w:webHidden/>
              </w:rPr>
              <w:tab/>
            </w:r>
            <w:r w:rsidR="007D0C6A">
              <w:rPr>
                <w:noProof/>
                <w:webHidden/>
              </w:rPr>
              <w:fldChar w:fldCharType="begin"/>
            </w:r>
            <w:r w:rsidR="007D0C6A">
              <w:rPr>
                <w:noProof/>
                <w:webHidden/>
              </w:rPr>
              <w:instrText xml:space="preserve"> PAGEREF _Toc132740434 \h </w:instrText>
            </w:r>
            <w:r w:rsidR="007D0C6A">
              <w:rPr>
                <w:noProof/>
                <w:webHidden/>
              </w:rPr>
            </w:r>
            <w:r w:rsidR="007D0C6A">
              <w:rPr>
                <w:noProof/>
                <w:webHidden/>
              </w:rPr>
              <w:fldChar w:fldCharType="separate"/>
            </w:r>
            <w:r w:rsidR="003B4100">
              <w:rPr>
                <w:noProof/>
                <w:webHidden/>
              </w:rPr>
              <w:t>65</w:t>
            </w:r>
            <w:r w:rsidR="007D0C6A">
              <w:rPr>
                <w:noProof/>
                <w:webHidden/>
              </w:rPr>
              <w:fldChar w:fldCharType="end"/>
            </w:r>
          </w:hyperlink>
        </w:p>
        <w:p w14:paraId="48C6EBF8" w14:textId="79D3C853" w:rsidR="007D0C6A" w:rsidRDefault="0063334B" w:rsidP="007D0C6A">
          <w:pPr>
            <w:pStyle w:val="TDC1"/>
            <w:tabs>
              <w:tab w:val="left" w:pos="660"/>
              <w:tab w:val="right" w:leader="dot" w:pos="9350"/>
            </w:tabs>
            <w:spacing w:after="0" w:line="480" w:lineRule="auto"/>
            <w:rPr>
              <w:rFonts w:eastAsiaTheme="minorEastAsia"/>
              <w:noProof/>
            </w:rPr>
          </w:pPr>
          <w:hyperlink w:anchor="_Toc132740435" w:history="1">
            <w:r w:rsidR="007D0C6A" w:rsidRPr="003C4770">
              <w:rPr>
                <w:rStyle w:val="Hipervnculo"/>
                <w:rFonts w:ascii="Times New Roman" w:hAnsi="Times New Roman" w:cs="Times New Roman"/>
                <w:b/>
                <w:noProof/>
                <w:lang w:val="es-VE"/>
              </w:rPr>
              <w:t>10.</w:t>
            </w:r>
            <w:r w:rsidR="007D0C6A">
              <w:rPr>
                <w:rFonts w:eastAsiaTheme="minorEastAsia"/>
                <w:noProof/>
              </w:rPr>
              <w:tab/>
            </w:r>
            <w:r w:rsidR="007D0C6A" w:rsidRPr="003C4770">
              <w:rPr>
                <w:rStyle w:val="Hipervnculo"/>
                <w:rFonts w:ascii="Times New Roman" w:hAnsi="Times New Roman" w:cs="Times New Roman"/>
                <w:b/>
                <w:noProof/>
                <w:lang w:val="es-VE"/>
              </w:rPr>
              <w:t>CITAS Y REFERENCIAS BIBLIOGRAFICAS</w:t>
            </w:r>
            <w:r w:rsidR="007D0C6A">
              <w:rPr>
                <w:noProof/>
                <w:webHidden/>
              </w:rPr>
              <w:tab/>
            </w:r>
            <w:r w:rsidR="007D0C6A">
              <w:rPr>
                <w:noProof/>
                <w:webHidden/>
              </w:rPr>
              <w:fldChar w:fldCharType="begin"/>
            </w:r>
            <w:r w:rsidR="007D0C6A">
              <w:rPr>
                <w:noProof/>
                <w:webHidden/>
              </w:rPr>
              <w:instrText xml:space="preserve"> PAGEREF _Toc132740435 \h </w:instrText>
            </w:r>
            <w:r w:rsidR="007D0C6A">
              <w:rPr>
                <w:noProof/>
                <w:webHidden/>
              </w:rPr>
            </w:r>
            <w:r w:rsidR="007D0C6A">
              <w:rPr>
                <w:noProof/>
                <w:webHidden/>
              </w:rPr>
              <w:fldChar w:fldCharType="separate"/>
            </w:r>
            <w:r w:rsidR="003B4100">
              <w:rPr>
                <w:noProof/>
                <w:webHidden/>
              </w:rPr>
              <w:t>66</w:t>
            </w:r>
            <w:r w:rsidR="007D0C6A">
              <w:rPr>
                <w:noProof/>
                <w:webHidden/>
              </w:rPr>
              <w:fldChar w:fldCharType="end"/>
            </w:r>
          </w:hyperlink>
        </w:p>
        <w:p w14:paraId="1257688E" w14:textId="71A0A6FB" w:rsidR="007D0C6A" w:rsidRDefault="0063334B" w:rsidP="007D0C6A">
          <w:pPr>
            <w:pStyle w:val="TDC1"/>
            <w:tabs>
              <w:tab w:val="right" w:leader="dot" w:pos="9350"/>
            </w:tabs>
            <w:spacing w:after="0" w:line="480" w:lineRule="auto"/>
            <w:rPr>
              <w:rFonts w:eastAsiaTheme="minorEastAsia"/>
              <w:noProof/>
            </w:rPr>
          </w:pPr>
          <w:hyperlink w:anchor="_Toc132740436" w:history="1">
            <w:r w:rsidR="007D0C6A" w:rsidRPr="003C4770">
              <w:rPr>
                <w:rStyle w:val="Hipervnculo"/>
                <w:rFonts w:ascii="Times New Roman" w:hAnsi="Times New Roman" w:cs="Times New Roman"/>
                <w:b/>
                <w:noProof/>
                <w:lang w:val="es-VE"/>
              </w:rPr>
              <w:t>ANEXOS</w:t>
            </w:r>
            <w:r w:rsidR="007D0C6A">
              <w:rPr>
                <w:noProof/>
                <w:webHidden/>
              </w:rPr>
              <w:tab/>
            </w:r>
            <w:r w:rsidR="007D0C6A">
              <w:rPr>
                <w:noProof/>
                <w:webHidden/>
              </w:rPr>
              <w:fldChar w:fldCharType="begin"/>
            </w:r>
            <w:r w:rsidR="007D0C6A">
              <w:rPr>
                <w:noProof/>
                <w:webHidden/>
              </w:rPr>
              <w:instrText xml:space="preserve"> PAGEREF _Toc132740436 \h </w:instrText>
            </w:r>
            <w:r w:rsidR="007D0C6A">
              <w:rPr>
                <w:noProof/>
                <w:webHidden/>
              </w:rPr>
            </w:r>
            <w:r w:rsidR="007D0C6A">
              <w:rPr>
                <w:noProof/>
                <w:webHidden/>
              </w:rPr>
              <w:fldChar w:fldCharType="separate"/>
            </w:r>
            <w:r w:rsidR="003B4100">
              <w:rPr>
                <w:noProof/>
                <w:webHidden/>
              </w:rPr>
              <w:t>68</w:t>
            </w:r>
            <w:r w:rsidR="007D0C6A">
              <w:rPr>
                <w:noProof/>
                <w:webHidden/>
              </w:rPr>
              <w:fldChar w:fldCharType="end"/>
            </w:r>
          </w:hyperlink>
        </w:p>
        <w:p w14:paraId="2DB17F49" w14:textId="2EAFC7BC" w:rsidR="00B35606" w:rsidRPr="002F1E89" w:rsidRDefault="00325C3B" w:rsidP="007D0C6A">
          <w:pPr>
            <w:spacing w:after="0" w:line="480" w:lineRule="auto"/>
            <w:rPr>
              <w:b/>
              <w:bCs/>
              <w:lang w:val="es-ES"/>
            </w:rPr>
          </w:pPr>
          <w:r w:rsidRPr="008027AF">
            <w:rPr>
              <w:rFonts w:ascii="Times New Roman" w:hAnsi="Times New Roman" w:cs="Times New Roman"/>
              <w:b/>
              <w:bCs/>
              <w:color w:val="000000" w:themeColor="text1"/>
              <w:sz w:val="24"/>
              <w:szCs w:val="24"/>
              <w:lang w:val="es-ES"/>
            </w:rPr>
            <w:fldChar w:fldCharType="end"/>
          </w:r>
        </w:p>
      </w:sdtContent>
    </w:sdt>
    <w:p w14:paraId="5D46D297" w14:textId="4C1C2D05" w:rsidR="009E6745" w:rsidRPr="002F1E89" w:rsidRDefault="009E6745" w:rsidP="009E6745">
      <w:pPr>
        <w:pStyle w:val="Prrafodelista"/>
        <w:keepNext/>
        <w:keepLines/>
        <w:spacing w:after="0" w:line="360" w:lineRule="auto"/>
        <w:jc w:val="both"/>
        <w:rPr>
          <w:rFonts w:ascii="Times New Roman" w:eastAsiaTheme="majorEastAsia" w:hAnsi="Times New Roman" w:cs="Times New Roman"/>
          <w:b/>
          <w:sz w:val="28"/>
          <w:szCs w:val="24"/>
          <w:lang w:val="es-DO" w:eastAsia="es-DO"/>
        </w:rPr>
      </w:pPr>
    </w:p>
    <w:p w14:paraId="6FF80310" w14:textId="11B20851" w:rsidR="009E6745" w:rsidRPr="002F1E89" w:rsidRDefault="009E6745" w:rsidP="009E6745">
      <w:pPr>
        <w:rPr>
          <w:lang w:val="es-DO" w:eastAsia="es-DO"/>
        </w:rPr>
      </w:pPr>
    </w:p>
    <w:p w14:paraId="75F5C6EA" w14:textId="2E6BD3C1" w:rsidR="009E6745" w:rsidRPr="002F1E89" w:rsidRDefault="009E6745" w:rsidP="009E6745">
      <w:pPr>
        <w:rPr>
          <w:lang w:val="es-DO" w:eastAsia="es-DO"/>
        </w:rPr>
      </w:pPr>
    </w:p>
    <w:p w14:paraId="79A76887" w14:textId="266205F2" w:rsidR="009E6745" w:rsidRPr="002F1E89" w:rsidRDefault="009E6745" w:rsidP="009E6745">
      <w:pPr>
        <w:rPr>
          <w:lang w:val="es-DO" w:eastAsia="es-DO"/>
        </w:rPr>
      </w:pPr>
    </w:p>
    <w:p w14:paraId="198AD4FB" w14:textId="7E196045" w:rsidR="009E6745" w:rsidRPr="002F1E89" w:rsidRDefault="009E6745" w:rsidP="009E6745">
      <w:pPr>
        <w:rPr>
          <w:lang w:val="es-DO" w:eastAsia="es-DO"/>
        </w:rPr>
      </w:pPr>
    </w:p>
    <w:p w14:paraId="29654FB8" w14:textId="5F3756E3" w:rsidR="00421EC8" w:rsidRDefault="00421EC8" w:rsidP="009E6745">
      <w:pPr>
        <w:rPr>
          <w:lang w:val="es-DO" w:eastAsia="es-DO"/>
        </w:rPr>
      </w:pPr>
    </w:p>
    <w:p w14:paraId="690D39C0" w14:textId="671C58DC" w:rsidR="00873FD1" w:rsidRDefault="00873FD1" w:rsidP="009E6745">
      <w:pPr>
        <w:rPr>
          <w:lang w:val="es-DO" w:eastAsia="es-DO"/>
        </w:rPr>
      </w:pPr>
    </w:p>
    <w:p w14:paraId="4589DF44" w14:textId="3E45F4D5" w:rsidR="00873FD1" w:rsidRDefault="00873FD1" w:rsidP="009E6745">
      <w:pPr>
        <w:rPr>
          <w:lang w:val="es-DO" w:eastAsia="es-DO"/>
        </w:rPr>
      </w:pPr>
    </w:p>
    <w:p w14:paraId="1CCE585D" w14:textId="37E7AFE6" w:rsidR="00873FD1" w:rsidRDefault="00873FD1" w:rsidP="009E6745">
      <w:pPr>
        <w:rPr>
          <w:lang w:val="es-DO" w:eastAsia="es-DO"/>
        </w:rPr>
      </w:pPr>
    </w:p>
    <w:p w14:paraId="4E53EBF6" w14:textId="6EBEF80E" w:rsidR="00873FD1" w:rsidRDefault="00873FD1" w:rsidP="009E6745">
      <w:pPr>
        <w:rPr>
          <w:lang w:val="es-DO" w:eastAsia="es-DO"/>
        </w:rPr>
      </w:pPr>
    </w:p>
    <w:p w14:paraId="223C580E" w14:textId="0728EC35" w:rsidR="00047439" w:rsidRPr="009F2626" w:rsidRDefault="00232DE5" w:rsidP="009F2626">
      <w:pPr>
        <w:pStyle w:val="Ttulo1"/>
        <w:spacing w:before="0" w:line="360" w:lineRule="auto"/>
        <w:jc w:val="both"/>
        <w:rPr>
          <w:rFonts w:ascii="Times New Roman" w:hAnsi="Times New Roman" w:cs="Times New Roman"/>
          <w:b/>
          <w:bCs/>
          <w:color w:val="000000" w:themeColor="text1"/>
          <w:sz w:val="24"/>
          <w:szCs w:val="24"/>
          <w:lang w:val="es-DO" w:eastAsia="es-DO"/>
        </w:rPr>
      </w:pPr>
      <w:bookmarkStart w:id="17" w:name="_Toc132740424"/>
      <w:r w:rsidRPr="009F2626">
        <w:rPr>
          <w:rFonts w:ascii="Times New Roman" w:hAnsi="Times New Roman" w:cs="Times New Roman"/>
          <w:b/>
          <w:bCs/>
          <w:color w:val="000000" w:themeColor="text1"/>
          <w:sz w:val="24"/>
          <w:szCs w:val="24"/>
          <w:lang w:val="es-DO" w:eastAsia="es-DO"/>
        </w:rPr>
        <w:t>RESUMEN</w:t>
      </w:r>
      <w:bookmarkEnd w:id="17"/>
    </w:p>
    <w:p w14:paraId="2DCC8A0C" w14:textId="77777777" w:rsidR="00232DE5" w:rsidRPr="009F2626" w:rsidRDefault="00232DE5" w:rsidP="009F2626">
      <w:pPr>
        <w:spacing w:after="0" w:line="360" w:lineRule="auto"/>
        <w:jc w:val="both"/>
        <w:rPr>
          <w:rFonts w:ascii="Times New Roman" w:hAnsi="Times New Roman" w:cs="Times New Roman"/>
          <w:b/>
          <w:bCs/>
          <w:sz w:val="24"/>
          <w:szCs w:val="24"/>
          <w:lang w:val="es-DO" w:eastAsia="es-DO"/>
        </w:rPr>
      </w:pPr>
    </w:p>
    <w:p w14:paraId="7CC25B71" w14:textId="77777777" w:rsidR="00232DE5" w:rsidRPr="00736743" w:rsidRDefault="00232DE5" w:rsidP="009F2626">
      <w:pPr>
        <w:spacing w:after="0" w:line="360" w:lineRule="auto"/>
        <w:jc w:val="both"/>
        <w:rPr>
          <w:rFonts w:ascii="Times New Roman" w:eastAsia="Arial" w:hAnsi="Times New Roman" w:cs="Times New Roman"/>
          <w:color w:val="000000" w:themeColor="text1"/>
          <w:sz w:val="24"/>
          <w:szCs w:val="24"/>
          <w:lang w:val="es-DO"/>
        </w:rPr>
      </w:pPr>
      <w:r w:rsidRPr="00736743">
        <w:rPr>
          <w:rFonts w:ascii="Times New Roman" w:eastAsia="Arial" w:hAnsi="Times New Roman" w:cs="Times New Roman"/>
          <w:color w:val="000000" w:themeColor="text1"/>
          <w:sz w:val="24"/>
          <w:szCs w:val="24"/>
          <w:lang w:val="es-DO"/>
        </w:rPr>
        <w:t>La presente investigación tiene como finalidad principal, compartir la experiencia de descentralización y participación ciudadana en el contexto escolar y su contribución a la mejora de la calidad de la educación en la República Dominicana.</w:t>
      </w:r>
    </w:p>
    <w:p w14:paraId="473AF94F" w14:textId="77777777" w:rsidR="00232DE5" w:rsidRPr="00736743" w:rsidRDefault="00232DE5" w:rsidP="009F2626">
      <w:pPr>
        <w:spacing w:after="0" w:line="360" w:lineRule="auto"/>
        <w:jc w:val="both"/>
        <w:rPr>
          <w:rFonts w:ascii="Times New Roman" w:eastAsia="Arial" w:hAnsi="Times New Roman" w:cs="Times New Roman"/>
          <w:color w:val="000000" w:themeColor="text1"/>
          <w:sz w:val="24"/>
          <w:szCs w:val="24"/>
          <w:lang w:val="es-DO"/>
        </w:rPr>
      </w:pPr>
    </w:p>
    <w:p w14:paraId="5A36BDFF" w14:textId="14C67C0A" w:rsidR="00232DE5" w:rsidRPr="00736743" w:rsidRDefault="00FB3DF5" w:rsidP="009F2626">
      <w:pPr>
        <w:spacing w:after="0" w:line="360" w:lineRule="auto"/>
        <w:jc w:val="both"/>
        <w:rPr>
          <w:rFonts w:ascii="Times New Roman" w:eastAsia="Times New Roman" w:hAnsi="Times New Roman" w:cs="Times New Roman"/>
          <w:color w:val="000000" w:themeColor="text1"/>
          <w:sz w:val="24"/>
          <w:szCs w:val="24"/>
          <w:lang w:val="es-DO"/>
        </w:rPr>
      </w:pPr>
      <w:r w:rsidRPr="00736743">
        <w:rPr>
          <w:rFonts w:ascii="Times New Roman" w:eastAsia="Times New Roman" w:hAnsi="Times New Roman" w:cs="Times New Roman"/>
          <w:color w:val="000000" w:themeColor="text1"/>
          <w:sz w:val="24"/>
          <w:szCs w:val="24"/>
          <w:lang w:val="es-DO"/>
        </w:rPr>
        <w:t>Esta</w:t>
      </w:r>
      <w:r w:rsidR="00232DE5" w:rsidRPr="00736743">
        <w:rPr>
          <w:rFonts w:ascii="Times New Roman" w:eastAsia="Times New Roman" w:hAnsi="Times New Roman" w:cs="Times New Roman"/>
          <w:color w:val="000000" w:themeColor="text1"/>
          <w:sz w:val="24"/>
          <w:szCs w:val="24"/>
          <w:lang w:val="es-DO"/>
        </w:rPr>
        <w:t xml:space="preserve"> investigación se presenta bajo un enfoque cuantitativo, con un diseño no experimental, en esta se realiza </w:t>
      </w:r>
      <w:r w:rsidR="009F2626" w:rsidRPr="00736743">
        <w:rPr>
          <w:rFonts w:ascii="Times New Roman" w:eastAsia="Times New Roman" w:hAnsi="Times New Roman" w:cs="Times New Roman"/>
          <w:color w:val="000000" w:themeColor="text1"/>
          <w:sz w:val="24"/>
          <w:szCs w:val="24"/>
          <w:lang w:val="es-DO"/>
        </w:rPr>
        <w:t>una</w:t>
      </w:r>
      <w:r w:rsidR="00232DE5" w:rsidRPr="00736743">
        <w:rPr>
          <w:rFonts w:ascii="Times New Roman" w:eastAsia="Times New Roman" w:hAnsi="Times New Roman" w:cs="Times New Roman"/>
          <w:color w:val="000000" w:themeColor="text1"/>
          <w:sz w:val="24"/>
          <w:szCs w:val="24"/>
          <w:lang w:val="es-DO"/>
        </w:rPr>
        <w:t xml:space="preserve"> observación del fenómeno en su estado natural, sin </w:t>
      </w:r>
      <w:r w:rsidR="009F2626" w:rsidRPr="00736743">
        <w:rPr>
          <w:rFonts w:ascii="Times New Roman" w:eastAsia="Times New Roman" w:hAnsi="Times New Roman" w:cs="Times New Roman"/>
          <w:color w:val="000000" w:themeColor="text1"/>
          <w:sz w:val="24"/>
          <w:szCs w:val="24"/>
          <w:lang w:val="es-DO"/>
        </w:rPr>
        <w:t>la exigencia de</w:t>
      </w:r>
      <w:r w:rsidR="00232DE5" w:rsidRPr="00736743">
        <w:rPr>
          <w:rFonts w:ascii="Times New Roman" w:eastAsia="Times New Roman" w:hAnsi="Times New Roman" w:cs="Times New Roman"/>
          <w:color w:val="000000" w:themeColor="text1"/>
          <w:sz w:val="24"/>
          <w:szCs w:val="24"/>
          <w:lang w:val="es-DO"/>
        </w:rPr>
        <w:t xml:space="preserve"> manipula</w:t>
      </w:r>
      <w:r w:rsidR="007A437B" w:rsidRPr="00736743">
        <w:rPr>
          <w:rFonts w:ascii="Times New Roman" w:eastAsia="Times New Roman" w:hAnsi="Times New Roman" w:cs="Times New Roman"/>
          <w:color w:val="000000" w:themeColor="text1"/>
          <w:sz w:val="24"/>
          <w:szCs w:val="24"/>
          <w:lang w:val="es-DO"/>
        </w:rPr>
        <w:t>r</w:t>
      </w:r>
      <w:r w:rsidR="009F2626" w:rsidRPr="00736743">
        <w:rPr>
          <w:rFonts w:ascii="Times New Roman" w:eastAsia="Times New Roman" w:hAnsi="Times New Roman" w:cs="Times New Roman"/>
          <w:color w:val="000000" w:themeColor="text1"/>
          <w:sz w:val="24"/>
          <w:szCs w:val="24"/>
          <w:lang w:val="es-DO"/>
        </w:rPr>
        <w:t xml:space="preserve"> </w:t>
      </w:r>
      <w:r w:rsidR="00232DE5" w:rsidRPr="00736743">
        <w:rPr>
          <w:rFonts w:ascii="Times New Roman" w:eastAsia="Times New Roman" w:hAnsi="Times New Roman" w:cs="Times New Roman"/>
          <w:color w:val="000000" w:themeColor="text1"/>
          <w:sz w:val="24"/>
          <w:szCs w:val="24"/>
          <w:lang w:val="es-DO"/>
        </w:rPr>
        <w:t xml:space="preserve">las variables. </w:t>
      </w:r>
      <w:r w:rsidRPr="00736743">
        <w:rPr>
          <w:rFonts w:ascii="Times New Roman" w:eastAsia="Times New Roman" w:hAnsi="Times New Roman" w:cs="Times New Roman"/>
          <w:color w:val="000000" w:themeColor="text1"/>
          <w:sz w:val="24"/>
          <w:szCs w:val="24"/>
          <w:lang w:val="es-DO"/>
        </w:rPr>
        <w:t>La misma</w:t>
      </w:r>
      <w:r w:rsidR="00232DE5" w:rsidRPr="00736743">
        <w:rPr>
          <w:rFonts w:ascii="Times New Roman" w:eastAsia="Times New Roman" w:hAnsi="Times New Roman" w:cs="Times New Roman"/>
          <w:color w:val="000000" w:themeColor="text1"/>
          <w:sz w:val="24"/>
          <w:szCs w:val="24"/>
          <w:lang w:val="es-DO"/>
        </w:rPr>
        <w:t xml:space="preserve">, </w:t>
      </w:r>
      <w:r w:rsidR="009F2626" w:rsidRPr="00736743">
        <w:rPr>
          <w:rFonts w:ascii="Times New Roman" w:eastAsia="Times New Roman" w:hAnsi="Times New Roman" w:cs="Times New Roman"/>
          <w:color w:val="000000" w:themeColor="text1"/>
          <w:sz w:val="24"/>
          <w:szCs w:val="24"/>
          <w:lang w:val="es-DO"/>
        </w:rPr>
        <w:t xml:space="preserve">se caracteriza por ser una </w:t>
      </w:r>
      <w:r w:rsidR="00232DE5" w:rsidRPr="00736743">
        <w:rPr>
          <w:rFonts w:ascii="Times New Roman" w:eastAsia="Times New Roman" w:hAnsi="Times New Roman" w:cs="Times New Roman"/>
          <w:color w:val="000000" w:themeColor="text1"/>
          <w:sz w:val="24"/>
          <w:szCs w:val="24"/>
          <w:lang w:val="es-DO"/>
        </w:rPr>
        <w:t xml:space="preserve">investigación de tipo descriptiva, </w:t>
      </w:r>
      <w:r w:rsidR="009F2626" w:rsidRPr="00736743">
        <w:rPr>
          <w:rFonts w:ascii="Times New Roman" w:eastAsia="Times New Roman" w:hAnsi="Times New Roman" w:cs="Times New Roman"/>
          <w:color w:val="000000" w:themeColor="text1"/>
          <w:sz w:val="24"/>
          <w:szCs w:val="24"/>
          <w:lang w:val="es-DO"/>
        </w:rPr>
        <w:t>debido a que</w:t>
      </w:r>
      <w:r w:rsidR="00232DE5" w:rsidRPr="00736743">
        <w:rPr>
          <w:rFonts w:ascii="Times New Roman" w:eastAsia="Times New Roman" w:hAnsi="Times New Roman" w:cs="Times New Roman"/>
          <w:color w:val="000000" w:themeColor="text1"/>
          <w:sz w:val="24"/>
          <w:szCs w:val="24"/>
          <w:lang w:val="es-DO"/>
        </w:rPr>
        <w:t xml:space="preserve"> </w:t>
      </w:r>
      <w:r w:rsidR="009F2626" w:rsidRPr="00736743">
        <w:rPr>
          <w:rFonts w:ascii="Times New Roman" w:eastAsia="Times New Roman" w:hAnsi="Times New Roman" w:cs="Times New Roman"/>
          <w:color w:val="000000" w:themeColor="text1"/>
          <w:sz w:val="24"/>
          <w:szCs w:val="24"/>
          <w:lang w:val="es-DO"/>
        </w:rPr>
        <w:t>eta</w:t>
      </w:r>
      <w:r w:rsidR="00232DE5" w:rsidRPr="00736743">
        <w:rPr>
          <w:rFonts w:ascii="Times New Roman" w:eastAsia="Times New Roman" w:hAnsi="Times New Roman" w:cs="Times New Roman"/>
          <w:color w:val="000000" w:themeColor="text1"/>
          <w:sz w:val="24"/>
          <w:szCs w:val="24"/>
          <w:lang w:val="es-DO"/>
        </w:rPr>
        <w:t xml:space="preserve"> </w:t>
      </w:r>
      <w:r w:rsidR="009F2626" w:rsidRPr="00736743">
        <w:rPr>
          <w:rFonts w:ascii="Times New Roman" w:eastAsia="Times New Roman" w:hAnsi="Times New Roman" w:cs="Times New Roman"/>
          <w:color w:val="000000" w:themeColor="text1"/>
          <w:sz w:val="24"/>
          <w:szCs w:val="24"/>
          <w:lang w:val="es-DO"/>
        </w:rPr>
        <w:t xml:space="preserve">se </w:t>
      </w:r>
      <w:r w:rsidR="00232DE5" w:rsidRPr="00736743">
        <w:rPr>
          <w:rFonts w:ascii="Times New Roman" w:eastAsia="Times New Roman" w:hAnsi="Times New Roman" w:cs="Times New Roman"/>
          <w:color w:val="000000" w:themeColor="text1"/>
          <w:sz w:val="24"/>
          <w:szCs w:val="24"/>
          <w:lang w:val="es-DO"/>
        </w:rPr>
        <w:t xml:space="preserve">enfoca en detallar </w:t>
      </w:r>
      <w:r w:rsidR="009F2626" w:rsidRPr="00736743">
        <w:rPr>
          <w:rFonts w:ascii="Times New Roman" w:eastAsia="Times New Roman" w:hAnsi="Times New Roman" w:cs="Times New Roman"/>
          <w:color w:val="000000" w:themeColor="text1"/>
          <w:sz w:val="24"/>
          <w:szCs w:val="24"/>
          <w:lang w:val="es-DO"/>
        </w:rPr>
        <w:t>la</w:t>
      </w:r>
      <w:r w:rsidR="00232DE5" w:rsidRPr="00736743">
        <w:rPr>
          <w:rFonts w:ascii="Times New Roman" w:eastAsia="Times New Roman" w:hAnsi="Times New Roman" w:cs="Times New Roman"/>
          <w:color w:val="000000" w:themeColor="text1"/>
          <w:sz w:val="24"/>
          <w:szCs w:val="24"/>
          <w:lang w:val="es-DO"/>
        </w:rPr>
        <w:t xml:space="preserve"> realidad sin explicar las causas por las cuales se produce. </w:t>
      </w:r>
    </w:p>
    <w:p w14:paraId="0123B762" w14:textId="77777777" w:rsidR="00232DE5" w:rsidRPr="00736743" w:rsidRDefault="00232DE5" w:rsidP="009F2626">
      <w:pPr>
        <w:spacing w:after="0" w:line="360" w:lineRule="auto"/>
        <w:jc w:val="both"/>
        <w:rPr>
          <w:rFonts w:ascii="Times New Roman" w:eastAsia="Times New Roman" w:hAnsi="Times New Roman" w:cs="Times New Roman"/>
          <w:color w:val="000000" w:themeColor="text1"/>
          <w:sz w:val="24"/>
          <w:szCs w:val="24"/>
          <w:lang w:val="es-DO"/>
        </w:rPr>
      </w:pPr>
    </w:p>
    <w:p w14:paraId="523ED29D" w14:textId="5458B918" w:rsidR="00232DE5" w:rsidRPr="00736743" w:rsidRDefault="009F2626" w:rsidP="009F2626">
      <w:pPr>
        <w:tabs>
          <w:tab w:val="left" w:pos="1818"/>
        </w:tabs>
        <w:spacing w:after="0" w:line="360" w:lineRule="auto"/>
        <w:jc w:val="both"/>
        <w:rPr>
          <w:rFonts w:ascii="Times New Roman" w:hAnsi="Times New Roman" w:cs="Times New Roman"/>
          <w:color w:val="000000" w:themeColor="text1"/>
          <w:sz w:val="24"/>
          <w:szCs w:val="24"/>
          <w:lang w:val="es-DO"/>
        </w:rPr>
      </w:pPr>
      <w:r w:rsidRPr="00736743">
        <w:rPr>
          <w:rFonts w:ascii="Times New Roman" w:hAnsi="Times New Roman" w:cs="Times New Roman"/>
          <w:color w:val="000000" w:themeColor="text1"/>
          <w:sz w:val="24"/>
          <w:szCs w:val="24"/>
          <w:lang w:val="es-DO"/>
        </w:rPr>
        <w:t xml:space="preserve">En lo correspondiente a las </w:t>
      </w:r>
      <w:r w:rsidR="00232DE5" w:rsidRPr="00736743">
        <w:rPr>
          <w:rFonts w:ascii="Times New Roman" w:hAnsi="Times New Roman" w:cs="Times New Roman"/>
          <w:color w:val="000000" w:themeColor="text1"/>
          <w:sz w:val="24"/>
          <w:szCs w:val="24"/>
          <w:lang w:val="es-DO"/>
        </w:rPr>
        <w:t>técnicas e instrumentos utilizados en el desarrollo de este estudio se destacan: la observación, a través de la cual se tiene un contacto directo con el objeto o fenómeno a estudiar; la entrevista abierta, que permite las respuestas del entrevistado,</w:t>
      </w:r>
      <w:r w:rsidR="00FB3DF5" w:rsidRPr="00736743">
        <w:rPr>
          <w:rFonts w:ascii="Times New Roman" w:hAnsi="Times New Roman" w:cs="Times New Roman"/>
          <w:color w:val="000000" w:themeColor="text1"/>
          <w:sz w:val="24"/>
          <w:szCs w:val="24"/>
          <w:lang w:val="es-DO"/>
        </w:rPr>
        <w:t xml:space="preserve"> y</w:t>
      </w:r>
      <w:r w:rsidR="00232DE5" w:rsidRPr="00736743">
        <w:rPr>
          <w:rFonts w:ascii="Times New Roman" w:hAnsi="Times New Roman" w:cs="Times New Roman"/>
          <w:color w:val="000000" w:themeColor="text1"/>
          <w:sz w:val="24"/>
          <w:szCs w:val="24"/>
          <w:lang w:val="es-DO"/>
        </w:rPr>
        <w:t xml:space="preserve"> tener una visión más amplia de la realidad del centro objeto de estudio; el cuestionario, que cuenta con preguntas cerradas, en busca de respuestas más específicas; el análisis documental, el cual supone examinar, de manera exhaustiva, diversos documentos y leyes de impacto regional y nacional que permiten evaluar el proceso descentralizador dominicano en el sector educación.</w:t>
      </w:r>
    </w:p>
    <w:p w14:paraId="4F22AABA" w14:textId="77777777" w:rsidR="00232DE5" w:rsidRPr="00736743" w:rsidRDefault="00232DE5" w:rsidP="009F2626">
      <w:pPr>
        <w:tabs>
          <w:tab w:val="left" w:pos="1818"/>
        </w:tabs>
        <w:spacing w:after="0" w:line="360" w:lineRule="auto"/>
        <w:jc w:val="both"/>
        <w:rPr>
          <w:rFonts w:ascii="Times New Roman" w:hAnsi="Times New Roman" w:cs="Times New Roman"/>
          <w:color w:val="000000" w:themeColor="text1"/>
          <w:sz w:val="24"/>
          <w:szCs w:val="24"/>
          <w:lang w:val="es-DO"/>
        </w:rPr>
      </w:pPr>
    </w:p>
    <w:p w14:paraId="0A044FC5" w14:textId="679982D2" w:rsidR="00047439" w:rsidRPr="00736743" w:rsidRDefault="009F2626" w:rsidP="00FB3DF5">
      <w:pPr>
        <w:tabs>
          <w:tab w:val="left" w:pos="1818"/>
        </w:tabs>
        <w:spacing w:after="0" w:line="360" w:lineRule="auto"/>
        <w:jc w:val="both"/>
        <w:rPr>
          <w:color w:val="000000" w:themeColor="text1"/>
          <w:lang w:val="es-DO" w:eastAsia="es-DO"/>
        </w:rPr>
      </w:pPr>
      <w:r w:rsidRPr="00736743">
        <w:rPr>
          <w:rFonts w:ascii="Times New Roman" w:hAnsi="Times New Roman" w:cs="Times New Roman"/>
          <w:color w:val="000000" w:themeColor="text1"/>
          <w:sz w:val="24"/>
          <w:szCs w:val="24"/>
          <w:lang w:val="es-DO"/>
        </w:rPr>
        <w:t>En est</w:t>
      </w:r>
      <w:r w:rsidR="00FB3DF5" w:rsidRPr="00736743">
        <w:rPr>
          <w:rFonts w:ascii="Times New Roman" w:hAnsi="Times New Roman" w:cs="Times New Roman"/>
          <w:color w:val="000000" w:themeColor="text1"/>
          <w:sz w:val="24"/>
          <w:szCs w:val="24"/>
          <w:lang w:val="es-DO"/>
        </w:rPr>
        <w:t>e documento</w:t>
      </w:r>
      <w:r w:rsidRPr="00736743">
        <w:rPr>
          <w:rFonts w:ascii="Times New Roman" w:hAnsi="Times New Roman" w:cs="Times New Roman"/>
          <w:color w:val="000000" w:themeColor="text1"/>
          <w:sz w:val="24"/>
          <w:szCs w:val="24"/>
          <w:lang w:val="es-DO"/>
        </w:rPr>
        <w:t xml:space="preserve"> </w:t>
      </w:r>
      <w:r w:rsidR="00232DE5" w:rsidRPr="00736743">
        <w:rPr>
          <w:rFonts w:ascii="Times New Roman" w:hAnsi="Times New Roman" w:cs="Times New Roman"/>
          <w:color w:val="000000" w:themeColor="text1"/>
          <w:sz w:val="24"/>
          <w:szCs w:val="24"/>
          <w:lang w:val="es-DO"/>
        </w:rPr>
        <w:t xml:space="preserve">se evidencia que existe una correlación de impacto positivo entre la descentralización educativa y la gestión del centro, pues el elemento burocrático no se percibe de manera general dentro de los procesos administrativos y pedagógicos </w:t>
      </w:r>
      <w:r w:rsidR="00FB3DF5" w:rsidRPr="00736743">
        <w:rPr>
          <w:rFonts w:ascii="Times New Roman" w:hAnsi="Times New Roman" w:cs="Times New Roman"/>
          <w:color w:val="000000" w:themeColor="text1"/>
          <w:sz w:val="24"/>
          <w:szCs w:val="24"/>
          <w:lang w:val="es-DO"/>
        </w:rPr>
        <w:t>dentro</w:t>
      </w:r>
      <w:r w:rsidR="00232DE5" w:rsidRPr="00736743">
        <w:rPr>
          <w:rFonts w:ascii="Times New Roman" w:hAnsi="Times New Roman" w:cs="Times New Roman"/>
          <w:color w:val="000000" w:themeColor="text1"/>
          <w:sz w:val="24"/>
          <w:szCs w:val="24"/>
          <w:lang w:val="es-DO"/>
        </w:rPr>
        <w:t xml:space="preserve"> de la institución; sin embargo, el proceso descentralizador no se cumple en su totalidad, ya que para llevar a cabo acciones se requiere de la autorización de instancias superiores, por lo que se concluye que el mismo es inconsistente</w:t>
      </w:r>
      <w:r w:rsidR="007A437B" w:rsidRPr="00736743">
        <w:rPr>
          <w:rFonts w:ascii="Times New Roman" w:hAnsi="Times New Roman" w:cs="Times New Roman"/>
          <w:color w:val="000000" w:themeColor="text1"/>
          <w:sz w:val="24"/>
          <w:szCs w:val="24"/>
          <w:lang w:val="es-DO"/>
        </w:rPr>
        <w:t>.</w:t>
      </w:r>
    </w:p>
    <w:p w14:paraId="2F54FD49" w14:textId="16B29146" w:rsidR="00047439" w:rsidRDefault="00047439" w:rsidP="009E6745">
      <w:pPr>
        <w:rPr>
          <w:lang w:val="es-DO" w:eastAsia="es-DO"/>
        </w:rPr>
      </w:pPr>
    </w:p>
    <w:p w14:paraId="5B7BE34D" w14:textId="073CA60F" w:rsidR="00047439" w:rsidRDefault="00047439" w:rsidP="009E6745">
      <w:pPr>
        <w:rPr>
          <w:lang w:val="es-DO" w:eastAsia="es-DO"/>
        </w:rPr>
      </w:pPr>
    </w:p>
    <w:p w14:paraId="3CBB32EA" w14:textId="749D0DF3" w:rsidR="00FB3DF5" w:rsidRDefault="00FB3DF5" w:rsidP="009E6745">
      <w:pPr>
        <w:rPr>
          <w:lang w:val="es-DO" w:eastAsia="es-DO"/>
        </w:rPr>
      </w:pPr>
    </w:p>
    <w:p w14:paraId="482D2667" w14:textId="77777777" w:rsidR="00FB3DF5" w:rsidRDefault="00FB3DF5" w:rsidP="009E6745">
      <w:pPr>
        <w:rPr>
          <w:lang w:val="es-DO" w:eastAsia="es-DO"/>
        </w:rPr>
      </w:pPr>
    </w:p>
    <w:p w14:paraId="29F2D316" w14:textId="77777777" w:rsidR="00873FD1" w:rsidRPr="003B4100" w:rsidRDefault="00873FD1" w:rsidP="00873FD1">
      <w:pPr>
        <w:pStyle w:val="Ttulo1"/>
        <w:rPr>
          <w:rFonts w:ascii="Times New Roman" w:hAnsi="Times New Roman" w:cs="Times New Roman"/>
          <w:b/>
          <w:color w:val="000000" w:themeColor="text1"/>
          <w:sz w:val="24"/>
          <w:szCs w:val="24"/>
          <w:lang w:val="es-DO" w:eastAsia="es-DO"/>
        </w:rPr>
      </w:pPr>
      <w:bookmarkStart w:id="18" w:name="_Toc132740425"/>
      <w:r w:rsidRPr="003B4100">
        <w:rPr>
          <w:rFonts w:ascii="Times New Roman" w:hAnsi="Times New Roman" w:cs="Times New Roman"/>
          <w:b/>
          <w:color w:val="000000" w:themeColor="text1"/>
          <w:sz w:val="24"/>
          <w:szCs w:val="24"/>
          <w:lang w:val="es-DO" w:eastAsia="es-DO"/>
        </w:rPr>
        <w:t>INTRODUCCION</w:t>
      </w:r>
      <w:bookmarkEnd w:id="18"/>
    </w:p>
    <w:p w14:paraId="6398C5A3" w14:textId="77777777" w:rsidR="00873FD1" w:rsidRPr="002F1E89" w:rsidRDefault="00873FD1" w:rsidP="00873FD1">
      <w:pPr>
        <w:spacing w:after="0" w:line="360" w:lineRule="auto"/>
        <w:jc w:val="both"/>
        <w:rPr>
          <w:rFonts w:ascii="Times New Roman" w:eastAsiaTheme="majorEastAsia" w:hAnsi="Times New Roman" w:cs="Times New Roman"/>
          <w:b/>
          <w:sz w:val="24"/>
          <w:szCs w:val="24"/>
          <w:lang w:val="es-DO" w:eastAsia="es-DO"/>
        </w:rPr>
      </w:pPr>
    </w:p>
    <w:p w14:paraId="76E2E577" w14:textId="77777777" w:rsidR="00873FD1" w:rsidRPr="00AF45EB" w:rsidRDefault="00873FD1" w:rsidP="00873FD1">
      <w:pPr>
        <w:spacing w:after="0" w:line="360" w:lineRule="auto"/>
        <w:jc w:val="both"/>
        <w:rPr>
          <w:rFonts w:ascii="Times New Roman" w:eastAsia="Arial" w:hAnsi="Times New Roman" w:cs="Times New Roman"/>
          <w:color w:val="000000" w:themeColor="text1"/>
          <w:sz w:val="24"/>
          <w:szCs w:val="24"/>
          <w:lang w:val="es-DO"/>
        </w:rPr>
      </w:pPr>
      <w:r w:rsidRPr="00AF45EB">
        <w:rPr>
          <w:rFonts w:ascii="Times New Roman" w:eastAsia="Arial" w:hAnsi="Times New Roman" w:cs="Times New Roman"/>
          <w:color w:val="000000" w:themeColor="text1"/>
          <w:sz w:val="24"/>
          <w:szCs w:val="24"/>
          <w:lang w:val="es-DO"/>
        </w:rPr>
        <w:t>La Educación es el proceso por el cual una persona adquiere y asimila conocimientos y, por tanto, aprende a desarrollar sus propias ideas y razonamientos, aprende a pensar. Las ONGs centradas en la educación tienen como objetivos que millones de niños y niñas puedan acceder a la escuela por primera vez, mejorar la enseñanza y mantenerla en aquellos países que sufren conflictos armados y convertir las escuelas en un lugar seguro. Las acciones emprendidas se centras en los derechos de los niños y niñas a una educación digna, incluyendo programas de educación con proyectos centrados en la creación de escuelas, asignación de becas, organización de voluntariados en diferentes países, aprovisionamiento de recursos educativos. Estas ONGs actúan a nivel nacional e internacional, ya que la situación que vive España ha afectado a la educación pública y muchas asociaciones se centran en impedir los recortes educativos de los gobiernos y el cierre de aulas, defendiendo el acceso a la educación.</w:t>
      </w:r>
    </w:p>
    <w:p w14:paraId="7989EB9B" w14:textId="77777777" w:rsidR="00873FD1" w:rsidRPr="00AF45EB" w:rsidRDefault="00873FD1" w:rsidP="00873FD1">
      <w:pPr>
        <w:spacing w:after="0" w:line="360" w:lineRule="auto"/>
        <w:jc w:val="both"/>
        <w:rPr>
          <w:rFonts w:ascii="Times New Roman" w:eastAsia="Arial" w:hAnsi="Times New Roman" w:cs="Times New Roman"/>
          <w:color w:val="000000" w:themeColor="text1"/>
          <w:sz w:val="24"/>
          <w:szCs w:val="24"/>
          <w:lang w:val="es-DO"/>
        </w:rPr>
      </w:pPr>
    </w:p>
    <w:p w14:paraId="3B20905F" w14:textId="5BDCA1AE" w:rsidR="00873FD1" w:rsidRPr="00AF45EB" w:rsidRDefault="00873FD1" w:rsidP="00873FD1">
      <w:pPr>
        <w:spacing w:after="0" w:line="360" w:lineRule="auto"/>
        <w:jc w:val="both"/>
        <w:rPr>
          <w:rFonts w:ascii="Times New Roman" w:hAnsi="Times New Roman" w:cs="Times New Roman"/>
          <w:color w:val="000000" w:themeColor="text1"/>
          <w:sz w:val="24"/>
          <w:szCs w:val="24"/>
          <w:lang w:val="es-DO"/>
        </w:rPr>
      </w:pPr>
      <w:r w:rsidRPr="00AF45EB">
        <w:rPr>
          <w:rFonts w:ascii="Times New Roman" w:eastAsia="Arial" w:hAnsi="Times New Roman" w:cs="Times New Roman"/>
          <w:color w:val="000000" w:themeColor="text1"/>
          <w:sz w:val="24"/>
          <w:szCs w:val="24"/>
          <w:lang w:val="es-DO"/>
        </w:rPr>
        <w:t xml:space="preserve">La presente investigación </w:t>
      </w:r>
      <w:r w:rsidR="007D0C6A" w:rsidRPr="00AF45EB">
        <w:rPr>
          <w:rFonts w:ascii="Times New Roman" w:eastAsia="Arial" w:hAnsi="Times New Roman" w:cs="Times New Roman"/>
          <w:color w:val="000000" w:themeColor="text1"/>
          <w:sz w:val="24"/>
          <w:szCs w:val="24"/>
          <w:lang w:val="es-DO"/>
        </w:rPr>
        <w:t xml:space="preserve">se </w:t>
      </w:r>
      <w:r w:rsidR="003B4100" w:rsidRPr="00AF45EB">
        <w:rPr>
          <w:rFonts w:ascii="Times New Roman" w:eastAsia="Arial" w:hAnsi="Times New Roman" w:cs="Times New Roman"/>
          <w:color w:val="000000" w:themeColor="text1"/>
          <w:sz w:val="24"/>
          <w:szCs w:val="24"/>
          <w:lang w:val="es-DO"/>
        </w:rPr>
        <w:t>abordarán</w:t>
      </w:r>
      <w:r w:rsidR="007D0C6A" w:rsidRPr="00AF45EB">
        <w:rPr>
          <w:rFonts w:ascii="Times New Roman" w:eastAsia="Arial" w:hAnsi="Times New Roman" w:cs="Times New Roman"/>
          <w:color w:val="000000" w:themeColor="text1"/>
          <w:sz w:val="24"/>
          <w:szCs w:val="24"/>
          <w:lang w:val="es-DO"/>
        </w:rPr>
        <w:t xml:space="preserve"> diferentes temas para el desarrollo de la misma, </w:t>
      </w:r>
      <w:r w:rsidRPr="00AF45EB">
        <w:rPr>
          <w:rFonts w:ascii="Times New Roman" w:eastAsia="Arial" w:hAnsi="Times New Roman" w:cs="Times New Roman"/>
          <w:color w:val="000000" w:themeColor="text1"/>
          <w:sz w:val="24"/>
          <w:szCs w:val="24"/>
          <w:lang w:val="es-DO"/>
        </w:rPr>
        <w:t xml:space="preserve">consistirá en conocer </w:t>
      </w:r>
      <w:r w:rsidR="003B4100" w:rsidRPr="00AF45EB">
        <w:rPr>
          <w:rFonts w:ascii="Times New Roman" w:eastAsia="Arial" w:hAnsi="Times New Roman" w:cs="Times New Roman"/>
          <w:color w:val="000000" w:themeColor="text1"/>
          <w:sz w:val="24"/>
          <w:szCs w:val="24"/>
          <w:lang w:val="es-DO"/>
        </w:rPr>
        <w:t>todo lo referente a</w:t>
      </w:r>
      <w:r w:rsidRPr="00AF45EB">
        <w:rPr>
          <w:rFonts w:ascii="Times New Roman" w:eastAsia="Arial" w:hAnsi="Times New Roman" w:cs="Times New Roman"/>
          <w:color w:val="000000" w:themeColor="text1"/>
          <w:sz w:val="24"/>
          <w:szCs w:val="24"/>
          <w:lang w:val="es-DO"/>
        </w:rPr>
        <w:t xml:space="preserve"> la Escuela Primaria Prof. Leonor Novas </w:t>
      </w:r>
      <w:r w:rsidR="003B4100" w:rsidRPr="00AF45EB">
        <w:rPr>
          <w:rFonts w:ascii="Times New Roman" w:eastAsia="Arial" w:hAnsi="Times New Roman" w:cs="Times New Roman"/>
          <w:color w:val="000000" w:themeColor="text1"/>
          <w:sz w:val="24"/>
          <w:szCs w:val="24"/>
          <w:lang w:val="es-DO"/>
        </w:rPr>
        <w:t xml:space="preserve">Volquez, se describirá los datos identitarios, el contexto y la característica del centro, así como los actores, marco normativo e histórico, transferencias de los recursos invertidos, Impacto de los recursos Invertidos, Lecciones Aprendidas y proyecciones a futuro. </w:t>
      </w:r>
    </w:p>
    <w:p w14:paraId="7DDCCCC0" w14:textId="77777777" w:rsidR="00873FD1" w:rsidRDefault="00873FD1" w:rsidP="009E6745">
      <w:pPr>
        <w:rPr>
          <w:lang w:val="es-DO" w:eastAsia="es-DO"/>
        </w:rPr>
      </w:pPr>
    </w:p>
    <w:p w14:paraId="32442577" w14:textId="213F7F4F" w:rsidR="003B4100" w:rsidRDefault="003B4100" w:rsidP="009E6745">
      <w:pPr>
        <w:rPr>
          <w:lang w:val="es-DO" w:eastAsia="es-DO"/>
        </w:rPr>
      </w:pPr>
    </w:p>
    <w:p w14:paraId="1C03ABC1" w14:textId="53E0CB7A" w:rsidR="003B4100" w:rsidRDefault="003B4100" w:rsidP="009E6745">
      <w:pPr>
        <w:rPr>
          <w:lang w:val="es-DO" w:eastAsia="es-DO"/>
        </w:rPr>
      </w:pPr>
    </w:p>
    <w:p w14:paraId="71EAE248" w14:textId="5AF7D1A0" w:rsidR="003B4100" w:rsidRDefault="003B4100" w:rsidP="009E6745">
      <w:pPr>
        <w:rPr>
          <w:lang w:val="es-DO" w:eastAsia="es-DO"/>
        </w:rPr>
      </w:pPr>
    </w:p>
    <w:p w14:paraId="7031CF7F" w14:textId="41F23C50" w:rsidR="003B4100" w:rsidRDefault="003B4100" w:rsidP="009E6745">
      <w:pPr>
        <w:rPr>
          <w:lang w:val="es-DO" w:eastAsia="es-DO"/>
        </w:rPr>
      </w:pPr>
    </w:p>
    <w:p w14:paraId="0500A89A" w14:textId="0550BFC4" w:rsidR="003B4100" w:rsidRDefault="003B4100" w:rsidP="009E6745">
      <w:pPr>
        <w:rPr>
          <w:lang w:val="es-DO" w:eastAsia="es-DO"/>
        </w:rPr>
      </w:pPr>
    </w:p>
    <w:p w14:paraId="05D96EF0" w14:textId="0181B187" w:rsidR="003B4100" w:rsidRDefault="003B4100" w:rsidP="009E6745">
      <w:pPr>
        <w:rPr>
          <w:lang w:val="es-DO" w:eastAsia="es-DO"/>
        </w:rPr>
      </w:pPr>
    </w:p>
    <w:p w14:paraId="67842E54" w14:textId="77777777" w:rsidR="003B4100" w:rsidRDefault="003B4100" w:rsidP="009E6745">
      <w:pPr>
        <w:rPr>
          <w:lang w:val="es-DO" w:eastAsia="es-DO"/>
        </w:rPr>
      </w:pPr>
    </w:p>
    <w:p w14:paraId="41A40337" w14:textId="77777777" w:rsidR="009E6745" w:rsidRPr="002F1E89" w:rsidRDefault="009E6745" w:rsidP="009E6745">
      <w:pPr>
        <w:pStyle w:val="Prrafodelista"/>
        <w:keepNext/>
        <w:keepLines/>
        <w:spacing w:after="0" w:line="360" w:lineRule="auto"/>
        <w:jc w:val="both"/>
        <w:rPr>
          <w:rFonts w:ascii="Times New Roman" w:eastAsiaTheme="majorEastAsia" w:hAnsi="Times New Roman" w:cs="Times New Roman"/>
          <w:b/>
          <w:sz w:val="28"/>
          <w:szCs w:val="24"/>
          <w:lang w:val="es-DO" w:eastAsia="es-DO"/>
        </w:rPr>
      </w:pPr>
    </w:p>
    <w:p w14:paraId="4B90F796" w14:textId="3913E3D0" w:rsidR="00085BAC" w:rsidRPr="00C924F7" w:rsidRDefault="00085BAC" w:rsidP="00962EA9">
      <w:pPr>
        <w:pStyle w:val="Prrafodelista"/>
        <w:keepNext/>
        <w:keepLines/>
        <w:numPr>
          <w:ilvl w:val="0"/>
          <w:numId w:val="35"/>
        </w:numPr>
        <w:spacing w:after="0" w:line="360" w:lineRule="auto"/>
        <w:jc w:val="both"/>
        <w:outlineLvl w:val="0"/>
        <w:rPr>
          <w:rFonts w:ascii="Times New Roman" w:eastAsiaTheme="majorEastAsia" w:hAnsi="Times New Roman" w:cs="Times New Roman"/>
          <w:b/>
          <w:color w:val="000000" w:themeColor="text1"/>
          <w:sz w:val="28"/>
          <w:szCs w:val="24"/>
          <w:lang w:val="es-DO" w:eastAsia="es-DO"/>
        </w:rPr>
      </w:pPr>
      <w:bookmarkStart w:id="19" w:name="_Toc132740426"/>
      <w:r w:rsidRPr="00C924F7">
        <w:rPr>
          <w:rFonts w:ascii="Times New Roman" w:eastAsiaTheme="majorEastAsia" w:hAnsi="Times New Roman" w:cs="Times New Roman"/>
          <w:b/>
          <w:color w:val="000000" w:themeColor="text1"/>
          <w:sz w:val="28"/>
          <w:szCs w:val="24"/>
          <w:lang w:val="es-DO" w:eastAsia="es-DO"/>
        </w:rPr>
        <w:t>DATOS IDENTITARIOS DE LA INSTANCIA</w:t>
      </w:r>
      <w:bookmarkEnd w:id="19"/>
    </w:p>
    <w:p w14:paraId="4B1770DD" w14:textId="77777777" w:rsidR="008B7CA7" w:rsidRPr="002F1E89" w:rsidRDefault="008B7CA7" w:rsidP="00E860CD">
      <w:pPr>
        <w:pStyle w:val="Prrafodelista"/>
        <w:keepNext/>
        <w:keepLines/>
        <w:spacing w:after="0" w:line="360" w:lineRule="auto"/>
        <w:ind w:left="1080"/>
        <w:jc w:val="both"/>
        <w:rPr>
          <w:rFonts w:ascii="Times New Roman" w:eastAsiaTheme="majorEastAsia" w:hAnsi="Times New Roman" w:cs="Times New Roman"/>
          <w:b/>
          <w:sz w:val="28"/>
          <w:szCs w:val="24"/>
          <w:lang w:val="es-DO" w:eastAsia="es-DO"/>
        </w:rPr>
      </w:pPr>
    </w:p>
    <w:tbl>
      <w:tblPr>
        <w:tblStyle w:val="Tabladelista3-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D76D4A" w:rsidRPr="002F1E89" w14:paraId="397B5C0C" w14:textId="77777777" w:rsidTr="0086491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59" w:type="dxa"/>
            <w:tcBorders>
              <w:bottom w:val="none" w:sz="0" w:space="0" w:color="auto"/>
              <w:right w:val="none" w:sz="0" w:space="0" w:color="auto"/>
            </w:tcBorders>
          </w:tcPr>
          <w:p w14:paraId="6E37B2FB" w14:textId="75FD848B" w:rsidR="00D76D4A" w:rsidRPr="00431503" w:rsidRDefault="00D76D4A" w:rsidP="00431503">
            <w:pPr>
              <w:spacing w:line="240" w:lineRule="atLeast"/>
              <w:jc w:val="center"/>
              <w:rPr>
                <w:rFonts w:ascii="Times New Roman" w:eastAsiaTheme="majorEastAsia" w:hAnsi="Times New Roman" w:cs="Times New Roman"/>
                <w:bCs w:val="0"/>
                <w:sz w:val="28"/>
                <w:szCs w:val="24"/>
                <w:lang w:val="es-DO" w:eastAsia="es-DO"/>
              </w:rPr>
            </w:pPr>
            <w:bookmarkStart w:id="20" w:name="_Toc128865159"/>
            <w:r w:rsidRPr="00431503">
              <w:rPr>
                <w:rFonts w:ascii="Times New Roman" w:eastAsiaTheme="majorEastAsia" w:hAnsi="Times New Roman" w:cs="Times New Roman"/>
                <w:sz w:val="28"/>
                <w:szCs w:val="24"/>
                <w:lang w:val="es-DO" w:eastAsia="es-DO"/>
              </w:rPr>
              <w:t>Regional:</w:t>
            </w:r>
            <w:bookmarkEnd w:id="20"/>
          </w:p>
          <w:p w14:paraId="4776F3FF" w14:textId="30F6137F" w:rsidR="00D76D4A" w:rsidRPr="002F1E89" w:rsidRDefault="00D76D4A" w:rsidP="00431503">
            <w:pPr>
              <w:spacing w:line="240" w:lineRule="atLeast"/>
              <w:jc w:val="center"/>
              <w:rPr>
                <w:rFonts w:ascii="Times New Roman" w:eastAsiaTheme="majorEastAsia" w:hAnsi="Times New Roman" w:cs="Times New Roman"/>
                <w:b w:val="0"/>
                <w:color w:val="auto"/>
                <w:sz w:val="28"/>
                <w:szCs w:val="24"/>
                <w:lang w:val="es-DO" w:eastAsia="es-DO"/>
              </w:rPr>
            </w:pPr>
            <w:bookmarkStart w:id="21" w:name="_Toc128865160"/>
            <w:r w:rsidRPr="00431503">
              <w:rPr>
                <w:rFonts w:ascii="Times New Roman" w:eastAsiaTheme="majorEastAsia" w:hAnsi="Times New Roman" w:cs="Times New Roman"/>
                <w:b w:val="0"/>
                <w:sz w:val="28"/>
                <w:szCs w:val="24"/>
                <w:lang w:val="es-DO" w:eastAsia="es-DO"/>
              </w:rPr>
              <w:t>18</w:t>
            </w:r>
            <w:bookmarkEnd w:id="21"/>
            <w:r w:rsidR="00BE4829" w:rsidRPr="00431503">
              <w:rPr>
                <w:rFonts w:ascii="Times New Roman" w:eastAsiaTheme="majorEastAsia" w:hAnsi="Times New Roman" w:cs="Times New Roman"/>
                <w:b w:val="0"/>
                <w:sz w:val="28"/>
                <w:szCs w:val="24"/>
                <w:lang w:val="es-DO" w:eastAsia="es-DO"/>
              </w:rPr>
              <w:t xml:space="preserve"> de Bahoruco</w:t>
            </w:r>
          </w:p>
        </w:tc>
      </w:tr>
      <w:tr w:rsidR="00D76D4A" w:rsidRPr="002F1E89" w14:paraId="740E88FE" w14:textId="77777777" w:rsidTr="0086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14:paraId="608F8868" w14:textId="7A55775B"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22" w:name="_Toc128865161"/>
            <w:r w:rsidRPr="00431503">
              <w:rPr>
                <w:rFonts w:ascii="Times New Roman" w:eastAsiaTheme="majorEastAsia" w:hAnsi="Times New Roman" w:cs="Times New Roman"/>
                <w:sz w:val="28"/>
                <w:szCs w:val="28"/>
                <w:lang w:val="es-DO" w:eastAsia="es-DO"/>
              </w:rPr>
              <w:t>Distrito:</w:t>
            </w:r>
            <w:bookmarkEnd w:id="22"/>
            <w:r w:rsidRPr="00431503">
              <w:rPr>
                <w:rFonts w:ascii="Times New Roman" w:eastAsiaTheme="majorEastAsia" w:hAnsi="Times New Roman" w:cs="Times New Roman"/>
                <w:b w:val="0"/>
                <w:sz w:val="28"/>
                <w:szCs w:val="28"/>
                <w:lang w:val="es-DO" w:eastAsia="es-DO"/>
              </w:rPr>
              <w:t xml:space="preserve">     </w:t>
            </w:r>
          </w:p>
          <w:p w14:paraId="484588DA" w14:textId="77777777"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r w:rsidRPr="00431503">
              <w:rPr>
                <w:rFonts w:ascii="Times New Roman" w:eastAsiaTheme="majorEastAsia" w:hAnsi="Times New Roman" w:cs="Times New Roman"/>
                <w:b w:val="0"/>
                <w:sz w:val="28"/>
                <w:szCs w:val="28"/>
                <w:lang w:val="es-DO" w:eastAsia="es-DO"/>
              </w:rPr>
              <w:t xml:space="preserve"> </w:t>
            </w:r>
            <w:bookmarkStart w:id="23" w:name="_Toc128865162"/>
            <w:r w:rsidRPr="00431503">
              <w:rPr>
                <w:rFonts w:ascii="Times New Roman" w:eastAsiaTheme="majorEastAsia" w:hAnsi="Times New Roman" w:cs="Times New Roman"/>
                <w:b w:val="0"/>
                <w:sz w:val="28"/>
                <w:szCs w:val="28"/>
                <w:lang w:val="es-DO" w:eastAsia="es-DO"/>
              </w:rPr>
              <w:t>04</w:t>
            </w:r>
            <w:bookmarkEnd w:id="23"/>
          </w:p>
          <w:p w14:paraId="4C870D1A" w14:textId="6E86E67F" w:rsidR="00431503" w:rsidRPr="00431503" w:rsidRDefault="00431503" w:rsidP="00431503">
            <w:pPr>
              <w:spacing w:line="240" w:lineRule="atLeast"/>
              <w:jc w:val="both"/>
              <w:rPr>
                <w:rFonts w:ascii="Times New Roman" w:eastAsiaTheme="majorEastAsia" w:hAnsi="Times New Roman" w:cs="Times New Roman"/>
                <w:b w:val="0"/>
                <w:sz w:val="28"/>
                <w:szCs w:val="28"/>
                <w:lang w:val="es-DO" w:eastAsia="es-DO"/>
              </w:rPr>
            </w:pPr>
          </w:p>
        </w:tc>
      </w:tr>
      <w:tr w:rsidR="00D76D4A" w:rsidRPr="00425BCE" w14:paraId="5ECC20E2" w14:textId="77777777" w:rsidTr="0086491F">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62CA61E7" w14:textId="32EB85A8"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24" w:name="_Toc128865163"/>
            <w:r w:rsidRPr="00431503">
              <w:rPr>
                <w:rFonts w:ascii="Times New Roman" w:eastAsiaTheme="majorEastAsia" w:hAnsi="Times New Roman" w:cs="Times New Roman"/>
                <w:sz w:val="28"/>
                <w:szCs w:val="28"/>
                <w:lang w:val="es-DO" w:eastAsia="es-DO"/>
              </w:rPr>
              <w:t>Centro Educativo:</w:t>
            </w:r>
            <w:bookmarkEnd w:id="24"/>
            <w:r w:rsidRPr="00431503">
              <w:rPr>
                <w:rFonts w:ascii="Times New Roman" w:eastAsiaTheme="majorEastAsia" w:hAnsi="Times New Roman" w:cs="Times New Roman"/>
                <w:sz w:val="28"/>
                <w:szCs w:val="28"/>
                <w:lang w:val="es-DO" w:eastAsia="es-DO"/>
              </w:rPr>
              <w:t xml:space="preserve"> </w:t>
            </w:r>
          </w:p>
          <w:p w14:paraId="6BA33075" w14:textId="77777777"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25" w:name="_Toc128865164"/>
            <w:r w:rsidRPr="00431503">
              <w:rPr>
                <w:rFonts w:ascii="Times New Roman" w:eastAsiaTheme="majorEastAsia" w:hAnsi="Times New Roman" w:cs="Times New Roman"/>
                <w:b w:val="0"/>
                <w:sz w:val="28"/>
                <w:szCs w:val="28"/>
                <w:lang w:val="es-DO" w:eastAsia="es-DO"/>
              </w:rPr>
              <w:t>Escuela Primaria Prof. Leonor Novas Volquez</w:t>
            </w:r>
            <w:bookmarkEnd w:id="25"/>
          </w:p>
          <w:p w14:paraId="6CAA5D59" w14:textId="2F730C14" w:rsidR="00431503" w:rsidRPr="00431503" w:rsidRDefault="00431503" w:rsidP="00431503">
            <w:pPr>
              <w:spacing w:line="240" w:lineRule="atLeast"/>
              <w:jc w:val="both"/>
              <w:rPr>
                <w:rFonts w:ascii="Times New Roman" w:eastAsiaTheme="majorEastAsia" w:hAnsi="Times New Roman" w:cs="Times New Roman"/>
                <w:b w:val="0"/>
                <w:sz w:val="28"/>
                <w:szCs w:val="28"/>
                <w:lang w:val="es-DO" w:eastAsia="es-DO"/>
              </w:rPr>
            </w:pPr>
          </w:p>
        </w:tc>
      </w:tr>
      <w:tr w:rsidR="00D76D4A" w:rsidRPr="00425BCE" w14:paraId="6C8EC657" w14:textId="77777777" w:rsidTr="0086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14:paraId="227CF942" w14:textId="77777777" w:rsidR="00431503" w:rsidRPr="00431503" w:rsidRDefault="00431503" w:rsidP="00431503">
            <w:pPr>
              <w:spacing w:line="240" w:lineRule="atLeast"/>
              <w:jc w:val="both"/>
              <w:rPr>
                <w:rFonts w:ascii="Times New Roman" w:eastAsiaTheme="majorEastAsia" w:hAnsi="Times New Roman" w:cs="Times New Roman"/>
                <w:b w:val="0"/>
                <w:bCs w:val="0"/>
                <w:sz w:val="28"/>
                <w:szCs w:val="28"/>
                <w:lang w:val="es-DO" w:eastAsia="es-DO"/>
              </w:rPr>
            </w:pPr>
            <w:bookmarkStart w:id="26" w:name="_Toc128865165"/>
          </w:p>
          <w:p w14:paraId="7642081E" w14:textId="2CA07388"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r w:rsidRPr="00431503">
              <w:rPr>
                <w:rFonts w:ascii="Times New Roman" w:eastAsiaTheme="majorEastAsia" w:hAnsi="Times New Roman" w:cs="Times New Roman"/>
                <w:sz w:val="28"/>
                <w:szCs w:val="28"/>
                <w:lang w:val="es-DO" w:eastAsia="es-DO"/>
              </w:rPr>
              <w:t>Autor/es:</w:t>
            </w:r>
            <w:bookmarkEnd w:id="26"/>
            <w:r w:rsidRPr="00431503">
              <w:rPr>
                <w:rFonts w:ascii="Times New Roman" w:eastAsiaTheme="majorEastAsia" w:hAnsi="Times New Roman" w:cs="Times New Roman"/>
                <w:sz w:val="28"/>
                <w:szCs w:val="28"/>
                <w:lang w:val="es-DO" w:eastAsia="es-DO"/>
              </w:rPr>
              <w:t xml:space="preserve"> </w:t>
            </w:r>
          </w:p>
          <w:p w14:paraId="1FC4BDBA" w14:textId="59AF3C92"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27" w:name="_Toc128865166"/>
            <w:r w:rsidRPr="00431503">
              <w:rPr>
                <w:rFonts w:ascii="Times New Roman" w:eastAsiaTheme="majorEastAsia" w:hAnsi="Times New Roman" w:cs="Times New Roman"/>
                <w:b w:val="0"/>
                <w:sz w:val="28"/>
                <w:szCs w:val="28"/>
                <w:lang w:val="es-DO" w:eastAsia="es-DO"/>
              </w:rPr>
              <w:t>Magdalena Dotel Volquez</w:t>
            </w:r>
            <w:bookmarkStart w:id="28" w:name="_Toc128865167"/>
            <w:bookmarkEnd w:id="27"/>
            <w:r w:rsidR="00431503" w:rsidRPr="00431503">
              <w:rPr>
                <w:rFonts w:ascii="Times New Roman" w:eastAsiaTheme="majorEastAsia" w:hAnsi="Times New Roman" w:cs="Times New Roman"/>
                <w:b w:val="0"/>
                <w:sz w:val="28"/>
                <w:szCs w:val="28"/>
                <w:lang w:val="es-DO" w:eastAsia="es-DO"/>
              </w:rPr>
              <w:t xml:space="preserve">, </w:t>
            </w:r>
            <w:r w:rsidRPr="00431503">
              <w:rPr>
                <w:rFonts w:ascii="Times New Roman" w:eastAsiaTheme="majorEastAsia" w:hAnsi="Times New Roman" w:cs="Times New Roman"/>
                <w:b w:val="0"/>
                <w:sz w:val="28"/>
                <w:szCs w:val="28"/>
                <w:lang w:val="es-DO" w:eastAsia="es-DO"/>
              </w:rPr>
              <w:t>Erison Novas</w:t>
            </w:r>
            <w:bookmarkEnd w:id="28"/>
            <w:r w:rsidR="00431503" w:rsidRPr="00431503">
              <w:rPr>
                <w:sz w:val="28"/>
                <w:szCs w:val="28"/>
                <w:lang w:val="es-DO"/>
              </w:rPr>
              <w:t xml:space="preserve"> </w:t>
            </w:r>
            <w:r w:rsidR="00431503" w:rsidRPr="00431503">
              <w:rPr>
                <w:rFonts w:ascii="Times New Roman" w:eastAsiaTheme="majorEastAsia" w:hAnsi="Times New Roman" w:cs="Times New Roman"/>
                <w:b w:val="0"/>
                <w:sz w:val="28"/>
                <w:szCs w:val="28"/>
                <w:lang w:val="es-DO" w:eastAsia="es-DO"/>
              </w:rPr>
              <w:t>Ardelis Matos</w:t>
            </w:r>
            <w:r w:rsidR="00431503" w:rsidRPr="00431503">
              <w:rPr>
                <w:rFonts w:ascii="Times New Roman" w:eastAsiaTheme="majorEastAsia" w:hAnsi="Times New Roman" w:cs="Times New Roman"/>
                <w:b w:val="0"/>
                <w:sz w:val="28"/>
                <w:szCs w:val="28"/>
                <w:lang w:val="es-DO" w:eastAsia="es-DO"/>
              </w:rPr>
              <w:t xml:space="preserve">, </w:t>
            </w:r>
            <w:proofErr w:type="spellStart"/>
            <w:r w:rsidR="00431503" w:rsidRPr="00431503">
              <w:rPr>
                <w:rFonts w:ascii="Times New Roman" w:eastAsiaTheme="majorEastAsia" w:hAnsi="Times New Roman" w:cs="Times New Roman"/>
                <w:b w:val="0"/>
                <w:sz w:val="28"/>
                <w:szCs w:val="28"/>
                <w:lang w:val="es-DO" w:eastAsia="es-DO"/>
              </w:rPr>
              <w:t>Dorca</w:t>
            </w:r>
            <w:proofErr w:type="spellEnd"/>
            <w:r w:rsidR="00431503" w:rsidRPr="00431503">
              <w:rPr>
                <w:rFonts w:ascii="Times New Roman" w:eastAsiaTheme="majorEastAsia" w:hAnsi="Times New Roman" w:cs="Times New Roman"/>
                <w:b w:val="0"/>
                <w:sz w:val="28"/>
                <w:szCs w:val="28"/>
                <w:lang w:val="es-DO" w:eastAsia="es-DO"/>
              </w:rPr>
              <w:t xml:space="preserve"> Evelin Conce</w:t>
            </w:r>
            <w:r w:rsidR="00431503" w:rsidRPr="00431503">
              <w:rPr>
                <w:rFonts w:ascii="Times New Roman" w:eastAsiaTheme="majorEastAsia" w:hAnsi="Times New Roman" w:cs="Times New Roman"/>
                <w:b w:val="0"/>
                <w:sz w:val="28"/>
                <w:szCs w:val="28"/>
                <w:lang w:val="es-DO" w:eastAsia="es-DO"/>
              </w:rPr>
              <w:t xml:space="preserve">, Agustina Sena, </w:t>
            </w:r>
            <w:proofErr w:type="spellStart"/>
            <w:r w:rsidR="00431503" w:rsidRPr="00431503">
              <w:rPr>
                <w:rFonts w:ascii="Times New Roman" w:eastAsiaTheme="majorEastAsia" w:hAnsi="Times New Roman" w:cs="Times New Roman"/>
                <w:b w:val="0"/>
                <w:sz w:val="28"/>
                <w:szCs w:val="28"/>
                <w:lang w:val="es-DO" w:eastAsia="es-DO"/>
              </w:rPr>
              <w:t>Nerfis</w:t>
            </w:r>
            <w:proofErr w:type="spellEnd"/>
            <w:r w:rsidR="00431503" w:rsidRPr="00431503">
              <w:rPr>
                <w:rFonts w:ascii="Times New Roman" w:eastAsiaTheme="majorEastAsia" w:hAnsi="Times New Roman" w:cs="Times New Roman"/>
                <w:b w:val="0"/>
                <w:sz w:val="28"/>
                <w:szCs w:val="28"/>
                <w:lang w:val="es-DO" w:eastAsia="es-DO"/>
              </w:rPr>
              <w:t xml:space="preserve"> Matos.</w:t>
            </w:r>
          </w:p>
          <w:p w14:paraId="58165A30" w14:textId="425A5D94" w:rsidR="00431503" w:rsidRPr="00431503" w:rsidRDefault="00431503" w:rsidP="00431503">
            <w:pPr>
              <w:spacing w:line="240" w:lineRule="atLeast"/>
              <w:jc w:val="both"/>
              <w:rPr>
                <w:rFonts w:ascii="Times New Roman" w:eastAsiaTheme="majorEastAsia" w:hAnsi="Times New Roman" w:cs="Times New Roman"/>
                <w:b w:val="0"/>
                <w:sz w:val="28"/>
                <w:szCs w:val="28"/>
                <w:lang w:val="es-DO" w:eastAsia="es-DO"/>
              </w:rPr>
            </w:pPr>
          </w:p>
        </w:tc>
      </w:tr>
      <w:tr w:rsidR="00D76D4A" w:rsidRPr="002F1E89" w14:paraId="2DE5A177" w14:textId="77777777" w:rsidTr="0086491F">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67C9AFF8" w14:textId="5F631F2D"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29" w:name="_Toc128865168"/>
            <w:r w:rsidRPr="00431503">
              <w:rPr>
                <w:rFonts w:ascii="Times New Roman" w:eastAsiaTheme="majorEastAsia" w:hAnsi="Times New Roman" w:cs="Times New Roman"/>
                <w:sz w:val="28"/>
                <w:szCs w:val="28"/>
                <w:lang w:val="es-DO" w:eastAsia="es-DO"/>
              </w:rPr>
              <w:t>Domicilio:</w:t>
            </w:r>
            <w:bookmarkEnd w:id="29"/>
            <w:r w:rsidRPr="00431503">
              <w:rPr>
                <w:rFonts w:ascii="Times New Roman" w:eastAsiaTheme="majorEastAsia" w:hAnsi="Times New Roman" w:cs="Times New Roman"/>
                <w:b w:val="0"/>
                <w:sz w:val="28"/>
                <w:szCs w:val="28"/>
                <w:lang w:val="es-DO" w:eastAsia="es-DO"/>
              </w:rPr>
              <w:t xml:space="preserve"> </w:t>
            </w:r>
          </w:p>
          <w:p w14:paraId="48DF3DBC" w14:textId="77777777"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30" w:name="_Toc128865169"/>
            <w:r w:rsidRPr="00431503">
              <w:rPr>
                <w:rFonts w:ascii="Times New Roman" w:eastAsiaTheme="majorEastAsia" w:hAnsi="Times New Roman" w:cs="Times New Roman"/>
                <w:b w:val="0"/>
                <w:sz w:val="28"/>
                <w:szCs w:val="28"/>
                <w:lang w:val="es-DO" w:eastAsia="es-DO"/>
              </w:rPr>
              <w:t>Calle Gaspar Polanco #145.</w:t>
            </w:r>
            <w:bookmarkEnd w:id="30"/>
          </w:p>
          <w:p w14:paraId="3C5BEED1" w14:textId="2E9FF0A2" w:rsidR="00431503" w:rsidRPr="00431503" w:rsidRDefault="00431503" w:rsidP="00431503">
            <w:pPr>
              <w:spacing w:line="240" w:lineRule="atLeast"/>
              <w:jc w:val="both"/>
              <w:rPr>
                <w:rFonts w:ascii="Times New Roman" w:eastAsiaTheme="majorEastAsia" w:hAnsi="Times New Roman" w:cs="Times New Roman"/>
                <w:b w:val="0"/>
                <w:sz w:val="28"/>
                <w:szCs w:val="28"/>
                <w:lang w:val="es-DO" w:eastAsia="es-DO"/>
              </w:rPr>
            </w:pPr>
          </w:p>
        </w:tc>
      </w:tr>
      <w:tr w:rsidR="00D76D4A" w:rsidRPr="00425BCE" w14:paraId="33B09C34" w14:textId="77777777" w:rsidTr="0086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14:paraId="1225D07A" w14:textId="754041BA"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31" w:name="_Toc128865170"/>
            <w:r w:rsidRPr="00431503">
              <w:rPr>
                <w:rFonts w:ascii="Times New Roman" w:eastAsiaTheme="majorEastAsia" w:hAnsi="Times New Roman" w:cs="Times New Roman"/>
                <w:sz w:val="28"/>
                <w:szCs w:val="28"/>
                <w:lang w:val="es-DO" w:eastAsia="es-DO"/>
              </w:rPr>
              <w:t>Director/a:</w:t>
            </w:r>
            <w:bookmarkEnd w:id="31"/>
            <w:r w:rsidRPr="00431503">
              <w:rPr>
                <w:rFonts w:ascii="Times New Roman" w:eastAsiaTheme="majorEastAsia" w:hAnsi="Times New Roman" w:cs="Times New Roman"/>
                <w:b w:val="0"/>
                <w:sz w:val="28"/>
                <w:szCs w:val="28"/>
                <w:lang w:val="es-DO" w:eastAsia="es-DO"/>
              </w:rPr>
              <w:t xml:space="preserve"> </w:t>
            </w:r>
          </w:p>
          <w:p w14:paraId="1935EE83" w14:textId="77777777"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bookmarkStart w:id="32" w:name="_Toc128865171"/>
            <w:r w:rsidRPr="00431503">
              <w:rPr>
                <w:rFonts w:ascii="Times New Roman" w:eastAsiaTheme="majorEastAsia" w:hAnsi="Times New Roman" w:cs="Times New Roman"/>
                <w:b w:val="0"/>
                <w:sz w:val="28"/>
                <w:szCs w:val="28"/>
                <w:lang w:val="es-DO" w:eastAsia="es-DO"/>
              </w:rPr>
              <w:t>Magdalena Dotel Volquez</w:t>
            </w:r>
            <w:bookmarkEnd w:id="32"/>
          </w:p>
          <w:p w14:paraId="5D702E64" w14:textId="375028B1" w:rsidR="00431503" w:rsidRPr="00431503" w:rsidRDefault="00431503" w:rsidP="00431503">
            <w:pPr>
              <w:spacing w:line="240" w:lineRule="atLeast"/>
              <w:jc w:val="both"/>
              <w:rPr>
                <w:rFonts w:ascii="Times New Roman" w:eastAsiaTheme="majorEastAsia" w:hAnsi="Times New Roman" w:cs="Times New Roman"/>
                <w:b w:val="0"/>
                <w:sz w:val="28"/>
                <w:szCs w:val="28"/>
                <w:lang w:val="es-DO" w:eastAsia="es-DO"/>
              </w:rPr>
            </w:pPr>
          </w:p>
        </w:tc>
      </w:tr>
      <w:tr w:rsidR="00D76D4A" w:rsidRPr="002F1E89" w14:paraId="135D9BD6" w14:textId="77777777" w:rsidTr="0086491F">
        <w:tc>
          <w:tcPr>
            <w:cnfStyle w:val="001000000000" w:firstRow="0" w:lastRow="0" w:firstColumn="1" w:lastColumn="0" w:oddVBand="0" w:evenVBand="0" w:oddHBand="0" w:evenHBand="0" w:firstRowFirstColumn="0" w:firstRowLastColumn="0" w:lastRowFirstColumn="0" w:lastRowLastColumn="0"/>
            <w:tcW w:w="8359" w:type="dxa"/>
            <w:tcBorders>
              <w:right w:val="none" w:sz="0" w:space="0" w:color="auto"/>
            </w:tcBorders>
          </w:tcPr>
          <w:p w14:paraId="72CD473F" w14:textId="77777777" w:rsidR="00431503" w:rsidRPr="00431503" w:rsidRDefault="00431503" w:rsidP="00431503">
            <w:pPr>
              <w:spacing w:line="240" w:lineRule="atLeast"/>
              <w:jc w:val="both"/>
              <w:rPr>
                <w:rFonts w:ascii="Times New Roman" w:eastAsiaTheme="majorEastAsia" w:hAnsi="Times New Roman" w:cs="Times New Roman"/>
                <w:b w:val="0"/>
                <w:bCs w:val="0"/>
                <w:sz w:val="28"/>
                <w:szCs w:val="28"/>
                <w:lang w:val="es-DO" w:eastAsia="es-DO"/>
              </w:rPr>
            </w:pPr>
            <w:bookmarkStart w:id="33" w:name="_Toc128865172"/>
          </w:p>
          <w:p w14:paraId="71C78DD8" w14:textId="53800F06" w:rsidR="00D76D4A" w:rsidRPr="00431503" w:rsidRDefault="00D76D4A" w:rsidP="00431503">
            <w:pPr>
              <w:spacing w:line="240" w:lineRule="atLeast"/>
              <w:jc w:val="both"/>
              <w:rPr>
                <w:rFonts w:ascii="Times New Roman" w:eastAsiaTheme="majorEastAsia" w:hAnsi="Times New Roman" w:cs="Times New Roman"/>
                <w:bCs w:val="0"/>
                <w:sz w:val="28"/>
                <w:szCs w:val="28"/>
                <w:lang w:val="es-DO" w:eastAsia="es-DO"/>
              </w:rPr>
            </w:pPr>
            <w:r w:rsidRPr="00431503">
              <w:rPr>
                <w:rFonts w:ascii="Times New Roman" w:eastAsiaTheme="majorEastAsia" w:hAnsi="Times New Roman" w:cs="Times New Roman"/>
                <w:sz w:val="28"/>
                <w:szCs w:val="28"/>
                <w:lang w:val="es-DO" w:eastAsia="es-DO"/>
              </w:rPr>
              <w:t>Contacto:</w:t>
            </w:r>
            <w:r w:rsidRPr="00431503">
              <w:rPr>
                <w:rFonts w:ascii="Times New Roman" w:eastAsiaTheme="majorEastAsia" w:hAnsi="Times New Roman" w:cs="Times New Roman"/>
                <w:b w:val="0"/>
                <w:sz w:val="28"/>
                <w:szCs w:val="28"/>
                <w:lang w:val="es-DO" w:eastAsia="es-DO"/>
              </w:rPr>
              <w:t xml:space="preserve"> (829) 640-1204</w:t>
            </w:r>
            <w:bookmarkEnd w:id="33"/>
          </w:p>
          <w:p w14:paraId="5CDFDE3C" w14:textId="450BD3C2" w:rsidR="00431503" w:rsidRPr="00431503" w:rsidRDefault="00431503" w:rsidP="00431503">
            <w:pPr>
              <w:spacing w:line="240" w:lineRule="atLeast"/>
              <w:jc w:val="both"/>
              <w:rPr>
                <w:rFonts w:ascii="Times New Roman" w:eastAsiaTheme="majorEastAsia" w:hAnsi="Times New Roman" w:cs="Times New Roman"/>
                <w:b w:val="0"/>
                <w:sz w:val="28"/>
                <w:szCs w:val="28"/>
                <w:lang w:val="es-DO" w:eastAsia="es-DO"/>
              </w:rPr>
            </w:pPr>
          </w:p>
        </w:tc>
      </w:tr>
      <w:tr w:rsidR="00D76D4A" w:rsidRPr="00425BCE" w14:paraId="23A34980" w14:textId="77777777" w:rsidTr="0086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Borders>
              <w:top w:val="none" w:sz="0" w:space="0" w:color="auto"/>
              <w:bottom w:val="none" w:sz="0" w:space="0" w:color="auto"/>
              <w:right w:val="none" w:sz="0" w:space="0" w:color="auto"/>
            </w:tcBorders>
          </w:tcPr>
          <w:p w14:paraId="05922AC9" w14:textId="77777777" w:rsidR="00431503" w:rsidRPr="00431503" w:rsidRDefault="00431503" w:rsidP="00431503">
            <w:pPr>
              <w:keepNext/>
              <w:spacing w:line="240" w:lineRule="atLeast"/>
              <w:jc w:val="both"/>
              <w:rPr>
                <w:rFonts w:ascii="Times New Roman" w:eastAsiaTheme="majorEastAsia" w:hAnsi="Times New Roman" w:cs="Times New Roman"/>
                <w:b w:val="0"/>
                <w:bCs w:val="0"/>
                <w:sz w:val="28"/>
                <w:szCs w:val="28"/>
                <w:lang w:val="es-DO" w:eastAsia="es-DO"/>
              </w:rPr>
            </w:pPr>
            <w:bookmarkStart w:id="34" w:name="_Toc128865173"/>
          </w:p>
          <w:p w14:paraId="0FA4D288" w14:textId="412D6540" w:rsidR="00D76D4A" w:rsidRPr="00431503" w:rsidRDefault="00D76D4A" w:rsidP="00431503">
            <w:pPr>
              <w:keepNext/>
              <w:spacing w:line="240" w:lineRule="atLeast"/>
              <w:jc w:val="both"/>
              <w:rPr>
                <w:rStyle w:val="Hipervnculo"/>
                <w:rFonts w:ascii="Times New Roman" w:eastAsiaTheme="majorEastAsia" w:hAnsi="Times New Roman" w:cs="Times New Roman"/>
                <w:b w:val="0"/>
                <w:bCs w:val="0"/>
                <w:color w:val="auto"/>
                <w:sz w:val="28"/>
                <w:szCs w:val="28"/>
                <w:lang w:val="es-DO" w:eastAsia="es-DO"/>
              </w:rPr>
            </w:pPr>
            <w:r w:rsidRPr="00431503">
              <w:rPr>
                <w:rFonts w:ascii="Times New Roman" w:eastAsiaTheme="majorEastAsia" w:hAnsi="Times New Roman" w:cs="Times New Roman"/>
                <w:sz w:val="28"/>
                <w:szCs w:val="28"/>
                <w:lang w:val="es-DO" w:eastAsia="es-DO"/>
              </w:rPr>
              <w:t>Correo electrónico:</w:t>
            </w:r>
            <w:r w:rsidRPr="00431503">
              <w:rPr>
                <w:rFonts w:ascii="Times New Roman" w:eastAsiaTheme="majorEastAsia" w:hAnsi="Times New Roman" w:cs="Times New Roman"/>
                <w:b w:val="0"/>
                <w:sz w:val="28"/>
                <w:szCs w:val="28"/>
                <w:lang w:val="es-DO" w:eastAsia="es-DO"/>
              </w:rPr>
              <w:t xml:space="preserve"> </w:t>
            </w:r>
            <w:hyperlink r:id="rId10" w:history="1">
              <w:r w:rsidR="00254314" w:rsidRPr="00431503">
                <w:rPr>
                  <w:rStyle w:val="Hipervnculo"/>
                  <w:rFonts w:ascii="Times New Roman" w:eastAsiaTheme="majorEastAsia" w:hAnsi="Times New Roman" w:cs="Times New Roman"/>
                  <w:b w:val="0"/>
                  <w:color w:val="auto"/>
                  <w:sz w:val="28"/>
                  <w:szCs w:val="28"/>
                  <w:lang w:val="es-DO" w:eastAsia="es-DO"/>
                </w:rPr>
                <w:t>Escuelaleonornovas@gmail.com</w:t>
              </w:r>
              <w:bookmarkEnd w:id="34"/>
            </w:hyperlink>
          </w:p>
          <w:p w14:paraId="14733ACB" w14:textId="0F99858B" w:rsidR="00431503" w:rsidRPr="00431503" w:rsidRDefault="00431503" w:rsidP="00431503">
            <w:pPr>
              <w:keepNext/>
              <w:spacing w:line="240" w:lineRule="atLeast"/>
              <w:jc w:val="both"/>
              <w:rPr>
                <w:rFonts w:ascii="Times New Roman" w:eastAsiaTheme="majorEastAsia" w:hAnsi="Times New Roman" w:cs="Times New Roman"/>
                <w:b w:val="0"/>
                <w:sz w:val="28"/>
                <w:szCs w:val="28"/>
                <w:lang w:val="es-DO" w:eastAsia="es-DO"/>
              </w:rPr>
            </w:pPr>
          </w:p>
        </w:tc>
      </w:tr>
    </w:tbl>
    <w:p w14:paraId="51CE7867" w14:textId="68AA4CB0" w:rsidR="00085BAC" w:rsidRPr="000B6A22" w:rsidRDefault="000B6A22" w:rsidP="006E2F94">
      <w:pPr>
        <w:pStyle w:val="Descripcin"/>
        <w:rPr>
          <w:rFonts w:ascii="Times New Roman" w:hAnsi="Times New Roman" w:cs="Times New Roman"/>
          <w:i w:val="0"/>
          <w:color w:val="000000" w:themeColor="text1"/>
          <w:sz w:val="22"/>
          <w:szCs w:val="20"/>
          <w:lang w:val="es-DO" w:eastAsia="es-DO"/>
        </w:rPr>
      </w:pPr>
      <w:r>
        <w:rPr>
          <w:rFonts w:ascii="Times New Roman" w:hAnsi="Times New Roman" w:cs="Times New Roman"/>
          <w:i w:val="0"/>
          <w:color w:val="000000" w:themeColor="text1"/>
          <w:sz w:val="22"/>
          <w:szCs w:val="20"/>
          <w:lang w:val="es-DO"/>
        </w:rPr>
        <w:t>Tabla 1:</w:t>
      </w:r>
      <w:r w:rsidR="006E2F94" w:rsidRPr="000B6A22">
        <w:rPr>
          <w:rFonts w:ascii="Times New Roman" w:hAnsi="Times New Roman" w:cs="Times New Roman"/>
          <w:i w:val="0"/>
          <w:color w:val="000000" w:themeColor="text1"/>
          <w:sz w:val="22"/>
          <w:szCs w:val="20"/>
          <w:lang w:val="es-DO"/>
        </w:rPr>
        <w:t xml:space="preserve"> Datos identitario del centro educativo.</w:t>
      </w:r>
    </w:p>
    <w:p w14:paraId="18048BDD" w14:textId="77777777" w:rsidR="00421EC8" w:rsidRPr="002F1E89" w:rsidRDefault="00421EC8" w:rsidP="009E6745">
      <w:pPr>
        <w:rPr>
          <w:lang w:val="es-DO" w:eastAsia="es-DO"/>
        </w:rPr>
        <w:sectPr w:rsidR="00421EC8" w:rsidRPr="002F1E89" w:rsidSect="00C924F7">
          <w:footerReference w:type="default" r:id="rId11"/>
          <w:pgSz w:w="12240" w:h="15840"/>
          <w:pgMar w:top="1440" w:right="1440" w:bottom="1440" w:left="1440" w:header="708" w:footer="708" w:gutter="0"/>
          <w:pgNumType w:start="1"/>
          <w:cols w:space="708"/>
          <w:docGrid w:linePitch="360"/>
        </w:sectPr>
      </w:pPr>
    </w:p>
    <w:p w14:paraId="1525AFB9" w14:textId="330C5044" w:rsidR="00085BAC" w:rsidRPr="002F1E89" w:rsidRDefault="00D76D4A" w:rsidP="00962EA9">
      <w:pPr>
        <w:pStyle w:val="Ttulo1"/>
        <w:numPr>
          <w:ilvl w:val="0"/>
          <w:numId w:val="35"/>
        </w:numPr>
        <w:rPr>
          <w:rFonts w:ascii="Times New Roman" w:hAnsi="Times New Roman" w:cs="Times New Roman"/>
          <w:b/>
          <w:color w:val="auto"/>
          <w:sz w:val="28"/>
          <w:szCs w:val="24"/>
          <w:lang w:val="es-DO" w:eastAsia="es-DO"/>
        </w:rPr>
      </w:pPr>
      <w:bookmarkStart w:id="35" w:name="_Toc132740427"/>
      <w:r w:rsidRPr="002F1E89">
        <w:rPr>
          <w:rFonts w:ascii="Times New Roman" w:hAnsi="Times New Roman" w:cs="Times New Roman"/>
          <w:b/>
          <w:color w:val="auto"/>
          <w:sz w:val="28"/>
          <w:szCs w:val="24"/>
          <w:lang w:val="es-DO" w:eastAsia="es-DO"/>
        </w:rPr>
        <w:lastRenderedPageBreak/>
        <w:t>EL CONTEXTO</w:t>
      </w:r>
      <w:bookmarkEnd w:id="35"/>
    </w:p>
    <w:p w14:paraId="76266B11" w14:textId="3AE65B7E" w:rsidR="00085BAC" w:rsidRPr="002F1E89" w:rsidRDefault="00085BAC" w:rsidP="003B4100">
      <w:pPr>
        <w:rPr>
          <w:rFonts w:ascii="Times New Roman" w:eastAsiaTheme="majorEastAsia" w:hAnsi="Times New Roman" w:cs="Times New Roman"/>
          <w:b/>
          <w:sz w:val="24"/>
          <w:szCs w:val="24"/>
          <w:lang w:val="es-DO" w:eastAsia="es-DO"/>
        </w:rPr>
      </w:pPr>
    </w:p>
    <w:p w14:paraId="7851A1FC" w14:textId="1820A006" w:rsidR="00AF29FB" w:rsidRPr="002F1E89" w:rsidRDefault="00AF29FB" w:rsidP="00873FD1">
      <w:pPr>
        <w:rPr>
          <w:rFonts w:ascii="Times New Roman" w:hAnsi="Times New Roman" w:cs="Times New Roman"/>
          <w:b/>
          <w:sz w:val="24"/>
          <w:szCs w:val="24"/>
          <w:lang w:val="es-DO" w:eastAsia="es-DO"/>
        </w:rPr>
      </w:pPr>
      <w:r w:rsidRPr="002F1E89">
        <w:rPr>
          <w:rFonts w:ascii="Times New Roman" w:hAnsi="Times New Roman" w:cs="Times New Roman"/>
          <w:b/>
          <w:sz w:val="24"/>
          <w:szCs w:val="24"/>
          <w:lang w:val="es-DO" w:eastAsia="es-DO"/>
        </w:rPr>
        <w:t xml:space="preserve">Contexto Geográfico del Municipio de </w:t>
      </w:r>
      <w:bookmarkEnd w:id="2"/>
      <w:bookmarkEnd w:id="3"/>
      <w:r w:rsidR="002F536C" w:rsidRPr="002F1E89">
        <w:rPr>
          <w:rFonts w:ascii="Times New Roman" w:hAnsi="Times New Roman" w:cs="Times New Roman"/>
          <w:b/>
          <w:sz w:val="24"/>
          <w:szCs w:val="24"/>
          <w:lang w:val="es-DO" w:eastAsia="es-DO"/>
        </w:rPr>
        <w:t>Jimaní</w:t>
      </w:r>
    </w:p>
    <w:p w14:paraId="5D089F88" w14:textId="19F5ACD5" w:rsidR="00AF29FB" w:rsidRPr="002F1E89" w:rsidRDefault="00AF29FB" w:rsidP="00AF29FB">
      <w:pPr>
        <w:spacing w:after="20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Según informaciones recabadas de Enciclopedia Dominicana SOS y del Plan de Desarrollo Municipal 2016-2020, el municipio de </w:t>
      </w:r>
      <w:r w:rsidR="00AE676C" w:rsidRPr="002F1E89">
        <w:rPr>
          <w:rFonts w:ascii="Times New Roman" w:eastAsia="Times New Roman" w:hAnsi="Times New Roman" w:cs="Times New Roman"/>
          <w:sz w:val="24"/>
          <w:szCs w:val="24"/>
          <w:lang w:val="es-DO" w:eastAsia="es-DO"/>
        </w:rPr>
        <w:t>Jimaní</w:t>
      </w:r>
      <w:r w:rsidRPr="002F1E89">
        <w:rPr>
          <w:rFonts w:ascii="Times New Roman" w:eastAsia="Times New Roman" w:hAnsi="Times New Roman" w:cs="Times New Roman"/>
          <w:sz w:val="24"/>
          <w:szCs w:val="24"/>
          <w:lang w:val="es-DO" w:eastAsia="es-DO"/>
        </w:rPr>
        <w:t xml:space="preserve"> es la cabecera de la Provincia Independencia, está ubicado al suroeste del país y hace frontera con el vecino país de Haití. Sus límites son: al norte la Sierra de Neyba y al sur la Sierra de Bahoruco.</w:t>
      </w:r>
    </w:p>
    <w:p w14:paraId="2EDD133A" w14:textId="77777777" w:rsidR="00AF29FB" w:rsidRPr="002F1E89" w:rsidRDefault="00AF29FB" w:rsidP="00AF29FB">
      <w:pPr>
        <w:spacing w:after="20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Al este el Lago Enriquillo y al oeste la frontera con Haití. En este municipio se encuentra la principal vía de acceso terrestre con el vecino país de Haití, dada su cercanía con la capital Puerto Príncipe. El mimo tiene una extensión de 360 Km2 y con una población de 11,472 habitantes y está rodeado de cadenas montañosas como la Sierra de Neyba, al norte; la Sierra de Bahoruco al suroeste y las lomas de Maguándome, Tampé, La Cana y Monzón, todas al suroeste. </w:t>
      </w:r>
    </w:p>
    <w:p w14:paraId="72376458" w14:textId="77777777" w:rsidR="00AF29FB" w:rsidRPr="002F1E89" w:rsidRDefault="00AF29FB" w:rsidP="00AF29FB">
      <w:pPr>
        <w:spacing w:after="200" w:line="360" w:lineRule="auto"/>
        <w:jc w:val="both"/>
        <w:rPr>
          <w:rFonts w:ascii="Times New Roman" w:eastAsia="Times New Roman" w:hAnsi="Times New Roman" w:cs="Times New Roman"/>
          <w:b/>
          <w:sz w:val="24"/>
          <w:szCs w:val="24"/>
          <w:lang w:val="es-DO" w:eastAsia="es-DO"/>
        </w:rPr>
      </w:pPr>
      <w:r w:rsidRPr="002F1E89">
        <w:rPr>
          <w:rFonts w:ascii="Times New Roman" w:eastAsia="Times New Roman" w:hAnsi="Times New Roman" w:cs="Times New Roman"/>
          <w:b/>
          <w:sz w:val="24"/>
          <w:szCs w:val="24"/>
          <w:lang w:val="es-DO" w:eastAsia="es-DO"/>
        </w:rPr>
        <w:t>Clima:</w:t>
      </w:r>
    </w:p>
    <w:p w14:paraId="521180B9" w14:textId="77777777" w:rsidR="00AF29FB" w:rsidRPr="00EA145F" w:rsidRDefault="00AF29FB" w:rsidP="00AF29FB">
      <w:pPr>
        <w:spacing w:after="20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t>Su clima es propio de los denominados “bosques secos”, con una temperatura de 33 grados Celsius en verano.  Llueve poco, a veces en mayo y septiembre.  El suelo no es muy apropiado para la agricultura, aunque se cosechan para el consumo interno de diversos productos como arroz, habichuela, plátanos, yuca, guineo, lechosa, coco, guandules, aguacate, batata, sorgo y tomates.</w:t>
      </w:r>
    </w:p>
    <w:p w14:paraId="048423AF" w14:textId="77777777" w:rsidR="00AF29FB" w:rsidRPr="00EA145F" w:rsidRDefault="00AF29FB" w:rsidP="00AF29FB">
      <w:pPr>
        <w:spacing w:after="20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t>A seis kilómetros de la población de Jimaní, se encuentra el importante e histórico Lago Enriquillo, con una extensión de treinta (30) kilómetros de ancho y diez y ocho (18) kilómetros de largo, a una altitud de cuarenta (40) metros bajo el nivel del mar.  En su interior se halla la Isla Cabritos, nombre que tiene su origen en que una familia francesa venida por Haití trajo consigo una cantidad de cabras para la crianza en la isla.  El lago toma su nombre del libertador de América, pues a su orilla, fue cuando Enriquillo estableció la paz con el capitán Barrionuevo.</w:t>
      </w:r>
    </w:p>
    <w:p w14:paraId="5C59A852" w14:textId="77777777" w:rsidR="00AF29FB" w:rsidRPr="00EA145F" w:rsidRDefault="00AF29FB" w:rsidP="00AF29FB">
      <w:pPr>
        <w:spacing w:after="20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t xml:space="preserve">La población cuenta con pocas fuentes de agua para consumo.  A cuatro kilómetros de Jimaní se encuentran las pequeñas fuentes denominadas La Baría con Cachón Lucía y Cachón Grande.  Esta agua no es potable, pues su cercanía con el Lago Enriquillo la hacen salada, sin embargo, son aprovechadas por los agricultores para el regadío de sus predios.  </w:t>
      </w:r>
    </w:p>
    <w:p w14:paraId="769B3105" w14:textId="41D834D8" w:rsidR="00AF29FB" w:rsidRDefault="00AF29FB" w:rsidP="00EA145F">
      <w:pPr>
        <w:spacing w:after="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lastRenderedPageBreak/>
        <w:t xml:space="preserve">En el Distrito Municipal de Boca de Cachón a unos siete (7) kilómetros de la población, se encuentran las fuentes de agua del mismo nombre, que es aprovechada por los pobladores para el consumo diario y la agricultura.  </w:t>
      </w:r>
    </w:p>
    <w:p w14:paraId="1E701CE9" w14:textId="77777777" w:rsidR="00EA145F" w:rsidRPr="00EA145F" w:rsidRDefault="00EA145F" w:rsidP="00EA145F">
      <w:pPr>
        <w:spacing w:after="0" w:line="360" w:lineRule="auto"/>
        <w:jc w:val="both"/>
        <w:rPr>
          <w:rFonts w:ascii="Times New Roman" w:eastAsia="Times New Roman" w:hAnsi="Times New Roman" w:cs="Times New Roman"/>
          <w:color w:val="000000" w:themeColor="text1"/>
          <w:sz w:val="24"/>
          <w:szCs w:val="24"/>
          <w:lang w:val="es-DO" w:eastAsia="es-DO"/>
        </w:rPr>
      </w:pPr>
    </w:p>
    <w:p w14:paraId="1CE56907" w14:textId="77777777" w:rsidR="00EA145F" w:rsidRDefault="00AF29FB" w:rsidP="00EA145F">
      <w:pPr>
        <w:spacing w:after="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t xml:space="preserve">En el Distrito Municipal de El Limón que dista a unos doce (12) kilómetros de Jimaní, se extrae agua salada mediante bombas y molinos de viento.  El agua para el consumo general nace de la loma llamada Soliette en territorio haitiano que llega canalizada a la población gracias a los convenios suscritos por el Estado Haitiano y </w:t>
      </w:r>
      <w:r w:rsidR="00325C3B" w:rsidRPr="00EA145F">
        <w:rPr>
          <w:rFonts w:ascii="Times New Roman" w:eastAsia="Times New Roman" w:hAnsi="Times New Roman" w:cs="Times New Roman"/>
          <w:color w:val="000000" w:themeColor="text1"/>
          <w:sz w:val="24"/>
          <w:szCs w:val="24"/>
          <w:lang w:val="es-DO" w:eastAsia="es-DO"/>
        </w:rPr>
        <w:t>Dominicano</w:t>
      </w:r>
      <w:r w:rsidRPr="00EA145F">
        <w:rPr>
          <w:rFonts w:ascii="Times New Roman" w:eastAsia="Times New Roman" w:hAnsi="Times New Roman" w:cs="Times New Roman"/>
          <w:color w:val="000000" w:themeColor="text1"/>
          <w:sz w:val="24"/>
          <w:szCs w:val="24"/>
          <w:lang w:val="es-DO" w:eastAsia="es-DO"/>
        </w:rPr>
        <w:t>.</w:t>
      </w:r>
    </w:p>
    <w:p w14:paraId="3AB487D9" w14:textId="4E11D356" w:rsidR="00AF29FB" w:rsidRPr="00EA145F" w:rsidRDefault="00AF29FB" w:rsidP="00EA145F">
      <w:pPr>
        <w:spacing w:after="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t xml:space="preserve"> </w:t>
      </w:r>
      <w:r w:rsidRPr="00EA145F">
        <w:rPr>
          <w:rFonts w:ascii="Times New Roman" w:eastAsia="Times New Roman" w:hAnsi="Times New Roman" w:cs="Times New Roman"/>
          <w:color w:val="000000" w:themeColor="text1"/>
          <w:sz w:val="24"/>
          <w:szCs w:val="24"/>
          <w:lang w:val="es-DO" w:eastAsia="es-DO"/>
        </w:rPr>
        <w:tab/>
      </w:r>
    </w:p>
    <w:p w14:paraId="3ACC7390" w14:textId="77777777" w:rsidR="00AF29FB" w:rsidRPr="00EA145F" w:rsidRDefault="00AF29FB" w:rsidP="00EA145F">
      <w:pPr>
        <w:spacing w:after="0" w:line="360" w:lineRule="auto"/>
        <w:jc w:val="both"/>
        <w:rPr>
          <w:rFonts w:ascii="Times New Roman" w:eastAsia="Times New Roman" w:hAnsi="Times New Roman" w:cs="Times New Roman"/>
          <w:color w:val="000000" w:themeColor="text1"/>
          <w:sz w:val="24"/>
          <w:szCs w:val="24"/>
          <w:lang w:val="es-DO" w:eastAsia="es-DO"/>
        </w:rPr>
      </w:pPr>
      <w:r w:rsidRPr="00EA145F">
        <w:rPr>
          <w:rFonts w:ascii="Times New Roman" w:eastAsia="Times New Roman" w:hAnsi="Times New Roman" w:cs="Times New Roman"/>
          <w:color w:val="000000" w:themeColor="text1"/>
          <w:sz w:val="24"/>
          <w:szCs w:val="24"/>
          <w:lang w:val="es-DO" w:eastAsia="es-DO"/>
        </w:rPr>
        <w:t>Este arroyo sufre crecidas periódicas en especial cuando llueve en territorio haitiano, por lo que con frecuencia para una época el poblado se quedaba sin agua potable y para las actividades agrícolas por varios días.  Hoy en día esta situación ha tenido una respuesta con la entrada del sistema de agua del Acueducto Múltiple del Suroeste, recientemente inaugurado.</w:t>
      </w:r>
    </w:p>
    <w:p w14:paraId="507A2C16" w14:textId="79AEBC00" w:rsidR="00AF29FB" w:rsidRPr="002F1E89" w:rsidRDefault="00AF29FB" w:rsidP="00AF29FB">
      <w:pPr>
        <w:spacing w:after="0" w:line="360" w:lineRule="auto"/>
        <w:jc w:val="both"/>
        <w:rPr>
          <w:rFonts w:ascii="Times New Roman" w:eastAsia="Times New Roman" w:hAnsi="Times New Roman" w:cs="Times New Roman"/>
          <w:sz w:val="24"/>
          <w:szCs w:val="24"/>
          <w:lang w:val="es-DO" w:eastAsia="es-DO"/>
        </w:rPr>
      </w:pPr>
    </w:p>
    <w:p w14:paraId="79FA1A7C" w14:textId="6238664B" w:rsidR="00AF29FB" w:rsidRPr="002F1E89" w:rsidRDefault="00AF29FB" w:rsidP="00873FD1">
      <w:pPr>
        <w:rPr>
          <w:rFonts w:ascii="Times New Roman" w:hAnsi="Times New Roman" w:cs="Times New Roman"/>
          <w:b/>
          <w:sz w:val="24"/>
          <w:szCs w:val="24"/>
          <w:lang w:val="es-DO" w:eastAsia="es-DO"/>
        </w:rPr>
      </w:pPr>
      <w:bookmarkStart w:id="36" w:name="_heading=h.3as4poj" w:colFirst="0" w:colLast="0"/>
      <w:bookmarkStart w:id="37" w:name="_Toc103475108"/>
      <w:bookmarkStart w:id="38" w:name="_Toc103475722"/>
      <w:bookmarkStart w:id="39" w:name="_Toc103476490"/>
      <w:bookmarkStart w:id="40" w:name="_Toc103477929"/>
      <w:bookmarkStart w:id="41" w:name="_Toc103480101"/>
      <w:bookmarkStart w:id="42" w:name="_Toc108694958"/>
      <w:bookmarkStart w:id="43" w:name="_Toc112167254"/>
      <w:bookmarkEnd w:id="36"/>
      <w:r w:rsidRPr="002F1E89">
        <w:rPr>
          <w:rFonts w:ascii="Times New Roman" w:hAnsi="Times New Roman" w:cs="Times New Roman"/>
          <w:b/>
          <w:sz w:val="24"/>
          <w:szCs w:val="24"/>
          <w:lang w:val="es-DO" w:eastAsia="es-DO"/>
        </w:rPr>
        <w:t>Aspectos Socioeconómicos del Municipio de Jimaní</w:t>
      </w:r>
      <w:bookmarkEnd w:id="37"/>
      <w:bookmarkEnd w:id="38"/>
      <w:bookmarkEnd w:id="39"/>
      <w:bookmarkEnd w:id="40"/>
      <w:bookmarkEnd w:id="41"/>
      <w:bookmarkEnd w:id="42"/>
      <w:bookmarkEnd w:id="43"/>
    </w:p>
    <w:p w14:paraId="0AD706BA" w14:textId="77777777" w:rsidR="00AF29FB" w:rsidRPr="002F1E89" w:rsidRDefault="00AF29FB" w:rsidP="00AF29FB">
      <w:pPr>
        <w:spacing w:after="0" w:line="360" w:lineRule="auto"/>
        <w:jc w:val="both"/>
        <w:rPr>
          <w:rFonts w:ascii="Times New Roman" w:eastAsia="Times New Roman" w:hAnsi="Times New Roman" w:cs="Times New Roman"/>
          <w:sz w:val="24"/>
          <w:szCs w:val="24"/>
          <w:lang w:val="es-DO" w:eastAsia="es-DO"/>
        </w:rPr>
      </w:pPr>
    </w:p>
    <w:p w14:paraId="7629D4D3" w14:textId="735AEDF5"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Los empleados públicos, aunque menos numerosos y con sueldos muy bajos, representaban una fuente de recursos relativamente constante dentro del municipio.  Existen muy pocos empleos privados por la razón de que en esta zona no se han instalado empresas de gran renombre. En la década de los 70 muchos habitantes se dedicaron a la tala de árboles para la producción de carbón como medio de vida, ya que la agricultura no lograba cubrir sus necesidades básicas. </w:t>
      </w:r>
    </w:p>
    <w:p w14:paraId="0267D648" w14:textId="77777777" w:rsidR="00C54BEA" w:rsidRPr="002F1E89" w:rsidRDefault="00C54BEA" w:rsidP="00C54BEA">
      <w:pPr>
        <w:spacing w:after="0" w:line="360" w:lineRule="auto"/>
        <w:jc w:val="both"/>
        <w:rPr>
          <w:rFonts w:ascii="Times New Roman" w:eastAsia="Times New Roman" w:hAnsi="Times New Roman" w:cs="Times New Roman"/>
          <w:sz w:val="24"/>
          <w:szCs w:val="24"/>
          <w:lang w:val="es-DO" w:eastAsia="es-DO"/>
        </w:rPr>
      </w:pPr>
    </w:p>
    <w:p w14:paraId="3DD698E4" w14:textId="10C80719"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Ante la reducción de la quema de carbón para fines comerciales, nace una nueva actividad; el contrabando con Haití, pasando por las lomas de El Tampé, Maguándome y La Caña, viajando a caballo y a pié llevaban hacia Haití zapatos de gomas, harinas de maíz, salsa de tomate, harina de trigo, arroz, sopita, espaguetis, cocos y azúcar entre otros; y traían de allí, ropas, perfumes, </w:t>
      </w:r>
      <w:proofErr w:type="spellStart"/>
      <w:r w:rsidRPr="002F1E89">
        <w:rPr>
          <w:rFonts w:ascii="Times New Roman" w:eastAsia="Times New Roman" w:hAnsi="Times New Roman" w:cs="Times New Roman"/>
          <w:sz w:val="24"/>
          <w:szCs w:val="24"/>
          <w:lang w:val="es-DO" w:eastAsia="es-DO"/>
        </w:rPr>
        <w:t>whiskys</w:t>
      </w:r>
      <w:proofErr w:type="spellEnd"/>
      <w:r w:rsidRPr="002F1E89">
        <w:rPr>
          <w:rFonts w:ascii="Times New Roman" w:eastAsia="Times New Roman" w:hAnsi="Times New Roman" w:cs="Times New Roman"/>
          <w:sz w:val="24"/>
          <w:szCs w:val="24"/>
          <w:lang w:val="es-DO" w:eastAsia="es-DO"/>
        </w:rPr>
        <w:t xml:space="preserve">, tenis, botas, electrodomésticos y jabón de baños. </w:t>
      </w:r>
    </w:p>
    <w:p w14:paraId="64C50DD1" w14:textId="77777777" w:rsidR="00C54BEA" w:rsidRPr="002F1E89" w:rsidRDefault="00C54BEA" w:rsidP="00C54BEA">
      <w:pPr>
        <w:spacing w:after="0" w:line="360" w:lineRule="auto"/>
        <w:jc w:val="both"/>
        <w:rPr>
          <w:rFonts w:ascii="Times New Roman" w:eastAsia="Times New Roman" w:hAnsi="Times New Roman" w:cs="Times New Roman"/>
          <w:sz w:val="24"/>
          <w:szCs w:val="24"/>
          <w:lang w:val="es-DO" w:eastAsia="es-DO"/>
        </w:rPr>
      </w:pPr>
    </w:p>
    <w:p w14:paraId="63A5EF25" w14:textId="77777777" w:rsidR="00EA145F"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Esta actividad dejaba fuertes ganancias, pero se corría el riesgo de perderlo todo en caso de ser sorprendidos por elementos de seguridad que custodiaban la zona. Dinamizado el comercio </w:t>
      </w:r>
      <w:r w:rsidRPr="002F1E89">
        <w:rPr>
          <w:rFonts w:ascii="Times New Roman" w:eastAsia="Times New Roman" w:hAnsi="Times New Roman" w:cs="Times New Roman"/>
          <w:sz w:val="24"/>
          <w:szCs w:val="24"/>
          <w:lang w:val="es-DO" w:eastAsia="es-DO"/>
        </w:rPr>
        <w:lastRenderedPageBreak/>
        <w:t xml:space="preserve">informal con Haití se desarrolla otra actividad, con el cambio de moneda la cual beneficia una importante cantidad de habitantes de Jimaní. </w:t>
      </w:r>
    </w:p>
    <w:p w14:paraId="6CB42E94" w14:textId="27FB02C4"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 </w:t>
      </w:r>
    </w:p>
    <w:p w14:paraId="576BD61B" w14:textId="07812FE8"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La dinámica comercial con Haití ha favorecido grandemente a la comunidad de Jimaní y ha producido nuevos empleos informales como son limpiadores de zapatos, vendedores ambulantes y han surgido nuevas actividades comerciales como son almacenes, fantasías, colmados, comedores, dormitorios, hoteles, lugares de diversión y organizaciones de transporte. </w:t>
      </w:r>
    </w:p>
    <w:p w14:paraId="02178DAF" w14:textId="77777777" w:rsidR="00C54BEA" w:rsidRPr="002F1E89" w:rsidRDefault="00C54BEA" w:rsidP="00C54BEA">
      <w:pPr>
        <w:spacing w:after="0" w:line="360" w:lineRule="auto"/>
        <w:jc w:val="both"/>
        <w:rPr>
          <w:rFonts w:ascii="Times New Roman" w:eastAsia="Times New Roman" w:hAnsi="Times New Roman" w:cs="Times New Roman"/>
          <w:sz w:val="24"/>
          <w:szCs w:val="24"/>
          <w:lang w:val="es-DO" w:eastAsia="es-DO"/>
        </w:rPr>
      </w:pPr>
    </w:p>
    <w:p w14:paraId="5F01AAD7" w14:textId="119D6C0B"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A esto se suma, una nueva dinámica se inserta en el desarrollo económico de Jimaní con la apertura de las ferias o mercados de Malpasé, actividades que se desarrollan los lunes y jueves de cada semana en horario de 8:00 A.M a 7:00P.M. Allí convergen cantidades de comerciantes de todo el municipio, la provincia, la región y el país, convirtiéndose ésta en la más dinámica actividad comercial nunca vista en todo el entorno fronterizo de la zona. </w:t>
      </w:r>
    </w:p>
    <w:p w14:paraId="5F468EF4" w14:textId="77777777" w:rsidR="00C54BEA" w:rsidRPr="002F1E89" w:rsidRDefault="00C54BEA" w:rsidP="00C54BEA">
      <w:pPr>
        <w:spacing w:after="0" w:line="360" w:lineRule="auto"/>
        <w:jc w:val="both"/>
        <w:rPr>
          <w:rFonts w:ascii="Times New Roman" w:eastAsia="Times New Roman" w:hAnsi="Times New Roman" w:cs="Times New Roman"/>
          <w:sz w:val="24"/>
          <w:szCs w:val="24"/>
          <w:lang w:val="es-DO" w:eastAsia="es-DO"/>
        </w:rPr>
      </w:pPr>
    </w:p>
    <w:p w14:paraId="5E03DC8F" w14:textId="0619D1E4"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Hoy en día las actividades comerciales son más amplias y organizadas y los almacenes suplen a la población de alimentos para el consumo diario, los que antes eran traídos desde La Descubierta, Barahona y Neyba. Las remesas representan una fuente importante de ingreso, ya que muchos hogares reciben recursos de familiares que han emigrado a Europa y a los Estados Unidos. </w:t>
      </w:r>
    </w:p>
    <w:p w14:paraId="2795C563" w14:textId="77777777" w:rsidR="00C54BEA" w:rsidRPr="002F1E89" w:rsidRDefault="00C54BEA" w:rsidP="00C54BEA">
      <w:pPr>
        <w:spacing w:after="0" w:line="360" w:lineRule="auto"/>
        <w:jc w:val="both"/>
        <w:rPr>
          <w:rFonts w:ascii="Times New Roman" w:eastAsia="Times New Roman" w:hAnsi="Times New Roman" w:cs="Times New Roman"/>
          <w:sz w:val="24"/>
          <w:szCs w:val="24"/>
          <w:lang w:val="es-DO" w:eastAsia="es-DO"/>
        </w:rPr>
      </w:pPr>
    </w:p>
    <w:p w14:paraId="55314DB6" w14:textId="77777777" w:rsidR="00AF29FB" w:rsidRPr="002F1E89" w:rsidRDefault="00AF29FB" w:rsidP="00C54BEA">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Hasta ahora no existe un mecanismo para estimar la cantidad de divisas que por el concepto de remesas ingresa al Municipio de Jimaní, pero se estima que más de doscientas familias han mejorado sus condiciones de vida, producto de los envíos recibidos desde el extranjero, reflejándose en las mejoras de viviendas y en los niveles de vida exhibidos por los habitantes.</w:t>
      </w:r>
    </w:p>
    <w:p w14:paraId="5F7F314E" w14:textId="77777777" w:rsidR="00AF29FB" w:rsidRPr="002F1E89" w:rsidRDefault="00AF29FB" w:rsidP="00AF29FB">
      <w:pPr>
        <w:keepNext/>
        <w:keepLines/>
        <w:spacing w:after="0" w:line="360" w:lineRule="auto"/>
        <w:jc w:val="both"/>
        <w:outlineLvl w:val="2"/>
        <w:rPr>
          <w:rFonts w:ascii="Times New Roman" w:eastAsiaTheme="majorEastAsia" w:hAnsi="Times New Roman" w:cs="Times New Roman"/>
          <w:b/>
          <w:sz w:val="24"/>
          <w:szCs w:val="24"/>
          <w:lang w:val="es-DO" w:eastAsia="es-DO"/>
        </w:rPr>
      </w:pPr>
      <w:bookmarkStart w:id="44" w:name="_heading=h.1pxezwc" w:colFirst="0" w:colLast="0"/>
      <w:bookmarkEnd w:id="44"/>
    </w:p>
    <w:p w14:paraId="2D9376A5" w14:textId="0CEE2055" w:rsidR="00AF29FB" w:rsidRPr="002F1E89" w:rsidRDefault="00AF29FB" w:rsidP="00873FD1">
      <w:pPr>
        <w:rPr>
          <w:rFonts w:ascii="Times New Roman" w:hAnsi="Times New Roman" w:cs="Times New Roman"/>
          <w:b/>
          <w:sz w:val="24"/>
          <w:szCs w:val="24"/>
          <w:lang w:val="es-DO" w:eastAsia="es-DO"/>
        </w:rPr>
      </w:pPr>
      <w:bookmarkStart w:id="45" w:name="_Toc103475109"/>
      <w:bookmarkStart w:id="46" w:name="_Toc103475723"/>
      <w:bookmarkStart w:id="47" w:name="_Toc103476491"/>
      <w:bookmarkStart w:id="48" w:name="_Toc103477930"/>
      <w:bookmarkStart w:id="49" w:name="_Toc103480102"/>
      <w:bookmarkStart w:id="50" w:name="_Toc108694959"/>
      <w:bookmarkStart w:id="51" w:name="_Toc112167255"/>
      <w:r w:rsidRPr="002F1E89">
        <w:rPr>
          <w:rFonts w:ascii="Times New Roman" w:hAnsi="Times New Roman" w:cs="Times New Roman"/>
          <w:b/>
          <w:sz w:val="24"/>
          <w:szCs w:val="24"/>
          <w:lang w:val="es-DO" w:eastAsia="es-DO"/>
        </w:rPr>
        <w:t>Aspectos socioculturales del municipio de Jimaní</w:t>
      </w:r>
      <w:bookmarkEnd w:id="45"/>
      <w:bookmarkEnd w:id="46"/>
      <w:bookmarkEnd w:id="47"/>
      <w:bookmarkEnd w:id="48"/>
      <w:bookmarkEnd w:id="49"/>
      <w:bookmarkEnd w:id="50"/>
      <w:bookmarkEnd w:id="51"/>
    </w:p>
    <w:p w14:paraId="0D3B74B5" w14:textId="77777777" w:rsidR="00AF29FB" w:rsidRPr="002F1E89" w:rsidRDefault="00AF29FB" w:rsidP="00AF29FB">
      <w:pPr>
        <w:spacing w:after="0" w:line="360" w:lineRule="auto"/>
        <w:jc w:val="both"/>
        <w:rPr>
          <w:rFonts w:ascii="Times New Roman" w:eastAsia="Times New Roman" w:hAnsi="Times New Roman" w:cs="Times New Roman"/>
          <w:sz w:val="24"/>
          <w:szCs w:val="24"/>
          <w:lang w:val="es-DO" w:eastAsia="es-DO"/>
        </w:rPr>
      </w:pPr>
    </w:p>
    <w:p w14:paraId="3CF8F249" w14:textId="77777777" w:rsidR="00AF29FB" w:rsidRPr="002F1E89" w:rsidRDefault="00AF29FB" w:rsidP="00C05750">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Jimaní como municipio posee una tradición cultural diversa, que forma parte de su identidad. Las festividades de celebración de las Fiestas Patronales en honor al patriarca San José, esposo de María, la madre de Jesús la cual se celebra el 19 de marzo de cada año. También existen varios grupos culturales, dentro de estos el que más se destaca es:</w:t>
      </w:r>
    </w:p>
    <w:p w14:paraId="2F9EB7FE" w14:textId="77777777" w:rsidR="00C54BEA" w:rsidRPr="002F1E89" w:rsidRDefault="00C54BEA" w:rsidP="00C05750">
      <w:pPr>
        <w:spacing w:after="0" w:line="360" w:lineRule="auto"/>
        <w:jc w:val="both"/>
        <w:rPr>
          <w:rFonts w:ascii="Times New Roman" w:eastAsia="Times New Roman" w:hAnsi="Times New Roman" w:cs="Times New Roman"/>
          <w:b/>
          <w:sz w:val="24"/>
          <w:szCs w:val="24"/>
          <w:lang w:val="es-DO" w:eastAsia="es-DO"/>
        </w:rPr>
      </w:pPr>
    </w:p>
    <w:p w14:paraId="31B2EC6A" w14:textId="4C53382B" w:rsidR="00AF29FB" w:rsidRPr="002F1E89" w:rsidRDefault="00AF29FB" w:rsidP="00C05750">
      <w:pPr>
        <w:spacing w:after="0" w:line="360" w:lineRule="auto"/>
        <w:jc w:val="both"/>
        <w:rPr>
          <w:rFonts w:ascii="Times New Roman" w:eastAsia="Times New Roman" w:hAnsi="Times New Roman" w:cs="Times New Roman"/>
          <w:b/>
          <w:sz w:val="24"/>
          <w:szCs w:val="24"/>
          <w:lang w:val="es-DO" w:eastAsia="es-DO"/>
        </w:rPr>
      </w:pPr>
      <w:r w:rsidRPr="002F1E89">
        <w:rPr>
          <w:rFonts w:ascii="Times New Roman" w:eastAsia="Times New Roman" w:hAnsi="Times New Roman" w:cs="Times New Roman"/>
          <w:b/>
          <w:sz w:val="24"/>
          <w:szCs w:val="24"/>
          <w:lang w:val="es-DO" w:eastAsia="es-DO"/>
        </w:rPr>
        <w:lastRenderedPageBreak/>
        <w:t>Los Palos del Espíritu Santo:</w:t>
      </w:r>
    </w:p>
    <w:p w14:paraId="38247A5F" w14:textId="41F1C4C7" w:rsidR="00AF29FB" w:rsidRPr="002F1E89" w:rsidRDefault="00AF29FB" w:rsidP="00C05750">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Según las informaciones consultadas en la página web Provincias Dominicanas (2006), los Palos del Espíritu Santo es un grupo de atabales que forman parte del folklor de este municipio y de la Provincia Independencia. Es oriundo del Distrito Municipal de El Limón y tiene como sede el lugar conocido como “La Palma”, en esa localidad, al que se le atribuye, según cuentan, haber aparecido la Virgen de Los Remedios, patrona de ese distrito municipal.</w:t>
      </w:r>
    </w:p>
    <w:p w14:paraId="7316F11A" w14:textId="77777777" w:rsidR="00C54BEA" w:rsidRPr="002F1E89" w:rsidRDefault="00C54BEA" w:rsidP="00C05750">
      <w:pPr>
        <w:spacing w:after="0" w:line="360" w:lineRule="auto"/>
        <w:jc w:val="both"/>
        <w:rPr>
          <w:rFonts w:ascii="Times New Roman" w:eastAsia="Times New Roman" w:hAnsi="Times New Roman" w:cs="Times New Roman"/>
          <w:sz w:val="24"/>
          <w:szCs w:val="24"/>
          <w:lang w:val="es-DO" w:eastAsia="es-DO"/>
        </w:rPr>
      </w:pPr>
    </w:p>
    <w:p w14:paraId="6A775C83" w14:textId="630E6A12" w:rsidR="00AF29FB" w:rsidRPr="002F1E89" w:rsidRDefault="00AF29FB" w:rsidP="00C05750">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Estos atabales existen desde décadas atrás en el siglo pasado. Se destacan por los toques en noche de veladas y como expresión viviente de la religiosidad popular, específicamente en las fiestas de la Virgen de Los Remedios, patrona de El Limón y que su celebración se realiza los días 8 de septiembre.</w:t>
      </w:r>
    </w:p>
    <w:p w14:paraId="3B0824DB" w14:textId="77777777" w:rsidR="00C54BEA" w:rsidRPr="002F1E89" w:rsidRDefault="00C54BEA" w:rsidP="00C05750">
      <w:pPr>
        <w:spacing w:after="0" w:line="360" w:lineRule="auto"/>
        <w:jc w:val="both"/>
        <w:rPr>
          <w:rFonts w:ascii="Times New Roman" w:eastAsia="Times New Roman" w:hAnsi="Times New Roman" w:cs="Times New Roman"/>
          <w:sz w:val="24"/>
          <w:szCs w:val="24"/>
          <w:lang w:val="es-DO" w:eastAsia="es-DO"/>
        </w:rPr>
      </w:pPr>
    </w:p>
    <w:p w14:paraId="235092D1" w14:textId="77777777" w:rsidR="00AF29FB" w:rsidRPr="002F1E89" w:rsidRDefault="00AF29FB" w:rsidP="00C05750">
      <w:pPr>
        <w:spacing w:after="0" w:line="360" w:lineRule="auto"/>
        <w:jc w:val="both"/>
        <w:rPr>
          <w:rFonts w:ascii="Times New Roman" w:hAnsi="Times New Roman" w:cs="Times New Roman"/>
          <w:b/>
          <w:bCs/>
          <w:sz w:val="24"/>
          <w:szCs w:val="24"/>
          <w:lang w:val="es-ES"/>
        </w:rPr>
      </w:pPr>
      <w:r w:rsidRPr="002F1E89">
        <w:rPr>
          <w:rFonts w:ascii="Times New Roman" w:hAnsi="Times New Roman" w:cs="Times New Roman"/>
          <w:b/>
          <w:bCs/>
          <w:sz w:val="24"/>
          <w:szCs w:val="24"/>
          <w:lang w:val="es-ES"/>
        </w:rPr>
        <w:t>Regional:</w:t>
      </w:r>
    </w:p>
    <w:p w14:paraId="651D1552"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La escuela básica Prof. Leonor Novas Volquéz de Jimaní pertenece a la regional educativa 18 de Neyba. Esta regional cuanta con un total de cuatros distrito. Los cuales detallo a continuación.</w:t>
      </w:r>
    </w:p>
    <w:p w14:paraId="27C7D843" w14:textId="77777777" w:rsidR="00AF29FB" w:rsidRPr="002F1E89" w:rsidRDefault="00AF29FB" w:rsidP="00C05750">
      <w:pPr>
        <w:spacing w:after="0" w:line="360" w:lineRule="auto"/>
        <w:jc w:val="both"/>
        <w:rPr>
          <w:rFonts w:ascii="Times New Roman" w:hAnsi="Times New Roman" w:cs="Times New Roman"/>
          <w:b/>
          <w:bCs/>
          <w:sz w:val="24"/>
          <w:szCs w:val="24"/>
          <w:lang w:val="es-ES"/>
        </w:rPr>
      </w:pPr>
    </w:p>
    <w:p w14:paraId="38C04447"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b/>
          <w:bCs/>
          <w:sz w:val="24"/>
          <w:szCs w:val="24"/>
          <w:lang w:val="es-ES"/>
        </w:rPr>
        <w:t>Distrito educativo 18-01 de Neyba:</w:t>
      </w:r>
      <w:r w:rsidRPr="002F1E89">
        <w:rPr>
          <w:rFonts w:ascii="Times New Roman" w:hAnsi="Times New Roman" w:cs="Times New Roman"/>
          <w:sz w:val="24"/>
          <w:szCs w:val="24"/>
          <w:lang w:val="es-ES"/>
        </w:rPr>
        <w:t xml:space="preserve"> </w:t>
      </w:r>
    </w:p>
    <w:p w14:paraId="43082BA3"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Distrito 18-01 de Neyba.</w:t>
      </w:r>
    </w:p>
    <w:p w14:paraId="2B7EEFDF"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Distrito 18-2 de Tamayo.</w:t>
      </w:r>
    </w:p>
    <w:p w14:paraId="3FC507D1"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Distrito 18-3 de Villa Jaragua.</w:t>
      </w:r>
    </w:p>
    <w:p w14:paraId="04C9B38C"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Distrito 18-4 de Jimaní.</w:t>
      </w:r>
    </w:p>
    <w:p w14:paraId="48F9B470"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Distrito 18-5 de Duvergé. </w:t>
      </w:r>
    </w:p>
    <w:p w14:paraId="2E8BF778"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De estos distritos nos corresponden como limitación para la investigación el distrito educativo 18-04.</w:t>
      </w:r>
    </w:p>
    <w:p w14:paraId="4AA174B5"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7F5CDABE" w14:textId="77777777" w:rsidR="00AF29FB" w:rsidRPr="002F1E89" w:rsidRDefault="00AF29FB" w:rsidP="00C05750">
      <w:pPr>
        <w:spacing w:after="0" w:line="360" w:lineRule="auto"/>
        <w:jc w:val="both"/>
        <w:rPr>
          <w:rFonts w:ascii="Times New Roman" w:eastAsia="Times New Roman" w:hAnsi="Times New Roman" w:cs="Times New Roman"/>
          <w:b/>
          <w:sz w:val="24"/>
          <w:szCs w:val="24"/>
          <w:lang w:val="es-DO" w:eastAsia="es-DO"/>
        </w:rPr>
      </w:pPr>
      <w:r w:rsidRPr="002F1E89">
        <w:rPr>
          <w:rFonts w:ascii="Times New Roman" w:eastAsia="Times New Roman" w:hAnsi="Times New Roman" w:cs="Times New Roman"/>
          <w:b/>
          <w:sz w:val="24"/>
          <w:szCs w:val="24"/>
          <w:lang w:val="es-DO" w:eastAsia="es-DO"/>
        </w:rPr>
        <w:t>Distrito educativo 18-04 de Jimaní</w:t>
      </w:r>
    </w:p>
    <w:p w14:paraId="28409BCB" w14:textId="66A88B57" w:rsidR="00AF29FB" w:rsidRPr="002F1E89" w:rsidRDefault="00AF29FB" w:rsidP="00C05750">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Según datos extraídos del Plan de Desarrollo Municipal 2106-2020, el distrito educativo 18-04 de Jimaní, fue fundado en el año 1943, con las funciones específicas de coordinar, planificar y poner en ejecución acciones docentes y administrativas, dirigidas a lograr la calidad de la educación.  El mismo está alojado en la planta física donde funciona el centro educativo Antonio Duvergé. </w:t>
      </w:r>
    </w:p>
    <w:p w14:paraId="6AF6788C" w14:textId="77777777" w:rsidR="00C54BEA" w:rsidRPr="002F1E89" w:rsidRDefault="00C54BEA" w:rsidP="00C05750">
      <w:pPr>
        <w:spacing w:after="0" w:line="360" w:lineRule="auto"/>
        <w:jc w:val="both"/>
        <w:rPr>
          <w:rFonts w:ascii="Times New Roman" w:eastAsia="Times New Roman" w:hAnsi="Times New Roman" w:cs="Times New Roman"/>
          <w:sz w:val="24"/>
          <w:szCs w:val="24"/>
          <w:lang w:val="es-DO" w:eastAsia="es-DO"/>
        </w:rPr>
      </w:pPr>
    </w:p>
    <w:p w14:paraId="51A57C75" w14:textId="1A1F0531" w:rsidR="00AF29FB" w:rsidRDefault="00AF29FB" w:rsidP="00C05750">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lastRenderedPageBreak/>
        <w:t xml:space="preserve">Desde 1943 hasta el 2005 este distrito educativo perteneció a la Regional 01 de Barahona. En los actuales momentos cuenta con treinta y cinco (35) centros, uno (1) del Nivel Inicial donde sólo se imparte Preprimario, veinte (20) con Nivel Inicial y Primario, siete (7) del Nivel Secundario, dos (2) </w:t>
      </w:r>
      <w:r w:rsidR="004369B9" w:rsidRPr="002F1E89">
        <w:rPr>
          <w:rFonts w:ascii="Times New Roman" w:eastAsia="Times New Roman" w:hAnsi="Times New Roman" w:cs="Times New Roman"/>
          <w:sz w:val="24"/>
          <w:szCs w:val="24"/>
          <w:lang w:val="es-DO" w:eastAsia="es-DO"/>
        </w:rPr>
        <w:t>Prepara</w:t>
      </w:r>
      <w:r w:rsidRPr="002F1E89">
        <w:rPr>
          <w:rFonts w:ascii="Times New Roman" w:eastAsia="Times New Roman" w:hAnsi="Times New Roman" w:cs="Times New Roman"/>
          <w:sz w:val="24"/>
          <w:szCs w:val="24"/>
          <w:lang w:val="es-DO" w:eastAsia="es-DO"/>
        </w:rPr>
        <w:t xml:space="preserve">, cinco (5) del subsistema de adultos. </w:t>
      </w:r>
    </w:p>
    <w:p w14:paraId="3316F5FA" w14:textId="77777777" w:rsidR="00AF45EB" w:rsidRPr="002F1E89" w:rsidRDefault="00AF45EB" w:rsidP="00C05750">
      <w:pPr>
        <w:spacing w:after="0" w:line="360" w:lineRule="auto"/>
        <w:jc w:val="both"/>
        <w:rPr>
          <w:rFonts w:ascii="Times New Roman" w:eastAsia="Times New Roman" w:hAnsi="Times New Roman" w:cs="Times New Roman"/>
          <w:sz w:val="24"/>
          <w:szCs w:val="24"/>
          <w:lang w:val="es-DO" w:eastAsia="es-DO"/>
        </w:rPr>
      </w:pPr>
    </w:p>
    <w:p w14:paraId="54A479CE" w14:textId="3C5E598F" w:rsidR="00AF29FB" w:rsidRPr="002F1E89" w:rsidRDefault="00AF29FB" w:rsidP="00C05750">
      <w:pPr>
        <w:spacing w:after="0" w:line="360" w:lineRule="auto"/>
        <w:jc w:val="both"/>
        <w:rPr>
          <w:rFonts w:ascii="Times New Roman" w:eastAsia="Times New Roman" w:hAnsi="Times New Roman" w:cs="Times New Roman"/>
          <w:sz w:val="24"/>
          <w:szCs w:val="24"/>
          <w:lang w:val="es-DO" w:eastAsia="es-DO"/>
        </w:rPr>
      </w:pPr>
      <w:r w:rsidRPr="002F1E89">
        <w:rPr>
          <w:rFonts w:ascii="Times New Roman" w:eastAsia="Times New Roman" w:hAnsi="Times New Roman" w:cs="Times New Roman"/>
          <w:sz w:val="24"/>
          <w:szCs w:val="24"/>
          <w:lang w:val="es-DO" w:eastAsia="es-DO"/>
        </w:rPr>
        <w:t xml:space="preserve">El distrito tiene en su radio territorial los municipios de Postrer Río, La descubierta y Jimaní donde está la sede. Tiene una matrícula general de nueve mil doscientos veinte y cuatro (9,224) estudiantes, distribuidos de la siguiente manera; Nivel Inicial 734, Nivel Primario 4,415, Nivel Secundario 2,875, </w:t>
      </w:r>
      <w:r w:rsidR="004369B9" w:rsidRPr="002F1E89">
        <w:rPr>
          <w:rFonts w:ascii="Times New Roman" w:eastAsia="Times New Roman" w:hAnsi="Times New Roman" w:cs="Times New Roman"/>
          <w:sz w:val="24"/>
          <w:szCs w:val="24"/>
          <w:lang w:val="es-DO" w:eastAsia="es-DO"/>
        </w:rPr>
        <w:t xml:space="preserve">Prepara </w:t>
      </w:r>
      <w:r w:rsidRPr="002F1E89">
        <w:rPr>
          <w:rFonts w:ascii="Times New Roman" w:eastAsia="Times New Roman" w:hAnsi="Times New Roman" w:cs="Times New Roman"/>
          <w:sz w:val="24"/>
          <w:szCs w:val="24"/>
          <w:lang w:val="es-DO" w:eastAsia="es-DO"/>
        </w:rPr>
        <w:t>687 y el Subsistema de Adultos 513. En lo que respecta a los técnicos cuenta con 39 distribuidos en las diferentes áreas del saber, de los cuales 8 son interinos.</w:t>
      </w:r>
    </w:p>
    <w:p w14:paraId="44E1C3DB" w14:textId="77777777" w:rsidR="00AF29FB" w:rsidRPr="002F1E89" w:rsidRDefault="00AF29FB" w:rsidP="00C05750">
      <w:pPr>
        <w:spacing w:after="0" w:line="360" w:lineRule="auto"/>
        <w:jc w:val="both"/>
        <w:rPr>
          <w:rFonts w:ascii="Times New Roman" w:hAnsi="Times New Roman" w:cs="Times New Roman"/>
          <w:sz w:val="24"/>
          <w:szCs w:val="24"/>
          <w:lang w:val="es-DO"/>
        </w:rPr>
      </w:pPr>
    </w:p>
    <w:p w14:paraId="7EBC1257" w14:textId="77777777" w:rsidR="00AF29FB" w:rsidRPr="002F1E89" w:rsidRDefault="00AF29FB" w:rsidP="00C05750">
      <w:pPr>
        <w:spacing w:after="0" w:line="360" w:lineRule="auto"/>
        <w:jc w:val="both"/>
        <w:rPr>
          <w:rFonts w:ascii="Times New Roman" w:hAnsi="Times New Roman" w:cs="Times New Roman"/>
          <w:b/>
          <w:bCs/>
          <w:sz w:val="24"/>
          <w:szCs w:val="24"/>
          <w:lang w:val="es-ES"/>
        </w:rPr>
      </w:pPr>
      <w:r w:rsidRPr="002F1E89">
        <w:rPr>
          <w:rFonts w:ascii="Times New Roman" w:hAnsi="Times New Roman" w:cs="Times New Roman"/>
          <w:b/>
          <w:bCs/>
          <w:sz w:val="24"/>
          <w:szCs w:val="24"/>
          <w:lang w:val="es-ES"/>
        </w:rPr>
        <w:t xml:space="preserve">Escuela Primaria Profesora Leonor Novas Volquéz: </w:t>
      </w:r>
    </w:p>
    <w:p w14:paraId="10188400" w14:textId="79DE4AEA"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La escuela inicial y básica Prof. Leonor Novas Volquéz se está situada en el barrio </w:t>
      </w:r>
      <w:r w:rsidR="00F203A5" w:rsidRPr="002F1E89">
        <w:rPr>
          <w:rFonts w:ascii="Times New Roman" w:hAnsi="Times New Roman" w:cs="Times New Roman"/>
          <w:sz w:val="24"/>
          <w:szCs w:val="24"/>
          <w:lang w:val="es-ES"/>
        </w:rPr>
        <w:t>Jimaní</w:t>
      </w:r>
      <w:r w:rsidRPr="002F1E89">
        <w:rPr>
          <w:rFonts w:ascii="Times New Roman" w:hAnsi="Times New Roman" w:cs="Times New Roman"/>
          <w:sz w:val="24"/>
          <w:szCs w:val="24"/>
          <w:lang w:val="es-ES"/>
        </w:rPr>
        <w:t xml:space="preserve"> viejo de municipio de Jimaní, específicamente en el sector los espartillos. Al norte limita con el estadio Eugenio Giménez, en el sur se encuentra un salón de Reyno perteneciente a la religión los testigos de Jehová, En la coordenada este limita con el acueducto de aguas potables y al oeste actualmente está localizado la cooperativa Visión FUN perteneciente a la ONG Word Visión. </w:t>
      </w:r>
    </w:p>
    <w:p w14:paraId="178CB929"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0CA8267A"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Gracias a Dios, es grande y de un terreno un poco desorganizado, su patio se pueden observar diferentes tipos de árboles no oriundo de la región siendo el Nin el árbol predominante por la gran cantidad que existen y por servir de sombra a los miembros del centro. </w:t>
      </w:r>
    </w:p>
    <w:p w14:paraId="29D8BBDC"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7AABC0D5"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Física y estructuralmente hablando, La escuela cuenta con mucha calidad y cantidad. En lugar de ubicación existe una agradable ventilación que ayuda, según su coordinadora, en momentos de calor intenso. </w:t>
      </w:r>
    </w:p>
    <w:p w14:paraId="2A11AA62"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02C246F3"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Cuenta con una planta física de con 17 aulas y 8 baños, una cocina, comedor, un almacén y despensas de alimentos.  Dos cisternas de agua y un laboratorio de informática. Debido a la cantidad de estudiante y la incontrolable migración desde Haití, el centro se ha visto en la obligación de colocar secciones debajo de árboles como estrategia para acoger a todos aquellos comunitarios que necesita del pan de la enseñanza. </w:t>
      </w:r>
    </w:p>
    <w:p w14:paraId="7228877B"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17E26429" w14:textId="2E9B48DD"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Del total de aulas</w:t>
      </w:r>
      <w:r w:rsidR="004369B9">
        <w:rPr>
          <w:rFonts w:ascii="Times New Roman" w:hAnsi="Times New Roman" w:cs="Times New Roman"/>
          <w:sz w:val="24"/>
          <w:szCs w:val="24"/>
          <w:lang w:val="es-ES"/>
        </w:rPr>
        <w:t xml:space="preserve"> se puede evidenciar </w:t>
      </w:r>
      <w:r w:rsidRPr="002F1E89">
        <w:rPr>
          <w:rFonts w:ascii="Times New Roman" w:hAnsi="Times New Roman" w:cs="Times New Roman"/>
          <w:sz w:val="24"/>
          <w:szCs w:val="24"/>
          <w:lang w:val="es-ES"/>
        </w:rPr>
        <w:t xml:space="preserve">que existe un caso especial. Debido a estrategias del distrito educativo 18-04, todos los centros educativos del nivel primario han tenido que habilitar aulas o locales para niños del nivel inicial. En el centro en cuestión existe una sección para el nivel inicial, lo que la convierte en una escuela multi niveles. </w:t>
      </w:r>
    </w:p>
    <w:p w14:paraId="41AE5B1C"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A demás de las áreas básicas, se imparten:  Formación humana y religiosa, Educación Física, Educación Artística, Lenguas Extranjeras.</w:t>
      </w:r>
    </w:p>
    <w:p w14:paraId="58EA16AA"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27745B44"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Al analizar los datos de la planta física, podemos comprobar que existen 17 aulas, de las cuales 16 son para el nivel secundarios, primarios y una para el nivel inicial. </w:t>
      </w:r>
    </w:p>
    <w:p w14:paraId="35DDFB92"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2008EEE7"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La matrícula estudiantil ha ido creciendo exponencialmente.  En la actualidad 659 estudiantes de los cuales una gran proporción viene años tras años desde Haití. La matrícula de maestros es de 25 personas, de estas hay maestros titulares y monitores.  Actualmente cuenta con 22 más dos monitores uno de música y otro de deportes, uno de maestros distribuido en los niveles inicial, primero y segundo ciclo de básica. De este total de maestro existen 5 de ellos que son contratado. </w:t>
      </w:r>
    </w:p>
    <w:p w14:paraId="11C1C5C0"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51CC0235"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La cantidad de personal de apoyo es de 46, Aunque estos funcionan en forma de conserjería, a menudo contribuyen al proceso de enseñanza aprendizaje, siempre y cuando el centro los necesite.  </w:t>
      </w:r>
    </w:p>
    <w:p w14:paraId="1A7D9295"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5E6D241C" w14:textId="77777777" w:rsidR="00AF29FB" w:rsidRPr="002F1E89" w:rsidRDefault="00AF29FB" w:rsidP="00C05750">
      <w:pPr>
        <w:spacing w:after="0" w:line="360" w:lineRule="auto"/>
        <w:jc w:val="both"/>
        <w:rPr>
          <w:rFonts w:ascii="Times New Roman" w:eastAsiaTheme="majorEastAsia" w:hAnsi="Times New Roman" w:cs="Times New Roman"/>
          <w:b/>
          <w:sz w:val="24"/>
          <w:szCs w:val="24"/>
          <w:lang w:val="es-ES"/>
        </w:rPr>
      </w:pPr>
      <w:bookmarkStart w:id="52" w:name="_Toc101102314"/>
      <w:r w:rsidRPr="002F1E89">
        <w:rPr>
          <w:rFonts w:ascii="Times New Roman" w:eastAsiaTheme="majorEastAsia" w:hAnsi="Times New Roman" w:cs="Times New Roman"/>
          <w:b/>
          <w:sz w:val="24"/>
          <w:szCs w:val="24"/>
          <w:lang w:val="es-ES"/>
        </w:rPr>
        <w:t>Historia</w:t>
      </w:r>
      <w:bookmarkEnd w:id="52"/>
    </w:p>
    <w:p w14:paraId="1C0F390A" w14:textId="5489F78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La escuela Leonor Novas Volquéz tiene su inicio desde la fundación del municipio de Jimaní, en su inicio era llamada escuela Redame Trujillo en honor al padre del dictador Rafael Leónidas Trujillo. En su principio tan solo tenía 80 alumnos divididos en 50 hombres y 30 mujeres. En aquel tiempo los estudiantes se sentaban en pupitres, los maestros estaban obligado a permanecer de pies ya que no contaban con escritorios.</w:t>
      </w:r>
    </w:p>
    <w:p w14:paraId="4BE9E34A" w14:textId="77777777" w:rsidR="0055385D" w:rsidRPr="002F1E89" w:rsidRDefault="0055385D" w:rsidP="00C05750">
      <w:pPr>
        <w:spacing w:after="0" w:line="360" w:lineRule="auto"/>
        <w:jc w:val="both"/>
        <w:rPr>
          <w:rFonts w:ascii="Times New Roman" w:hAnsi="Times New Roman" w:cs="Times New Roman"/>
          <w:sz w:val="24"/>
          <w:szCs w:val="24"/>
          <w:lang w:val="es-ES"/>
        </w:rPr>
      </w:pPr>
    </w:p>
    <w:p w14:paraId="0F0BF992"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El primer maestro de este centro educativo vino procedente de San Juan de la Maguana, su nombre era Eugenio de Champs. Luego de unos pocos años y por diligencia de su primer maestro la escuela comenzó a funcionar en la avenida 27 de febrero en casa de la fenecida maestra llamada Rosa </w:t>
      </w:r>
      <w:r w:rsidRPr="002F1E89">
        <w:rPr>
          <w:rFonts w:ascii="Times New Roman" w:hAnsi="Times New Roman" w:cs="Times New Roman"/>
          <w:sz w:val="24"/>
          <w:szCs w:val="24"/>
          <w:lang w:val="es-ES"/>
        </w:rPr>
        <w:lastRenderedPageBreak/>
        <w:t>Cuevas de Novas (Rosita) alquilada a la secretaria de Estado de Educación y Cultura hoy Ministerio de Educación (MINERD).</w:t>
      </w:r>
    </w:p>
    <w:p w14:paraId="59720DB6"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0784D763"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Una vez en la casa de doña Rosa se formaron tres grados y era dirigido por una autoridad conocida como coordinadora de centro de la escuela primaria, desempeñando dicha función el profesor Martin Gonzales. La mencionada vivienda estaba construida de maderas de palma real comúnmente llamada palmito, techada de zinc, piso de cemento pulido y horcones de madera de bayahonda.</w:t>
      </w:r>
    </w:p>
    <w:p w14:paraId="0E47A365"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6D541688"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Para 1983 en dicho centro trabajaron las maestras las maestras Rosa Nelis, Iris Migdalia Recio, Fernanda Basilia Matos Novas, Martin Gonzáles, Margarita Medrano siendo esta última oriunda del municipio de Duvergé. </w:t>
      </w:r>
    </w:p>
    <w:p w14:paraId="4DF14C20"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3D02570B"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Para ese entonces la escuela ya contaba con 150 estudiantes y los grados tenía una matrícula entre 30 y 55 estudiantes sentados en pupitres. Cada sección contaba con una pizarra de madera y los ya mencionados pupitres. </w:t>
      </w:r>
    </w:p>
    <w:p w14:paraId="1DD21EA9"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20EEEED2"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A finales del año 1983 egresan de la escuela normal Urania Montas de San las jóvenes maestras María de los Santos Novas, Belkis Yunilda Jiménez y se integran de inmediato. Para el año 1987 el centro contaba con una totalidad de 240 estudiantes divididos en dos tandas, matutina y vespertina.</w:t>
      </w:r>
    </w:p>
    <w:p w14:paraId="094CB553"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5ED4EC1F"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Para el año 1990 los estudiantes, maestros y el coordinador se vieron obligado a abandonar la casa donde funcionaba el centro por desacuerdo entre la dueña y le entonces Secretaría de Estado y Cultura. Se alojaron debajo de tres arboles de robles donde funcionaban allí tres secciones matutinas y tres vespertinas. </w:t>
      </w:r>
    </w:p>
    <w:p w14:paraId="2973393B"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4467495A" w14:textId="43F4ADFE" w:rsidR="00AF29FB"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Al finalizar el entonces año escolar de 1992 fueron trasladado la casa de doña Cleopatra Novas José, ubicada en la calle Gaspar Polanco del sector Jimaní Viejo. Allí la matricula ascendió a 170 estudiantes.</w:t>
      </w:r>
    </w:p>
    <w:p w14:paraId="1CC3C7D6" w14:textId="77777777" w:rsidR="00F56EA2" w:rsidRPr="002F1E89" w:rsidRDefault="00F56EA2" w:rsidP="00C05750">
      <w:pPr>
        <w:spacing w:after="0" w:line="360" w:lineRule="auto"/>
        <w:jc w:val="both"/>
        <w:rPr>
          <w:rFonts w:ascii="Times New Roman" w:hAnsi="Times New Roman" w:cs="Times New Roman"/>
          <w:sz w:val="24"/>
          <w:szCs w:val="24"/>
          <w:lang w:val="es-ES"/>
        </w:rPr>
      </w:pPr>
    </w:p>
    <w:p w14:paraId="4975CF05"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lastRenderedPageBreak/>
        <w:t xml:space="preserve">En ese mismo año se creó la primera sociedad de Padres Madres y amigos de la escuela presidida por el señor Joaquín Recio (Juanito) dos años después comenzó la construcción de plantel el cual contaba con 8 aulas, una biblioteca, una cocina, una dirección, una oficina de secretaria, 4 baños y acercada con verjas. </w:t>
      </w:r>
    </w:p>
    <w:p w14:paraId="4793DE0A"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0EB9FCB4" w14:textId="56C1286E"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Este centro comenzó a funcionar para el año 1996 con una matrícula que superaba los 350 estudiantes dividido en 2 tandas, matutina y vespertina. Ya para ese año la escuela impartía los grados desde 1ro</w:t>
      </w:r>
      <w:r w:rsidR="009A2B7A" w:rsidRPr="002F1E89">
        <w:rPr>
          <w:rFonts w:ascii="Times New Roman" w:hAnsi="Times New Roman" w:cs="Times New Roman"/>
          <w:sz w:val="24"/>
          <w:szCs w:val="24"/>
          <w:lang w:val="es-ES"/>
        </w:rPr>
        <w:t>.</w:t>
      </w:r>
      <w:r w:rsidRPr="002F1E89">
        <w:rPr>
          <w:rFonts w:ascii="Times New Roman" w:hAnsi="Times New Roman" w:cs="Times New Roman"/>
          <w:sz w:val="24"/>
          <w:szCs w:val="24"/>
          <w:lang w:val="es-ES"/>
        </w:rPr>
        <w:t xml:space="preserve"> hasta 8vo. De esta manera culmina la primera etapa de construcción de la escuela Profesora Leonor Novas Volquéz.</w:t>
      </w:r>
    </w:p>
    <w:p w14:paraId="10203B6B"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3F9429EC" w14:textId="66C1614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 xml:space="preserve">Para el año dos mil cuatro (2004) se inició la reconstrucción del plantel gracias a Word Visión. En esta etapa se construyeron 5 aulas y cuatro baños de las cuales una fue destinada específicamente para el nivel inicial y las demás para los grados de 1ro hasta 4to. </w:t>
      </w:r>
    </w:p>
    <w:p w14:paraId="23BDC101" w14:textId="77777777" w:rsidR="0055385D" w:rsidRPr="002F1E89" w:rsidRDefault="0055385D" w:rsidP="00C05750">
      <w:pPr>
        <w:spacing w:after="0" w:line="360" w:lineRule="auto"/>
        <w:jc w:val="both"/>
        <w:rPr>
          <w:rFonts w:ascii="Times New Roman" w:hAnsi="Times New Roman" w:cs="Times New Roman"/>
          <w:sz w:val="24"/>
          <w:szCs w:val="24"/>
          <w:lang w:val="es-ES"/>
        </w:rPr>
      </w:pPr>
    </w:p>
    <w:p w14:paraId="32192976" w14:textId="77777777" w:rsidR="00AF29FB" w:rsidRPr="002F1E89" w:rsidRDefault="00AF29FB" w:rsidP="00C05750">
      <w:pPr>
        <w:spacing w:after="0" w:line="360" w:lineRule="auto"/>
        <w:jc w:val="both"/>
        <w:rPr>
          <w:rFonts w:ascii="Times New Roman" w:hAnsi="Times New Roman" w:cs="Times New Roman"/>
          <w:sz w:val="24"/>
          <w:szCs w:val="24"/>
          <w:lang w:val="es-ES"/>
        </w:rPr>
      </w:pPr>
      <w:r w:rsidRPr="002F1E89">
        <w:rPr>
          <w:rFonts w:ascii="Times New Roman" w:hAnsi="Times New Roman" w:cs="Times New Roman"/>
          <w:sz w:val="24"/>
          <w:szCs w:val="24"/>
          <w:lang w:val="es-ES"/>
        </w:rPr>
        <w:t>Con una matrícula en ascenso de manera apresurada se solicitó la tercera etapa de reconstrucción. Para esta vez se solicitó un pabellón al ministerio de educación. Este cuenta con 4 aulas y un laboratorio de informática.</w:t>
      </w:r>
    </w:p>
    <w:p w14:paraId="0A586ED5" w14:textId="77777777" w:rsidR="00AF29FB" w:rsidRPr="002F1E89" w:rsidRDefault="00AF29FB" w:rsidP="00C05750">
      <w:pPr>
        <w:spacing w:after="0" w:line="360" w:lineRule="auto"/>
        <w:jc w:val="both"/>
        <w:rPr>
          <w:rFonts w:ascii="Times New Roman" w:hAnsi="Times New Roman" w:cs="Times New Roman"/>
          <w:sz w:val="24"/>
          <w:szCs w:val="24"/>
          <w:lang w:val="es-ES"/>
        </w:rPr>
      </w:pPr>
    </w:p>
    <w:p w14:paraId="7DA0A87B" w14:textId="77777777" w:rsidR="00AF29FB" w:rsidRPr="002F1E89" w:rsidRDefault="00AF29FB" w:rsidP="00C05750">
      <w:pPr>
        <w:spacing w:after="0" w:line="360" w:lineRule="auto"/>
        <w:jc w:val="both"/>
        <w:rPr>
          <w:rFonts w:ascii="Times New Roman" w:eastAsia="Arial" w:hAnsi="Times New Roman" w:cs="Times New Roman"/>
          <w:b/>
          <w:sz w:val="24"/>
          <w:szCs w:val="24"/>
          <w:lang w:val="es-VE"/>
        </w:rPr>
      </w:pPr>
      <w:r w:rsidRPr="002F1E89">
        <w:rPr>
          <w:rFonts w:ascii="Times New Roman" w:eastAsia="Arial" w:hAnsi="Times New Roman" w:cs="Times New Roman"/>
          <w:b/>
          <w:sz w:val="24"/>
          <w:szCs w:val="24"/>
          <w:lang w:val="es-VE"/>
        </w:rPr>
        <w:t>Misión.</w:t>
      </w:r>
    </w:p>
    <w:p w14:paraId="176C855A" w14:textId="77777777" w:rsidR="00AF29FB" w:rsidRPr="002F1E89" w:rsidRDefault="00AF29FB" w:rsidP="00C05750">
      <w:pPr>
        <w:spacing w:after="0" w:line="360" w:lineRule="auto"/>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Somos una institución con mira a lograr que todos los actores y actora de este centro educativo se involucren en todas a las acciones programadas, por el mismos que contribuyan al mejoramiento de la calidad de vida de todo el personal, fomentado una educación de valores que genere del futuro de nuestra sociedad por ende nuestro país.</w:t>
      </w:r>
    </w:p>
    <w:p w14:paraId="39447B2D" w14:textId="77777777" w:rsidR="00AF29FB" w:rsidRPr="002F1E89" w:rsidRDefault="00AF29FB" w:rsidP="00C05750">
      <w:pPr>
        <w:spacing w:after="0" w:line="360" w:lineRule="auto"/>
        <w:jc w:val="both"/>
        <w:rPr>
          <w:rFonts w:ascii="Times New Roman" w:eastAsia="Arial" w:hAnsi="Times New Roman" w:cs="Times New Roman"/>
          <w:bCs/>
          <w:sz w:val="24"/>
          <w:szCs w:val="24"/>
          <w:lang w:val="es-VE"/>
        </w:rPr>
      </w:pPr>
    </w:p>
    <w:p w14:paraId="25CE5D2B" w14:textId="77777777" w:rsidR="00AF29FB" w:rsidRPr="002F1E89" w:rsidRDefault="00AF29FB" w:rsidP="00C05750">
      <w:pPr>
        <w:spacing w:after="0" w:line="360" w:lineRule="auto"/>
        <w:jc w:val="both"/>
        <w:rPr>
          <w:rFonts w:ascii="Times New Roman" w:eastAsia="Arial" w:hAnsi="Times New Roman" w:cs="Times New Roman"/>
          <w:b/>
          <w:sz w:val="24"/>
          <w:szCs w:val="24"/>
          <w:lang w:val="es-VE"/>
        </w:rPr>
      </w:pPr>
      <w:r w:rsidRPr="002F1E89">
        <w:rPr>
          <w:rFonts w:ascii="Times New Roman" w:eastAsia="Arial" w:hAnsi="Times New Roman" w:cs="Times New Roman"/>
          <w:b/>
          <w:sz w:val="24"/>
          <w:szCs w:val="24"/>
          <w:lang w:val="es-VE"/>
        </w:rPr>
        <w:t>Visión.</w:t>
      </w:r>
    </w:p>
    <w:p w14:paraId="78D9113C" w14:textId="77777777" w:rsidR="00AF29FB" w:rsidRPr="002F1E89" w:rsidRDefault="00AF29FB" w:rsidP="00C05750">
      <w:pPr>
        <w:spacing w:after="0" w:line="360" w:lineRule="auto"/>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 xml:space="preserve">Nuestro lema es fomentar sujetos íntegros, democráticos y creativos capaces de implementar acciones que les permitan mejorar su calidad de vida a través de acciones productivas, según lo establecimientos en el currículo.   </w:t>
      </w:r>
    </w:p>
    <w:p w14:paraId="3A772A1A" w14:textId="12E7551C" w:rsidR="00AF29FB" w:rsidRDefault="00AF29FB" w:rsidP="00C05750">
      <w:pPr>
        <w:spacing w:after="0" w:line="360" w:lineRule="auto"/>
        <w:jc w:val="both"/>
        <w:rPr>
          <w:rFonts w:ascii="Times New Roman" w:hAnsi="Times New Roman" w:cs="Times New Roman"/>
          <w:sz w:val="24"/>
          <w:szCs w:val="24"/>
          <w:lang w:val="es-DO"/>
        </w:rPr>
      </w:pPr>
    </w:p>
    <w:p w14:paraId="4FB8CC1E" w14:textId="7F7B7688" w:rsidR="00AF45EB" w:rsidRDefault="00AF45EB" w:rsidP="00C05750">
      <w:pPr>
        <w:spacing w:after="0" w:line="360" w:lineRule="auto"/>
        <w:jc w:val="both"/>
        <w:rPr>
          <w:rFonts w:ascii="Times New Roman" w:hAnsi="Times New Roman" w:cs="Times New Roman"/>
          <w:sz w:val="24"/>
          <w:szCs w:val="24"/>
          <w:lang w:val="es-DO"/>
        </w:rPr>
      </w:pPr>
    </w:p>
    <w:p w14:paraId="3E7F453B" w14:textId="77777777" w:rsidR="00AF45EB" w:rsidRPr="002F1E89" w:rsidRDefault="00AF45EB" w:rsidP="00C05750">
      <w:pPr>
        <w:spacing w:after="0" w:line="360" w:lineRule="auto"/>
        <w:jc w:val="both"/>
        <w:rPr>
          <w:rFonts w:ascii="Times New Roman" w:hAnsi="Times New Roman" w:cs="Times New Roman"/>
          <w:sz w:val="24"/>
          <w:szCs w:val="24"/>
          <w:lang w:val="es-DO"/>
        </w:rPr>
      </w:pPr>
    </w:p>
    <w:p w14:paraId="0896F24D" w14:textId="77777777" w:rsidR="00AF29FB" w:rsidRPr="002F1E89" w:rsidRDefault="00AF29FB" w:rsidP="00C05750">
      <w:pPr>
        <w:spacing w:after="0" w:line="360" w:lineRule="auto"/>
        <w:jc w:val="both"/>
        <w:rPr>
          <w:rFonts w:ascii="Times New Roman" w:eastAsia="Arial" w:hAnsi="Times New Roman" w:cs="Times New Roman"/>
          <w:b/>
          <w:sz w:val="24"/>
          <w:szCs w:val="24"/>
          <w:lang w:val="es-VE"/>
        </w:rPr>
      </w:pPr>
      <w:r w:rsidRPr="002F1E89">
        <w:rPr>
          <w:rFonts w:ascii="Times New Roman" w:eastAsia="Arial" w:hAnsi="Times New Roman" w:cs="Times New Roman"/>
          <w:b/>
          <w:sz w:val="24"/>
          <w:szCs w:val="24"/>
          <w:lang w:val="es-VE"/>
        </w:rPr>
        <w:lastRenderedPageBreak/>
        <w:t>Valores</w:t>
      </w:r>
    </w:p>
    <w:p w14:paraId="21DA390F" w14:textId="77777777" w:rsidR="00AF29FB" w:rsidRPr="002F1E89" w:rsidRDefault="00AF29FB" w:rsidP="00C05750">
      <w:pPr>
        <w:spacing w:after="0" w:line="360" w:lineRule="auto"/>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Este centro ha fundamentado su educación y formación en valores y principios tales como el respeto mutuo, sensibilidad, libertad, trabajo, fortaleza, generosidad, igualdad, amor a la patria y al prójimo, integridad, compañerismos, sinceridad, solidaridad entre otros para formar sujetos íntegros.</w:t>
      </w:r>
    </w:p>
    <w:p w14:paraId="4B3BD270" w14:textId="77777777" w:rsidR="00C05750" w:rsidRPr="002F1E89" w:rsidRDefault="00C05750" w:rsidP="00C05750">
      <w:pPr>
        <w:spacing w:after="0" w:line="360" w:lineRule="auto"/>
        <w:jc w:val="both"/>
        <w:rPr>
          <w:rFonts w:ascii="Times New Roman" w:eastAsia="Arial" w:hAnsi="Times New Roman" w:cs="Times New Roman"/>
          <w:b/>
          <w:sz w:val="24"/>
          <w:szCs w:val="24"/>
          <w:lang w:val="es-VE"/>
        </w:rPr>
      </w:pPr>
    </w:p>
    <w:p w14:paraId="61ADA179" w14:textId="58DDACD2" w:rsidR="00AF29FB" w:rsidRPr="002F1E89" w:rsidRDefault="00AF29FB" w:rsidP="00C05750">
      <w:pPr>
        <w:spacing w:after="0" w:line="360" w:lineRule="auto"/>
        <w:jc w:val="both"/>
        <w:rPr>
          <w:rFonts w:ascii="Times New Roman" w:eastAsia="Arial" w:hAnsi="Times New Roman" w:cs="Times New Roman"/>
          <w:b/>
          <w:sz w:val="24"/>
          <w:szCs w:val="24"/>
          <w:lang w:val="es-VE"/>
        </w:rPr>
      </w:pPr>
      <w:r w:rsidRPr="002F1E89">
        <w:rPr>
          <w:rFonts w:ascii="Times New Roman" w:eastAsia="Arial" w:hAnsi="Times New Roman" w:cs="Times New Roman"/>
          <w:b/>
          <w:sz w:val="24"/>
          <w:szCs w:val="24"/>
          <w:lang w:val="es-VE"/>
        </w:rPr>
        <w:t>Filosofía del centro</w:t>
      </w:r>
    </w:p>
    <w:p w14:paraId="5D18787F" w14:textId="41A1FF88" w:rsidR="00AF29FB" w:rsidRPr="002F1E89" w:rsidRDefault="00AF29FB" w:rsidP="00C05750">
      <w:pPr>
        <w:spacing w:after="0" w:line="360" w:lineRule="auto"/>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 xml:space="preserve">La escuela primaria </w:t>
      </w:r>
      <w:r w:rsidR="004338CA" w:rsidRPr="002F1E89">
        <w:rPr>
          <w:rFonts w:ascii="Times New Roman" w:eastAsia="Arial" w:hAnsi="Times New Roman" w:cs="Times New Roman"/>
          <w:bCs/>
          <w:sz w:val="24"/>
          <w:szCs w:val="24"/>
          <w:lang w:val="es-VE"/>
        </w:rPr>
        <w:t>Prof</w:t>
      </w:r>
      <w:r w:rsidRPr="002F1E89">
        <w:rPr>
          <w:rFonts w:ascii="Times New Roman" w:eastAsia="Arial" w:hAnsi="Times New Roman" w:cs="Times New Roman"/>
          <w:bCs/>
          <w:sz w:val="24"/>
          <w:szCs w:val="24"/>
          <w:lang w:val="es-VE"/>
        </w:rPr>
        <w:t>. Leonor novas volqué que está fundada por los principios y valores que nos permitan lograr la integridad  de todas y todos los actores de la comunidad educativa y así obtendremos como resultado una educación de calidad  orientada a la formación de sujetos competentes, capaces de mejorar y trasformar su realidad socio educativo donde todos y todas construyamos un mejor futuro para nuestro pueblo y el país pegados y pegadas a las normas , las leyes, los principios que rige nuestra educación y nuestro país como verdaderos ciudadanos y ciudadanas del futuro.</w:t>
      </w:r>
    </w:p>
    <w:p w14:paraId="7ED4D8C6" w14:textId="5A094E00" w:rsidR="0055385D" w:rsidRPr="002F1E89" w:rsidRDefault="0055385D" w:rsidP="004338CA">
      <w:pPr>
        <w:spacing w:after="0" w:line="360" w:lineRule="auto"/>
        <w:jc w:val="both"/>
        <w:rPr>
          <w:rFonts w:ascii="Times New Roman" w:eastAsia="Arial" w:hAnsi="Times New Roman" w:cs="Times New Roman"/>
          <w:b/>
          <w:sz w:val="24"/>
          <w:szCs w:val="24"/>
          <w:lang w:val="es-VE"/>
        </w:rPr>
      </w:pPr>
    </w:p>
    <w:p w14:paraId="6254597B" w14:textId="77777777" w:rsidR="00AF29FB" w:rsidRPr="002F1E89" w:rsidRDefault="00AF29FB" w:rsidP="00AF29FB">
      <w:pPr>
        <w:spacing w:after="200" w:line="360" w:lineRule="auto"/>
        <w:jc w:val="both"/>
        <w:rPr>
          <w:rFonts w:ascii="Times New Roman" w:eastAsia="Arial" w:hAnsi="Times New Roman" w:cs="Times New Roman"/>
          <w:b/>
          <w:sz w:val="24"/>
          <w:szCs w:val="24"/>
          <w:lang w:val="es-VE"/>
        </w:rPr>
      </w:pPr>
      <w:r w:rsidRPr="002F1E89">
        <w:rPr>
          <w:rFonts w:ascii="Times New Roman" w:eastAsia="Arial" w:hAnsi="Times New Roman" w:cs="Times New Roman"/>
          <w:b/>
          <w:sz w:val="24"/>
          <w:szCs w:val="24"/>
          <w:lang w:val="es-VE"/>
        </w:rPr>
        <w:t>Retos y desafíos del centro:</w:t>
      </w:r>
    </w:p>
    <w:p w14:paraId="58F9B6C6" w14:textId="77777777" w:rsidR="00AF29FB" w:rsidRPr="002F1E89" w:rsidRDefault="00AF29FB" w:rsidP="004338CA">
      <w:pPr>
        <w:numPr>
          <w:ilvl w:val="0"/>
          <w:numId w:val="1"/>
        </w:numPr>
        <w:spacing w:after="0" w:line="360" w:lineRule="auto"/>
        <w:ind w:left="714" w:hanging="357"/>
        <w:contextualSpacing/>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 xml:space="preserve">Cumplir con los lineamientos generales educativos. </w:t>
      </w:r>
    </w:p>
    <w:p w14:paraId="7EE5A3C4" w14:textId="77777777" w:rsidR="00AF29FB" w:rsidRPr="002F1E89" w:rsidRDefault="00AF29FB" w:rsidP="004338CA">
      <w:pPr>
        <w:numPr>
          <w:ilvl w:val="0"/>
          <w:numId w:val="1"/>
        </w:numPr>
        <w:spacing w:after="0" w:line="360" w:lineRule="auto"/>
        <w:ind w:left="714" w:hanging="357"/>
        <w:contextualSpacing/>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 xml:space="preserve">Integrar de forma más activa, la sociedad y la escuela a través de los diferentes organismos de descentralización existentes. </w:t>
      </w:r>
    </w:p>
    <w:p w14:paraId="4AC88E3D" w14:textId="77777777" w:rsidR="00AF29FB" w:rsidRPr="002F1E89" w:rsidRDefault="00AF29FB" w:rsidP="004338CA">
      <w:pPr>
        <w:numPr>
          <w:ilvl w:val="0"/>
          <w:numId w:val="1"/>
        </w:numPr>
        <w:spacing w:after="0" w:line="360" w:lineRule="auto"/>
        <w:ind w:left="714" w:hanging="357"/>
        <w:contextualSpacing/>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Mejorar la calidad en la gestión para superar las limitaciones en el proceso pedagógico.</w:t>
      </w:r>
    </w:p>
    <w:p w14:paraId="0B0593B4" w14:textId="77777777" w:rsidR="00AF29FB" w:rsidRPr="002F1E89" w:rsidRDefault="00AF29FB" w:rsidP="004338CA">
      <w:pPr>
        <w:numPr>
          <w:ilvl w:val="0"/>
          <w:numId w:val="1"/>
        </w:numPr>
        <w:spacing w:after="0" w:line="360" w:lineRule="auto"/>
        <w:ind w:left="714" w:hanging="357"/>
        <w:contextualSpacing/>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 xml:space="preserve">Estimular la planificación como un proceso importante para la prevención de factores y aprovechamiento de los recursos. </w:t>
      </w:r>
    </w:p>
    <w:p w14:paraId="759A4A88" w14:textId="77777777" w:rsidR="00B143CF" w:rsidRPr="002F1E89" w:rsidRDefault="00AF29FB" w:rsidP="004338CA">
      <w:pPr>
        <w:numPr>
          <w:ilvl w:val="0"/>
          <w:numId w:val="1"/>
        </w:numPr>
        <w:spacing w:after="0" w:line="360" w:lineRule="auto"/>
        <w:ind w:left="714" w:hanging="357"/>
        <w:contextualSpacing/>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 xml:space="preserve">Mejorar los procesos de evaluación del contexto educativo, los procesos de enseñanza y los conocimientos de los alumnos. </w:t>
      </w:r>
    </w:p>
    <w:p w14:paraId="4E601950" w14:textId="3066DF89" w:rsidR="00AF29FB" w:rsidRPr="002F1E89" w:rsidRDefault="00AF29FB" w:rsidP="004338CA">
      <w:pPr>
        <w:numPr>
          <w:ilvl w:val="0"/>
          <w:numId w:val="1"/>
        </w:numPr>
        <w:spacing w:after="0" w:line="360" w:lineRule="auto"/>
        <w:ind w:left="714" w:hanging="357"/>
        <w:contextualSpacing/>
        <w:jc w:val="both"/>
        <w:rPr>
          <w:rFonts w:ascii="Times New Roman" w:eastAsia="Arial" w:hAnsi="Times New Roman" w:cs="Times New Roman"/>
          <w:bCs/>
          <w:sz w:val="24"/>
          <w:szCs w:val="24"/>
          <w:lang w:val="es-VE"/>
        </w:rPr>
      </w:pPr>
      <w:r w:rsidRPr="002F1E89">
        <w:rPr>
          <w:rFonts w:ascii="Times New Roman" w:eastAsia="Arial" w:hAnsi="Times New Roman" w:cs="Times New Roman"/>
          <w:bCs/>
          <w:sz w:val="24"/>
          <w:szCs w:val="24"/>
          <w:lang w:val="es-VE"/>
        </w:rPr>
        <w:t>Buscar mejora en la relación humana entre los directivos, equipos de gestión, maestros, equipos de apoyo y organismos de descentralización.</w:t>
      </w:r>
    </w:p>
    <w:p w14:paraId="5B4C20A9" w14:textId="5644CFDF" w:rsidR="00AF29FB" w:rsidRPr="002F1E89" w:rsidRDefault="00AF29FB">
      <w:pPr>
        <w:rPr>
          <w:rFonts w:ascii="Times New Roman" w:hAnsi="Times New Roman" w:cs="Times New Roman"/>
          <w:sz w:val="28"/>
          <w:szCs w:val="28"/>
          <w:lang w:val="es-VE"/>
        </w:rPr>
      </w:pPr>
    </w:p>
    <w:p w14:paraId="28E7724F" w14:textId="52190170" w:rsidR="00F34D9C" w:rsidRPr="002F1E89" w:rsidRDefault="00F34D9C">
      <w:pPr>
        <w:rPr>
          <w:rFonts w:ascii="Times New Roman" w:hAnsi="Times New Roman" w:cs="Times New Roman"/>
          <w:sz w:val="28"/>
          <w:szCs w:val="28"/>
          <w:lang w:val="es-VE"/>
        </w:rPr>
      </w:pPr>
    </w:p>
    <w:p w14:paraId="2458FD21" w14:textId="04F3B3DB" w:rsidR="00F34D9C" w:rsidRPr="002F1E89" w:rsidRDefault="00F34D9C">
      <w:pPr>
        <w:rPr>
          <w:rFonts w:ascii="Times New Roman" w:hAnsi="Times New Roman" w:cs="Times New Roman"/>
          <w:sz w:val="28"/>
          <w:szCs w:val="28"/>
          <w:lang w:val="es-VE"/>
        </w:rPr>
      </w:pPr>
    </w:p>
    <w:p w14:paraId="14479C5F" w14:textId="1A46AAC0" w:rsidR="00F34D9C" w:rsidRPr="002F1E89" w:rsidRDefault="00F34D9C">
      <w:pPr>
        <w:rPr>
          <w:rFonts w:ascii="Times New Roman" w:hAnsi="Times New Roman" w:cs="Times New Roman"/>
          <w:sz w:val="28"/>
          <w:szCs w:val="28"/>
          <w:lang w:val="es-VE"/>
        </w:rPr>
      </w:pPr>
    </w:p>
    <w:p w14:paraId="2961D7D0" w14:textId="39DCE097" w:rsidR="00BE3F68" w:rsidRPr="002F1E89" w:rsidRDefault="00BE3F68" w:rsidP="00962EA9">
      <w:pPr>
        <w:pStyle w:val="Ttulo1"/>
        <w:numPr>
          <w:ilvl w:val="0"/>
          <w:numId w:val="35"/>
        </w:numPr>
        <w:rPr>
          <w:rFonts w:ascii="Times New Roman" w:hAnsi="Times New Roman" w:cs="Times New Roman"/>
          <w:b/>
          <w:color w:val="auto"/>
          <w:sz w:val="28"/>
          <w:szCs w:val="28"/>
          <w:lang w:val="es-VE"/>
        </w:rPr>
      </w:pPr>
      <w:bookmarkStart w:id="53" w:name="_Toc132740428"/>
      <w:r w:rsidRPr="002F1E89">
        <w:rPr>
          <w:rFonts w:ascii="Times New Roman" w:hAnsi="Times New Roman" w:cs="Times New Roman"/>
          <w:b/>
          <w:color w:val="auto"/>
          <w:sz w:val="28"/>
          <w:szCs w:val="28"/>
          <w:lang w:val="es-VE"/>
        </w:rPr>
        <w:lastRenderedPageBreak/>
        <w:t>LOS ACTORES</w:t>
      </w:r>
      <w:bookmarkEnd w:id="53"/>
    </w:p>
    <w:p w14:paraId="740F8332" w14:textId="77777777" w:rsidR="00325C3B" w:rsidRPr="002F1E89" w:rsidRDefault="00325C3B" w:rsidP="00C8038E">
      <w:pPr>
        <w:spacing w:after="0" w:line="360" w:lineRule="auto"/>
        <w:jc w:val="both"/>
        <w:rPr>
          <w:lang w:val="es-VE"/>
        </w:rPr>
      </w:pPr>
    </w:p>
    <w:p w14:paraId="29A11098" w14:textId="029739D0" w:rsidR="00BE3F68" w:rsidRPr="002F1E89" w:rsidRDefault="00B645E9" w:rsidP="007A437B">
      <w:pPr>
        <w:spacing w:after="0" w:line="360" w:lineRule="auto"/>
        <w:jc w:val="both"/>
        <w:rPr>
          <w:rFonts w:ascii="Times New Roman" w:hAnsi="Times New Roman" w:cs="Times New Roman"/>
          <w:sz w:val="24"/>
          <w:szCs w:val="28"/>
          <w:lang w:val="es-DO"/>
        </w:rPr>
      </w:pPr>
      <w:r w:rsidRPr="002F1E89">
        <w:rPr>
          <w:rFonts w:ascii="Times New Roman" w:hAnsi="Times New Roman" w:cs="Times New Roman"/>
          <w:sz w:val="24"/>
          <w:szCs w:val="28"/>
          <w:lang w:val="es-DO"/>
        </w:rPr>
        <w:t xml:space="preserve">Tomando </w:t>
      </w:r>
      <w:r w:rsidR="00BE3F68" w:rsidRPr="002F1E89">
        <w:rPr>
          <w:rFonts w:ascii="Times New Roman" w:hAnsi="Times New Roman" w:cs="Times New Roman"/>
          <w:sz w:val="24"/>
          <w:szCs w:val="28"/>
          <w:lang w:val="es-DO"/>
        </w:rPr>
        <w:t xml:space="preserve">en cuenta que la integración educativa </w:t>
      </w:r>
      <w:r w:rsidRPr="002F1E89">
        <w:rPr>
          <w:rFonts w:ascii="Times New Roman" w:hAnsi="Times New Roman" w:cs="Times New Roman"/>
          <w:sz w:val="24"/>
          <w:szCs w:val="28"/>
          <w:lang w:val="es-DO"/>
        </w:rPr>
        <w:t xml:space="preserve">pretende </w:t>
      </w:r>
      <w:r w:rsidR="00BE3F68" w:rsidRPr="002F1E89">
        <w:rPr>
          <w:rFonts w:ascii="Times New Roman" w:hAnsi="Times New Roman" w:cs="Times New Roman"/>
          <w:sz w:val="24"/>
          <w:szCs w:val="28"/>
          <w:lang w:val="es-DO"/>
        </w:rPr>
        <w:t>garantiza entornos ricos en información, ser guía y consejero sobre fuentes apropiadas de información, ayuda en la creación de hábitos y destrezas en la búsqueda. Para ello, favorece y articula la participación de los distintos actores que constituyen la comunidad educativa: directivos, docentes, padres, madres y/o tutore/as, alumno/as, ex alumno/as, personal administrativo y auxiliar de la docencia, profesionales de los equipos de apoyo que garantizan el carácter integral de la educación, cooperadoras escolares y otras organizaciones vinculadas a la Institución.</w:t>
      </w:r>
    </w:p>
    <w:p w14:paraId="7E919130" w14:textId="77777777" w:rsidR="00C05750" w:rsidRPr="002F1E89" w:rsidRDefault="00C05750" w:rsidP="007A437B">
      <w:pPr>
        <w:spacing w:after="0" w:line="360" w:lineRule="auto"/>
        <w:jc w:val="both"/>
        <w:rPr>
          <w:rFonts w:ascii="Times New Roman" w:hAnsi="Times New Roman" w:cs="Times New Roman"/>
          <w:sz w:val="24"/>
          <w:szCs w:val="28"/>
          <w:lang w:val="es-DO"/>
        </w:rPr>
      </w:pPr>
    </w:p>
    <w:p w14:paraId="23065C61" w14:textId="23877BD2" w:rsidR="00BE3F68" w:rsidRPr="002F1E89" w:rsidRDefault="00BE3F68" w:rsidP="007A437B">
      <w:pPr>
        <w:spacing w:after="0" w:line="360" w:lineRule="auto"/>
        <w:jc w:val="both"/>
        <w:rPr>
          <w:rFonts w:ascii="Times New Roman" w:hAnsi="Times New Roman" w:cs="Times New Roman"/>
          <w:sz w:val="24"/>
          <w:szCs w:val="28"/>
          <w:lang w:val="es-DO"/>
        </w:rPr>
      </w:pPr>
      <w:r w:rsidRPr="002F1E89">
        <w:rPr>
          <w:rFonts w:ascii="Times New Roman" w:hAnsi="Times New Roman" w:cs="Times New Roman"/>
          <w:sz w:val="24"/>
          <w:szCs w:val="28"/>
          <w:lang w:val="es-DO"/>
        </w:rPr>
        <w:t>Dentro de los Actores que intervienen en nuestro centro educativo, los cuales han apoyado las diferentes actividades del centro, estos son:</w:t>
      </w:r>
    </w:p>
    <w:p w14:paraId="1FA5FAD6" w14:textId="3D94AB86" w:rsidR="00BE3F68" w:rsidRPr="002F1E89" w:rsidRDefault="00BE3F68" w:rsidP="00C8038E">
      <w:pPr>
        <w:spacing w:after="0" w:line="360" w:lineRule="auto"/>
        <w:jc w:val="both"/>
        <w:rPr>
          <w:rFonts w:ascii="Times New Roman" w:hAnsi="Times New Roman" w:cs="Times New Roman"/>
          <w:sz w:val="28"/>
          <w:szCs w:val="28"/>
          <w:lang w:val="es-DO"/>
        </w:rPr>
      </w:pPr>
    </w:p>
    <w:p w14:paraId="4612C1D1" w14:textId="4E38E037" w:rsidR="00BE3F68" w:rsidRPr="00C8038E" w:rsidRDefault="00BE3F68" w:rsidP="00C8038E">
      <w:pPr>
        <w:spacing w:after="0" w:line="360" w:lineRule="auto"/>
        <w:jc w:val="both"/>
        <w:rPr>
          <w:rFonts w:ascii="Times New Roman" w:hAnsi="Times New Roman" w:cs="Times New Roman"/>
          <w:b/>
          <w:sz w:val="24"/>
          <w:szCs w:val="28"/>
          <w:lang w:val="es-DO"/>
        </w:rPr>
      </w:pPr>
      <w:bookmarkStart w:id="54" w:name="_Hlk132666541"/>
      <w:r w:rsidRPr="00C8038E">
        <w:rPr>
          <w:rFonts w:ascii="Times New Roman" w:hAnsi="Times New Roman" w:cs="Times New Roman"/>
          <w:b/>
          <w:sz w:val="24"/>
          <w:szCs w:val="28"/>
          <w:lang w:val="es-DO"/>
        </w:rPr>
        <w:t>Visión Mundial</w:t>
      </w:r>
    </w:p>
    <w:bookmarkEnd w:id="54"/>
    <w:p w14:paraId="62B7B0EE" w14:textId="6669D74D" w:rsidR="00BE3F68" w:rsidRPr="00C8038E" w:rsidRDefault="000431F4" w:rsidP="00C8038E">
      <w:pPr>
        <w:spacing w:after="0" w:line="360" w:lineRule="auto"/>
        <w:jc w:val="both"/>
        <w:rPr>
          <w:rFonts w:ascii="Times New Roman" w:hAnsi="Times New Roman" w:cs="Times New Roman"/>
          <w:sz w:val="24"/>
          <w:szCs w:val="28"/>
          <w:lang w:val="es-DO"/>
        </w:rPr>
      </w:pPr>
      <w:r w:rsidRPr="00C8038E">
        <w:rPr>
          <w:rFonts w:ascii="Times New Roman" w:hAnsi="Times New Roman" w:cs="Times New Roman"/>
          <w:sz w:val="24"/>
          <w:szCs w:val="28"/>
          <w:lang w:val="es-DO"/>
        </w:rPr>
        <w:t xml:space="preserve">Esta institución ha brindado numerosos aportes su colaboración es precisa </w:t>
      </w:r>
      <w:proofErr w:type="gramStart"/>
      <w:r w:rsidRPr="00C8038E">
        <w:rPr>
          <w:rFonts w:ascii="Times New Roman" w:hAnsi="Times New Roman" w:cs="Times New Roman"/>
          <w:sz w:val="24"/>
          <w:szCs w:val="28"/>
          <w:lang w:val="es-DO"/>
        </w:rPr>
        <w:t>e</w:t>
      </w:r>
      <w:proofErr w:type="gramEnd"/>
      <w:r w:rsidRPr="00C8038E">
        <w:rPr>
          <w:rFonts w:ascii="Times New Roman" w:hAnsi="Times New Roman" w:cs="Times New Roman"/>
          <w:sz w:val="24"/>
          <w:szCs w:val="28"/>
          <w:lang w:val="es-DO"/>
        </w:rPr>
        <w:t xml:space="preserve"> oportuna ya que </w:t>
      </w:r>
      <w:r w:rsidR="00BE3F68" w:rsidRPr="00C8038E">
        <w:rPr>
          <w:rFonts w:ascii="Times New Roman" w:hAnsi="Times New Roman" w:cs="Times New Roman"/>
          <w:sz w:val="24"/>
          <w:szCs w:val="28"/>
          <w:lang w:val="es-DO"/>
        </w:rPr>
        <w:t>colabora con la donación de materiales de Limpieza (Ase, Cloro, Jabón, Mistolin</w:t>
      </w:r>
      <w:r w:rsidR="00A6627F" w:rsidRPr="00C8038E">
        <w:rPr>
          <w:rFonts w:ascii="Times New Roman" w:hAnsi="Times New Roman" w:cs="Times New Roman"/>
          <w:sz w:val="24"/>
          <w:szCs w:val="28"/>
          <w:lang w:val="es-DO"/>
        </w:rPr>
        <w:t>,</w:t>
      </w:r>
      <w:r w:rsidR="00BE3F68" w:rsidRPr="00C8038E">
        <w:rPr>
          <w:rFonts w:ascii="Times New Roman" w:hAnsi="Times New Roman" w:cs="Times New Roman"/>
          <w:sz w:val="24"/>
          <w:szCs w:val="28"/>
          <w:lang w:val="es-DO"/>
        </w:rPr>
        <w:t xml:space="preserve"> entre otros)</w:t>
      </w:r>
      <w:r w:rsidRPr="00C8038E">
        <w:rPr>
          <w:rFonts w:ascii="Times New Roman" w:hAnsi="Times New Roman" w:cs="Times New Roman"/>
          <w:sz w:val="24"/>
          <w:szCs w:val="28"/>
          <w:lang w:val="es-DO"/>
        </w:rPr>
        <w:t>, mobiliarios escolares. También aporte a los estudiantes patrocinados supliéndolos de útiles escolares, y artículos personales.</w:t>
      </w:r>
    </w:p>
    <w:p w14:paraId="2374BCE6" w14:textId="507F85F1" w:rsidR="000431F4" w:rsidRPr="002F1E89" w:rsidRDefault="000431F4" w:rsidP="00C8038E">
      <w:pPr>
        <w:pStyle w:val="Prrafodelista"/>
        <w:spacing w:after="0" w:line="360" w:lineRule="auto"/>
        <w:ind w:left="0" w:hanging="720"/>
        <w:jc w:val="both"/>
        <w:rPr>
          <w:rFonts w:ascii="Times New Roman" w:hAnsi="Times New Roman" w:cs="Times New Roman"/>
          <w:sz w:val="24"/>
          <w:szCs w:val="28"/>
          <w:lang w:val="es-DO"/>
        </w:rPr>
      </w:pPr>
    </w:p>
    <w:p w14:paraId="474245D8" w14:textId="3D41B10D" w:rsidR="000431F4" w:rsidRPr="00C8038E" w:rsidRDefault="000431F4" w:rsidP="00C8038E">
      <w:pPr>
        <w:spacing w:after="0" w:line="360" w:lineRule="auto"/>
        <w:jc w:val="both"/>
        <w:rPr>
          <w:rFonts w:ascii="Times New Roman" w:hAnsi="Times New Roman" w:cs="Times New Roman"/>
          <w:sz w:val="24"/>
          <w:szCs w:val="28"/>
          <w:lang w:val="es-DO"/>
        </w:rPr>
      </w:pPr>
      <w:r w:rsidRPr="00C8038E">
        <w:rPr>
          <w:rFonts w:ascii="Times New Roman" w:hAnsi="Times New Roman" w:cs="Times New Roman"/>
          <w:sz w:val="24"/>
          <w:szCs w:val="28"/>
          <w:lang w:val="es-DO"/>
        </w:rPr>
        <w:t xml:space="preserve">En la integración esta ONG, ofrecían charlas, reconocimientos, talleres de manualidades, capacitaciones especiales, excusiones, concursos educativos, formación de grupos focales, actividades lúdicas, clubes y de líderes de la comunidad. </w:t>
      </w:r>
    </w:p>
    <w:p w14:paraId="1C3215D1" w14:textId="336038F0" w:rsidR="00132253" w:rsidRPr="002F1E89" w:rsidRDefault="00132253" w:rsidP="00C8038E">
      <w:pPr>
        <w:pStyle w:val="Prrafodelista"/>
        <w:spacing w:after="0" w:line="360" w:lineRule="auto"/>
        <w:ind w:left="0"/>
        <w:jc w:val="both"/>
        <w:rPr>
          <w:rFonts w:ascii="Times New Roman" w:hAnsi="Times New Roman" w:cs="Times New Roman"/>
          <w:sz w:val="24"/>
          <w:szCs w:val="28"/>
          <w:lang w:val="es-DO"/>
        </w:rPr>
      </w:pPr>
    </w:p>
    <w:p w14:paraId="0D7525A8" w14:textId="191F65AD" w:rsidR="00132253" w:rsidRPr="00C8038E" w:rsidRDefault="00132253" w:rsidP="00C8038E">
      <w:pPr>
        <w:spacing w:after="0" w:line="360" w:lineRule="auto"/>
        <w:jc w:val="both"/>
        <w:rPr>
          <w:rFonts w:ascii="Times New Roman" w:hAnsi="Times New Roman" w:cs="Times New Roman"/>
          <w:b/>
          <w:sz w:val="24"/>
          <w:szCs w:val="28"/>
          <w:lang w:val="es-DO"/>
        </w:rPr>
      </w:pPr>
      <w:r w:rsidRPr="00C8038E">
        <w:rPr>
          <w:rFonts w:ascii="Times New Roman" w:hAnsi="Times New Roman" w:cs="Times New Roman"/>
          <w:b/>
          <w:sz w:val="24"/>
          <w:szCs w:val="28"/>
          <w:lang w:val="es-DO"/>
        </w:rPr>
        <w:t>Consultas:</w:t>
      </w:r>
    </w:p>
    <w:p w14:paraId="581BF0A1" w14:textId="19872705" w:rsidR="00132253" w:rsidRPr="007A437B" w:rsidRDefault="00132253" w:rsidP="00C8038E">
      <w:pPr>
        <w:spacing w:after="0" w:line="360" w:lineRule="auto"/>
        <w:jc w:val="both"/>
        <w:rPr>
          <w:rFonts w:ascii="Times New Roman" w:hAnsi="Times New Roman" w:cs="Times New Roman"/>
          <w:b/>
          <w:color w:val="000000" w:themeColor="text1"/>
          <w:sz w:val="24"/>
          <w:szCs w:val="24"/>
          <w:lang w:val="es-DO"/>
        </w:rPr>
      </w:pPr>
      <w:r w:rsidRPr="007A437B">
        <w:rPr>
          <w:rFonts w:ascii="Times New Roman" w:hAnsi="Times New Roman" w:cs="Times New Roman"/>
          <w:color w:val="000000" w:themeColor="text1"/>
          <w:sz w:val="24"/>
          <w:szCs w:val="24"/>
          <w:lang w:val="es-DO"/>
        </w:rPr>
        <w:t xml:space="preserve">Según la maestra Frainelis Méndez, </w:t>
      </w:r>
      <w:r w:rsidR="00AD5A0E" w:rsidRPr="007A437B">
        <w:rPr>
          <w:rFonts w:ascii="Times New Roman" w:hAnsi="Times New Roman" w:cs="Times New Roman"/>
          <w:color w:val="000000" w:themeColor="text1"/>
          <w:sz w:val="24"/>
          <w:szCs w:val="24"/>
          <w:lang w:val="es-DO"/>
        </w:rPr>
        <w:t xml:space="preserve">quien en el año 2009 se desempeñaba como Secretaria en el centro educativo, </w:t>
      </w:r>
      <w:r w:rsidRPr="007A437B">
        <w:rPr>
          <w:rFonts w:ascii="Times New Roman" w:hAnsi="Times New Roman" w:cs="Times New Roman"/>
          <w:color w:val="000000" w:themeColor="text1"/>
          <w:sz w:val="24"/>
          <w:szCs w:val="24"/>
          <w:lang w:val="es-DO"/>
        </w:rPr>
        <w:t xml:space="preserve">en una consulta realizada en fecha 20 de marzo del año 2023, expresa que el papel que jugo visión mundial en el año 2010 </w:t>
      </w:r>
      <w:r w:rsidR="00AD5A0E" w:rsidRPr="007A437B">
        <w:rPr>
          <w:rFonts w:ascii="Times New Roman" w:hAnsi="Times New Roman" w:cs="Times New Roman"/>
          <w:color w:val="000000" w:themeColor="text1"/>
          <w:sz w:val="24"/>
          <w:szCs w:val="24"/>
          <w:lang w:val="es-DO"/>
        </w:rPr>
        <w:t xml:space="preserve">fue muy notoria ya que </w:t>
      </w:r>
      <w:r w:rsidR="00777FB3" w:rsidRPr="007A437B">
        <w:rPr>
          <w:rFonts w:ascii="Times New Roman" w:hAnsi="Times New Roman" w:cs="Times New Roman"/>
          <w:bCs/>
          <w:i/>
          <w:color w:val="000000" w:themeColor="text1"/>
          <w:sz w:val="24"/>
          <w:szCs w:val="24"/>
          <w:lang w:val="es-DO"/>
        </w:rPr>
        <w:t>“colabora</w:t>
      </w:r>
      <w:r w:rsidR="007A437B">
        <w:rPr>
          <w:rFonts w:ascii="Times New Roman" w:hAnsi="Times New Roman" w:cs="Times New Roman"/>
          <w:bCs/>
          <w:i/>
          <w:color w:val="000000" w:themeColor="text1"/>
          <w:sz w:val="24"/>
          <w:szCs w:val="24"/>
          <w:lang w:val="es-DO"/>
        </w:rPr>
        <w:t>ba</w:t>
      </w:r>
      <w:r w:rsidR="00777FB3" w:rsidRPr="007A437B">
        <w:rPr>
          <w:rFonts w:ascii="Times New Roman" w:hAnsi="Times New Roman" w:cs="Times New Roman"/>
          <w:bCs/>
          <w:i/>
          <w:color w:val="000000" w:themeColor="text1"/>
          <w:sz w:val="24"/>
          <w:szCs w:val="24"/>
          <w:lang w:val="es-DO"/>
        </w:rPr>
        <w:t xml:space="preserve"> con </w:t>
      </w:r>
      <w:r w:rsidR="007A437B" w:rsidRPr="007A437B">
        <w:rPr>
          <w:rFonts w:ascii="Times New Roman" w:hAnsi="Times New Roman" w:cs="Times New Roman"/>
          <w:bCs/>
          <w:i/>
          <w:color w:val="000000" w:themeColor="text1"/>
          <w:sz w:val="24"/>
          <w:szCs w:val="24"/>
          <w:lang w:val="es-DO"/>
        </w:rPr>
        <w:t>capacitacion</w:t>
      </w:r>
      <w:r w:rsidR="007A437B">
        <w:rPr>
          <w:rFonts w:ascii="Times New Roman" w:hAnsi="Times New Roman" w:cs="Times New Roman"/>
          <w:bCs/>
          <w:i/>
          <w:color w:val="000000" w:themeColor="text1"/>
          <w:sz w:val="24"/>
          <w:szCs w:val="24"/>
          <w:lang w:val="es-DO"/>
        </w:rPr>
        <w:t>es</w:t>
      </w:r>
      <w:r w:rsidR="00777FB3" w:rsidRPr="007A437B">
        <w:rPr>
          <w:rFonts w:ascii="Times New Roman" w:hAnsi="Times New Roman" w:cs="Times New Roman"/>
          <w:bCs/>
          <w:i/>
          <w:color w:val="000000" w:themeColor="text1"/>
          <w:sz w:val="24"/>
          <w:szCs w:val="24"/>
          <w:lang w:val="es-DO"/>
        </w:rPr>
        <w:t xml:space="preserve"> y talleres diversos para </w:t>
      </w:r>
      <w:r w:rsidR="00F10723" w:rsidRPr="007A437B">
        <w:rPr>
          <w:rFonts w:ascii="Times New Roman" w:hAnsi="Times New Roman" w:cs="Times New Roman"/>
          <w:bCs/>
          <w:i/>
          <w:color w:val="000000" w:themeColor="text1"/>
          <w:sz w:val="24"/>
          <w:szCs w:val="24"/>
          <w:lang w:val="es-DO"/>
        </w:rPr>
        <w:t xml:space="preserve">los </w:t>
      </w:r>
      <w:r w:rsidR="00777FB3" w:rsidRPr="007A437B">
        <w:rPr>
          <w:rFonts w:ascii="Times New Roman" w:hAnsi="Times New Roman" w:cs="Times New Roman"/>
          <w:bCs/>
          <w:i/>
          <w:color w:val="000000" w:themeColor="text1"/>
          <w:sz w:val="24"/>
          <w:szCs w:val="24"/>
          <w:lang w:val="es-DO"/>
        </w:rPr>
        <w:t>docentes</w:t>
      </w:r>
      <w:r w:rsidR="007A437B">
        <w:rPr>
          <w:rFonts w:ascii="Times New Roman" w:hAnsi="Times New Roman" w:cs="Times New Roman"/>
          <w:bCs/>
          <w:i/>
          <w:color w:val="000000" w:themeColor="text1"/>
          <w:sz w:val="24"/>
          <w:szCs w:val="24"/>
          <w:lang w:val="es-DO"/>
        </w:rPr>
        <w:t xml:space="preserve"> del centro educativo</w:t>
      </w:r>
      <w:r w:rsidR="00777FB3" w:rsidRPr="007A437B">
        <w:rPr>
          <w:rFonts w:ascii="Times New Roman" w:hAnsi="Times New Roman" w:cs="Times New Roman"/>
          <w:bCs/>
          <w:i/>
          <w:color w:val="000000" w:themeColor="text1"/>
          <w:sz w:val="24"/>
          <w:szCs w:val="24"/>
          <w:lang w:val="es-DO"/>
        </w:rPr>
        <w:t xml:space="preserve">, Clubes de lectura para los estudiantes del centro, también apoyaban en las actividades de dotación de útiles escolares, excursiones para los estudiantes que </w:t>
      </w:r>
      <w:r w:rsidR="007A437B">
        <w:rPr>
          <w:rFonts w:ascii="Times New Roman" w:hAnsi="Times New Roman" w:cs="Times New Roman"/>
          <w:bCs/>
          <w:i/>
          <w:color w:val="000000" w:themeColor="text1"/>
          <w:sz w:val="24"/>
          <w:szCs w:val="24"/>
          <w:lang w:val="es-DO"/>
        </w:rPr>
        <w:t xml:space="preserve">eran </w:t>
      </w:r>
      <w:r w:rsidR="00777FB3" w:rsidRPr="007A437B">
        <w:rPr>
          <w:rFonts w:ascii="Times New Roman" w:hAnsi="Times New Roman" w:cs="Times New Roman"/>
          <w:bCs/>
          <w:i/>
          <w:color w:val="000000" w:themeColor="text1"/>
          <w:sz w:val="24"/>
          <w:szCs w:val="24"/>
          <w:lang w:val="es-DO"/>
        </w:rPr>
        <w:t>patrocinados</w:t>
      </w:r>
      <w:r w:rsidR="007A437B">
        <w:rPr>
          <w:rFonts w:ascii="Times New Roman" w:hAnsi="Times New Roman" w:cs="Times New Roman"/>
          <w:bCs/>
          <w:i/>
          <w:color w:val="000000" w:themeColor="text1"/>
          <w:sz w:val="24"/>
          <w:szCs w:val="24"/>
          <w:lang w:val="es-DO"/>
        </w:rPr>
        <w:t xml:space="preserve"> en su programa apadrinados</w:t>
      </w:r>
      <w:r w:rsidRPr="007A437B">
        <w:rPr>
          <w:rFonts w:ascii="Times New Roman" w:hAnsi="Times New Roman" w:cs="Times New Roman"/>
          <w:bCs/>
          <w:i/>
          <w:color w:val="000000" w:themeColor="text1"/>
          <w:sz w:val="24"/>
          <w:szCs w:val="24"/>
          <w:lang w:val="es-DO"/>
        </w:rPr>
        <w:t>”</w:t>
      </w:r>
      <w:r w:rsidR="00F10723" w:rsidRPr="007A437B">
        <w:rPr>
          <w:rFonts w:ascii="Times New Roman" w:hAnsi="Times New Roman" w:cs="Times New Roman"/>
          <w:bCs/>
          <w:i/>
          <w:color w:val="000000" w:themeColor="text1"/>
          <w:sz w:val="24"/>
          <w:szCs w:val="24"/>
          <w:lang w:val="es-DO"/>
        </w:rPr>
        <w:t>.</w:t>
      </w:r>
    </w:p>
    <w:p w14:paraId="3C0B731A" w14:textId="4741C6DA" w:rsidR="00BE3F68" w:rsidRDefault="00BE3F68" w:rsidP="00C05750">
      <w:pPr>
        <w:pStyle w:val="Prrafodelista"/>
        <w:spacing w:after="0" w:line="360" w:lineRule="auto"/>
        <w:ind w:left="0"/>
        <w:jc w:val="both"/>
        <w:rPr>
          <w:rFonts w:ascii="Times New Roman" w:hAnsi="Times New Roman" w:cs="Times New Roman"/>
          <w:sz w:val="24"/>
          <w:szCs w:val="28"/>
          <w:lang w:val="es-DO"/>
        </w:rPr>
      </w:pPr>
    </w:p>
    <w:p w14:paraId="1A72CE89" w14:textId="12691D59" w:rsidR="00BE3F68" w:rsidRPr="00C8038E" w:rsidRDefault="00BE3F68" w:rsidP="00C8038E">
      <w:pPr>
        <w:spacing w:after="0" w:line="360" w:lineRule="auto"/>
        <w:jc w:val="both"/>
        <w:rPr>
          <w:rFonts w:ascii="Times New Roman" w:hAnsi="Times New Roman" w:cs="Times New Roman"/>
          <w:b/>
          <w:sz w:val="24"/>
          <w:szCs w:val="28"/>
          <w:lang w:val="es-DO"/>
        </w:rPr>
      </w:pPr>
      <w:r w:rsidRPr="00C8038E">
        <w:rPr>
          <w:rFonts w:ascii="Times New Roman" w:hAnsi="Times New Roman" w:cs="Times New Roman"/>
          <w:b/>
          <w:sz w:val="24"/>
          <w:szCs w:val="28"/>
          <w:lang w:val="es-DO"/>
        </w:rPr>
        <w:lastRenderedPageBreak/>
        <w:t>Padres, madres, y/o tutores</w:t>
      </w:r>
    </w:p>
    <w:p w14:paraId="65979188" w14:textId="1FAEDE75" w:rsidR="009F03E4" w:rsidRPr="002F1E89" w:rsidRDefault="000431F4" w:rsidP="00C8038E">
      <w:pPr>
        <w:spacing w:after="0" w:line="360" w:lineRule="auto"/>
        <w:jc w:val="both"/>
        <w:rPr>
          <w:rFonts w:ascii="Times New Roman" w:hAnsi="Times New Roman" w:cs="Times New Roman"/>
          <w:sz w:val="24"/>
          <w:szCs w:val="28"/>
          <w:lang w:val="es-DO"/>
        </w:rPr>
      </w:pPr>
      <w:r w:rsidRPr="002F1E89">
        <w:rPr>
          <w:rFonts w:ascii="Times New Roman" w:hAnsi="Times New Roman" w:cs="Times New Roman"/>
          <w:sz w:val="24"/>
          <w:szCs w:val="28"/>
          <w:lang w:val="es-DO"/>
        </w:rPr>
        <w:t>Acciones, se reunían varias veces al mes, para tratar asuntos relacionados con sus hijos/as</w:t>
      </w:r>
      <w:r w:rsidR="00792C2F" w:rsidRPr="002F1E89">
        <w:rPr>
          <w:rFonts w:ascii="Times New Roman" w:hAnsi="Times New Roman" w:cs="Times New Roman"/>
          <w:sz w:val="24"/>
          <w:szCs w:val="28"/>
          <w:lang w:val="es-DO"/>
        </w:rPr>
        <w:t>. Teniendo en cuenta que en nuestro centro funciona la Asociación de Padres, Madres y amigos de la escuela los cuales supervisa las actividades realizadas por los docentes referente a la disciplina de los estudiantes.</w:t>
      </w:r>
    </w:p>
    <w:p w14:paraId="124D0B7A" w14:textId="77777777" w:rsidR="00F10723" w:rsidRPr="002F1E89" w:rsidRDefault="00F10723" w:rsidP="00A6627F">
      <w:pPr>
        <w:spacing w:after="0" w:line="360" w:lineRule="auto"/>
        <w:ind w:firstLine="714"/>
        <w:jc w:val="both"/>
        <w:rPr>
          <w:rFonts w:ascii="Times New Roman" w:hAnsi="Times New Roman" w:cs="Times New Roman"/>
          <w:sz w:val="24"/>
          <w:szCs w:val="24"/>
          <w:lang w:val="es-DO"/>
        </w:rPr>
      </w:pPr>
    </w:p>
    <w:p w14:paraId="338A7364" w14:textId="458B767A" w:rsidR="00792C2F" w:rsidRPr="002F1E89" w:rsidRDefault="00792C2F" w:rsidP="00C8038E">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Forman equipos, para llevar a cabos acciones de:</w:t>
      </w:r>
    </w:p>
    <w:p w14:paraId="79ACEE34" w14:textId="77777777" w:rsidR="00A6627F" w:rsidRPr="002F1E89" w:rsidRDefault="00A6627F" w:rsidP="00C8038E">
      <w:pPr>
        <w:spacing w:after="0" w:line="360" w:lineRule="auto"/>
        <w:jc w:val="both"/>
        <w:rPr>
          <w:rFonts w:ascii="Times New Roman" w:hAnsi="Times New Roman" w:cs="Times New Roman"/>
          <w:sz w:val="24"/>
          <w:szCs w:val="24"/>
          <w:lang w:val="es-DO"/>
        </w:rPr>
      </w:pPr>
    </w:p>
    <w:p w14:paraId="51942343" w14:textId="2DFBD010" w:rsidR="00792C2F" w:rsidRPr="002F1E89" w:rsidRDefault="00792C2F" w:rsidP="00DD7035">
      <w:pPr>
        <w:pStyle w:val="Prrafodelista"/>
        <w:numPr>
          <w:ilvl w:val="0"/>
          <w:numId w:val="13"/>
        </w:numPr>
        <w:spacing w:after="0" w:line="360" w:lineRule="auto"/>
        <w:ind w:left="426" w:hanging="357"/>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Nutrición: supervisión el desayuno y almuerzo escolar, para saber el estado de los alimentos y si estos son apropiados para el consumo por parte de los estudiantes.</w:t>
      </w:r>
    </w:p>
    <w:p w14:paraId="2D709A29" w14:textId="743F35C3" w:rsidR="00792C2F" w:rsidRPr="002F1E89" w:rsidRDefault="00792C2F" w:rsidP="00DD7035">
      <w:pPr>
        <w:pStyle w:val="Prrafodelista"/>
        <w:numPr>
          <w:ilvl w:val="0"/>
          <w:numId w:val="13"/>
        </w:numPr>
        <w:spacing w:after="0" w:line="360" w:lineRule="auto"/>
        <w:ind w:left="426" w:hanging="357"/>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Educación: Vela por el aprendizaje de calidad de cada estudiante en centro.</w:t>
      </w:r>
    </w:p>
    <w:p w14:paraId="1298F96F" w14:textId="60CDDF3F" w:rsidR="00792C2F" w:rsidRPr="002F1E89" w:rsidRDefault="00792C2F" w:rsidP="00DD7035">
      <w:pPr>
        <w:pStyle w:val="Prrafodelista"/>
        <w:numPr>
          <w:ilvl w:val="0"/>
          <w:numId w:val="13"/>
        </w:numPr>
        <w:spacing w:after="0" w:line="360" w:lineRule="auto"/>
        <w:ind w:left="426" w:hanging="357"/>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Salud: Vela por la salud, y el bienestar de los estudiantes. </w:t>
      </w:r>
    </w:p>
    <w:p w14:paraId="7ACAF572" w14:textId="4C10F28A" w:rsidR="00792C2F" w:rsidRPr="002F1E89" w:rsidRDefault="00792C2F" w:rsidP="00DD7035">
      <w:pPr>
        <w:pStyle w:val="Prrafodelista"/>
        <w:numPr>
          <w:ilvl w:val="0"/>
          <w:numId w:val="13"/>
        </w:numPr>
        <w:spacing w:after="0" w:line="360" w:lineRule="auto"/>
        <w:ind w:left="426" w:hanging="357"/>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Disciplina: Busca que cada estudiante desarrolle un nivel de conducta bajo la buena valores </w:t>
      </w:r>
      <w:r w:rsidR="00DE7A53" w:rsidRPr="002F1E89">
        <w:rPr>
          <w:rFonts w:ascii="Times New Roman" w:hAnsi="Times New Roman" w:cs="Times New Roman"/>
          <w:sz w:val="24"/>
          <w:szCs w:val="24"/>
          <w:lang w:val="es-DO"/>
        </w:rPr>
        <w:t>socio – culturales, éticos morales entre otros.</w:t>
      </w:r>
    </w:p>
    <w:p w14:paraId="2E922BDE" w14:textId="77777777" w:rsidR="00AD5A0E" w:rsidRPr="002F1E89" w:rsidRDefault="00AD5A0E" w:rsidP="00C8038E">
      <w:pPr>
        <w:spacing w:after="0" w:line="360" w:lineRule="auto"/>
        <w:jc w:val="both"/>
        <w:rPr>
          <w:rFonts w:ascii="Times New Roman" w:hAnsi="Times New Roman" w:cs="Times New Roman"/>
          <w:sz w:val="24"/>
          <w:szCs w:val="24"/>
          <w:lang w:val="es-DO"/>
        </w:rPr>
      </w:pPr>
    </w:p>
    <w:p w14:paraId="5BBE3204" w14:textId="1587A973" w:rsidR="00AD5A0E" w:rsidRPr="002F1E89" w:rsidRDefault="00AD5A0E" w:rsidP="00C8038E">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En ese sentido para medir el nivel de integración de los padres/madres y/o tutores a las actividades de la escuela, se procedió a</w:t>
      </w:r>
      <w:r w:rsidR="007A437B">
        <w:rPr>
          <w:rFonts w:ascii="Times New Roman" w:hAnsi="Times New Roman" w:cs="Times New Roman"/>
          <w:sz w:val="24"/>
          <w:szCs w:val="24"/>
          <w:lang w:val="es-DO"/>
        </w:rPr>
        <w:t xml:space="preserve"> la</w:t>
      </w:r>
      <w:r w:rsidRPr="002F1E89">
        <w:rPr>
          <w:rFonts w:ascii="Times New Roman" w:hAnsi="Times New Roman" w:cs="Times New Roman"/>
          <w:sz w:val="24"/>
          <w:szCs w:val="24"/>
          <w:lang w:val="es-DO"/>
        </w:rPr>
        <w:t xml:space="preserve"> </w:t>
      </w:r>
      <w:r w:rsidR="007A437B">
        <w:rPr>
          <w:rFonts w:ascii="Times New Roman" w:hAnsi="Times New Roman" w:cs="Times New Roman"/>
          <w:sz w:val="24"/>
          <w:szCs w:val="24"/>
          <w:lang w:val="es-DO"/>
        </w:rPr>
        <w:t xml:space="preserve">elaboración </w:t>
      </w:r>
      <w:r w:rsidR="007A437B" w:rsidRPr="002F1E89">
        <w:rPr>
          <w:rFonts w:ascii="Times New Roman" w:hAnsi="Times New Roman" w:cs="Times New Roman"/>
          <w:sz w:val="24"/>
          <w:szCs w:val="24"/>
          <w:lang w:val="es-DO"/>
        </w:rPr>
        <w:t>de</w:t>
      </w:r>
      <w:r w:rsidR="007A437B">
        <w:rPr>
          <w:rFonts w:ascii="Times New Roman" w:hAnsi="Times New Roman" w:cs="Times New Roman"/>
          <w:sz w:val="24"/>
          <w:szCs w:val="24"/>
          <w:lang w:val="es-DO"/>
        </w:rPr>
        <w:t xml:space="preserve"> una</w:t>
      </w:r>
      <w:r w:rsidRPr="002F1E89">
        <w:rPr>
          <w:rFonts w:ascii="Times New Roman" w:hAnsi="Times New Roman" w:cs="Times New Roman"/>
          <w:sz w:val="24"/>
          <w:szCs w:val="24"/>
          <w:lang w:val="es-DO"/>
        </w:rPr>
        <w:t xml:space="preserve"> guía de pregunta con el fin, de determinar el nivel de integración de estos colectivos en las actividades del centro educativo.</w:t>
      </w:r>
      <w:r w:rsidR="004369B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En ese sentido, el siguiente gráfico muestra los resultados obtenidos por medio a la aplicación de una guía de pregunta, a un grupo de padres, madres y/o tutores de la escuela.</w:t>
      </w:r>
    </w:p>
    <w:p w14:paraId="4D56BEA3" w14:textId="1CD12DE7" w:rsidR="00AD5A0E" w:rsidRDefault="00AD5A0E" w:rsidP="00AD5A0E">
      <w:pPr>
        <w:spacing w:after="0" w:line="360" w:lineRule="auto"/>
        <w:ind w:left="426"/>
        <w:jc w:val="both"/>
        <w:rPr>
          <w:rFonts w:ascii="Times New Roman" w:hAnsi="Times New Roman" w:cs="Times New Roman"/>
          <w:sz w:val="24"/>
          <w:szCs w:val="24"/>
          <w:lang w:val="es-DO"/>
        </w:rPr>
      </w:pPr>
    </w:p>
    <w:p w14:paraId="1FDAC73E" w14:textId="23518805" w:rsidR="00873FD1" w:rsidRDefault="00873FD1" w:rsidP="00AD5A0E">
      <w:pPr>
        <w:spacing w:after="0" w:line="360" w:lineRule="auto"/>
        <w:ind w:left="426"/>
        <w:jc w:val="both"/>
        <w:rPr>
          <w:rFonts w:ascii="Times New Roman" w:hAnsi="Times New Roman" w:cs="Times New Roman"/>
          <w:sz w:val="24"/>
          <w:szCs w:val="24"/>
          <w:lang w:val="es-DO"/>
        </w:rPr>
      </w:pPr>
    </w:p>
    <w:p w14:paraId="09DBFAB1" w14:textId="1290BF40" w:rsidR="00873FD1" w:rsidRDefault="00873FD1" w:rsidP="00AD5A0E">
      <w:pPr>
        <w:spacing w:after="0" w:line="360" w:lineRule="auto"/>
        <w:ind w:left="426"/>
        <w:jc w:val="both"/>
        <w:rPr>
          <w:rFonts w:ascii="Times New Roman" w:hAnsi="Times New Roman" w:cs="Times New Roman"/>
          <w:sz w:val="24"/>
          <w:szCs w:val="24"/>
          <w:lang w:val="es-DO"/>
        </w:rPr>
      </w:pPr>
    </w:p>
    <w:p w14:paraId="5605A3C2" w14:textId="7D4AB54C" w:rsidR="00873FD1" w:rsidRDefault="00873FD1" w:rsidP="00AD5A0E">
      <w:pPr>
        <w:spacing w:after="0" w:line="360" w:lineRule="auto"/>
        <w:ind w:left="426"/>
        <w:jc w:val="both"/>
        <w:rPr>
          <w:rFonts w:ascii="Times New Roman" w:hAnsi="Times New Roman" w:cs="Times New Roman"/>
          <w:sz w:val="24"/>
          <w:szCs w:val="24"/>
          <w:lang w:val="es-DO"/>
        </w:rPr>
      </w:pPr>
    </w:p>
    <w:p w14:paraId="361A1B4C" w14:textId="05432DF0" w:rsidR="00873FD1" w:rsidRDefault="00873FD1" w:rsidP="00AD5A0E">
      <w:pPr>
        <w:spacing w:after="0" w:line="360" w:lineRule="auto"/>
        <w:ind w:left="426"/>
        <w:jc w:val="both"/>
        <w:rPr>
          <w:rFonts w:ascii="Times New Roman" w:hAnsi="Times New Roman" w:cs="Times New Roman"/>
          <w:sz w:val="24"/>
          <w:szCs w:val="24"/>
          <w:lang w:val="es-DO"/>
        </w:rPr>
      </w:pPr>
    </w:p>
    <w:p w14:paraId="7D45F2CD" w14:textId="234AA7BC" w:rsidR="00873FD1" w:rsidRDefault="00873FD1" w:rsidP="00AD5A0E">
      <w:pPr>
        <w:spacing w:after="0" w:line="360" w:lineRule="auto"/>
        <w:ind w:left="426"/>
        <w:jc w:val="both"/>
        <w:rPr>
          <w:rFonts w:ascii="Times New Roman" w:hAnsi="Times New Roman" w:cs="Times New Roman"/>
          <w:sz w:val="24"/>
          <w:szCs w:val="24"/>
          <w:lang w:val="es-DO"/>
        </w:rPr>
      </w:pPr>
    </w:p>
    <w:p w14:paraId="021197E4" w14:textId="6A351D39" w:rsidR="00873FD1" w:rsidRDefault="00873FD1" w:rsidP="00AD5A0E">
      <w:pPr>
        <w:spacing w:after="0" w:line="360" w:lineRule="auto"/>
        <w:ind w:left="426"/>
        <w:jc w:val="both"/>
        <w:rPr>
          <w:rFonts w:ascii="Times New Roman" w:hAnsi="Times New Roman" w:cs="Times New Roman"/>
          <w:sz w:val="24"/>
          <w:szCs w:val="24"/>
          <w:lang w:val="es-DO"/>
        </w:rPr>
      </w:pPr>
    </w:p>
    <w:p w14:paraId="12AF0D3E" w14:textId="474439C4" w:rsidR="00873FD1" w:rsidRDefault="00873FD1" w:rsidP="00AD5A0E">
      <w:pPr>
        <w:spacing w:after="0" w:line="360" w:lineRule="auto"/>
        <w:ind w:left="426"/>
        <w:jc w:val="both"/>
        <w:rPr>
          <w:rFonts w:ascii="Times New Roman" w:hAnsi="Times New Roman" w:cs="Times New Roman"/>
          <w:sz w:val="24"/>
          <w:szCs w:val="24"/>
          <w:lang w:val="es-DO"/>
        </w:rPr>
      </w:pPr>
    </w:p>
    <w:p w14:paraId="1F68E008" w14:textId="107C5FDF" w:rsidR="00873FD1" w:rsidRDefault="00873FD1" w:rsidP="00AD5A0E">
      <w:pPr>
        <w:spacing w:after="0" w:line="360" w:lineRule="auto"/>
        <w:ind w:left="426"/>
        <w:jc w:val="both"/>
        <w:rPr>
          <w:rFonts w:ascii="Times New Roman" w:hAnsi="Times New Roman" w:cs="Times New Roman"/>
          <w:sz w:val="24"/>
          <w:szCs w:val="24"/>
          <w:lang w:val="es-DO"/>
        </w:rPr>
      </w:pPr>
    </w:p>
    <w:p w14:paraId="0E769F3E" w14:textId="77C7CDF5" w:rsidR="007A437B" w:rsidRDefault="007A437B" w:rsidP="00AD5A0E">
      <w:pPr>
        <w:spacing w:after="0" w:line="360" w:lineRule="auto"/>
        <w:ind w:left="426"/>
        <w:jc w:val="both"/>
        <w:rPr>
          <w:rFonts w:ascii="Times New Roman" w:hAnsi="Times New Roman" w:cs="Times New Roman"/>
          <w:sz w:val="24"/>
          <w:szCs w:val="24"/>
          <w:lang w:val="es-DO"/>
        </w:rPr>
      </w:pPr>
    </w:p>
    <w:p w14:paraId="4735384C" w14:textId="77777777" w:rsidR="007A437B" w:rsidRDefault="007A437B" w:rsidP="00AD5A0E">
      <w:pPr>
        <w:spacing w:after="0" w:line="360" w:lineRule="auto"/>
        <w:ind w:left="426"/>
        <w:jc w:val="both"/>
        <w:rPr>
          <w:rFonts w:ascii="Times New Roman" w:hAnsi="Times New Roman" w:cs="Times New Roman"/>
          <w:sz w:val="24"/>
          <w:szCs w:val="24"/>
          <w:lang w:val="es-DO"/>
        </w:rPr>
      </w:pPr>
    </w:p>
    <w:p w14:paraId="1B313C93" w14:textId="5C1E968E" w:rsidR="00873FD1" w:rsidRPr="007A437B" w:rsidRDefault="007A437B" w:rsidP="00AD5A0E">
      <w:pPr>
        <w:spacing w:after="0" w:line="360" w:lineRule="auto"/>
        <w:ind w:left="426"/>
        <w:jc w:val="both"/>
        <w:rPr>
          <w:rFonts w:ascii="Times New Roman" w:hAnsi="Times New Roman" w:cs="Times New Roman"/>
          <w:b/>
          <w:bCs/>
          <w:sz w:val="24"/>
          <w:szCs w:val="24"/>
          <w:lang w:val="es-DO"/>
        </w:rPr>
      </w:pPr>
      <w:r w:rsidRPr="007A437B">
        <w:rPr>
          <w:rFonts w:ascii="Times New Roman" w:hAnsi="Times New Roman" w:cs="Times New Roman"/>
          <w:b/>
          <w:bCs/>
          <w:sz w:val="24"/>
          <w:szCs w:val="24"/>
          <w:lang w:val="es-DO"/>
        </w:rPr>
        <w:lastRenderedPageBreak/>
        <w:t>Resultados obtenidos de aplicación de instrumento</w:t>
      </w:r>
      <w:r>
        <w:rPr>
          <w:rFonts w:ascii="Times New Roman" w:hAnsi="Times New Roman" w:cs="Times New Roman"/>
          <w:b/>
          <w:bCs/>
          <w:sz w:val="24"/>
          <w:szCs w:val="24"/>
          <w:lang w:val="es-DO"/>
        </w:rPr>
        <w:t xml:space="preserve"> a los padres de los estudiantes</w:t>
      </w:r>
      <w:r w:rsidRPr="007A437B">
        <w:rPr>
          <w:rFonts w:ascii="Times New Roman" w:hAnsi="Times New Roman" w:cs="Times New Roman"/>
          <w:b/>
          <w:bCs/>
          <w:sz w:val="24"/>
          <w:szCs w:val="24"/>
          <w:lang w:val="es-DO"/>
        </w:rPr>
        <w:t>.</w:t>
      </w:r>
    </w:p>
    <w:p w14:paraId="13917215" w14:textId="77777777" w:rsidR="004F06E0" w:rsidRPr="002F1E89" w:rsidRDefault="004F06E0" w:rsidP="00AD5A0E">
      <w:pPr>
        <w:spacing w:after="0" w:line="360" w:lineRule="auto"/>
        <w:ind w:left="426"/>
        <w:jc w:val="both"/>
        <w:rPr>
          <w:rFonts w:ascii="Times New Roman" w:hAnsi="Times New Roman" w:cs="Times New Roman"/>
          <w:sz w:val="24"/>
          <w:szCs w:val="24"/>
          <w:lang w:val="es-DO"/>
        </w:rPr>
      </w:pPr>
    </w:p>
    <w:p w14:paraId="03D9B444" w14:textId="3B1CACD6" w:rsidR="00972CB9" w:rsidRDefault="002D7DB9" w:rsidP="00C71E27">
      <w:pPr>
        <w:spacing w:after="0" w:line="360" w:lineRule="auto"/>
        <w:ind w:firstLine="720"/>
        <w:rPr>
          <w:rFonts w:ascii="Times New Roman" w:hAnsi="Times New Roman" w:cs="Times New Roman"/>
          <w:b/>
          <w:sz w:val="24"/>
          <w:szCs w:val="24"/>
          <w:lang w:val="es-DO"/>
        </w:rPr>
      </w:pPr>
      <w:r w:rsidRPr="00CB2FC1">
        <w:rPr>
          <w:rFonts w:ascii="Times New Roman" w:hAnsi="Times New Roman" w:cs="Times New Roman"/>
          <w:b/>
          <w:sz w:val="24"/>
          <w:szCs w:val="24"/>
          <w:lang w:val="es-DO"/>
        </w:rPr>
        <w:t xml:space="preserve">Tabla No.1 </w:t>
      </w:r>
      <w:r w:rsidR="00D94DC7" w:rsidRPr="00CB2FC1">
        <w:rPr>
          <w:rFonts w:ascii="Times New Roman" w:hAnsi="Times New Roman" w:cs="Times New Roman"/>
          <w:b/>
          <w:sz w:val="24"/>
          <w:szCs w:val="24"/>
          <w:lang w:val="es-DO"/>
        </w:rPr>
        <w:t>¿Sexo de los padres, madre y/o tutor?</w:t>
      </w:r>
    </w:p>
    <w:tbl>
      <w:tblPr>
        <w:tblW w:w="5691" w:type="dxa"/>
        <w:tblInd w:w="699" w:type="dxa"/>
        <w:tblCellMar>
          <w:left w:w="70" w:type="dxa"/>
          <w:right w:w="70" w:type="dxa"/>
        </w:tblCellMar>
        <w:tblLook w:val="04A0" w:firstRow="1" w:lastRow="0" w:firstColumn="1" w:lastColumn="0" w:noHBand="0" w:noVBand="1"/>
      </w:tblPr>
      <w:tblGrid>
        <w:gridCol w:w="2391"/>
        <w:gridCol w:w="1480"/>
        <w:gridCol w:w="1820"/>
      </w:tblGrid>
      <w:tr w:rsidR="002F1E89" w:rsidRPr="00787F6F" w14:paraId="490244CB" w14:textId="77777777" w:rsidTr="00E242C6">
        <w:trPr>
          <w:trHeight w:val="20"/>
        </w:trPr>
        <w:tc>
          <w:tcPr>
            <w:tcW w:w="23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B1D064"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Categoría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5394681D"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Frecuencia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7F6B0DED"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Porcentaje</w:t>
            </w:r>
          </w:p>
        </w:tc>
      </w:tr>
      <w:tr w:rsidR="002F1E89" w:rsidRPr="00787F6F" w14:paraId="44188668" w14:textId="77777777" w:rsidTr="00E242C6">
        <w:trPr>
          <w:trHeight w:val="20"/>
        </w:trPr>
        <w:tc>
          <w:tcPr>
            <w:tcW w:w="2391" w:type="dxa"/>
            <w:tcBorders>
              <w:top w:val="nil"/>
              <w:left w:val="single" w:sz="8" w:space="0" w:color="auto"/>
              <w:bottom w:val="single" w:sz="8" w:space="0" w:color="auto"/>
              <w:right w:val="single" w:sz="8" w:space="0" w:color="auto"/>
            </w:tcBorders>
            <w:shd w:val="clear" w:color="auto" w:fill="auto"/>
            <w:vAlign w:val="center"/>
            <w:hideMark/>
          </w:tcPr>
          <w:p w14:paraId="7715F7C9" w14:textId="77777777" w:rsidR="00787F6F" w:rsidRPr="00787F6F" w:rsidRDefault="00787F6F" w:rsidP="00BA31F0">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Masculino</w:t>
            </w:r>
          </w:p>
        </w:tc>
        <w:tc>
          <w:tcPr>
            <w:tcW w:w="1480" w:type="dxa"/>
            <w:tcBorders>
              <w:top w:val="nil"/>
              <w:left w:val="nil"/>
              <w:bottom w:val="single" w:sz="8" w:space="0" w:color="auto"/>
              <w:right w:val="single" w:sz="8" w:space="0" w:color="auto"/>
            </w:tcBorders>
            <w:shd w:val="clear" w:color="auto" w:fill="auto"/>
            <w:noWrap/>
            <w:vAlign w:val="center"/>
            <w:hideMark/>
          </w:tcPr>
          <w:p w14:paraId="20CFC445"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120</w:t>
            </w:r>
          </w:p>
        </w:tc>
        <w:tc>
          <w:tcPr>
            <w:tcW w:w="1820" w:type="dxa"/>
            <w:tcBorders>
              <w:top w:val="nil"/>
              <w:left w:val="nil"/>
              <w:bottom w:val="single" w:sz="8" w:space="0" w:color="auto"/>
              <w:right w:val="single" w:sz="8" w:space="0" w:color="auto"/>
            </w:tcBorders>
            <w:shd w:val="clear" w:color="auto" w:fill="auto"/>
            <w:noWrap/>
            <w:vAlign w:val="center"/>
            <w:hideMark/>
          </w:tcPr>
          <w:p w14:paraId="5DA9546B" w14:textId="0F7564C1"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40%</w:t>
            </w:r>
          </w:p>
        </w:tc>
      </w:tr>
      <w:tr w:rsidR="002F1E89" w:rsidRPr="00787F6F" w14:paraId="3F17405F" w14:textId="77777777" w:rsidTr="00E242C6">
        <w:trPr>
          <w:trHeight w:val="20"/>
        </w:trPr>
        <w:tc>
          <w:tcPr>
            <w:tcW w:w="2391" w:type="dxa"/>
            <w:tcBorders>
              <w:top w:val="nil"/>
              <w:left w:val="single" w:sz="8" w:space="0" w:color="auto"/>
              <w:bottom w:val="single" w:sz="8" w:space="0" w:color="auto"/>
              <w:right w:val="single" w:sz="8" w:space="0" w:color="auto"/>
            </w:tcBorders>
            <w:shd w:val="clear" w:color="auto" w:fill="auto"/>
            <w:vAlign w:val="center"/>
            <w:hideMark/>
          </w:tcPr>
          <w:p w14:paraId="7BE90F15" w14:textId="77777777" w:rsidR="00787F6F" w:rsidRPr="00787F6F" w:rsidRDefault="00787F6F" w:rsidP="00BA31F0">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Femenino</w:t>
            </w:r>
          </w:p>
        </w:tc>
        <w:tc>
          <w:tcPr>
            <w:tcW w:w="1480" w:type="dxa"/>
            <w:tcBorders>
              <w:top w:val="nil"/>
              <w:left w:val="nil"/>
              <w:bottom w:val="single" w:sz="8" w:space="0" w:color="auto"/>
              <w:right w:val="single" w:sz="8" w:space="0" w:color="auto"/>
            </w:tcBorders>
            <w:shd w:val="clear" w:color="auto" w:fill="auto"/>
            <w:noWrap/>
            <w:vAlign w:val="center"/>
            <w:hideMark/>
          </w:tcPr>
          <w:p w14:paraId="36F48786"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180</w:t>
            </w:r>
          </w:p>
        </w:tc>
        <w:tc>
          <w:tcPr>
            <w:tcW w:w="1820" w:type="dxa"/>
            <w:tcBorders>
              <w:top w:val="nil"/>
              <w:left w:val="nil"/>
              <w:bottom w:val="single" w:sz="8" w:space="0" w:color="auto"/>
              <w:right w:val="single" w:sz="8" w:space="0" w:color="auto"/>
            </w:tcBorders>
            <w:shd w:val="clear" w:color="auto" w:fill="auto"/>
            <w:noWrap/>
            <w:vAlign w:val="center"/>
            <w:hideMark/>
          </w:tcPr>
          <w:p w14:paraId="5DFFF2EC" w14:textId="12AD7B95"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60%</w:t>
            </w:r>
          </w:p>
        </w:tc>
      </w:tr>
      <w:tr w:rsidR="002F1E89" w:rsidRPr="00787F6F" w14:paraId="58D2A15E" w14:textId="77777777" w:rsidTr="00E242C6">
        <w:trPr>
          <w:trHeight w:val="20"/>
        </w:trPr>
        <w:tc>
          <w:tcPr>
            <w:tcW w:w="2391" w:type="dxa"/>
            <w:tcBorders>
              <w:top w:val="nil"/>
              <w:left w:val="single" w:sz="8" w:space="0" w:color="auto"/>
              <w:bottom w:val="single" w:sz="8" w:space="0" w:color="auto"/>
              <w:right w:val="single" w:sz="8" w:space="0" w:color="auto"/>
            </w:tcBorders>
            <w:shd w:val="clear" w:color="auto" w:fill="auto"/>
            <w:vAlign w:val="center"/>
            <w:hideMark/>
          </w:tcPr>
          <w:p w14:paraId="7A0D40EB"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6980715A"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300</w:t>
            </w:r>
          </w:p>
        </w:tc>
        <w:tc>
          <w:tcPr>
            <w:tcW w:w="1820" w:type="dxa"/>
            <w:tcBorders>
              <w:top w:val="nil"/>
              <w:left w:val="nil"/>
              <w:bottom w:val="single" w:sz="8" w:space="0" w:color="auto"/>
              <w:right w:val="single" w:sz="8" w:space="0" w:color="auto"/>
            </w:tcBorders>
            <w:shd w:val="clear" w:color="auto" w:fill="auto"/>
            <w:noWrap/>
            <w:vAlign w:val="center"/>
            <w:hideMark/>
          </w:tcPr>
          <w:p w14:paraId="7F897ECE" w14:textId="77777777" w:rsidR="00787F6F" w:rsidRPr="00787F6F" w:rsidRDefault="00787F6F" w:rsidP="00BA31F0">
            <w:pPr>
              <w:keepNext/>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100%</w:t>
            </w:r>
          </w:p>
        </w:tc>
      </w:tr>
    </w:tbl>
    <w:p w14:paraId="4AA45FF9" w14:textId="2AB9812B" w:rsidR="00D94DC7" w:rsidRPr="00AF45EB" w:rsidRDefault="00CB2FC1" w:rsidP="00BA31F0">
      <w:pPr>
        <w:pStyle w:val="Descripcin"/>
        <w:spacing w:after="0" w:line="360" w:lineRule="auto"/>
        <w:ind w:firstLine="720"/>
        <w:rPr>
          <w:rFonts w:ascii="Times New Roman" w:hAnsi="Times New Roman" w:cs="Times New Roman"/>
          <w:i w:val="0"/>
          <w:iCs w:val="0"/>
          <w:color w:val="auto"/>
          <w:lang w:val="es-DO"/>
        </w:rPr>
      </w:pPr>
      <w:r w:rsidRPr="00AF45EB">
        <w:rPr>
          <w:rFonts w:ascii="Times New Roman" w:hAnsi="Times New Roman" w:cs="Times New Roman"/>
          <w:i w:val="0"/>
          <w:iCs w:val="0"/>
          <w:color w:val="auto"/>
          <w:lang w:val="es-DO"/>
        </w:rPr>
        <w:t>Fuente:</w:t>
      </w:r>
      <w:r w:rsidR="002D7DB9" w:rsidRPr="00AF45EB">
        <w:rPr>
          <w:rFonts w:ascii="Times New Roman" w:hAnsi="Times New Roman" w:cs="Times New Roman"/>
          <w:i w:val="0"/>
          <w:iCs w:val="0"/>
          <w:color w:val="auto"/>
          <w:lang w:val="es-DO"/>
        </w:rPr>
        <w:t xml:space="preserve"> </w:t>
      </w:r>
      <w:r w:rsidRPr="00AF45EB">
        <w:rPr>
          <w:rFonts w:ascii="Times New Roman" w:hAnsi="Times New Roman" w:cs="Times New Roman"/>
          <w:i w:val="0"/>
          <w:iCs w:val="0"/>
          <w:color w:val="auto"/>
          <w:lang w:val="es-DO"/>
        </w:rPr>
        <w:t>Cuestionario aplicado a los padres, madres y/o tutores.</w:t>
      </w:r>
    </w:p>
    <w:p w14:paraId="3F874CA2" w14:textId="77777777" w:rsidR="00BA31F0" w:rsidRDefault="00BA31F0" w:rsidP="00BA31F0">
      <w:pPr>
        <w:spacing w:after="0" w:line="360" w:lineRule="auto"/>
        <w:ind w:firstLine="720"/>
        <w:rPr>
          <w:rFonts w:ascii="Times New Roman" w:hAnsi="Times New Roman" w:cs="Times New Roman"/>
          <w:b/>
          <w:sz w:val="24"/>
          <w:szCs w:val="24"/>
          <w:lang w:val="es-DO"/>
        </w:rPr>
      </w:pPr>
    </w:p>
    <w:p w14:paraId="7E25A151" w14:textId="0BA7CD9A" w:rsidR="002D7DB9" w:rsidRDefault="002D7DB9" w:rsidP="00BA31F0">
      <w:pPr>
        <w:spacing w:after="0" w:line="360" w:lineRule="auto"/>
        <w:ind w:firstLine="720"/>
        <w:rPr>
          <w:rFonts w:ascii="Times New Roman" w:hAnsi="Times New Roman" w:cs="Times New Roman"/>
          <w:b/>
          <w:sz w:val="24"/>
          <w:szCs w:val="24"/>
          <w:lang w:val="es-DO"/>
        </w:rPr>
      </w:pPr>
      <w:r>
        <w:rPr>
          <w:rFonts w:ascii="Times New Roman" w:hAnsi="Times New Roman" w:cs="Times New Roman"/>
          <w:b/>
          <w:sz w:val="24"/>
          <w:szCs w:val="24"/>
          <w:lang w:val="es-DO"/>
        </w:rPr>
        <w:t>Gráfico No.</w:t>
      </w:r>
      <w:r w:rsidR="00CB2FC1">
        <w:rPr>
          <w:rFonts w:ascii="Times New Roman" w:hAnsi="Times New Roman" w:cs="Times New Roman"/>
          <w:b/>
          <w:sz w:val="24"/>
          <w:szCs w:val="24"/>
          <w:lang w:val="es-DO"/>
        </w:rPr>
        <w:t xml:space="preserve"> </w:t>
      </w:r>
      <w:r>
        <w:rPr>
          <w:rFonts w:ascii="Times New Roman" w:hAnsi="Times New Roman" w:cs="Times New Roman"/>
          <w:b/>
          <w:sz w:val="24"/>
          <w:szCs w:val="24"/>
          <w:lang w:val="es-DO"/>
        </w:rPr>
        <w:t xml:space="preserve">1 </w:t>
      </w:r>
      <w:r w:rsidRPr="002D7DB9">
        <w:rPr>
          <w:rFonts w:ascii="Times New Roman" w:hAnsi="Times New Roman" w:cs="Times New Roman"/>
          <w:b/>
          <w:sz w:val="24"/>
          <w:szCs w:val="24"/>
          <w:lang w:val="es-DO"/>
        </w:rPr>
        <w:t>Sexo de los padres, madre y/o tutor</w:t>
      </w:r>
    </w:p>
    <w:p w14:paraId="4966F3BE" w14:textId="49AA7A67" w:rsidR="00CB2FC1" w:rsidRPr="002D7DB9" w:rsidRDefault="007A437B" w:rsidP="00BA31F0">
      <w:pPr>
        <w:spacing w:after="0" w:line="360" w:lineRule="auto"/>
        <w:ind w:firstLine="720"/>
        <w:rPr>
          <w:rFonts w:ascii="Times New Roman" w:hAnsi="Times New Roman" w:cs="Times New Roman"/>
          <w:b/>
          <w:sz w:val="24"/>
          <w:szCs w:val="24"/>
          <w:lang w:val="es-DO"/>
        </w:rPr>
      </w:pPr>
      <w:r>
        <w:rPr>
          <w:noProof/>
          <w:lang w:val="es-DO" w:eastAsia="es-DO"/>
        </w:rPr>
        <w:drawing>
          <wp:anchor distT="0" distB="0" distL="114300" distR="114300" simplePos="0" relativeHeight="251695104" behindDoc="0" locked="0" layoutInCell="1" allowOverlap="1" wp14:anchorId="72887855" wp14:editId="3831E6DD">
            <wp:simplePos x="0" y="0"/>
            <wp:positionH relativeFrom="column">
              <wp:posOffset>469127</wp:posOffset>
            </wp:positionH>
            <wp:positionV relativeFrom="paragraph">
              <wp:posOffset>47570</wp:posOffset>
            </wp:positionV>
            <wp:extent cx="3641697" cy="2194560"/>
            <wp:effectExtent l="0" t="0" r="16510" b="15240"/>
            <wp:wrapSquare wrapText="bothSides"/>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5B21AF63" w14:textId="43B9CAEB" w:rsidR="00CB2FC1" w:rsidRDefault="00CB2FC1" w:rsidP="004F06E0">
      <w:pPr>
        <w:pStyle w:val="Prrafodelista"/>
        <w:keepNext/>
        <w:spacing w:after="0" w:line="360" w:lineRule="auto"/>
        <w:ind w:left="1146"/>
        <w:rPr>
          <w:rFonts w:ascii="Times New Roman" w:hAnsi="Times New Roman" w:cs="Times New Roman"/>
          <w:i/>
          <w:iCs/>
          <w:sz w:val="20"/>
          <w:szCs w:val="20"/>
          <w:lang w:val="es-DO"/>
        </w:rPr>
      </w:pPr>
    </w:p>
    <w:p w14:paraId="67D15D03"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655A2374"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2EFF53AF"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17199A9E"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4D37AFA2"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491895EB"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5610F440"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6BA19751"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2388D29F" w14:textId="77777777" w:rsidR="007A437B" w:rsidRDefault="007A437B" w:rsidP="004F06E0">
      <w:pPr>
        <w:pStyle w:val="Prrafodelista"/>
        <w:keepNext/>
        <w:spacing w:after="0" w:line="360" w:lineRule="auto"/>
        <w:ind w:left="1146"/>
        <w:rPr>
          <w:rFonts w:ascii="Times New Roman" w:hAnsi="Times New Roman" w:cs="Times New Roman"/>
          <w:sz w:val="20"/>
          <w:szCs w:val="20"/>
          <w:lang w:val="es-DO"/>
        </w:rPr>
      </w:pPr>
    </w:p>
    <w:p w14:paraId="0DAE2CE6" w14:textId="3136EF58" w:rsidR="00D94DC7" w:rsidRPr="00AF45EB" w:rsidRDefault="00CB2FC1" w:rsidP="004F06E0">
      <w:pPr>
        <w:pStyle w:val="Prrafodelista"/>
        <w:keepNext/>
        <w:spacing w:after="0" w:line="360" w:lineRule="auto"/>
        <w:ind w:left="1146"/>
        <w:rPr>
          <w:sz w:val="20"/>
          <w:szCs w:val="20"/>
          <w:lang w:val="es-DO"/>
        </w:rPr>
      </w:pPr>
      <w:r w:rsidRPr="00AF45EB">
        <w:rPr>
          <w:rFonts w:ascii="Times New Roman" w:hAnsi="Times New Roman" w:cs="Times New Roman"/>
          <w:sz w:val="18"/>
          <w:szCs w:val="18"/>
          <w:lang w:val="es-DO"/>
        </w:rPr>
        <w:t xml:space="preserve">Fuente: </w:t>
      </w:r>
      <w:r w:rsidR="002D7DB9" w:rsidRPr="00AF45EB">
        <w:rPr>
          <w:rFonts w:ascii="Times New Roman" w:hAnsi="Times New Roman" w:cs="Times New Roman"/>
          <w:sz w:val="18"/>
          <w:szCs w:val="18"/>
          <w:lang w:val="es-DO"/>
        </w:rPr>
        <w:t>Tabla 1.  sexo de los padres, madres y/o tutores de la escuela</w:t>
      </w:r>
    </w:p>
    <w:p w14:paraId="0D7AA345" w14:textId="77777777" w:rsidR="00CB2FC1" w:rsidRDefault="00CB2FC1" w:rsidP="00CB2FC1">
      <w:pPr>
        <w:spacing w:after="0" w:line="360" w:lineRule="auto"/>
        <w:jc w:val="both"/>
        <w:rPr>
          <w:rFonts w:ascii="Times New Roman" w:hAnsi="Times New Roman" w:cs="Times New Roman"/>
          <w:sz w:val="24"/>
          <w:szCs w:val="24"/>
          <w:lang w:val="es-DO"/>
        </w:rPr>
      </w:pPr>
    </w:p>
    <w:p w14:paraId="1A42DA82" w14:textId="36524700" w:rsidR="00D94DC7" w:rsidRPr="00CB2FC1" w:rsidRDefault="002D7DB9" w:rsidP="00CB2FC1">
      <w:pPr>
        <w:spacing w:after="0" w:line="360" w:lineRule="auto"/>
        <w:jc w:val="both"/>
        <w:rPr>
          <w:rFonts w:ascii="Times New Roman" w:hAnsi="Times New Roman" w:cs="Times New Roman"/>
          <w:sz w:val="24"/>
          <w:szCs w:val="24"/>
          <w:lang w:val="es-DO"/>
        </w:rPr>
      </w:pPr>
      <w:r w:rsidRPr="00CB2FC1">
        <w:rPr>
          <w:rFonts w:ascii="Times New Roman" w:hAnsi="Times New Roman" w:cs="Times New Roman"/>
          <w:sz w:val="24"/>
          <w:szCs w:val="24"/>
          <w:lang w:val="es-DO"/>
        </w:rPr>
        <w:t>El grafico No.1, muestra que un 60% de los padres de los estudiantes son de sexo femenino, mientras que un 40% son masculino, determinando así una mayor frecuencia de mujeres en el centro educativo.</w:t>
      </w:r>
    </w:p>
    <w:p w14:paraId="1B7F3013" w14:textId="77777777" w:rsidR="00873FD1" w:rsidRPr="002F1E89" w:rsidRDefault="00873FD1" w:rsidP="00D94DC7">
      <w:pPr>
        <w:pStyle w:val="Prrafodelista"/>
        <w:spacing w:after="0" w:line="360" w:lineRule="auto"/>
        <w:ind w:left="1146"/>
        <w:jc w:val="both"/>
        <w:rPr>
          <w:rFonts w:ascii="Times New Roman" w:hAnsi="Times New Roman" w:cs="Times New Roman"/>
          <w:sz w:val="24"/>
          <w:szCs w:val="24"/>
          <w:lang w:val="es-DO"/>
        </w:rPr>
      </w:pPr>
    </w:p>
    <w:p w14:paraId="09DEE740" w14:textId="45DADBB7" w:rsidR="00972CB9" w:rsidRDefault="00CB2FC1" w:rsidP="00BA31F0">
      <w:pPr>
        <w:spacing w:after="0" w:line="360" w:lineRule="auto"/>
        <w:jc w:val="both"/>
        <w:rPr>
          <w:rFonts w:ascii="Times New Roman" w:hAnsi="Times New Roman" w:cs="Times New Roman"/>
          <w:b/>
          <w:sz w:val="24"/>
          <w:szCs w:val="24"/>
          <w:lang w:val="es-DO"/>
        </w:rPr>
      </w:pPr>
      <w:r>
        <w:rPr>
          <w:rFonts w:ascii="Times New Roman" w:hAnsi="Times New Roman" w:cs="Times New Roman"/>
          <w:b/>
          <w:sz w:val="24"/>
          <w:szCs w:val="24"/>
          <w:lang w:val="es-DO"/>
        </w:rPr>
        <w:t>T</w:t>
      </w:r>
      <w:r w:rsidRPr="00CB2FC1">
        <w:rPr>
          <w:rFonts w:ascii="Times New Roman" w:hAnsi="Times New Roman" w:cs="Times New Roman"/>
          <w:b/>
          <w:sz w:val="24"/>
          <w:szCs w:val="24"/>
          <w:lang w:val="es-DO"/>
        </w:rPr>
        <w:t xml:space="preserve">abla </w:t>
      </w:r>
      <w:r>
        <w:rPr>
          <w:rFonts w:ascii="Times New Roman" w:hAnsi="Times New Roman" w:cs="Times New Roman"/>
          <w:b/>
          <w:sz w:val="24"/>
          <w:szCs w:val="24"/>
          <w:lang w:val="es-DO"/>
        </w:rPr>
        <w:t xml:space="preserve">No. 2 </w:t>
      </w:r>
      <w:r w:rsidR="00972CB9" w:rsidRPr="00CB2FC1">
        <w:rPr>
          <w:rFonts w:ascii="Times New Roman" w:hAnsi="Times New Roman" w:cs="Times New Roman"/>
          <w:b/>
          <w:sz w:val="24"/>
          <w:szCs w:val="24"/>
          <w:lang w:val="es-DO"/>
        </w:rPr>
        <w:t>¿</w:t>
      </w:r>
      <w:r w:rsidR="008B1816" w:rsidRPr="00CB2FC1">
        <w:rPr>
          <w:rFonts w:ascii="Times New Roman" w:hAnsi="Times New Roman" w:cs="Times New Roman"/>
          <w:b/>
          <w:sz w:val="24"/>
          <w:szCs w:val="24"/>
          <w:lang w:val="es-DO"/>
        </w:rPr>
        <w:t xml:space="preserve">Conoce su rol </w:t>
      </w:r>
      <w:r w:rsidR="00972CB9" w:rsidRPr="00CB2FC1">
        <w:rPr>
          <w:rFonts w:ascii="Times New Roman" w:hAnsi="Times New Roman" w:cs="Times New Roman"/>
          <w:b/>
          <w:sz w:val="24"/>
          <w:szCs w:val="24"/>
          <w:lang w:val="es-DO"/>
        </w:rPr>
        <w:t>que debes desempeñar como padre o madre en el centro educativo?</w:t>
      </w:r>
    </w:p>
    <w:p w14:paraId="782BD89D" w14:textId="77777777" w:rsidR="00E242C6" w:rsidRPr="00CB2FC1" w:rsidRDefault="00E242C6" w:rsidP="00BA31F0">
      <w:pPr>
        <w:spacing w:after="0" w:line="360" w:lineRule="auto"/>
        <w:jc w:val="both"/>
        <w:rPr>
          <w:rFonts w:ascii="Times New Roman" w:hAnsi="Times New Roman" w:cs="Times New Roman"/>
          <w:b/>
          <w:sz w:val="24"/>
          <w:szCs w:val="24"/>
          <w:lang w:val="es-DO"/>
        </w:rPr>
      </w:pPr>
    </w:p>
    <w:tbl>
      <w:tblPr>
        <w:tblW w:w="5216" w:type="dxa"/>
        <w:tblInd w:w="1124" w:type="dxa"/>
        <w:tblCellMar>
          <w:left w:w="70" w:type="dxa"/>
          <w:right w:w="70" w:type="dxa"/>
        </w:tblCellMar>
        <w:tblLook w:val="04A0" w:firstRow="1" w:lastRow="0" w:firstColumn="1" w:lastColumn="0" w:noHBand="0" w:noVBand="1"/>
      </w:tblPr>
      <w:tblGrid>
        <w:gridCol w:w="1916"/>
        <w:gridCol w:w="1480"/>
        <w:gridCol w:w="1820"/>
      </w:tblGrid>
      <w:tr w:rsidR="002F1E89" w:rsidRPr="00787F6F" w14:paraId="4B4720C1" w14:textId="77777777" w:rsidTr="00E242C6">
        <w:trPr>
          <w:trHeight w:val="20"/>
        </w:trPr>
        <w:tc>
          <w:tcPr>
            <w:tcW w:w="196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415D6C"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Categoría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11A9C723"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Frecuencia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39494775"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Porcentaje</w:t>
            </w:r>
          </w:p>
        </w:tc>
      </w:tr>
      <w:tr w:rsidR="002F1E89" w:rsidRPr="00787F6F" w14:paraId="76217C8D" w14:textId="77777777" w:rsidTr="00E242C6">
        <w:trPr>
          <w:trHeight w:val="20"/>
        </w:trPr>
        <w:tc>
          <w:tcPr>
            <w:tcW w:w="1966" w:type="dxa"/>
            <w:tcBorders>
              <w:top w:val="nil"/>
              <w:left w:val="single" w:sz="8" w:space="0" w:color="auto"/>
              <w:bottom w:val="single" w:sz="8" w:space="0" w:color="auto"/>
              <w:right w:val="single" w:sz="8" w:space="0" w:color="auto"/>
            </w:tcBorders>
            <w:shd w:val="clear" w:color="auto" w:fill="auto"/>
            <w:vAlign w:val="center"/>
            <w:hideMark/>
          </w:tcPr>
          <w:p w14:paraId="02C0705F" w14:textId="77777777" w:rsidR="00787F6F" w:rsidRPr="00787F6F" w:rsidRDefault="00787F6F" w:rsidP="00BA31F0">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Si</w:t>
            </w:r>
          </w:p>
        </w:tc>
        <w:tc>
          <w:tcPr>
            <w:tcW w:w="1480" w:type="dxa"/>
            <w:tcBorders>
              <w:top w:val="nil"/>
              <w:left w:val="nil"/>
              <w:bottom w:val="single" w:sz="8" w:space="0" w:color="auto"/>
              <w:right w:val="single" w:sz="8" w:space="0" w:color="auto"/>
            </w:tcBorders>
            <w:shd w:val="clear" w:color="auto" w:fill="auto"/>
            <w:noWrap/>
            <w:vAlign w:val="center"/>
            <w:hideMark/>
          </w:tcPr>
          <w:p w14:paraId="2BA3A156"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260</w:t>
            </w:r>
          </w:p>
        </w:tc>
        <w:tc>
          <w:tcPr>
            <w:tcW w:w="1820" w:type="dxa"/>
            <w:tcBorders>
              <w:top w:val="nil"/>
              <w:left w:val="nil"/>
              <w:bottom w:val="single" w:sz="8" w:space="0" w:color="auto"/>
              <w:right w:val="single" w:sz="8" w:space="0" w:color="auto"/>
            </w:tcBorders>
            <w:shd w:val="clear" w:color="auto" w:fill="auto"/>
            <w:noWrap/>
            <w:vAlign w:val="center"/>
            <w:hideMark/>
          </w:tcPr>
          <w:p w14:paraId="3F713C42" w14:textId="440EB449"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8</w:t>
            </w:r>
            <w:r w:rsidR="00CB2FC1">
              <w:rPr>
                <w:rFonts w:ascii="Arial" w:eastAsia="Times New Roman" w:hAnsi="Arial" w:cs="Arial"/>
                <w:sz w:val="24"/>
                <w:szCs w:val="24"/>
                <w:lang w:val="es-DO" w:eastAsia="es-DO"/>
              </w:rPr>
              <w:t>7</w:t>
            </w:r>
            <w:r w:rsidRPr="00787F6F">
              <w:rPr>
                <w:rFonts w:ascii="Arial" w:eastAsia="Times New Roman" w:hAnsi="Arial" w:cs="Arial"/>
                <w:sz w:val="24"/>
                <w:szCs w:val="24"/>
                <w:lang w:val="es-DO" w:eastAsia="es-DO"/>
              </w:rPr>
              <w:t>%</w:t>
            </w:r>
          </w:p>
        </w:tc>
      </w:tr>
      <w:tr w:rsidR="002F1E89" w:rsidRPr="00787F6F" w14:paraId="23DD4AC8" w14:textId="77777777" w:rsidTr="00E242C6">
        <w:trPr>
          <w:trHeight w:val="20"/>
        </w:trPr>
        <w:tc>
          <w:tcPr>
            <w:tcW w:w="1966" w:type="dxa"/>
            <w:tcBorders>
              <w:top w:val="nil"/>
              <w:left w:val="single" w:sz="8" w:space="0" w:color="auto"/>
              <w:bottom w:val="single" w:sz="8" w:space="0" w:color="auto"/>
              <w:right w:val="single" w:sz="8" w:space="0" w:color="auto"/>
            </w:tcBorders>
            <w:shd w:val="clear" w:color="auto" w:fill="auto"/>
            <w:vAlign w:val="center"/>
            <w:hideMark/>
          </w:tcPr>
          <w:p w14:paraId="7DB41F7C" w14:textId="77777777" w:rsidR="00787F6F" w:rsidRPr="00787F6F" w:rsidRDefault="00787F6F" w:rsidP="00BA31F0">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No</w:t>
            </w:r>
          </w:p>
        </w:tc>
        <w:tc>
          <w:tcPr>
            <w:tcW w:w="1480" w:type="dxa"/>
            <w:tcBorders>
              <w:top w:val="nil"/>
              <w:left w:val="nil"/>
              <w:bottom w:val="single" w:sz="8" w:space="0" w:color="auto"/>
              <w:right w:val="single" w:sz="8" w:space="0" w:color="auto"/>
            </w:tcBorders>
            <w:shd w:val="clear" w:color="auto" w:fill="auto"/>
            <w:noWrap/>
            <w:vAlign w:val="center"/>
            <w:hideMark/>
          </w:tcPr>
          <w:p w14:paraId="0228D867"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40</w:t>
            </w:r>
          </w:p>
        </w:tc>
        <w:tc>
          <w:tcPr>
            <w:tcW w:w="1820" w:type="dxa"/>
            <w:tcBorders>
              <w:top w:val="nil"/>
              <w:left w:val="nil"/>
              <w:bottom w:val="single" w:sz="8" w:space="0" w:color="auto"/>
              <w:right w:val="single" w:sz="8" w:space="0" w:color="auto"/>
            </w:tcBorders>
            <w:shd w:val="clear" w:color="auto" w:fill="auto"/>
            <w:noWrap/>
            <w:vAlign w:val="center"/>
            <w:hideMark/>
          </w:tcPr>
          <w:p w14:paraId="7402A0BC" w14:textId="1EA61504"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w:t>
            </w:r>
            <w:r w:rsidR="00CB2FC1">
              <w:rPr>
                <w:rFonts w:ascii="Arial" w:eastAsia="Times New Roman" w:hAnsi="Arial" w:cs="Arial"/>
                <w:sz w:val="24"/>
                <w:szCs w:val="24"/>
                <w:lang w:val="es-DO" w:eastAsia="es-DO"/>
              </w:rPr>
              <w:t>3</w:t>
            </w:r>
            <w:r w:rsidRPr="00787F6F">
              <w:rPr>
                <w:rFonts w:ascii="Arial" w:eastAsia="Times New Roman" w:hAnsi="Arial" w:cs="Arial"/>
                <w:sz w:val="24"/>
                <w:szCs w:val="24"/>
                <w:lang w:val="es-DO" w:eastAsia="es-DO"/>
              </w:rPr>
              <w:t>%</w:t>
            </w:r>
          </w:p>
        </w:tc>
      </w:tr>
      <w:tr w:rsidR="002F1E89" w:rsidRPr="00787F6F" w14:paraId="212A27E8" w14:textId="77777777" w:rsidTr="00E242C6">
        <w:trPr>
          <w:trHeight w:val="20"/>
        </w:trPr>
        <w:tc>
          <w:tcPr>
            <w:tcW w:w="1966" w:type="dxa"/>
            <w:tcBorders>
              <w:top w:val="nil"/>
              <w:left w:val="single" w:sz="8" w:space="0" w:color="auto"/>
              <w:bottom w:val="single" w:sz="8" w:space="0" w:color="auto"/>
              <w:right w:val="single" w:sz="8" w:space="0" w:color="auto"/>
            </w:tcBorders>
            <w:shd w:val="clear" w:color="auto" w:fill="auto"/>
            <w:vAlign w:val="center"/>
            <w:hideMark/>
          </w:tcPr>
          <w:p w14:paraId="7B8A9639" w14:textId="77777777" w:rsidR="00787F6F" w:rsidRPr="00787F6F" w:rsidRDefault="00787F6F" w:rsidP="00BA31F0">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Talvez</w:t>
            </w:r>
          </w:p>
        </w:tc>
        <w:tc>
          <w:tcPr>
            <w:tcW w:w="1480" w:type="dxa"/>
            <w:tcBorders>
              <w:top w:val="nil"/>
              <w:left w:val="nil"/>
              <w:bottom w:val="single" w:sz="8" w:space="0" w:color="auto"/>
              <w:right w:val="single" w:sz="8" w:space="0" w:color="auto"/>
            </w:tcBorders>
            <w:shd w:val="clear" w:color="auto" w:fill="auto"/>
            <w:noWrap/>
            <w:vAlign w:val="center"/>
            <w:hideMark/>
          </w:tcPr>
          <w:p w14:paraId="0EB1F20F"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0</w:t>
            </w:r>
          </w:p>
        </w:tc>
        <w:tc>
          <w:tcPr>
            <w:tcW w:w="1820" w:type="dxa"/>
            <w:tcBorders>
              <w:top w:val="nil"/>
              <w:left w:val="nil"/>
              <w:bottom w:val="single" w:sz="8" w:space="0" w:color="auto"/>
              <w:right w:val="single" w:sz="8" w:space="0" w:color="auto"/>
            </w:tcBorders>
            <w:shd w:val="clear" w:color="auto" w:fill="auto"/>
            <w:noWrap/>
            <w:vAlign w:val="center"/>
            <w:hideMark/>
          </w:tcPr>
          <w:p w14:paraId="5B9FEBE9"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0%</w:t>
            </w:r>
          </w:p>
        </w:tc>
      </w:tr>
      <w:tr w:rsidR="002F1E89" w:rsidRPr="00787F6F" w14:paraId="7C93CDB3" w14:textId="77777777" w:rsidTr="00E242C6">
        <w:trPr>
          <w:trHeight w:val="20"/>
        </w:trPr>
        <w:tc>
          <w:tcPr>
            <w:tcW w:w="1966" w:type="dxa"/>
            <w:tcBorders>
              <w:top w:val="nil"/>
              <w:left w:val="single" w:sz="8" w:space="0" w:color="auto"/>
              <w:bottom w:val="single" w:sz="8" w:space="0" w:color="auto"/>
              <w:right w:val="single" w:sz="8" w:space="0" w:color="auto"/>
            </w:tcBorders>
            <w:shd w:val="clear" w:color="auto" w:fill="auto"/>
            <w:vAlign w:val="center"/>
            <w:hideMark/>
          </w:tcPr>
          <w:p w14:paraId="6949B616" w14:textId="77777777" w:rsidR="00787F6F" w:rsidRPr="00787F6F" w:rsidRDefault="00787F6F" w:rsidP="00BA31F0">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4BDB5CC8" w14:textId="77777777" w:rsidR="00787F6F" w:rsidRPr="00787F6F" w:rsidRDefault="00787F6F" w:rsidP="00BA31F0">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300</w:t>
            </w:r>
          </w:p>
        </w:tc>
        <w:tc>
          <w:tcPr>
            <w:tcW w:w="1820" w:type="dxa"/>
            <w:tcBorders>
              <w:top w:val="nil"/>
              <w:left w:val="nil"/>
              <w:bottom w:val="single" w:sz="8" w:space="0" w:color="auto"/>
              <w:right w:val="single" w:sz="8" w:space="0" w:color="auto"/>
            </w:tcBorders>
            <w:shd w:val="clear" w:color="auto" w:fill="auto"/>
            <w:noWrap/>
            <w:vAlign w:val="center"/>
            <w:hideMark/>
          </w:tcPr>
          <w:p w14:paraId="398348FC" w14:textId="77777777" w:rsidR="00787F6F" w:rsidRPr="00787F6F" w:rsidRDefault="00787F6F" w:rsidP="00BA31F0">
            <w:pPr>
              <w:keepNext/>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100%</w:t>
            </w:r>
          </w:p>
        </w:tc>
      </w:tr>
    </w:tbl>
    <w:p w14:paraId="09745E1A" w14:textId="082E9C6E" w:rsidR="00787F6F" w:rsidRPr="00CB2FC1" w:rsidRDefault="00CB2FC1" w:rsidP="00BA31F0">
      <w:pPr>
        <w:pStyle w:val="Descripcin"/>
        <w:spacing w:after="0" w:line="360" w:lineRule="auto"/>
        <w:rPr>
          <w:rFonts w:ascii="Times New Roman" w:hAnsi="Times New Roman" w:cs="Times New Roman"/>
          <w:i w:val="0"/>
          <w:iCs w:val="0"/>
          <w:color w:val="auto"/>
          <w:sz w:val="28"/>
          <w:szCs w:val="28"/>
          <w:lang w:val="es-ES"/>
        </w:rPr>
      </w:pPr>
      <w:r>
        <w:rPr>
          <w:rFonts w:ascii="Times New Roman" w:hAnsi="Times New Roman" w:cs="Times New Roman"/>
          <w:i w:val="0"/>
          <w:iCs w:val="0"/>
          <w:color w:val="auto"/>
          <w:sz w:val="20"/>
          <w:szCs w:val="20"/>
          <w:lang w:val="es-DO"/>
        </w:rPr>
        <w:t xml:space="preserve">        </w:t>
      </w:r>
      <w:r w:rsidR="00BA31F0">
        <w:rPr>
          <w:rFonts w:ascii="Times New Roman" w:hAnsi="Times New Roman" w:cs="Times New Roman"/>
          <w:i w:val="0"/>
          <w:iCs w:val="0"/>
          <w:color w:val="auto"/>
          <w:sz w:val="20"/>
          <w:szCs w:val="20"/>
          <w:lang w:val="es-DO"/>
        </w:rPr>
        <w:tab/>
      </w:r>
      <w:r w:rsidR="00BA31F0">
        <w:rPr>
          <w:rFonts w:ascii="Times New Roman" w:hAnsi="Times New Roman" w:cs="Times New Roman"/>
          <w:i w:val="0"/>
          <w:iCs w:val="0"/>
          <w:color w:val="auto"/>
          <w:sz w:val="20"/>
          <w:szCs w:val="20"/>
          <w:lang w:val="es-DO"/>
        </w:rPr>
        <w:tab/>
      </w:r>
      <w:r w:rsidRPr="00CB2FC1">
        <w:rPr>
          <w:rFonts w:ascii="Times New Roman" w:hAnsi="Times New Roman" w:cs="Times New Roman"/>
          <w:i w:val="0"/>
          <w:iCs w:val="0"/>
          <w:color w:val="auto"/>
          <w:sz w:val="20"/>
          <w:szCs w:val="20"/>
          <w:lang w:val="es-DO"/>
        </w:rPr>
        <w:t>Fuente: Cuestionario aplicado a los padres, madres y/o tutores.</w:t>
      </w:r>
    </w:p>
    <w:p w14:paraId="1A7504FB" w14:textId="75C9DAF7" w:rsidR="00CB2FC1" w:rsidRDefault="00CB2FC1" w:rsidP="00CB2FC1">
      <w:pPr>
        <w:spacing w:after="0" w:line="360" w:lineRule="auto"/>
        <w:ind w:firstLine="720"/>
        <w:rPr>
          <w:rFonts w:ascii="Times New Roman" w:hAnsi="Times New Roman" w:cs="Times New Roman"/>
          <w:b/>
          <w:sz w:val="24"/>
          <w:szCs w:val="24"/>
          <w:lang w:val="es-DO"/>
        </w:rPr>
      </w:pPr>
      <w:r>
        <w:rPr>
          <w:rFonts w:ascii="Times New Roman" w:hAnsi="Times New Roman" w:cs="Times New Roman"/>
          <w:b/>
          <w:sz w:val="24"/>
          <w:szCs w:val="24"/>
          <w:lang w:val="es-DO"/>
        </w:rPr>
        <w:lastRenderedPageBreak/>
        <w:t>Gráfico No. 2 Rol de los padres, madres y/tutores</w:t>
      </w:r>
    </w:p>
    <w:p w14:paraId="58690E6B" w14:textId="0B80B4D2" w:rsidR="00787F6F" w:rsidRPr="00BA31F0" w:rsidRDefault="00787F6F" w:rsidP="008B1816">
      <w:pPr>
        <w:pStyle w:val="Sinespaciado"/>
        <w:ind w:left="786"/>
        <w:jc w:val="both"/>
        <w:rPr>
          <w:rFonts w:ascii="Times New Roman" w:hAnsi="Times New Roman"/>
          <w:sz w:val="16"/>
          <w:szCs w:val="16"/>
          <w:lang w:val="es-DO"/>
        </w:rPr>
      </w:pPr>
    </w:p>
    <w:p w14:paraId="259C96C2" w14:textId="77777777" w:rsidR="00CB2FC1" w:rsidRDefault="00CE5D6E" w:rsidP="004F06E0">
      <w:pPr>
        <w:pStyle w:val="Sinespaciado"/>
        <w:keepNext/>
        <w:ind w:left="786"/>
      </w:pPr>
      <w:r>
        <w:rPr>
          <w:noProof/>
          <w:lang w:val="es-DO" w:eastAsia="es-DO"/>
        </w:rPr>
        <w:drawing>
          <wp:inline distT="0" distB="0" distL="0" distR="0" wp14:anchorId="670DA3A5" wp14:editId="54FA9735">
            <wp:extent cx="3771900" cy="20193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3A59276" w14:textId="50B5BE93" w:rsidR="00787F6F" w:rsidRPr="00AF45EB" w:rsidRDefault="00CB2FC1" w:rsidP="004F06E0">
      <w:pPr>
        <w:pStyle w:val="Descripcin"/>
        <w:ind w:firstLine="720"/>
        <w:rPr>
          <w:rFonts w:ascii="Times New Roman" w:hAnsi="Times New Roman" w:cs="Times New Roman"/>
          <w:i w:val="0"/>
          <w:iCs w:val="0"/>
          <w:color w:val="auto"/>
          <w:lang w:val="es-ES"/>
        </w:rPr>
      </w:pPr>
      <w:r w:rsidRPr="00AF45EB">
        <w:rPr>
          <w:rFonts w:ascii="Times New Roman" w:hAnsi="Times New Roman" w:cs="Times New Roman"/>
          <w:i w:val="0"/>
          <w:iCs w:val="0"/>
          <w:color w:val="auto"/>
          <w:lang w:val="es-DO"/>
        </w:rPr>
        <w:t>Fuente: Tabla 2.  sexo de los padres, madres y/o tutores de la escuela</w:t>
      </w:r>
    </w:p>
    <w:p w14:paraId="1ECCD08E" w14:textId="39E2DE93" w:rsidR="00CE5D6E" w:rsidRPr="00BA31F0" w:rsidRDefault="00CE5D6E" w:rsidP="008B1816">
      <w:pPr>
        <w:pStyle w:val="Sinespaciado"/>
        <w:ind w:left="786"/>
        <w:jc w:val="both"/>
        <w:rPr>
          <w:rFonts w:ascii="Times New Roman" w:hAnsi="Times New Roman"/>
          <w:sz w:val="16"/>
          <w:szCs w:val="16"/>
          <w:lang w:val="es-ES"/>
        </w:rPr>
      </w:pPr>
    </w:p>
    <w:p w14:paraId="2EEEB2D5" w14:textId="1C82AB91" w:rsidR="00CB2FC1" w:rsidRDefault="00CB2FC1" w:rsidP="00CB2FC1">
      <w:pPr>
        <w:spacing w:after="0" w:line="360" w:lineRule="auto"/>
        <w:jc w:val="both"/>
        <w:rPr>
          <w:rFonts w:ascii="Times New Roman" w:hAnsi="Times New Roman" w:cs="Times New Roman"/>
          <w:sz w:val="24"/>
          <w:szCs w:val="24"/>
          <w:lang w:val="es-DO"/>
        </w:rPr>
      </w:pPr>
      <w:r w:rsidRPr="003C7CC1">
        <w:rPr>
          <w:rFonts w:ascii="Times New Roman" w:hAnsi="Times New Roman" w:cs="Times New Roman"/>
          <w:sz w:val="24"/>
          <w:szCs w:val="24"/>
          <w:lang w:val="es-DO"/>
        </w:rPr>
        <w:t xml:space="preserve">En el siguiente grafico No.2, Se evidencia </w:t>
      </w:r>
      <w:r w:rsidR="003C7CC1" w:rsidRPr="003C7CC1">
        <w:rPr>
          <w:rFonts w:ascii="Times New Roman" w:hAnsi="Times New Roman" w:cs="Times New Roman"/>
          <w:sz w:val="24"/>
          <w:szCs w:val="24"/>
          <w:lang w:val="es-DO"/>
        </w:rPr>
        <w:t>que un</w:t>
      </w:r>
      <w:r w:rsidRPr="003C7CC1">
        <w:rPr>
          <w:rFonts w:ascii="Times New Roman" w:hAnsi="Times New Roman" w:cs="Times New Roman"/>
          <w:sz w:val="24"/>
          <w:szCs w:val="24"/>
          <w:lang w:val="es-DO"/>
        </w:rPr>
        <w:t xml:space="preserve"> 87% de los padres de los estudiantes conocen el rol que </w:t>
      </w:r>
      <w:r w:rsidR="003C7CC1" w:rsidRPr="003C7CC1">
        <w:rPr>
          <w:rFonts w:ascii="Times New Roman" w:hAnsi="Times New Roman" w:cs="Times New Roman"/>
          <w:sz w:val="24"/>
          <w:szCs w:val="24"/>
          <w:lang w:val="es-DO"/>
        </w:rPr>
        <w:t xml:space="preserve">estos </w:t>
      </w:r>
      <w:r w:rsidRPr="003C7CC1">
        <w:rPr>
          <w:rFonts w:ascii="Times New Roman" w:hAnsi="Times New Roman" w:cs="Times New Roman"/>
          <w:sz w:val="24"/>
          <w:szCs w:val="24"/>
          <w:lang w:val="es-DO"/>
        </w:rPr>
        <w:t>deben desempeñar en el centro educativo en cuestión, mientras que un 13% dijo no sabe cuál es su rol como padre, madre y/o tutor en el centro educativo.</w:t>
      </w:r>
    </w:p>
    <w:p w14:paraId="5BFCA0C8" w14:textId="77777777" w:rsidR="007A437B" w:rsidRPr="003C7CC1" w:rsidRDefault="007A437B" w:rsidP="00CB2FC1">
      <w:pPr>
        <w:spacing w:after="0" w:line="360" w:lineRule="auto"/>
        <w:jc w:val="both"/>
        <w:rPr>
          <w:rFonts w:ascii="Times New Roman" w:hAnsi="Times New Roman" w:cs="Times New Roman"/>
          <w:sz w:val="24"/>
          <w:szCs w:val="24"/>
          <w:lang w:val="es-DO"/>
        </w:rPr>
      </w:pPr>
    </w:p>
    <w:p w14:paraId="4F817EEC" w14:textId="77777777" w:rsidR="00CE5D6E" w:rsidRPr="00BA31F0" w:rsidRDefault="00CE5D6E" w:rsidP="008B1816">
      <w:pPr>
        <w:pStyle w:val="Sinespaciado"/>
        <w:ind w:left="786"/>
        <w:jc w:val="both"/>
        <w:rPr>
          <w:rFonts w:ascii="Times New Roman" w:hAnsi="Times New Roman"/>
          <w:sz w:val="14"/>
          <w:szCs w:val="14"/>
          <w:lang w:val="es-DO"/>
        </w:rPr>
      </w:pPr>
    </w:p>
    <w:p w14:paraId="2404FABF" w14:textId="14BE4B06" w:rsidR="00972CB9" w:rsidRPr="003C7CC1" w:rsidRDefault="003C7CC1" w:rsidP="00C71E27">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 3 </w:t>
      </w:r>
      <w:r w:rsidR="008B1816" w:rsidRPr="003C7CC1">
        <w:rPr>
          <w:rFonts w:ascii="Times New Roman" w:hAnsi="Times New Roman" w:cs="Times New Roman"/>
          <w:b/>
          <w:sz w:val="24"/>
          <w:szCs w:val="24"/>
          <w:lang w:val="es-DO"/>
        </w:rPr>
        <w:t>¿Conoce los derechos y deberes de sus hijos en la escuela?</w:t>
      </w:r>
    </w:p>
    <w:tbl>
      <w:tblPr>
        <w:tblW w:w="5720" w:type="dxa"/>
        <w:tblInd w:w="808" w:type="dxa"/>
        <w:tblCellMar>
          <w:left w:w="70" w:type="dxa"/>
          <w:right w:w="70" w:type="dxa"/>
        </w:tblCellMar>
        <w:tblLook w:val="04A0" w:firstRow="1" w:lastRow="0" w:firstColumn="1" w:lastColumn="0" w:noHBand="0" w:noVBand="1"/>
      </w:tblPr>
      <w:tblGrid>
        <w:gridCol w:w="2420"/>
        <w:gridCol w:w="1480"/>
        <w:gridCol w:w="1820"/>
      </w:tblGrid>
      <w:tr w:rsidR="002F1E89" w:rsidRPr="00787F6F" w14:paraId="1CC99AF8" w14:textId="77777777" w:rsidTr="00E242C6">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850E5" w14:textId="77777777" w:rsidR="00787F6F" w:rsidRPr="00787F6F" w:rsidRDefault="00787F6F" w:rsidP="00787F6F">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Categoría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13B437BD" w14:textId="77777777" w:rsidR="00787F6F" w:rsidRPr="00787F6F" w:rsidRDefault="00787F6F" w:rsidP="00787F6F">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Frecuencia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03CAF946" w14:textId="77777777" w:rsidR="00787F6F" w:rsidRPr="00787F6F" w:rsidRDefault="00787F6F" w:rsidP="00787F6F">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Porcentaje</w:t>
            </w:r>
          </w:p>
        </w:tc>
      </w:tr>
      <w:tr w:rsidR="002F1E89" w:rsidRPr="00787F6F" w14:paraId="6BFD2519"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7D4AD9D5" w14:textId="77777777" w:rsidR="00787F6F" w:rsidRPr="00787F6F" w:rsidRDefault="00787F6F" w:rsidP="00787F6F">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ES" w:eastAsia="es-DO"/>
              </w:rPr>
              <w:t>Si lo conoce</w:t>
            </w:r>
          </w:p>
        </w:tc>
        <w:tc>
          <w:tcPr>
            <w:tcW w:w="1480" w:type="dxa"/>
            <w:tcBorders>
              <w:top w:val="nil"/>
              <w:left w:val="nil"/>
              <w:bottom w:val="single" w:sz="8" w:space="0" w:color="auto"/>
              <w:right w:val="single" w:sz="8" w:space="0" w:color="auto"/>
            </w:tcBorders>
            <w:shd w:val="clear" w:color="auto" w:fill="auto"/>
            <w:noWrap/>
            <w:vAlign w:val="center"/>
            <w:hideMark/>
          </w:tcPr>
          <w:p w14:paraId="3B93B3FE"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90</w:t>
            </w:r>
          </w:p>
        </w:tc>
        <w:tc>
          <w:tcPr>
            <w:tcW w:w="1820" w:type="dxa"/>
            <w:tcBorders>
              <w:top w:val="nil"/>
              <w:left w:val="nil"/>
              <w:bottom w:val="single" w:sz="8" w:space="0" w:color="auto"/>
              <w:right w:val="single" w:sz="8" w:space="0" w:color="auto"/>
            </w:tcBorders>
            <w:shd w:val="clear" w:color="auto" w:fill="auto"/>
            <w:noWrap/>
            <w:vAlign w:val="center"/>
            <w:hideMark/>
          </w:tcPr>
          <w:p w14:paraId="2C6CFB9B" w14:textId="7E6FB44B"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30%</w:t>
            </w:r>
          </w:p>
        </w:tc>
      </w:tr>
      <w:tr w:rsidR="002F1E89" w:rsidRPr="00787F6F" w14:paraId="443179A5"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9852E56" w14:textId="77777777" w:rsidR="00787F6F" w:rsidRPr="00787F6F" w:rsidRDefault="00787F6F" w:rsidP="00787F6F">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ES" w:eastAsia="es-DO"/>
              </w:rPr>
              <w:t>No lo conoce</w:t>
            </w:r>
          </w:p>
        </w:tc>
        <w:tc>
          <w:tcPr>
            <w:tcW w:w="1480" w:type="dxa"/>
            <w:tcBorders>
              <w:top w:val="nil"/>
              <w:left w:val="nil"/>
              <w:bottom w:val="single" w:sz="8" w:space="0" w:color="auto"/>
              <w:right w:val="single" w:sz="8" w:space="0" w:color="auto"/>
            </w:tcBorders>
            <w:shd w:val="clear" w:color="auto" w:fill="auto"/>
            <w:noWrap/>
            <w:vAlign w:val="center"/>
            <w:hideMark/>
          </w:tcPr>
          <w:p w14:paraId="354F75A1"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60</w:t>
            </w:r>
          </w:p>
        </w:tc>
        <w:tc>
          <w:tcPr>
            <w:tcW w:w="1820" w:type="dxa"/>
            <w:tcBorders>
              <w:top w:val="nil"/>
              <w:left w:val="nil"/>
              <w:bottom w:val="single" w:sz="8" w:space="0" w:color="auto"/>
              <w:right w:val="single" w:sz="8" w:space="0" w:color="auto"/>
            </w:tcBorders>
            <w:shd w:val="clear" w:color="auto" w:fill="auto"/>
            <w:noWrap/>
            <w:vAlign w:val="center"/>
            <w:hideMark/>
          </w:tcPr>
          <w:p w14:paraId="446079E7" w14:textId="146A77C6"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20%</w:t>
            </w:r>
          </w:p>
        </w:tc>
      </w:tr>
      <w:tr w:rsidR="002F1E89" w:rsidRPr="00787F6F" w14:paraId="4CC0DA8C"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391489E8" w14:textId="77777777" w:rsidR="00787F6F" w:rsidRPr="00787F6F" w:rsidRDefault="00787F6F" w:rsidP="00787F6F">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ES" w:eastAsia="es-DO"/>
              </w:rPr>
              <w:t>Talvez lo conoce</w:t>
            </w:r>
          </w:p>
        </w:tc>
        <w:tc>
          <w:tcPr>
            <w:tcW w:w="1480" w:type="dxa"/>
            <w:tcBorders>
              <w:top w:val="nil"/>
              <w:left w:val="nil"/>
              <w:bottom w:val="single" w:sz="8" w:space="0" w:color="auto"/>
              <w:right w:val="single" w:sz="8" w:space="0" w:color="auto"/>
            </w:tcBorders>
            <w:shd w:val="clear" w:color="auto" w:fill="auto"/>
            <w:noWrap/>
            <w:vAlign w:val="center"/>
            <w:hideMark/>
          </w:tcPr>
          <w:p w14:paraId="63FB5063"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10</w:t>
            </w:r>
          </w:p>
        </w:tc>
        <w:tc>
          <w:tcPr>
            <w:tcW w:w="1820" w:type="dxa"/>
            <w:tcBorders>
              <w:top w:val="nil"/>
              <w:left w:val="nil"/>
              <w:bottom w:val="single" w:sz="8" w:space="0" w:color="auto"/>
              <w:right w:val="single" w:sz="8" w:space="0" w:color="auto"/>
            </w:tcBorders>
            <w:shd w:val="clear" w:color="auto" w:fill="auto"/>
            <w:noWrap/>
            <w:vAlign w:val="center"/>
            <w:hideMark/>
          </w:tcPr>
          <w:p w14:paraId="3B47CE44"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3%</w:t>
            </w:r>
          </w:p>
        </w:tc>
      </w:tr>
      <w:tr w:rsidR="002F1E89" w:rsidRPr="00787F6F" w14:paraId="30C03FA9"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1D8D1084" w14:textId="77777777" w:rsidR="00787F6F" w:rsidRPr="00787F6F" w:rsidRDefault="00787F6F" w:rsidP="00787F6F">
            <w:pPr>
              <w:spacing w:after="0" w:line="240" w:lineRule="auto"/>
              <w:rPr>
                <w:rFonts w:ascii="Arial" w:eastAsia="Times New Roman" w:hAnsi="Arial" w:cs="Arial"/>
                <w:sz w:val="24"/>
                <w:szCs w:val="24"/>
                <w:lang w:val="es-DO" w:eastAsia="es-DO"/>
              </w:rPr>
            </w:pPr>
            <w:r w:rsidRPr="00787F6F">
              <w:rPr>
                <w:rFonts w:ascii="Arial" w:eastAsia="Times New Roman" w:hAnsi="Arial" w:cs="Arial"/>
                <w:sz w:val="24"/>
                <w:szCs w:val="24"/>
                <w:lang w:val="es-ES" w:eastAsia="es-DO"/>
              </w:rPr>
              <w:t>Nunca lo conoce</w:t>
            </w:r>
          </w:p>
        </w:tc>
        <w:tc>
          <w:tcPr>
            <w:tcW w:w="1480" w:type="dxa"/>
            <w:tcBorders>
              <w:top w:val="nil"/>
              <w:left w:val="nil"/>
              <w:bottom w:val="single" w:sz="8" w:space="0" w:color="auto"/>
              <w:right w:val="single" w:sz="8" w:space="0" w:color="auto"/>
            </w:tcBorders>
            <w:shd w:val="clear" w:color="auto" w:fill="auto"/>
            <w:noWrap/>
            <w:vAlign w:val="center"/>
            <w:hideMark/>
          </w:tcPr>
          <w:p w14:paraId="47BF61C2"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140</w:t>
            </w:r>
          </w:p>
        </w:tc>
        <w:tc>
          <w:tcPr>
            <w:tcW w:w="1820" w:type="dxa"/>
            <w:tcBorders>
              <w:top w:val="nil"/>
              <w:left w:val="nil"/>
              <w:bottom w:val="single" w:sz="8" w:space="0" w:color="auto"/>
              <w:right w:val="single" w:sz="8" w:space="0" w:color="auto"/>
            </w:tcBorders>
            <w:shd w:val="clear" w:color="auto" w:fill="auto"/>
            <w:noWrap/>
            <w:vAlign w:val="center"/>
            <w:hideMark/>
          </w:tcPr>
          <w:p w14:paraId="14162619"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47%</w:t>
            </w:r>
          </w:p>
        </w:tc>
      </w:tr>
      <w:tr w:rsidR="002F1E89" w:rsidRPr="00787F6F" w14:paraId="39187404"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5A57012C" w14:textId="77777777" w:rsidR="00787F6F" w:rsidRPr="00787F6F" w:rsidRDefault="00787F6F" w:rsidP="00787F6F">
            <w:pPr>
              <w:spacing w:after="0" w:line="240" w:lineRule="auto"/>
              <w:rPr>
                <w:rFonts w:ascii="Arial" w:eastAsia="Times New Roman" w:hAnsi="Arial" w:cs="Arial"/>
                <w:b/>
                <w:bCs/>
                <w:sz w:val="24"/>
                <w:szCs w:val="24"/>
                <w:lang w:val="es-DO" w:eastAsia="es-DO"/>
              </w:rPr>
            </w:pPr>
            <w:r w:rsidRPr="00787F6F">
              <w:rPr>
                <w:rFonts w:ascii="Arial" w:eastAsia="Times New Roman" w:hAnsi="Arial" w:cs="Arial"/>
                <w:b/>
                <w:bCs/>
                <w:sz w:val="24"/>
                <w:szCs w:val="24"/>
                <w:lang w:val="es-DO" w:eastAsia="es-DO"/>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56D4D976" w14:textId="77777777" w:rsidR="00787F6F" w:rsidRPr="00787F6F" w:rsidRDefault="00787F6F" w:rsidP="00787F6F">
            <w:pPr>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300</w:t>
            </w:r>
          </w:p>
        </w:tc>
        <w:tc>
          <w:tcPr>
            <w:tcW w:w="1820" w:type="dxa"/>
            <w:tcBorders>
              <w:top w:val="nil"/>
              <w:left w:val="nil"/>
              <w:bottom w:val="single" w:sz="8" w:space="0" w:color="auto"/>
              <w:right w:val="single" w:sz="8" w:space="0" w:color="auto"/>
            </w:tcBorders>
            <w:shd w:val="clear" w:color="auto" w:fill="auto"/>
            <w:noWrap/>
            <w:vAlign w:val="center"/>
            <w:hideMark/>
          </w:tcPr>
          <w:p w14:paraId="3EA773F6" w14:textId="77777777" w:rsidR="00787F6F" w:rsidRPr="00787F6F" w:rsidRDefault="00787F6F" w:rsidP="00BA31F0">
            <w:pPr>
              <w:keepNext/>
              <w:spacing w:after="0" w:line="240" w:lineRule="auto"/>
              <w:jc w:val="right"/>
              <w:rPr>
                <w:rFonts w:ascii="Arial" w:eastAsia="Times New Roman" w:hAnsi="Arial" w:cs="Arial"/>
                <w:sz w:val="24"/>
                <w:szCs w:val="24"/>
                <w:lang w:val="es-DO" w:eastAsia="es-DO"/>
              </w:rPr>
            </w:pPr>
            <w:r w:rsidRPr="00787F6F">
              <w:rPr>
                <w:rFonts w:ascii="Arial" w:eastAsia="Times New Roman" w:hAnsi="Arial" w:cs="Arial"/>
                <w:sz w:val="24"/>
                <w:szCs w:val="24"/>
                <w:lang w:val="es-DO" w:eastAsia="es-DO"/>
              </w:rPr>
              <w:t>100%</w:t>
            </w:r>
          </w:p>
        </w:tc>
      </w:tr>
    </w:tbl>
    <w:p w14:paraId="3EE2B663" w14:textId="0C33C3D0" w:rsidR="00787F6F" w:rsidRPr="00AF45EB" w:rsidRDefault="00BA31F0" w:rsidP="00BA31F0">
      <w:pPr>
        <w:pStyle w:val="Descripcin"/>
        <w:ind w:firstLine="720"/>
        <w:rPr>
          <w:rFonts w:ascii="Times New Roman" w:hAnsi="Times New Roman" w:cs="Times New Roman"/>
          <w:i w:val="0"/>
          <w:iCs w:val="0"/>
          <w:color w:val="auto"/>
          <w:lang w:val="es-DO"/>
        </w:rPr>
      </w:pPr>
      <w:r w:rsidRPr="00AF45EB">
        <w:rPr>
          <w:rFonts w:ascii="Times New Roman" w:hAnsi="Times New Roman" w:cs="Times New Roman"/>
          <w:i w:val="0"/>
          <w:iCs w:val="0"/>
          <w:color w:val="auto"/>
          <w:lang w:val="es-DO"/>
        </w:rPr>
        <w:t>Fuente: Cuestionario aplicado a los padres, madres y/o tutores.</w:t>
      </w:r>
    </w:p>
    <w:p w14:paraId="43A846D8" w14:textId="22064415" w:rsidR="00BA31F0" w:rsidRPr="003C7CC1" w:rsidRDefault="00BA31F0" w:rsidP="00C71E27">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t>Gráfico No. 3 D</w:t>
      </w:r>
      <w:r w:rsidRPr="003C7CC1">
        <w:rPr>
          <w:rFonts w:ascii="Times New Roman" w:hAnsi="Times New Roman" w:cs="Times New Roman"/>
          <w:b/>
          <w:sz w:val="24"/>
          <w:szCs w:val="24"/>
          <w:lang w:val="es-DO"/>
        </w:rPr>
        <w:t>erechos y deberes de sus hijos en la escuela?</w:t>
      </w:r>
    </w:p>
    <w:p w14:paraId="38EBA867" w14:textId="3BFE8369" w:rsidR="00BA31F0" w:rsidRPr="00BA31F0" w:rsidRDefault="00BA31F0" w:rsidP="004F06E0">
      <w:pPr>
        <w:ind w:firstLine="720"/>
        <w:rPr>
          <w:lang w:val="es-DO"/>
        </w:rPr>
      </w:pPr>
      <w:r w:rsidRPr="002F1E89">
        <w:rPr>
          <w:noProof/>
          <w:lang w:val="es-DO" w:eastAsia="es-DO"/>
        </w:rPr>
        <w:drawing>
          <wp:inline distT="0" distB="0" distL="0" distR="0" wp14:anchorId="2E041A54" wp14:editId="31CED590">
            <wp:extent cx="3665284" cy="2067005"/>
            <wp:effectExtent l="0" t="0" r="1143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1BD75C" w14:textId="652B9B88" w:rsidR="00787F6F" w:rsidRPr="00AF45EB" w:rsidRDefault="003C7CC1" w:rsidP="004F06E0">
      <w:pPr>
        <w:pStyle w:val="Descripcin"/>
        <w:ind w:firstLine="720"/>
        <w:rPr>
          <w:rFonts w:ascii="Times New Roman" w:hAnsi="Times New Roman" w:cs="Times New Roman"/>
          <w:i w:val="0"/>
          <w:iCs w:val="0"/>
          <w:color w:val="auto"/>
          <w:lang w:val="es-ES"/>
        </w:rPr>
      </w:pPr>
      <w:r w:rsidRPr="00AF45EB">
        <w:rPr>
          <w:rFonts w:ascii="Times New Roman" w:hAnsi="Times New Roman" w:cs="Times New Roman"/>
          <w:i w:val="0"/>
          <w:iCs w:val="0"/>
          <w:color w:val="auto"/>
          <w:lang w:val="es-DO"/>
        </w:rPr>
        <w:t>Fuente: Tabla No.3 derechos y deberes de sus hijos en la escuela</w:t>
      </w:r>
    </w:p>
    <w:p w14:paraId="3D76FF16" w14:textId="43A02969" w:rsidR="00BD4A8D" w:rsidRPr="00BA31F0" w:rsidRDefault="00BD4A8D" w:rsidP="00BD4A8D">
      <w:pPr>
        <w:spacing w:after="0" w:line="360" w:lineRule="auto"/>
        <w:jc w:val="both"/>
        <w:rPr>
          <w:rFonts w:ascii="Times New Roman" w:hAnsi="Times New Roman" w:cs="Times New Roman"/>
          <w:bCs/>
          <w:sz w:val="24"/>
          <w:szCs w:val="24"/>
          <w:lang w:val="es-DO"/>
        </w:rPr>
      </w:pPr>
      <w:r w:rsidRPr="00BA31F0">
        <w:rPr>
          <w:rFonts w:ascii="Times New Roman" w:hAnsi="Times New Roman" w:cs="Times New Roman"/>
          <w:bCs/>
          <w:sz w:val="24"/>
          <w:szCs w:val="24"/>
          <w:lang w:val="es-DO"/>
        </w:rPr>
        <w:lastRenderedPageBreak/>
        <w:t>El grafico No. 3, muestra los resultados obtenidos referente a los derechos y deberes de sus hijos en la escuela</w:t>
      </w:r>
      <w:r w:rsidR="00BA31F0" w:rsidRPr="00BA31F0">
        <w:rPr>
          <w:rFonts w:ascii="Times New Roman" w:hAnsi="Times New Roman" w:cs="Times New Roman"/>
          <w:bCs/>
          <w:sz w:val="24"/>
          <w:szCs w:val="24"/>
          <w:lang w:val="es-DO"/>
        </w:rPr>
        <w:t>,</w:t>
      </w:r>
      <w:r w:rsidRPr="00BA31F0">
        <w:rPr>
          <w:rFonts w:ascii="Times New Roman" w:hAnsi="Times New Roman" w:cs="Times New Roman"/>
          <w:bCs/>
          <w:sz w:val="24"/>
          <w:szCs w:val="24"/>
          <w:lang w:val="es-DO"/>
        </w:rPr>
        <w:t xml:space="preserve"> a lo que un 47% dijo que nunca lo conoce, </w:t>
      </w:r>
      <w:r w:rsidR="00BA31F0" w:rsidRPr="00BA31F0">
        <w:rPr>
          <w:rFonts w:ascii="Times New Roman" w:hAnsi="Times New Roman" w:cs="Times New Roman"/>
          <w:bCs/>
          <w:sz w:val="24"/>
          <w:szCs w:val="24"/>
          <w:lang w:val="es-DO"/>
        </w:rPr>
        <w:t>un 30</w:t>
      </w:r>
      <w:r w:rsidRPr="00BA31F0">
        <w:rPr>
          <w:rFonts w:ascii="Times New Roman" w:hAnsi="Times New Roman" w:cs="Times New Roman"/>
          <w:bCs/>
          <w:sz w:val="24"/>
          <w:szCs w:val="24"/>
          <w:lang w:val="es-DO"/>
        </w:rPr>
        <w:t>% afirmo conocer esos derechos y deberes, mientras que 20</w:t>
      </w:r>
      <w:r w:rsidR="00BA31F0" w:rsidRPr="00BA31F0">
        <w:rPr>
          <w:rFonts w:ascii="Times New Roman" w:hAnsi="Times New Roman" w:cs="Times New Roman"/>
          <w:bCs/>
          <w:sz w:val="24"/>
          <w:szCs w:val="24"/>
          <w:lang w:val="es-DO"/>
        </w:rPr>
        <w:t>% expreso que no lo conoce y un 3% dijo talvez lo conoce.</w:t>
      </w:r>
    </w:p>
    <w:p w14:paraId="723D3FED" w14:textId="77777777" w:rsidR="00BA31F0" w:rsidRDefault="00BA31F0" w:rsidP="00BD4A8D">
      <w:pPr>
        <w:spacing w:after="0" w:line="360" w:lineRule="auto"/>
        <w:jc w:val="both"/>
        <w:rPr>
          <w:rFonts w:ascii="Times New Roman" w:hAnsi="Times New Roman" w:cs="Times New Roman"/>
          <w:b/>
          <w:sz w:val="24"/>
          <w:szCs w:val="24"/>
          <w:lang w:val="es-DO"/>
        </w:rPr>
      </w:pPr>
    </w:p>
    <w:p w14:paraId="65CC27AA" w14:textId="5C48DC6E" w:rsidR="008B1816" w:rsidRPr="00BD4A8D" w:rsidRDefault="00BD4A8D" w:rsidP="00C71E27">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No.4 </w:t>
      </w:r>
      <w:r w:rsidR="008B1816" w:rsidRPr="00BD4A8D">
        <w:rPr>
          <w:rFonts w:ascii="Times New Roman" w:hAnsi="Times New Roman" w:cs="Times New Roman"/>
          <w:b/>
          <w:sz w:val="24"/>
          <w:szCs w:val="24"/>
          <w:lang w:val="es-DO"/>
        </w:rPr>
        <w:t>¿Se integra a las actividades de la escuela de padres del centro?</w:t>
      </w:r>
    </w:p>
    <w:p w14:paraId="55B17D51" w14:textId="13B7B262" w:rsidR="008B1816" w:rsidRPr="00BD4A8D" w:rsidRDefault="008B1816" w:rsidP="008B1816">
      <w:pPr>
        <w:spacing w:after="0" w:line="360" w:lineRule="auto"/>
        <w:ind w:left="786"/>
        <w:jc w:val="both"/>
        <w:rPr>
          <w:rFonts w:ascii="Times New Roman" w:hAnsi="Times New Roman"/>
          <w:sz w:val="24"/>
          <w:szCs w:val="24"/>
          <w:lang w:val="es-DO"/>
        </w:rPr>
      </w:pPr>
    </w:p>
    <w:tbl>
      <w:tblPr>
        <w:tblW w:w="5720" w:type="dxa"/>
        <w:tblInd w:w="693" w:type="dxa"/>
        <w:tblCellMar>
          <w:left w:w="70" w:type="dxa"/>
          <w:right w:w="70" w:type="dxa"/>
        </w:tblCellMar>
        <w:tblLook w:val="04A0" w:firstRow="1" w:lastRow="0" w:firstColumn="1" w:lastColumn="0" w:noHBand="0" w:noVBand="1"/>
      </w:tblPr>
      <w:tblGrid>
        <w:gridCol w:w="2420"/>
        <w:gridCol w:w="1480"/>
        <w:gridCol w:w="1820"/>
      </w:tblGrid>
      <w:tr w:rsidR="002F1E89" w:rsidRPr="00D17DCA" w14:paraId="47F6055A" w14:textId="77777777" w:rsidTr="00E242C6">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469643" w14:textId="77777777" w:rsidR="00D17DCA" w:rsidRPr="00D17DCA" w:rsidRDefault="00D17DCA" w:rsidP="00E901C1">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Categoría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7AFF4D6C" w14:textId="77777777" w:rsidR="00D17DCA" w:rsidRPr="00D17DCA" w:rsidRDefault="00D17DCA" w:rsidP="00E901C1">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Frecuencia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2F4A1435" w14:textId="77777777" w:rsidR="00D17DCA" w:rsidRPr="00D17DCA" w:rsidRDefault="00D17DCA" w:rsidP="00E901C1">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Porcentaje</w:t>
            </w:r>
          </w:p>
        </w:tc>
      </w:tr>
      <w:tr w:rsidR="002F1E89" w:rsidRPr="00D17DCA" w14:paraId="319BEB53"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44382E34" w14:textId="77777777" w:rsidR="00D17DCA" w:rsidRPr="00D17DCA" w:rsidRDefault="00D17DCA" w:rsidP="00E901C1">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Si</w:t>
            </w:r>
          </w:p>
        </w:tc>
        <w:tc>
          <w:tcPr>
            <w:tcW w:w="1480" w:type="dxa"/>
            <w:tcBorders>
              <w:top w:val="nil"/>
              <w:left w:val="nil"/>
              <w:bottom w:val="single" w:sz="8" w:space="0" w:color="auto"/>
              <w:right w:val="single" w:sz="8" w:space="0" w:color="auto"/>
            </w:tcBorders>
            <w:shd w:val="clear" w:color="auto" w:fill="auto"/>
            <w:noWrap/>
            <w:vAlign w:val="center"/>
            <w:hideMark/>
          </w:tcPr>
          <w:p w14:paraId="3A5158EF" w14:textId="77777777"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100</w:t>
            </w:r>
          </w:p>
        </w:tc>
        <w:tc>
          <w:tcPr>
            <w:tcW w:w="1820" w:type="dxa"/>
            <w:tcBorders>
              <w:top w:val="nil"/>
              <w:left w:val="nil"/>
              <w:bottom w:val="single" w:sz="8" w:space="0" w:color="auto"/>
              <w:right w:val="single" w:sz="8" w:space="0" w:color="auto"/>
            </w:tcBorders>
            <w:shd w:val="clear" w:color="auto" w:fill="auto"/>
            <w:noWrap/>
            <w:vAlign w:val="center"/>
            <w:hideMark/>
          </w:tcPr>
          <w:p w14:paraId="5DCD8CB5" w14:textId="60499719"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34%</w:t>
            </w:r>
          </w:p>
        </w:tc>
      </w:tr>
      <w:tr w:rsidR="002F1E89" w:rsidRPr="00D17DCA" w14:paraId="14B1D0CE"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459F9463" w14:textId="77777777" w:rsidR="00D17DCA" w:rsidRPr="00D17DCA" w:rsidRDefault="00D17DCA" w:rsidP="00E901C1">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A veces</w:t>
            </w:r>
          </w:p>
        </w:tc>
        <w:tc>
          <w:tcPr>
            <w:tcW w:w="1480" w:type="dxa"/>
            <w:tcBorders>
              <w:top w:val="nil"/>
              <w:left w:val="nil"/>
              <w:bottom w:val="single" w:sz="8" w:space="0" w:color="auto"/>
              <w:right w:val="single" w:sz="8" w:space="0" w:color="auto"/>
            </w:tcBorders>
            <w:shd w:val="clear" w:color="auto" w:fill="auto"/>
            <w:noWrap/>
            <w:vAlign w:val="center"/>
            <w:hideMark/>
          </w:tcPr>
          <w:p w14:paraId="160C6D83" w14:textId="77777777"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40</w:t>
            </w:r>
          </w:p>
        </w:tc>
        <w:tc>
          <w:tcPr>
            <w:tcW w:w="1820" w:type="dxa"/>
            <w:tcBorders>
              <w:top w:val="nil"/>
              <w:left w:val="nil"/>
              <w:bottom w:val="single" w:sz="8" w:space="0" w:color="auto"/>
              <w:right w:val="single" w:sz="8" w:space="0" w:color="auto"/>
            </w:tcBorders>
            <w:shd w:val="clear" w:color="auto" w:fill="auto"/>
            <w:noWrap/>
            <w:vAlign w:val="center"/>
            <w:hideMark/>
          </w:tcPr>
          <w:p w14:paraId="75D2025E" w14:textId="51C3812E"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w:t>
            </w:r>
            <w:r w:rsidR="00BA31F0">
              <w:rPr>
                <w:rFonts w:ascii="Arial" w:eastAsia="Times New Roman" w:hAnsi="Arial" w:cs="Arial"/>
                <w:sz w:val="24"/>
                <w:szCs w:val="24"/>
                <w:lang w:val="es-DO" w:eastAsia="es-DO"/>
              </w:rPr>
              <w:t>4</w:t>
            </w:r>
            <w:r w:rsidRPr="00D17DCA">
              <w:rPr>
                <w:rFonts w:ascii="Arial" w:eastAsia="Times New Roman" w:hAnsi="Arial" w:cs="Arial"/>
                <w:sz w:val="24"/>
                <w:szCs w:val="24"/>
                <w:lang w:val="es-DO" w:eastAsia="es-DO"/>
              </w:rPr>
              <w:t>%</w:t>
            </w:r>
          </w:p>
        </w:tc>
      </w:tr>
      <w:tr w:rsidR="002F1E89" w:rsidRPr="00D17DCA" w14:paraId="63A4FA97"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04A41DAC" w14:textId="77777777" w:rsidR="00D17DCA" w:rsidRPr="00D17DCA" w:rsidRDefault="00D17DCA" w:rsidP="00E901C1">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Nunca</w:t>
            </w:r>
          </w:p>
        </w:tc>
        <w:tc>
          <w:tcPr>
            <w:tcW w:w="1480" w:type="dxa"/>
            <w:tcBorders>
              <w:top w:val="nil"/>
              <w:left w:val="nil"/>
              <w:bottom w:val="single" w:sz="8" w:space="0" w:color="auto"/>
              <w:right w:val="single" w:sz="8" w:space="0" w:color="auto"/>
            </w:tcBorders>
            <w:shd w:val="clear" w:color="auto" w:fill="auto"/>
            <w:noWrap/>
            <w:vAlign w:val="center"/>
            <w:hideMark/>
          </w:tcPr>
          <w:p w14:paraId="2712F0C1" w14:textId="77777777"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150</w:t>
            </w:r>
          </w:p>
        </w:tc>
        <w:tc>
          <w:tcPr>
            <w:tcW w:w="1820" w:type="dxa"/>
            <w:tcBorders>
              <w:top w:val="nil"/>
              <w:left w:val="nil"/>
              <w:bottom w:val="single" w:sz="8" w:space="0" w:color="auto"/>
              <w:right w:val="single" w:sz="8" w:space="0" w:color="auto"/>
            </w:tcBorders>
            <w:shd w:val="clear" w:color="auto" w:fill="auto"/>
            <w:noWrap/>
            <w:vAlign w:val="center"/>
            <w:hideMark/>
          </w:tcPr>
          <w:p w14:paraId="1CAAE878" w14:textId="77777777"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52%</w:t>
            </w:r>
          </w:p>
        </w:tc>
      </w:tr>
      <w:tr w:rsidR="002F1E89" w:rsidRPr="00D17DCA" w14:paraId="2C31CCBD"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4B2E5922" w14:textId="0F583C4F" w:rsidR="00D17DCA" w:rsidRPr="00D17DCA" w:rsidRDefault="00E242C6" w:rsidP="00E901C1">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4C1E44DE" w14:textId="77777777" w:rsidR="00D17DCA" w:rsidRPr="00D17DCA" w:rsidRDefault="00D17DCA" w:rsidP="00E901C1">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290</w:t>
            </w:r>
          </w:p>
        </w:tc>
        <w:tc>
          <w:tcPr>
            <w:tcW w:w="1820" w:type="dxa"/>
            <w:tcBorders>
              <w:top w:val="nil"/>
              <w:left w:val="nil"/>
              <w:bottom w:val="single" w:sz="8" w:space="0" w:color="auto"/>
              <w:right w:val="single" w:sz="8" w:space="0" w:color="auto"/>
            </w:tcBorders>
            <w:shd w:val="clear" w:color="auto" w:fill="auto"/>
            <w:noWrap/>
            <w:vAlign w:val="center"/>
            <w:hideMark/>
          </w:tcPr>
          <w:p w14:paraId="4044D87B" w14:textId="77777777" w:rsidR="00D17DCA" w:rsidRPr="00D17DCA" w:rsidRDefault="00D17DCA" w:rsidP="00E901C1">
            <w:pPr>
              <w:keepNext/>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100%</w:t>
            </w:r>
          </w:p>
        </w:tc>
      </w:tr>
    </w:tbl>
    <w:p w14:paraId="0943182C" w14:textId="17FE983F" w:rsidR="00D17DCA" w:rsidRPr="00AF45EB" w:rsidRDefault="00BA31F0" w:rsidP="00BA31F0">
      <w:pPr>
        <w:pStyle w:val="Descripcin"/>
        <w:ind w:firstLine="720"/>
        <w:rPr>
          <w:rFonts w:ascii="Times New Roman" w:hAnsi="Times New Roman" w:cs="Times New Roman"/>
          <w:i w:val="0"/>
          <w:iCs w:val="0"/>
          <w:color w:val="auto"/>
          <w:lang w:val="es-ES"/>
        </w:rPr>
      </w:pPr>
      <w:r w:rsidRPr="00AF45EB">
        <w:rPr>
          <w:rFonts w:ascii="Times New Roman" w:hAnsi="Times New Roman" w:cs="Times New Roman"/>
          <w:i w:val="0"/>
          <w:iCs w:val="0"/>
          <w:color w:val="auto"/>
          <w:lang w:val="es-DO"/>
        </w:rPr>
        <w:t>Fuente: Cuestionario aplicado a los padres, madres y/o tutores.</w:t>
      </w:r>
    </w:p>
    <w:p w14:paraId="3D7E4390" w14:textId="3E2D8B38" w:rsidR="00D17DCA" w:rsidRPr="002F1E89" w:rsidRDefault="00D17DCA" w:rsidP="008B1816">
      <w:pPr>
        <w:spacing w:after="0" w:line="360" w:lineRule="auto"/>
        <w:ind w:left="786"/>
        <w:jc w:val="both"/>
        <w:rPr>
          <w:rFonts w:ascii="Times New Roman" w:hAnsi="Times New Roman"/>
          <w:sz w:val="24"/>
          <w:szCs w:val="24"/>
          <w:lang w:val="es-ES"/>
        </w:rPr>
      </w:pPr>
    </w:p>
    <w:p w14:paraId="73EB32CE" w14:textId="43F134E9" w:rsidR="00BA31F0" w:rsidRDefault="00BA31F0" w:rsidP="00C71E27">
      <w:pPr>
        <w:spacing w:after="0" w:line="360" w:lineRule="auto"/>
        <w:ind w:firstLine="720"/>
        <w:rPr>
          <w:rFonts w:ascii="Times New Roman" w:hAnsi="Times New Roman" w:cs="Times New Roman"/>
          <w:b/>
          <w:sz w:val="24"/>
          <w:szCs w:val="24"/>
          <w:lang w:val="es-DO"/>
        </w:rPr>
      </w:pPr>
      <w:r>
        <w:rPr>
          <w:rFonts w:ascii="Times New Roman" w:hAnsi="Times New Roman" w:cs="Times New Roman"/>
          <w:b/>
          <w:sz w:val="24"/>
          <w:szCs w:val="24"/>
          <w:lang w:val="es-DO"/>
        </w:rPr>
        <w:t xml:space="preserve">Gráfico No. 4 </w:t>
      </w:r>
      <w:r w:rsidRPr="00BA31F0">
        <w:rPr>
          <w:rFonts w:ascii="Times New Roman" w:hAnsi="Times New Roman" w:cs="Times New Roman"/>
          <w:b/>
          <w:sz w:val="24"/>
          <w:szCs w:val="24"/>
          <w:lang w:val="es-DO"/>
        </w:rPr>
        <w:t>Se integra a las actividades de la escuela de padres del centro</w:t>
      </w:r>
    </w:p>
    <w:p w14:paraId="680CFBE1" w14:textId="77777777" w:rsidR="00BA31F0" w:rsidRDefault="00D17DCA" w:rsidP="008027AF">
      <w:pPr>
        <w:keepNext/>
        <w:spacing w:after="0" w:line="360" w:lineRule="auto"/>
        <w:ind w:left="786"/>
      </w:pPr>
      <w:r w:rsidRPr="002F1E89">
        <w:rPr>
          <w:noProof/>
          <w:lang w:val="es-DO" w:eastAsia="es-DO"/>
        </w:rPr>
        <w:drawing>
          <wp:inline distT="0" distB="0" distL="0" distR="0" wp14:anchorId="12D22E18" wp14:editId="3DAEEB78">
            <wp:extent cx="3752850" cy="234315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285EE" w14:textId="7CAECC3D" w:rsidR="00D17DCA" w:rsidRPr="00AF45EB" w:rsidRDefault="00BA31F0" w:rsidP="00AF45EB">
      <w:pPr>
        <w:pStyle w:val="Descripcin"/>
        <w:rPr>
          <w:rFonts w:ascii="Times New Roman" w:hAnsi="Times New Roman" w:cs="Times New Roman"/>
          <w:i w:val="0"/>
          <w:iCs w:val="0"/>
          <w:color w:val="auto"/>
          <w:sz w:val="20"/>
          <w:szCs w:val="20"/>
          <w:lang w:val="es-ES"/>
        </w:rPr>
      </w:pPr>
      <w:r w:rsidRPr="00AF45EB">
        <w:rPr>
          <w:rFonts w:ascii="Times New Roman" w:hAnsi="Times New Roman" w:cs="Times New Roman"/>
          <w:i w:val="0"/>
          <w:iCs w:val="0"/>
          <w:color w:val="auto"/>
          <w:sz w:val="20"/>
          <w:szCs w:val="20"/>
          <w:lang w:val="es-DO"/>
        </w:rPr>
        <w:t xml:space="preserve">Fuente: Tabla No.4 </w:t>
      </w:r>
      <w:r w:rsidR="008475EA" w:rsidRPr="00AF45EB">
        <w:rPr>
          <w:rFonts w:ascii="Times New Roman" w:hAnsi="Times New Roman" w:cs="Times New Roman"/>
          <w:i w:val="0"/>
          <w:iCs w:val="0"/>
          <w:color w:val="auto"/>
          <w:sz w:val="20"/>
          <w:szCs w:val="20"/>
          <w:lang w:val="es-DO"/>
        </w:rPr>
        <w:t xml:space="preserve">Se </w:t>
      </w:r>
      <w:r w:rsidRPr="00AF45EB">
        <w:rPr>
          <w:rFonts w:ascii="Times New Roman" w:hAnsi="Times New Roman" w:cs="Times New Roman"/>
          <w:i w:val="0"/>
          <w:iCs w:val="0"/>
          <w:color w:val="auto"/>
          <w:sz w:val="20"/>
          <w:szCs w:val="20"/>
          <w:lang w:val="es-DO"/>
        </w:rPr>
        <w:t>integra</w:t>
      </w:r>
      <w:r w:rsidR="008475EA" w:rsidRPr="00AF45EB">
        <w:rPr>
          <w:rFonts w:ascii="Times New Roman" w:hAnsi="Times New Roman" w:cs="Times New Roman"/>
          <w:i w:val="0"/>
          <w:iCs w:val="0"/>
          <w:color w:val="auto"/>
          <w:sz w:val="20"/>
          <w:szCs w:val="20"/>
          <w:lang w:val="es-DO"/>
        </w:rPr>
        <w:t>n</w:t>
      </w:r>
      <w:r w:rsidRPr="00AF45EB">
        <w:rPr>
          <w:rFonts w:ascii="Times New Roman" w:hAnsi="Times New Roman" w:cs="Times New Roman"/>
          <w:i w:val="0"/>
          <w:iCs w:val="0"/>
          <w:color w:val="auto"/>
          <w:sz w:val="20"/>
          <w:szCs w:val="20"/>
          <w:lang w:val="es-DO"/>
        </w:rPr>
        <w:t xml:space="preserve"> a las actividades de la escuela de padres del centro</w:t>
      </w:r>
    </w:p>
    <w:p w14:paraId="0780A49C" w14:textId="5F0F4B3D" w:rsidR="00D17DCA" w:rsidRDefault="008475EA" w:rsidP="00C71E27">
      <w:pPr>
        <w:spacing w:after="0" w:line="360" w:lineRule="auto"/>
        <w:jc w:val="both"/>
        <w:rPr>
          <w:rFonts w:ascii="Times New Roman" w:hAnsi="Times New Roman"/>
          <w:sz w:val="24"/>
          <w:szCs w:val="24"/>
          <w:lang w:val="es-ES"/>
        </w:rPr>
      </w:pPr>
      <w:r>
        <w:rPr>
          <w:rFonts w:ascii="Times New Roman" w:hAnsi="Times New Roman"/>
          <w:sz w:val="24"/>
          <w:szCs w:val="24"/>
          <w:lang w:val="es-ES"/>
        </w:rPr>
        <w:t xml:space="preserve">El presente grafico No.4, muestra que un 52% de los padres, madres y/o tutores encuestados </w:t>
      </w:r>
      <w:r w:rsidR="008D71F0">
        <w:rPr>
          <w:rFonts w:ascii="Times New Roman" w:hAnsi="Times New Roman"/>
          <w:sz w:val="24"/>
          <w:szCs w:val="24"/>
          <w:lang w:val="es-ES"/>
        </w:rPr>
        <w:t>nunca se han integrado en las actividades de la escuela, un 34% dijo si haberse integrado a las actividades, mientras 14% dijo que a veces se integra.</w:t>
      </w:r>
    </w:p>
    <w:p w14:paraId="4CD6B99B" w14:textId="77777777" w:rsidR="00AF45EB" w:rsidRDefault="00AF45EB" w:rsidP="00E901C1">
      <w:pPr>
        <w:spacing w:after="0" w:line="360" w:lineRule="auto"/>
        <w:jc w:val="both"/>
        <w:rPr>
          <w:rFonts w:ascii="Times New Roman" w:hAnsi="Times New Roman"/>
          <w:b/>
          <w:sz w:val="24"/>
          <w:szCs w:val="24"/>
          <w:lang w:val="es-ES"/>
        </w:rPr>
      </w:pPr>
    </w:p>
    <w:p w14:paraId="360F946F" w14:textId="77777777" w:rsidR="00AF45EB" w:rsidRDefault="00AF45EB" w:rsidP="00E901C1">
      <w:pPr>
        <w:spacing w:after="0" w:line="360" w:lineRule="auto"/>
        <w:jc w:val="both"/>
        <w:rPr>
          <w:rFonts w:ascii="Times New Roman" w:hAnsi="Times New Roman"/>
          <w:b/>
          <w:sz w:val="24"/>
          <w:szCs w:val="24"/>
          <w:lang w:val="es-ES"/>
        </w:rPr>
      </w:pPr>
    </w:p>
    <w:p w14:paraId="2FE1E8C6" w14:textId="77777777" w:rsidR="00AF45EB" w:rsidRDefault="00AF45EB" w:rsidP="00E901C1">
      <w:pPr>
        <w:spacing w:after="0" w:line="360" w:lineRule="auto"/>
        <w:jc w:val="both"/>
        <w:rPr>
          <w:rFonts w:ascii="Times New Roman" w:hAnsi="Times New Roman"/>
          <w:b/>
          <w:sz w:val="24"/>
          <w:szCs w:val="24"/>
          <w:lang w:val="es-ES"/>
        </w:rPr>
      </w:pPr>
    </w:p>
    <w:p w14:paraId="3E9517AF" w14:textId="77777777" w:rsidR="00AF45EB" w:rsidRDefault="00AF45EB" w:rsidP="00E901C1">
      <w:pPr>
        <w:spacing w:after="0" w:line="360" w:lineRule="auto"/>
        <w:jc w:val="both"/>
        <w:rPr>
          <w:rFonts w:ascii="Times New Roman" w:hAnsi="Times New Roman"/>
          <w:b/>
          <w:sz w:val="24"/>
          <w:szCs w:val="24"/>
          <w:lang w:val="es-ES"/>
        </w:rPr>
      </w:pPr>
    </w:p>
    <w:p w14:paraId="21BD9A9B" w14:textId="77777777" w:rsidR="00AF45EB" w:rsidRDefault="00AF45EB" w:rsidP="00E901C1">
      <w:pPr>
        <w:spacing w:after="0" w:line="360" w:lineRule="auto"/>
        <w:jc w:val="both"/>
        <w:rPr>
          <w:rFonts w:ascii="Times New Roman" w:hAnsi="Times New Roman"/>
          <w:b/>
          <w:sz w:val="24"/>
          <w:szCs w:val="24"/>
          <w:lang w:val="es-ES"/>
        </w:rPr>
      </w:pPr>
    </w:p>
    <w:p w14:paraId="7EC61F50" w14:textId="78BA64E5" w:rsidR="008B1816" w:rsidRPr="00E901C1" w:rsidRDefault="00E901C1" w:rsidP="00E901C1">
      <w:pPr>
        <w:spacing w:after="0" w:line="360" w:lineRule="auto"/>
        <w:jc w:val="both"/>
        <w:rPr>
          <w:rFonts w:ascii="Times New Roman" w:hAnsi="Times New Roman"/>
          <w:b/>
          <w:sz w:val="24"/>
          <w:szCs w:val="24"/>
          <w:lang w:val="es-ES"/>
        </w:rPr>
      </w:pPr>
      <w:r>
        <w:rPr>
          <w:rFonts w:ascii="Times New Roman" w:hAnsi="Times New Roman"/>
          <w:b/>
          <w:sz w:val="24"/>
          <w:szCs w:val="24"/>
          <w:lang w:val="es-ES"/>
        </w:rPr>
        <w:lastRenderedPageBreak/>
        <w:t xml:space="preserve">Tabla No.5 </w:t>
      </w:r>
      <w:r w:rsidR="008B1816" w:rsidRPr="00E901C1">
        <w:rPr>
          <w:rFonts w:ascii="Times New Roman" w:hAnsi="Times New Roman"/>
          <w:b/>
          <w:sz w:val="24"/>
          <w:szCs w:val="24"/>
          <w:lang w:val="es-ES"/>
        </w:rPr>
        <w:t>¿Con que frecuencia se integra a las actividades del centro educativo?</w:t>
      </w:r>
    </w:p>
    <w:p w14:paraId="419103F4" w14:textId="77777777" w:rsidR="00EA145F" w:rsidRPr="00AF45EB" w:rsidRDefault="00EA145F" w:rsidP="008B1816">
      <w:pPr>
        <w:pStyle w:val="Prrafodelista"/>
        <w:spacing w:after="0" w:line="360" w:lineRule="auto"/>
        <w:ind w:left="1146"/>
        <w:jc w:val="both"/>
        <w:rPr>
          <w:rFonts w:ascii="Times New Roman" w:hAnsi="Times New Roman"/>
          <w:sz w:val="16"/>
          <w:szCs w:val="16"/>
          <w:lang w:val="es-ES"/>
        </w:rPr>
      </w:pPr>
    </w:p>
    <w:tbl>
      <w:tblPr>
        <w:tblW w:w="5720" w:type="dxa"/>
        <w:tblInd w:w="957" w:type="dxa"/>
        <w:tblCellMar>
          <w:left w:w="70" w:type="dxa"/>
          <w:right w:w="70" w:type="dxa"/>
        </w:tblCellMar>
        <w:tblLook w:val="04A0" w:firstRow="1" w:lastRow="0" w:firstColumn="1" w:lastColumn="0" w:noHBand="0" w:noVBand="1"/>
      </w:tblPr>
      <w:tblGrid>
        <w:gridCol w:w="2420"/>
        <w:gridCol w:w="1480"/>
        <w:gridCol w:w="1820"/>
      </w:tblGrid>
      <w:tr w:rsidR="002F1E89" w:rsidRPr="00D17DCA" w14:paraId="1668ECCD" w14:textId="77777777" w:rsidTr="00E242C6">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9E8482" w14:textId="77777777" w:rsidR="00D17DCA" w:rsidRPr="00D17DCA" w:rsidRDefault="00D17DCA" w:rsidP="00D17DCA">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Categoría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6E4E3595" w14:textId="77777777" w:rsidR="00D17DCA" w:rsidRPr="00D17DCA" w:rsidRDefault="00D17DCA" w:rsidP="00D17DCA">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Frecuencia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496A8479" w14:textId="77777777" w:rsidR="00D17DCA" w:rsidRPr="00D17DCA" w:rsidRDefault="00D17DCA" w:rsidP="00D17DCA">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Porcentaje</w:t>
            </w:r>
          </w:p>
        </w:tc>
      </w:tr>
      <w:tr w:rsidR="002F1E89" w:rsidRPr="00D17DCA" w14:paraId="1AD9817D"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52513BF4" w14:textId="77777777" w:rsidR="00D17DCA" w:rsidRPr="00D17DCA" w:rsidRDefault="00D17DCA" w:rsidP="00D17DCA">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Siempre</w:t>
            </w:r>
          </w:p>
        </w:tc>
        <w:tc>
          <w:tcPr>
            <w:tcW w:w="1480" w:type="dxa"/>
            <w:tcBorders>
              <w:top w:val="nil"/>
              <w:left w:val="nil"/>
              <w:bottom w:val="single" w:sz="8" w:space="0" w:color="auto"/>
              <w:right w:val="single" w:sz="8" w:space="0" w:color="auto"/>
            </w:tcBorders>
            <w:shd w:val="clear" w:color="auto" w:fill="auto"/>
            <w:noWrap/>
            <w:vAlign w:val="center"/>
            <w:hideMark/>
          </w:tcPr>
          <w:p w14:paraId="1175E46C"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50</w:t>
            </w:r>
          </w:p>
        </w:tc>
        <w:tc>
          <w:tcPr>
            <w:tcW w:w="1820" w:type="dxa"/>
            <w:tcBorders>
              <w:top w:val="nil"/>
              <w:left w:val="nil"/>
              <w:bottom w:val="single" w:sz="8" w:space="0" w:color="auto"/>
              <w:right w:val="single" w:sz="8" w:space="0" w:color="auto"/>
            </w:tcBorders>
            <w:shd w:val="clear" w:color="auto" w:fill="auto"/>
            <w:noWrap/>
            <w:vAlign w:val="center"/>
            <w:hideMark/>
          </w:tcPr>
          <w:p w14:paraId="72C8C279" w14:textId="143E693F"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17%</w:t>
            </w:r>
          </w:p>
        </w:tc>
      </w:tr>
      <w:tr w:rsidR="002F1E89" w:rsidRPr="00D17DCA" w14:paraId="57121C02"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254950AF" w14:textId="77777777" w:rsidR="00D17DCA" w:rsidRPr="00D17DCA" w:rsidRDefault="00D17DCA" w:rsidP="00D17DCA">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Casi siempre</w:t>
            </w:r>
          </w:p>
        </w:tc>
        <w:tc>
          <w:tcPr>
            <w:tcW w:w="1480" w:type="dxa"/>
            <w:tcBorders>
              <w:top w:val="nil"/>
              <w:left w:val="nil"/>
              <w:bottom w:val="single" w:sz="8" w:space="0" w:color="auto"/>
              <w:right w:val="single" w:sz="8" w:space="0" w:color="auto"/>
            </w:tcBorders>
            <w:shd w:val="clear" w:color="auto" w:fill="auto"/>
            <w:noWrap/>
            <w:vAlign w:val="center"/>
            <w:hideMark/>
          </w:tcPr>
          <w:p w14:paraId="08A90CDD"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15</w:t>
            </w:r>
          </w:p>
        </w:tc>
        <w:tc>
          <w:tcPr>
            <w:tcW w:w="1820" w:type="dxa"/>
            <w:tcBorders>
              <w:top w:val="nil"/>
              <w:left w:val="nil"/>
              <w:bottom w:val="single" w:sz="8" w:space="0" w:color="auto"/>
              <w:right w:val="single" w:sz="8" w:space="0" w:color="auto"/>
            </w:tcBorders>
            <w:shd w:val="clear" w:color="auto" w:fill="auto"/>
            <w:noWrap/>
            <w:vAlign w:val="center"/>
            <w:hideMark/>
          </w:tcPr>
          <w:p w14:paraId="585F321B" w14:textId="0EE5D9B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5%</w:t>
            </w:r>
          </w:p>
        </w:tc>
      </w:tr>
      <w:tr w:rsidR="002F1E89" w:rsidRPr="00D17DCA" w14:paraId="17CF6EDA"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CC96FA3" w14:textId="77777777" w:rsidR="00D17DCA" w:rsidRPr="00D17DCA" w:rsidRDefault="00D17DCA" w:rsidP="00D17DCA">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Nunca</w:t>
            </w:r>
          </w:p>
        </w:tc>
        <w:tc>
          <w:tcPr>
            <w:tcW w:w="1480" w:type="dxa"/>
            <w:tcBorders>
              <w:top w:val="nil"/>
              <w:left w:val="nil"/>
              <w:bottom w:val="single" w:sz="8" w:space="0" w:color="auto"/>
              <w:right w:val="single" w:sz="8" w:space="0" w:color="auto"/>
            </w:tcBorders>
            <w:shd w:val="clear" w:color="auto" w:fill="auto"/>
            <w:noWrap/>
            <w:vAlign w:val="center"/>
            <w:hideMark/>
          </w:tcPr>
          <w:p w14:paraId="06CCA42C"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150</w:t>
            </w:r>
          </w:p>
        </w:tc>
        <w:tc>
          <w:tcPr>
            <w:tcW w:w="1820" w:type="dxa"/>
            <w:tcBorders>
              <w:top w:val="nil"/>
              <w:left w:val="nil"/>
              <w:bottom w:val="single" w:sz="8" w:space="0" w:color="auto"/>
              <w:right w:val="single" w:sz="8" w:space="0" w:color="auto"/>
            </w:tcBorders>
            <w:shd w:val="clear" w:color="auto" w:fill="auto"/>
            <w:noWrap/>
            <w:vAlign w:val="center"/>
            <w:hideMark/>
          </w:tcPr>
          <w:p w14:paraId="73C2EB72" w14:textId="22DDEE11"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5%</w:t>
            </w:r>
          </w:p>
        </w:tc>
      </w:tr>
      <w:tr w:rsidR="002F1E89" w:rsidRPr="00D17DCA" w14:paraId="4395EEAF"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0BDC4D2F" w14:textId="77777777" w:rsidR="00D17DCA" w:rsidRPr="00D17DCA" w:rsidRDefault="00D17DCA" w:rsidP="00D17DCA">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A veces</w:t>
            </w:r>
          </w:p>
        </w:tc>
        <w:tc>
          <w:tcPr>
            <w:tcW w:w="1480" w:type="dxa"/>
            <w:tcBorders>
              <w:top w:val="nil"/>
              <w:left w:val="nil"/>
              <w:bottom w:val="single" w:sz="8" w:space="0" w:color="auto"/>
              <w:right w:val="single" w:sz="8" w:space="0" w:color="auto"/>
            </w:tcBorders>
            <w:shd w:val="clear" w:color="auto" w:fill="auto"/>
            <w:noWrap/>
            <w:vAlign w:val="center"/>
            <w:hideMark/>
          </w:tcPr>
          <w:p w14:paraId="1D89A917"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15</w:t>
            </w:r>
          </w:p>
        </w:tc>
        <w:tc>
          <w:tcPr>
            <w:tcW w:w="1820" w:type="dxa"/>
            <w:tcBorders>
              <w:top w:val="nil"/>
              <w:left w:val="nil"/>
              <w:bottom w:val="single" w:sz="8" w:space="0" w:color="auto"/>
              <w:right w:val="single" w:sz="8" w:space="0" w:color="auto"/>
            </w:tcBorders>
            <w:shd w:val="clear" w:color="auto" w:fill="auto"/>
            <w:noWrap/>
            <w:vAlign w:val="center"/>
            <w:hideMark/>
          </w:tcPr>
          <w:p w14:paraId="4528A6DB"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5%</w:t>
            </w:r>
          </w:p>
        </w:tc>
      </w:tr>
      <w:tr w:rsidR="002F1E89" w:rsidRPr="00D17DCA" w14:paraId="6104A734"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9F28238" w14:textId="77777777" w:rsidR="00D17DCA" w:rsidRPr="00D17DCA" w:rsidRDefault="00D17DCA" w:rsidP="00D17DCA">
            <w:pPr>
              <w:spacing w:after="0" w:line="240" w:lineRule="auto"/>
              <w:rPr>
                <w:rFonts w:ascii="Arial" w:eastAsia="Times New Roman" w:hAnsi="Arial" w:cs="Arial"/>
                <w:sz w:val="24"/>
                <w:szCs w:val="24"/>
                <w:lang w:val="es-DO" w:eastAsia="es-DO"/>
              </w:rPr>
            </w:pPr>
            <w:r w:rsidRPr="00D17DCA">
              <w:rPr>
                <w:rFonts w:ascii="Arial" w:eastAsia="Times New Roman" w:hAnsi="Arial" w:cs="Arial"/>
                <w:sz w:val="24"/>
                <w:szCs w:val="24"/>
                <w:lang w:val="es-ES" w:eastAsia="es-DO"/>
              </w:rPr>
              <w:t>Nunca</w:t>
            </w:r>
          </w:p>
        </w:tc>
        <w:tc>
          <w:tcPr>
            <w:tcW w:w="1480" w:type="dxa"/>
            <w:tcBorders>
              <w:top w:val="nil"/>
              <w:left w:val="nil"/>
              <w:bottom w:val="single" w:sz="8" w:space="0" w:color="auto"/>
              <w:right w:val="single" w:sz="8" w:space="0" w:color="auto"/>
            </w:tcBorders>
            <w:shd w:val="clear" w:color="auto" w:fill="auto"/>
            <w:noWrap/>
            <w:vAlign w:val="center"/>
            <w:hideMark/>
          </w:tcPr>
          <w:p w14:paraId="177A8599"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70</w:t>
            </w:r>
          </w:p>
        </w:tc>
        <w:tc>
          <w:tcPr>
            <w:tcW w:w="1820" w:type="dxa"/>
            <w:tcBorders>
              <w:top w:val="nil"/>
              <w:left w:val="nil"/>
              <w:bottom w:val="single" w:sz="8" w:space="0" w:color="auto"/>
              <w:right w:val="single" w:sz="8" w:space="0" w:color="auto"/>
            </w:tcBorders>
            <w:shd w:val="clear" w:color="auto" w:fill="auto"/>
            <w:noWrap/>
            <w:vAlign w:val="center"/>
            <w:hideMark/>
          </w:tcPr>
          <w:p w14:paraId="5263FD99"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23%</w:t>
            </w:r>
          </w:p>
        </w:tc>
      </w:tr>
      <w:tr w:rsidR="002F1E89" w:rsidRPr="00D17DCA" w14:paraId="6C5C507B"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0A8F60D1" w14:textId="77777777" w:rsidR="00D17DCA" w:rsidRPr="00D17DCA" w:rsidRDefault="00D17DCA" w:rsidP="00D17DCA">
            <w:pPr>
              <w:spacing w:after="0" w:line="240" w:lineRule="auto"/>
              <w:rPr>
                <w:rFonts w:ascii="Arial" w:eastAsia="Times New Roman" w:hAnsi="Arial" w:cs="Arial"/>
                <w:b/>
                <w:bCs/>
                <w:sz w:val="24"/>
                <w:szCs w:val="24"/>
                <w:lang w:val="es-DO" w:eastAsia="es-DO"/>
              </w:rPr>
            </w:pPr>
            <w:r w:rsidRPr="00D17DCA">
              <w:rPr>
                <w:rFonts w:ascii="Arial" w:eastAsia="Times New Roman" w:hAnsi="Arial" w:cs="Arial"/>
                <w:b/>
                <w:bCs/>
                <w:sz w:val="24"/>
                <w:szCs w:val="24"/>
                <w:lang w:val="es-DO" w:eastAsia="es-DO"/>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3981ED1F" w14:textId="77777777" w:rsidR="00D17DCA" w:rsidRPr="00D17DCA" w:rsidRDefault="00D17DCA" w:rsidP="00D17DCA">
            <w:pPr>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300</w:t>
            </w:r>
          </w:p>
        </w:tc>
        <w:tc>
          <w:tcPr>
            <w:tcW w:w="1820" w:type="dxa"/>
            <w:tcBorders>
              <w:top w:val="nil"/>
              <w:left w:val="nil"/>
              <w:bottom w:val="single" w:sz="8" w:space="0" w:color="auto"/>
              <w:right w:val="single" w:sz="8" w:space="0" w:color="auto"/>
            </w:tcBorders>
            <w:shd w:val="clear" w:color="auto" w:fill="auto"/>
            <w:noWrap/>
            <w:vAlign w:val="center"/>
            <w:hideMark/>
          </w:tcPr>
          <w:p w14:paraId="487284C5" w14:textId="77777777" w:rsidR="00D17DCA" w:rsidRPr="00D17DCA" w:rsidRDefault="00D17DCA" w:rsidP="00E901C1">
            <w:pPr>
              <w:keepNext/>
              <w:spacing w:after="0" w:line="240" w:lineRule="auto"/>
              <w:jc w:val="right"/>
              <w:rPr>
                <w:rFonts w:ascii="Arial" w:eastAsia="Times New Roman" w:hAnsi="Arial" w:cs="Arial"/>
                <w:sz w:val="24"/>
                <w:szCs w:val="24"/>
                <w:lang w:val="es-DO" w:eastAsia="es-DO"/>
              </w:rPr>
            </w:pPr>
            <w:r w:rsidRPr="00D17DCA">
              <w:rPr>
                <w:rFonts w:ascii="Arial" w:eastAsia="Times New Roman" w:hAnsi="Arial" w:cs="Arial"/>
                <w:sz w:val="24"/>
                <w:szCs w:val="24"/>
                <w:lang w:val="es-DO" w:eastAsia="es-DO"/>
              </w:rPr>
              <w:t>100%</w:t>
            </w:r>
          </w:p>
        </w:tc>
      </w:tr>
    </w:tbl>
    <w:p w14:paraId="49331CA2" w14:textId="44A345C9" w:rsidR="00D17DCA" w:rsidRPr="00AF45EB" w:rsidRDefault="00E901C1" w:rsidP="00E901C1">
      <w:pPr>
        <w:pStyle w:val="Descripcin"/>
        <w:ind w:left="426" w:firstLine="720"/>
        <w:rPr>
          <w:rFonts w:ascii="Times New Roman" w:hAnsi="Times New Roman" w:cs="Times New Roman"/>
          <w:i w:val="0"/>
          <w:iCs w:val="0"/>
          <w:color w:val="auto"/>
          <w:lang w:val="es-ES"/>
        </w:rPr>
      </w:pPr>
      <w:r w:rsidRPr="00AF45EB">
        <w:rPr>
          <w:rFonts w:ascii="Times New Roman" w:hAnsi="Times New Roman" w:cs="Times New Roman"/>
          <w:i w:val="0"/>
          <w:iCs w:val="0"/>
          <w:color w:val="auto"/>
          <w:lang w:val="es-DO"/>
        </w:rPr>
        <w:t>Fuente: Cuestionario aplicado a los padres, madres y/o tutores.</w:t>
      </w:r>
    </w:p>
    <w:p w14:paraId="44BBE315" w14:textId="7F73171A" w:rsidR="00E901C1" w:rsidRDefault="00E901C1" w:rsidP="00E901C1">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t xml:space="preserve">Gráfico No. 5 </w:t>
      </w:r>
      <w:r w:rsidRPr="00E901C1">
        <w:rPr>
          <w:rFonts w:ascii="Times New Roman" w:hAnsi="Times New Roman"/>
          <w:b/>
          <w:sz w:val="24"/>
          <w:szCs w:val="24"/>
          <w:lang w:val="es-ES"/>
        </w:rPr>
        <w:t>frecuencia</w:t>
      </w:r>
      <w:r>
        <w:rPr>
          <w:rFonts w:ascii="Times New Roman" w:hAnsi="Times New Roman"/>
          <w:b/>
          <w:sz w:val="24"/>
          <w:szCs w:val="24"/>
          <w:lang w:val="es-ES"/>
        </w:rPr>
        <w:t xml:space="preserve"> que</w:t>
      </w:r>
      <w:r w:rsidRPr="00E901C1">
        <w:rPr>
          <w:rFonts w:ascii="Times New Roman" w:hAnsi="Times New Roman"/>
          <w:b/>
          <w:sz w:val="24"/>
          <w:szCs w:val="24"/>
          <w:lang w:val="es-ES"/>
        </w:rPr>
        <w:t xml:space="preserve"> se integra a las actividades del centro educativo</w:t>
      </w:r>
    </w:p>
    <w:p w14:paraId="6152FBD6" w14:textId="2F53B57F" w:rsidR="00D17DCA" w:rsidRPr="00AF45EB" w:rsidRDefault="00D17DCA" w:rsidP="008B1816">
      <w:pPr>
        <w:pStyle w:val="Prrafodelista"/>
        <w:spacing w:after="0" w:line="360" w:lineRule="auto"/>
        <w:ind w:left="1146"/>
        <w:jc w:val="both"/>
        <w:rPr>
          <w:rFonts w:ascii="Times New Roman" w:hAnsi="Times New Roman"/>
          <w:sz w:val="16"/>
          <w:szCs w:val="16"/>
          <w:lang w:val="es-DO"/>
        </w:rPr>
      </w:pPr>
    </w:p>
    <w:p w14:paraId="329937A4" w14:textId="77777777" w:rsidR="00E901C1" w:rsidRDefault="00D17DCA" w:rsidP="004C1072">
      <w:pPr>
        <w:pStyle w:val="Prrafodelista"/>
        <w:keepNext/>
        <w:spacing w:after="0" w:line="360" w:lineRule="auto"/>
        <w:ind w:left="1146"/>
      </w:pPr>
      <w:r w:rsidRPr="002F1E89">
        <w:rPr>
          <w:noProof/>
          <w:lang w:val="es-DO" w:eastAsia="es-DO"/>
        </w:rPr>
        <w:drawing>
          <wp:inline distT="0" distB="0" distL="0" distR="0" wp14:anchorId="25E65697" wp14:editId="73CAB323">
            <wp:extent cx="3684896" cy="2197289"/>
            <wp:effectExtent l="0" t="0" r="11430" b="127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9669E7B" w14:textId="545B541C" w:rsidR="00D17DCA" w:rsidRPr="00AF45EB" w:rsidRDefault="00E901C1" w:rsidP="00EA145F">
      <w:pPr>
        <w:pStyle w:val="Descripcin"/>
        <w:ind w:firstLine="720"/>
        <w:rPr>
          <w:rFonts w:ascii="Times New Roman" w:hAnsi="Times New Roman" w:cs="Times New Roman"/>
          <w:i w:val="0"/>
          <w:iCs w:val="0"/>
          <w:color w:val="auto"/>
          <w:lang w:val="es-DO"/>
        </w:rPr>
      </w:pPr>
      <w:r w:rsidRPr="00AF45EB">
        <w:rPr>
          <w:rFonts w:ascii="Times New Roman" w:hAnsi="Times New Roman" w:cs="Times New Roman"/>
          <w:i w:val="0"/>
          <w:iCs w:val="0"/>
          <w:color w:val="auto"/>
          <w:lang w:val="es-DO"/>
        </w:rPr>
        <w:t>Fuente: Tabla No.5 frecuencia que se integra a las actividades del centro educativo</w:t>
      </w:r>
    </w:p>
    <w:p w14:paraId="19ACADFA" w14:textId="3D213224" w:rsidR="00D17DCA" w:rsidRPr="00821B3B" w:rsidRDefault="00E901C1" w:rsidP="00821B3B">
      <w:pPr>
        <w:spacing w:after="0" w:line="360" w:lineRule="auto"/>
        <w:jc w:val="both"/>
        <w:rPr>
          <w:rFonts w:ascii="Times New Roman" w:hAnsi="Times New Roman"/>
          <w:sz w:val="24"/>
          <w:szCs w:val="24"/>
          <w:lang w:val="es-ES"/>
        </w:rPr>
      </w:pPr>
      <w:r w:rsidRPr="00821B3B">
        <w:rPr>
          <w:rFonts w:ascii="Times New Roman" w:hAnsi="Times New Roman"/>
          <w:sz w:val="24"/>
          <w:szCs w:val="24"/>
          <w:lang w:val="es-ES"/>
        </w:rPr>
        <w:t>En lo referente al Grafico No.5, podemos evidenciar que 23% de los padres, madres y/o tutores de la escuela Nunca se han integrado en las actividades del centro, por lo que un 16% dijo que Siempre se integra, un 50% dijo nunca se ha integrado en las mismas, en tanto que 5% dijo se ha integrado a veces a las actividades del centro.</w:t>
      </w:r>
    </w:p>
    <w:p w14:paraId="3C41D14A" w14:textId="04EB2233" w:rsidR="00E901C1" w:rsidRDefault="00E901C1" w:rsidP="008B1816">
      <w:pPr>
        <w:pStyle w:val="Prrafodelista"/>
        <w:spacing w:after="0" w:line="360" w:lineRule="auto"/>
        <w:ind w:left="1146"/>
        <w:jc w:val="both"/>
        <w:rPr>
          <w:rFonts w:ascii="Times New Roman" w:hAnsi="Times New Roman"/>
          <w:sz w:val="24"/>
          <w:szCs w:val="24"/>
          <w:lang w:val="es-ES"/>
        </w:rPr>
      </w:pPr>
    </w:p>
    <w:p w14:paraId="198B06E6" w14:textId="2ED0376D" w:rsidR="008B1816" w:rsidRPr="00E901C1" w:rsidRDefault="00E901C1" w:rsidP="00E901C1">
      <w:pPr>
        <w:spacing w:after="0" w:line="360" w:lineRule="auto"/>
        <w:jc w:val="both"/>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No.6 </w:t>
      </w:r>
      <w:r w:rsidR="008B1816" w:rsidRPr="00E901C1">
        <w:rPr>
          <w:rFonts w:ascii="Times New Roman" w:hAnsi="Times New Roman" w:cs="Times New Roman"/>
          <w:b/>
          <w:sz w:val="24"/>
          <w:szCs w:val="24"/>
          <w:lang w:val="es-DO"/>
        </w:rPr>
        <w:t>¿Existe una razón por la que no participa en las actividades convocadas por el centro?</w:t>
      </w:r>
    </w:p>
    <w:tbl>
      <w:tblPr>
        <w:tblW w:w="5720" w:type="dxa"/>
        <w:tblInd w:w="1258" w:type="dxa"/>
        <w:tblCellMar>
          <w:left w:w="70" w:type="dxa"/>
          <w:right w:w="70" w:type="dxa"/>
        </w:tblCellMar>
        <w:tblLook w:val="04A0" w:firstRow="1" w:lastRow="0" w:firstColumn="1" w:lastColumn="0" w:noHBand="0" w:noVBand="1"/>
      </w:tblPr>
      <w:tblGrid>
        <w:gridCol w:w="2420"/>
        <w:gridCol w:w="1480"/>
        <w:gridCol w:w="1820"/>
      </w:tblGrid>
      <w:tr w:rsidR="002F1E89" w:rsidRPr="007E35D6" w14:paraId="5F9F32EF" w14:textId="77777777" w:rsidTr="00E242C6">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CA5445"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Categoría</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7D0FBD4B"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Frecuencia</w:t>
            </w:r>
          </w:p>
        </w:tc>
        <w:tc>
          <w:tcPr>
            <w:tcW w:w="1820" w:type="dxa"/>
            <w:tcBorders>
              <w:top w:val="single" w:sz="8" w:space="0" w:color="auto"/>
              <w:left w:val="nil"/>
              <w:bottom w:val="single" w:sz="8" w:space="0" w:color="auto"/>
              <w:right w:val="single" w:sz="8" w:space="0" w:color="auto"/>
            </w:tcBorders>
            <w:shd w:val="clear" w:color="auto" w:fill="auto"/>
            <w:vAlign w:val="center"/>
            <w:hideMark/>
          </w:tcPr>
          <w:p w14:paraId="5FDDEB78"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Porcentaje</w:t>
            </w:r>
          </w:p>
        </w:tc>
      </w:tr>
      <w:tr w:rsidR="002F1E89" w:rsidRPr="007E35D6" w14:paraId="6838D2CF"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7971DA94"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No tiene tiempo por el trabajo o negocio</w:t>
            </w:r>
          </w:p>
        </w:tc>
        <w:tc>
          <w:tcPr>
            <w:tcW w:w="1480" w:type="dxa"/>
            <w:tcBorders>
              <w:top w:val="nil"/>
              <w:left w:val="nil"/>
              <w:bottom w:val="single" w:sz="8" w:space="0" w:color="auto"/>
              <w:right w:val="single" w:sz="8" w:space="0" w:color="auto"/>
            </w:tcBorders>
            <w:shd w:val="clear" w:color="auto" w:fill="auto"/>
            <w:noWrap/>
            <w:vAlign w:val="center"/>
            <w:hideMark/>
          </w:tcPr>
          <w:p w14:paraId="1FDB6537"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190</w:t>
            </w:r>
          </w:p>
        </w:tc>
        <w:tc>
          <w:tcPr>
            <w:tcW w:w="1820" w:type="dxa"/>
            <w:tcBorders>
              <w:top w:val="nil"/>
              <w:left w:val="nil"/>
              <w:bottom w:val="single" w:sz="8" w:space="0" w:color="auto"/>
              <w:right w:val="single" w:sz="8" w:space="0" w:color="auto"/>
            </w:tcBorders>
            <w:shd w:val="clear" w:color="auto" w:fill="auto"/>
            <w:noWrap/>
            <w:vAlign w:val="center"/>
            <w:hideMark/>
          </w:tcPr>
          <w:p w14:paraId="3EC6B5CA" w14:textId="11F2F552"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63%</w:t>
            </w:r>
          </w:p>
        </w:tc>
      </w:tr>
      <w:tr w:rsidR="002F1E89" w:rsidRPr="007E35D6" w14:paraId="7223B541"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6FC3387"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No le interesa</w:t>
            </w:r>
          </w:p>
        </w:tc>
        <w:tc>
          <w:tcPr>
            <w:tcW w:w="1480" w:type="dxa"/>
            <w:tcBorders>
              <w:top w:val="nil"/>
              <w:left w:val="nil"/>
              <w:bottom w:val="single" w:sz="8" w:space="0" w:color="auto"/>
              <w:right w:val="single" w:sz="8" w:space="0" w:color="auto"/>
            </w:tcBorders>
            <w:shd w:val="clear" w:color="auto" w:fill="auto"/>
            <w:noWrap/>
            <w:vAlign w:val="center"/>
            <w:hideMark/>
          </w:tcPr>
          <w:p w14:paraId="7451A432"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15</w:t>
            </w:r>
          </w:p>
        </w:tc>
        <w:tc>
          <w:tcPr>
            <w:tcW w:w="1820" w:type="dxa"/>
            <w:tcBorders>
              <w:top w:val="nil"/>
              <w:left w:val="nil"/>
              <w:bottom w:val="single" w:sz="8" w:space="0" w:color="auto"/>
              <w:right w:val="single" w:sz="8" w:space="0" w:color="auto"/>
            </w:tcBorders>
            <w:shd w:val="clear" w:color="auto" w:fill="auto"/>
            <w:noWrap/>
            <w:vAlign w:val="center"/>
            <w:hideMark/>
          </w:tcPr>
          <w:p w14:paraId="7B15106A" w14:textId="6998D12B"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5%</w:t>
            </w:r>
          </w:p>
        </w:tc>
      </w:tr>
      <w:tr w:rsidR="002F1E89" w:rsidRPr="007E35D6" w14:paraId="410FC3EC"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5EED7D77"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No está motivado/a</w:t>
            </w:r>
          </w:p>
        </w:tc>
        <w:tc>
          <w:tcPr>
            <w:tcW w:w="1480" w:type="dxa"/>
            <w:tcBorders>
              <w:top w:val="nil"/>
              <w:left w:val="nil"/>
              <w:bottom w:val="single" w:sz="8" w:space="0" w:color="auto"/>
              <w:right w:val="single" w:sz="8" w:space="0" w:color="auto"/>
            </w:tcBorders>
            <w:shd w:val="clear" w:color="auto" w:fill="auto"/>
            <w:noWrap/>
            <w:vAlign w:val="center"/>
            <w:hideMark/>
          </w:tcPr>
          <w:p w14:paraId="57F32C00"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95</w:t>
            </w:r>
          </w:p>
        </w:tc>
        <w:tc>
          <w:tcPr>
            <w:tcW w:w="1820" w:type="dxa"/>
            <w:tcBorders>
              <w:top w:val="nil"/>
              <w:left w:val="nil"/>
              <w:bottom w:val="single" w:sz="8" w:space="0" w:color="auto"/>
              <w:right w:val="single" w:sz="8" w:space="0" w:color="auto"/>
            </w:tcBorders>
            <w:shd w:val="clear" w:color="auto" w:fill="auto"/>
            <w:noWrap/>
            <w:vAlign w:val="center"/>
            <w:hideMark/>
          </w:tcPr>
          <w:p w14:paraId="26EBD9D0"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32%</w:t>
            </w:r>
          </w:p>
        </w:tc>
      </w:tr>
      <w:tr w:rsidR="002F1E89" w:rsidRPr="007E35D6" w14:paraId="0308AB18"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14DC19E4"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Otras (Especifique)</w:t>
            </w:r>
          </w:p>
        </w:tc>
        <w:tc>
          <w:tcPr>
            <w:tcW w:w="1480" w:type="dxa"/>
            <w:tcBorders>
              <w:top w:val="nil"/>
              <w:left w:val="nil"/>
              <w:bottom w:val="single" w:sz="8" w:space="0" w:color="auto"/>
              <w:right w:val="single" w:sz="8" w:space="0" w:color="auto"/>
            </w:tcBorders>
            <w:shd w:val="clear" w:color="auto" w:fill="auto"/>
            <w:noWrap/>
            <w:vAlign w:val="center"/>
            <w:hideMark/>
          </w:tcPr>
          <w:p w14:paraId="5AD9FB8B"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0</w:t>
            </w:r>
          </w:p>
        </w:tc>
        <w:tc>
          <w:tcPr>
            <w:tcW w:w="1820" w:type="dxa"/>
            <w:tcBorders>
              <w:top w:val="nil"/>
              <w:left w:val="nil"/>
              <w:bottom w:val="single" w:sz="8" w:space="0" w:color="auto"/>
              <w:right w:val="single" w:sz="8" w:space="0" w:color="auto"/>
            </w:tcBorders>
            <w:shd w:val="clear" w:color="auto" w:fill="auto"/>
            <w:noWrap/>
            <w:vAlign w:val="center"/>
            <w:hideMark/>
          </w:tcPr>
          <w:p w14:paraId="7793FAC7"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0%</w:t>
            </w:r>
          </w:p>
        </w:tc>
      </w:tr>
      <w:tr w:rsidR="002F1E89" w:rsidRPr="007E35D6" w14:paraId="19FD643A" w14:textId="77777777" w:rsidTr="00E242C6">
        <w:trPr>
          <w:trHeight w:val="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7E986280"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TOTAL</w:t>
            </w:r>
          </w:p>
        </w:tc>
        <w:tc>
          <w:tcPr>
            <w:tcW w:w="1480" w:type="dxa"/>
            <w:tcBorders>
              <w:top w:val="nil"/>
              <w:left w:val="nil"/>
              <w:bottom w:val="single" w:sz="8" w:space="0" w:color="auto"/>
              <w:right w:val="single" w:sz="8" w:space="0" w:color="auto"/>
            </w:tcBorders>
            <w:shd w:val="clear" w:color="auto" w:fill="auto"/>
            <w:noWrap/>
            <w:vAlign w:val="center"/>
            <w:hideMark/>
          </w:tcPr>
          <w:p w14:paraId="3707BDD7"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300</w:t>
            </w:r>
          </w:p>
        </w:tc>
        <w:tc>
          <w:tcPr>
            <w:tcW w:w="1820" w:type="dxa"/>
            <w:tcBorders>
              <w:top w:val="nil"/>
              <w:left w:val="nil"/>
              <w:bottom w:val="single" w:sz="8" w:space="0" w:color="auto"/>
              <w:right w:val="single" w:sz="8" w:space="0" w:color="auto"/>
            </w:tcBorders>
            <w:shd w:val="clear" w:color="auto" w:fill="auto"/>
            <w:noWrap/>
            <w:vAlign w:val="center"/>
            <w:hideMark/>
          </w:tcPr>
          <w:p w14:paraId="3F0ABCE5" w14:textId="77777777" w:rsidR="007E35D6" w:rsidRPr="007E35D6" w:rsidRDefault="007E35D6" w:rsidP="00821B3B">
            <w:pPr>
              <w:keepNext/>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100%</w:t>
            </w:r>
          </w:p>
        </w:tc>
      </w:tr>
    </w:tbl>
    <w:p w14:paraId="610D4A34" w14:textId="0EB9E36C" w:rsidR="007E35D6" w:rsidRPr="00821B3B" w:rsidRDefault="00821B3B" w:rsidP="00821B3B">
      <w:pPr>
        <w:pStyle w:val="Descripcin"/>
        <w:ind w:left="720" w:firstLine="720"/>
        <w:rPr>
          <w:rFonts w:ascii="Times New Roman" w:hAnsi="Times New Roman" w:cs="Times New Roman"/>
          <w:b/>
          <w:i w:val="0"/>
          <w:iCs w:val="0"/>
          <w:color w:val="auto"/>
          <w:sz w:val="24"/>
          <w:szCs w:val="24"/>
          <w:lang w:val="es-DO"/>
        </w:rPr>
      </w:pPr>
      <w:r w:rsidRPr="00821B3B">
        <w:rPr>
          <w:rFonts w:ascii="Times New Roman" w:hAnsi="Times New Roman" w:cs="Times New Roman"/>
          <w:i w:val="0"/>
          <w:iCs w:val="0"/>
          <w:color w:val="auto"/>
          <w:lang w:val="es-DO"/>
        </w:rPr>
        <w:lastRenderedPageBreak/>
        <w:t>Fuente: Cuestionario aplicado a los padres, madres y/o tutores.</w:t>
      </w:r>
    </w:p>
    <w:p w14:paraId="14EBAB09" w14:textId="471146AE" w:rsidR="00E901C1" w:rsidRDefault="00E901C1" w:rsidP="00E901C1">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t xml:space="preserve">Gráfico No. 6 </w:t>
      </w:r>
      <w:r w:rsidRPr="00E901C1">
        <w:rPr>
          <w:rFonts w:ascii="Times New Roman" w:hAnsi="Times New Roman"/>
          <w:b/>
          <w:sz w:val="24"/>
          <w:szCs w:val="24"/>
          <w:lang w:val="es-ES"/>
        </w:rPr>
        <w:t>razón por la que no participa en las actividades convocadas por el centro</w:t>
      </w:r>
    </w:p>
    <w:p w14:paraId="33ABB864" w14:textId="77777777" w:rsidR="00E901C1" w:rsidRDefault="007E35D6" w:rsidP="004F06E0">
      <w:pPr>
        <w:pStyle w:val="Prrafodelista"/>
        <w:keepNext/>
        <w:spacing w:after="0" w:line="360" w:lineRule="auto"/>
        <w:ind w:left="1080"/>
      </w:pPr>
      <w:r w:rsidRPr="00EC0F4C">
        <w:rPr>
          <w:noProof/>
          <w:color w:val="000000" w:themeColor="text1"/>
          <w:lang w:val="es-DO" w:eastAsia="es-DO"/>
        </w:rPr>
        <w:drawing>
          <wp:inline distT="0" distB="0" distL="0" distR="0" wp14:anchorId="1FB17CA5" wp14:editId="7C5AEFF5">
            <wp:extent cx="3663950" cy="2324100"/>
            <wp:effectExtent l="0" t="0" r="1270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2C8255" w14:textId="08181A1E" w:rsidR="007E35D6" w:rsidRPr="00821B3B" w:rsidRDefault="00E901C1" w:rsidP="00821B3B">
      <w:pPr>
        <w:pStyle w:val="Descripcin"/>
        <w:ind w:firstLine="720"/>
        <w:jc w:val="center"/>
        <w:rPr>
          <w:rFonts w:ascii="Times New Roman" w:hAnsi="Times New Roman" w:cs="Times New Roman"/>
          <w:b/>
          <w:i w:val="0"/>
          <w:iCs w:val="0"/>
          <w:color w:val="auto"/>
          <w:sz w:val="24"/>
          <w:szCs w:val="24"/>
          <w:lang w:val="es-DO"/>
        </w:rPr>
      </w:pPr>
      <w:r w:rsidRPr="00821B3B">
        <w:rPr>
          <w:rFonts w:ascii="Times New Roman" w:hAnsi="Times New Roman" w:cs="Times New Roman"/>
          <w:i w:val="0"/>
          <w:iCs w:val="0"/>
          <w:color w:val="auto"/>
          <w:lang w:val="es-DO"/>
        </w:rPr>
        <w:t xml:space="preserve">Fuente: Tabla No.6 </w:t>
      </w:r>
      <w:r w:rsidR="00821B3B" w:rsidRPr="00821B3B">
        <w:rPr>
          <w:rFonts w:ascii="Times New Roman" w:hAnsi="Times New Roman" w:cs="Times New Roman"/>
          <w:i w:val="0"/>
          <w:iCs w:val="0"/>
          <w:color w:val="auto"/>
          <w:lang w:val="es-DO"/>
        </w:rPr>
        <w:t>razón por la que no participa en las actividades convocadas por el centro</w:t>
      </w:r>
    </w:p>
    <w:p w14:paraId="0F64D6FB" w14:textId="2C6BFDA4" w:rsidR="007E35D6" w:rsidRDefault="00821B3B" w:rsidP="00821B3B">
      <w:pPr>
        <w:spacing w:after="0" w:line="360" w:lineRule="auto"/>
        <w:jc w:val="both"/>
        <w:rPr>
          <w:rFonts w:ascii="Times New Roman" w:eastAsia="Times New Roman" w:hAnsi="Times New Roman" w:cs="Times New Roman"/>
          <w:bCs/>
          <w:sz w:val="24"/>
          <w:szCs w:val="24"/>
          <w:lang w:val="es-DO" w:eastAsia="es-DO"/>
        </w:rPr>
      </w:pPr>
      <w:r w:rsidRPr="00821B3B">
        <w:rPr>
          <w:rFonts w:ascii="Times New Roman" w:hAnsi="Times New Roman" w:cs="Times New Roman"/>
          <w:bCs/>
          <w:sz w:val="24"/>
          <w:szCs w:val="24"/>
          <w:lang w:val="es-DO"/>
        </w:rPr>
        <w:t xml:space="preserve">En el grafico No.6, se muestra un 63% de los padres. Madres y/o tutores de la escuela afirmaron que no tiene tiempo por el trabajo o negocio para acudir a las actividades de la escuela, por lo que un 32% dijo no sentirse motivado para acudir, en tanto que </w:t>
      </w:r>
      <w:r w:rsidRPr="00821B3B">
        <w:rPr>
          <w:rFonts w:ascii="Times New Roman" w:eastAsia="Times New Roman" w:hAnsi="Times New Roman" w:cs="Times New Roman"/>
          <w:bCs/>
          <w:sz w:val="24"/>
          <w:szCs w:val="24"/>
          <w:lang w:val="es-DO" w:eastAsia="es-DO"/>
        </w:rPr>
        <w:t>5% expreso que no le interesa.</w:t>
      </w:r>
    </w:p>
    <w:p w14:paraId="45EE390C" w14:textId="77777777" w:rsidR="00821B3B" w:rsidRPr="00821B3B" w:rsidRDefault="00821B3B" w:rsidP="00821B3B">
      <w:pPr>
        <w:spacing w:after="0" w:line="360" w:lineRule="auto"/>
        <w:jc w:val="both"/>
        <w:rPr>
          <w:rFonts w:ascii="Times New Roman" w:hAnsi="Times New Roman" w:cs="Times New Roman"/>
          <w:bCs/>
          <w:sz w:val="24"/>
          <w:szCs w:val="24"/>
          <w:lang w:val="es-DO"/>
        </w:rPr>
      </w:pPr>
    </w:p>
    <w:p w14:paraId="0C600BF8" w14:textId="77777777" w:rsidR="00821B3B" w:rsidRPr="00821B3B" w:rsidRDefault="00821B3B" w:rsidP="007E35D6">
      <w:pPr>
        <w:pStyle w:val="Prrafodelista"/>
        <w:spacing w:after="0" w:line="360" w:lineRule="auto"/>
        <w:ind w:left="1080"/>
        <w:jc w:val="both"/>
        <w:rPr>
          <w:rFonts w:ascii="Times New Roman" w:hAnsi="Times New Roman" w:cs="Times New Roman"/>
          <w:b/>
          <w:sz w:val="8"/>
          <w:szCs w:val="8"/>
          <w:lang w:val="es-DO"/>
        </w:rPr>
      </w:pPr>
    </w:p>
    <w:p w14:paraId="7940672A" w14:textId="4BBF22BE" w:rsidR="008B1816" w:rsidRPr="00821B3B" w:rsidRDefault="00821B3B" w:rsidP="00821B3B">
      <w:pPr>
        <w:spacing w:after="0" w:line="360" w:lineRule="auto"/>
        <w:jc w:val="both"/>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 7 </w:t>
      </w:r>
      <w:r w:rsidR="008B1816" w:rsidRPr="00821B3B">
        <w:rPr>
          <w:rFonts w:ascii="Times New Roman" w:hAnsi="Times New Roman" w:cs="Times New Roman"/>
          <w:b/>
          <w:sz w:val="24"/>
          <w:szCs w:val="24"/>
          <w:lang w:val="es-DO"/>
        </w:rPr>
        <w:t>¿Nivel de impacto que recibe al integrase a las actividades del centro?</w:t>
      </w:r>
    </w:p>
    <w:p w14:paraId="1D925643" w14:textId="77777777" w:rsidR="007E35D6" w:rsidRPr="00821B3B" w:rsidRDefault="007E35D6" w:rsidP="007E35D6">
      <w:pPr>
        <w:pStyle w:val="Prrafodelista"/>
        <w:spacing w:after="0" w:line="360" w:lineRule="auto"/>
        <w:ind w:left="1080"/>
        <w:jc w:val="both"/>
        <w:rPr>
          <w:rFonts w:ascii="Times New Roman" w:hAnsi="Times New Roman" w:cs="Times New Roman"/>
          <w:b/>
          <w:sz w:val="8"/>
          <w:szCs w:val="8"/>
          <w:lang w:val="es-DO"/>
        </w:rPr>
      </w:pPr>
    </w:p>
    <w:tbl>
      <w:tblPr>
        <w:tblW w:w="5812" w:type="dxa"/>
        <w:tblInd w:w="1266" w:type="dxa"/>
        <w:tblCellMar>
          <w:left w:w="70" w:type="dxa"/>
          <w:right w:w="70" w:type="dxa"/>
        </w:tblCellMar>
        <w:tblLook w:val="04A0" w:firstRow="1" w:lastRow="0" w:firstColumn="1" w:lastColumn="0" w:noHBand="0" w:noVBand="1"/>
      </w:tblPr>
      <w:tblGrid>
        <w:gridCol w:w="1985"/>
        <w:gridCol w:w="1559"/>
        <w:gridCol w:w="2268"/>
      </w:tblGrid>
      <w:tr w:rsidR="002F1E89" w:rsidRPr="007E35D6" w14:paraId="1152E733" w14:textId="77777777" w:rsidTr="00E242C6">
        <w:trPr>
          <w:trHeight w:val="20"/>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8C1B87"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Categoría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008C730"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Frecuencia</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5BCE384E"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Porcentaje</w:t>
            </w:r>
          </w:p>
        </w:tc>
      </w:tr>
      <w:tr w:rsidR="002F1E89" w:rsidRPr="007E35D6" w14:paraId="6E376E28"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347C415B"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Alto</w:t>
            </w:r>
          </w:p>
        </w:tc>
        <w:tc>
          <w:tcPr>
            <w:tcW w:w="1559" w:type="dxa"/>
            <w:tcBorders>
              <w:top w:val="nil"/>
              <w:left w:val="nil"/>
              <w:bottom w:val="single" w:sz="8" w:space="0" w:color="auto"/>
              <w:right w:val="single" w:sz="8" w:space="0" w:color="auto"/>
            </w:tcBorders>
            <w:shd w:val="clear" w:color="auto" w:fill="auto"/>
            <w:noWrap/>
            <w:vAlign w:val="center"/>
            <w:hideMark/>
          </w:tcPr>
          <w:p w14:paraId="1DE411E2"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190</w:t>
            </w:r>
          </w:p>
        </w:tc>
        <w:tc>
          <w:tcPr>
            <w:tcW w:w="2268" w:type="dxa"/>
            <w:tcBorders>
              <w:top w:val="nil"/>
              <w:left w:val="nil"/>
              <w:bottom w:val="single" w:sz="8" w:space="0" w:color="auto"/>
              <w:right w:val="single" w:sz="8" w:space="0" w:color="auto"/>
            </w:tcBorders>
            <w:shd w:val="clear" w:color="auto" w:fill="auto"/>
            <w:noWrap/>
            <w:vAlign w:val="center"/>
            <w:hideMark/>
          </w:tcPr>
          <w:p w14:paraId="518ECC10" w14:textId="2DBE88B3"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63%</w:t>
            </w:r>
          </w:p>
        </w:tc>
      </w:tr>
      <w:tr w:rsidR="002F1E89" w:rsidRPr="007E35D6" w14:paraId="253C8912"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5F89E765"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Medio</w:t>
            </w:r>
          </w:p>
        </w:tc>
        <w:tc>
          <w:tcPr>
            <w:tcW w:w="1559" w:type="dxa"/>
            <w:tcBorders>
              <w:top w:val="nil"/>
              <w:left w:val="nil"/>
              <w:bottom w:val="single" w:sz="8" w:space="0" w:color="auto"/>
              <w:right w:val="single" w:sz="8" w:space="0" w:color="auto"/>
            </w:tcBorders>
            <w:shd w:val="clear" w:color="auto" w:fill="auto"/>
            <w:noWrap/>
            <w:vAlign w:val="center"/>
            <w:hideMark/>
          </w:tcPr>
          <w:p w14:paraId="487EF910"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15</w:t>
            </w:r>
          </w:p>
        </w:tc>
        <w:tc>
          <w:tcPr>
            <w:tcW w:w="2268" w:type="dxa"/>
            <w:tcBorders>
              <w:top w:val="nil"/>
              <w:left w:val="nil"/>
              <w:bottom w:val="single" w:sz="8" w:space="0" w:color="auto"/>
              <w:right w:val="single" w:sz="8" w:space="0" w:color="auto"/>
            </w:tcBorders>
            <w:shd w:val="clear" w:color="auto" w:fill="auto"/>
            <w:noWrap/>
            <w:vAlign w:val="center"/>
            <w:hideMark/>
          </w:tcPr>
          <w:p w14:paraId="4A25BFD1" w14:textId="6973B691"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5%</w:t>
            </w:r>
          </w:p>
        </w:tc>
      </w:tr>
      <w:tr w:rsidR="002F1E89" w:rsidRPr="007E35D6" w14:paraId="06F5C8AC"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1E6350B5"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Bajos</w:t>
            </w:r>
          </w:p>
        </w:tc>
        <w:tc>
          <w:tcPr>
            <w:tcW w:w="1559" w:type="dxa"/>
            <w:tcBorders>
              <w:top w:val="nil"/>
              <w:left w:val="nil"/>
              <w:bottom w:val="single" w:sz="8" w:space="0" w:color="auto"/>
              <w:right w:val="single" w:sz="8" w:space="0" w:color="auto"/>
            </w:tcBorders>
            <w:shd w:val="clear" w:color="auto" w:fill="auto"/>
            <w:noWrap/>
            <w:vAlign w:val="center"/>
            <w:hideMark/>
          </w:tcPr>
          <w:p w14:paraId="631BE912"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95</w:t>
            </w:r>
          </w:p>
        </w:tc>
        <w:tc>
          <w:tcPr>
            <w:tcW w:w="2268" w:type="dxa"/>
            <w:tcBorders>
              <w:top w:val="nil"/>
              <w:left w:val="nil"/>
              <w:bottom w:val="single" w:sz="8" w:space="0" w:color="auto"/>
              <w:right w:val="single" w:sz="8" w:space="0" w:color="auto"/>
            </w:tcBorders>
            <w:shd w:val="clear" w:color="auto" w:fill="auto"/>
            <w:noWrap/>
            <w:vAlign w:val="center"/>
            <w:hideMark/>
          </w:tcPr>
          <w:p w14:paraId="40C95605"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32%</w:t>
            </w:r>
          </w:p>
        </w:tc>
      </w:tr>
      <w:tr w:rsidR="002F1E89" w:rsidRPr="007E35D6" w14:paraId="1425B50F"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1E203392" w14:textId="77777777" w:rsidR="007E35D6" w:rsidRPr="007E35D6" w:rsidRDefault="007E35D6" w:rsidP="007E35D6">
            <w:pPr>
              <w:spacing w:after="0" w:line="240" w:lineRule="auto"/>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Deficiente</w:t>
            </w:r>
          </w:p>
        </w:tc>
        <w:tc>
          <w:tcPr>
            <w:tcW w:w="1559" w:type="dxa"/>
            <w:tcBorders>
              <w:top w:val="nil"/>
              <w:left w:val="nil"/>
              <w:bottom w:val="single" w:sz="8" w:space="0" w:color="auto"/>
              <w:right w:val="single" w:sz="8" w:space="0" w:color="auto"/>
            </w:tcBorders>
            <w:shd w:val="clear" w:color="auto" w:fill="auto"/>
            <w:noWrap/>
            <w:vAlign w:val="center"/>
            <w:hideMark/>
          </w:tcPr>
          <w:p w14:paraId="54672DA6"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0</w:t>
            </w:r>
          </w:p>
        </w:tc>
        <w:tc>
          <w:tcPr>
            <w:tcW w:w="2268" w:type="dxa"/>
            <w:tcBorders>
              <w:top w:val="nil"/>
              <w:left w:val="nil"/>
              <w:bottom w:val="single" w:sz="8" w:space="0" w:color="auto"/>
              <w:right w:val="single" w:sz="8" w:space="0" w:color="auto"/>
            </w:tcBorders>
            <w:shd w:val="clear" w:color="auto" w:fill="auto"/>
            <w:noWrap/>
            <w:vAlign w:val="center"/>
            <w:hideMark/>
          </w:tcPr>
          <w:p w14:paraId="154F0955"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0%</w:t>
            </w:r>
          </w:p>
        </w:tc>
      </w:tr>
      <w:tr w:rsidR="002F1E89" w:rsidRPr="007E35D6" w14:paraId="05719D85"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59FB640" w14:textId="77777777" w:rsidR="007E35D6" w:rsidRPr="007E35D6" w:rsidRDefault="007E35D6" w:rsidP="007E35D6">
            <w:pPr>
              <w:spacing w:after="0" w:line="240" w:lineRule="auto"/>
              <w:rPr>
                <w:rFonts w:ascii="Arial" w:eastAsia="Times New Roman" w:hAnsi="Arial" w:cs="Arial"/>
                <w:b/>
                <w:bCs/>
                <w:sz w:val="24"/>
                <w:szCs w:val="24"/>
                <w:lang w:val="es-DO" w:eastAsia="es-DO"/>
              </w:rPr>
            </w:pPr>
            <w:r w:rsidRPr="007E35D6">
              <w:rPr>
                <w:rFonts w:ascii="Arial" w:eastAsia="Times New Roman" w:hAnsi="Arial" w:cs="Arial"/>
                <w:b/>
                <w:bCs/>
                <w:sz w:val="24"/>
                <w:szCs w:val="24"/>
                <w:lang w:val="es-DO" w:eastAsia="es-DO"/>
              </w:rPr>
              <w:t>TOTAL</w:t>
            </w:r>
          </w:p>
        </w:tc>
        <w:tc>
          <w:tcPr>
            <w:tcW w:w="1559" w:type="dxa"/>
            <w:tcBorders>
              <w:top w:val="nil"/>
              <w:left w:val="nil"/>
              <w:bottom w:val="single" w:sz="8" w:space="0" w:color="auto"/>
              <w:right w:val="single" w:sz="8" w:space="0" w:color="auto"/>
            </w:tcBorders>
            <w:shd w:val="clear" w:color="auto" w:fill="auto"/>
            <w:noWrap/>
            <w:vAlign w:val="center"/>
            <w:hideMark/>
          </w:tcPr>
          <w:p w14:paraId="5B1F78C2" w14:textId="77777777" w:rsidR="007E35D6" w:rsidRPr="007E35D6" w:rsidRDefault="007E35D6" w:rsidP="007E35D6">
            <w:pPr>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300</w:t>
            </w:r>
          </w:p>
        </w:tc>
        <w:tc>
          <w:tcPr>
            <w:tcW w:w="2268" w:type="dxa"/>
            <w:tcBorders>
              <w:top w:val="nil"/>
              <w:left w:val="nil"/>
              <w:bottom w:val="single" w:sz="8" w:space="0" w:color="auto"/>
              <w:right w:val="single" w:sz="8" w:space="0" w:color="auto"/>
            </w:tcBorders>
            <w:shd w:val="clear" w:color="auto" w:fill="auto"/>
            <w:noWrap/>
            <w:vAlign w:val="center"/>
            <w:hideMark/>
          </w:tcPr>
          <w:p w14:paraId="61689D91" w14:textId="77777777" w:rsidR="007E35D6" w:rsidRPr="007E35D6" w:rsidRDefault="007E35D6" w:rsidP="00821B3B">
            <w:pPr>
              <w:keepNext/>
              <w:spacing w:after="0" w:line="240" w:lineRule="auto"/>
              <w:jc w:val="right"/>
              <w:rPr>
                <w:rFonts w:ascii="Arial" w:eastAsia="Times New Roman" w:hAnsi="Arial" w:cs="Arial"/>
                <w:sz w:val="24"/>
                <w:szCs w:val="24"/>
                <w:lang w:val="es-DO" w:eastAsia="es-DO"/>
              </w:rPr>
            </w:pPr>
            <w:r w:rsidRPr="007E35D6">
              <w:rPr>
                <w:rFonts w:ascii="Arial" w:eastAsia="Times New Roman" w:hAnsi="Arial" w:cs="Arial"/>
                <w:sz w:val="24"/>
                <w:szCs w:val="24"/>
                <w:lang w:val="es-DO" w:eastAsia="es-DO"/>
              </w:rPr>
              <w:t>100%</w:t>
            </w:r>
          </w:p>
        </w:tc>
      </w:tr>
    </w:tbl>
    <w:p w14:paraId="14CE072E" w14:textId="14BB10D3" w:rsidR="007E35D6" w:rsidRPr="00821B3B" w:rsidRDefault="00821B3B" w:rsidP="00821B3B">
      <w:pPr>
        <w:pStyle w:val="Descripcin"/>
        <w:ind w:left="720" w:firstLine="720"/>
        <w:rPr>
          <w:rFonts w:ascii="Times New Roman" w:hAnsi="Times New Roman" w:cs="Times New Roman"/>
          <w:i w:val="0"/>
          <w:iCs w:val="0"/>
          <w:color w:val="auto"/>
          <w:sz w:val="24"/>
          <w:szCs w:val="24"/>
          <w:lang w:val="es-DO"/>
        </w:rPr>
      </w:pPr>
      <w:r w:rsidRPr="00821B3B">
        <w:rPr>
          <w:rFonts w:ascii="Times New Roman" w:hAnsi="Times New Roman" w:cs="Times New Roman"/>
          <w:i w:val="0"/>
          <w:iCs w:val="0"/>
          <w:color w:val="auto"/>
          <w:lang w:val="es-DO"/>
        </w:rPr>
        <w:t>Fuente: Cuestionario aplicado a los padres, madres y/o tutores.</w:t>
      </w:r>
    </w:p>
    <w:p w14:paraId="1731F0C2" w14:textId="77777777" w:rsidR="00EA145F" w:rsidRDefault="00EA145F" w:rsidP="00821B3B">
      <w:pPr>
        <w:spacing w:after="0" w:line="360" w:lineRule="auto"/>
        <w:rPr>
          <w:rFonts w:ascii="Times New Roman" w:hAnsi="Times New Roman" w:cs="Times New Roman"/>
          <w:b/>
          <w:sz w:val="24"/>
          <w:szCs w:val="24"/>
          <w:lang w:val="es-DO"/>
        </w:rPr>
      </w:pPr>
    </w:p>
    <w:p w14:paraId="5196DC96" w14:textId="77777777" w:rsidR="00EA145F" w:rsidRDefault="00EA145F" w:rsidP="00821B3B">
      <w:pPr>
        <w:spacing w:after="0" w:line="360" w:lineRule="auto"/>
        <w:rPr>
          <w:rFonts w:ascii="Times New Roman" w:hAnsi="Times New Roman" w:cs="Times New Roman"/>
          <w:b/>
          <w:sz w:val="24"/>
          <w:szCs w:val="24"/>
          <w:lang w:val="es-DO"/>
        </w:rPr>
      </w:pPr>
    </w:p>
    <w:p w14:paraId="4B9BB3A7" w14:textId="77777777" w:rsidR="00EA145F" w:rsidRDefault="00EA145F" w:rsidP="00821B3B">
      <w:pPr>
        <w:spacing w:after="0" w:line="360" w:lineRule="auto"/>
        <w:rPr>
          <w:rFonts w:ascii="Times New Roman" w:hAnsi="Times New Roman" w:cs="Times New Roman"/>
          <w:b/>
          <w:sz w:val="24"/>
          <w:szCs w:val="24"/>
          <w:lang w:val="es-DO"/>
        </w:rPr>
      </w:pPr>
    </w:p>
    <w:p w14:paraId="727E0F6F" w14:textId="77777777" w:rsidR="00EA145F" w:rsidRDefault="00EA145F" w:rsidP="00821B3B">
      <w:pPr>
        <w:spacing w:after="0" w:line="360" w:lineRule="auto"/>
        <w:rPr>
          <w:rFonts w:ascii="Times New Roman" w:hAnsi="Times New Roman" w:cs="Times New Roman"/>
          <w:b/>
          <w:sz w:val="24"/>
          <w:szCs w:val="24"/>
          <w:lang w:val="es-DO"/>
        </w:rPr>
      </w:pPr>
    </w:p>
    <w:p w14:paraId="7F574C4F" w14:textId="77777777" w:rsidR="00EA145F" w:rsidRDefault="00EA145F" w:rsidP="00821B3B">
      <w:pPr>
        <w:spacing w:after="0" w:line="360" w:lineRule="auto"/>
        <w:rPr>
          <w:rFonts w:ascii="Times New Roman" w:hAnsi="Times New Roman" w:cs="Times New Roman"/>
          <w:b/>
          <w:sz w:val="24"/>
          <w:szCs w:val="24"/>
          <w:lang w:val="es-DO"/>
        </w:rPr>
      </w:pPr>
    </w:p>
    <w:p w14:paraId="42DF996D" w14:textId="01E0F811" w:rsidR="00EA145F" w:rsidRDefault="00EA145F" w:rsidP="00821B3B">
      <w:pPr>
        <w:spacing w:after="0" w:line="360" w:lineRule="auto"/>
        <w:rPr>
          <w:rFonts w:ascii="Times New Roman" w:hAnsi="Times New Roman" w:cs="Times New Roman"/>
          <w:b/>
          <w:sz w:val="24"/>
          <w:szCs w:val="24"/>
          <w:lang w:val="es-DO"/>
        </w:rPr>
      </w:pPr>
    </w:p>
    <w:p w14:paraId="2E9949CB" w14:textId="77777777" w:rsidR="00AF45EB" w:rsidRDefault="00AF45EB" w:rsidP="00821B3B">
      <w:pPr>
        <w:spacing w:after="0" w:line="360" w:lineRule="auto"/>
        <w:rPr>
          <w:rFonts w:ascii="Times New Roman" w:hAnsi="Times New Roman" w:cs="Times New Roman"/>
          <w:b/>
          <w:sz w:val="24"/>
          <w:szCs w:val="24"/>
          <w:lang w:val="es-DO"/>
        </w:rPr>
      </w:pPr>
    </w:p>
    <w:p w14:paraId="04500438" w14:textId="77777777" w:rsidR="00EA145F" w:rsidRDefault="00EA145F" w:rsidP="00821B3B">
      <w:pPr>
        <w:spacing w:after="0" w:line="360" w:lineRule="auto"/>
        <w:rPr>
          <w:rFonts w:ascii="Times New Roman" w:hAnsi="Times New Roman" w:cs="Times New Roman"/>
          <w:b/>
          <w:sz w:val="24"/>
          <w:szCs w:val="24"/>
          <w:lang w:val="es-DO"/>
        </w:rPr>
      </w:pPr>
    </w:p>
    <w:p w14:paraId="116B2AB9" w14:textId="626C90C6" w:rsidR="00821B3B" w:rsidRDefault="00821B3B" w:rsidP="00821B3B">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lastRenderedPageBreak/>
        <w:t xml:space="preserve">Gráfico No. 7 </w:t>
      </w:r>
      <w:r w:rsidRPr="00821B3B">
        <w:rPr>
          <w:rFonts w:ascii="Times New Roman" w:hAnsi="Times New Roman" w:cs="Times New Roman"/>
          <w:b/>
          <w:sz w:val="24"/>
          <w:szCs w:val="24"/>
          <w:lang w:val="es-DO"/>
        </w:rPr>
        <w:t>Nivel de impacto que recibe al integrase a las actividades del centro</w:t>
      </w:r>
    </w:p>
    <w:p w14:paraId="61CDD758" w14:textId="07F01823" w:rsidR="007E35D6" w:rsidRPr="002F1E89" w:rsidRDefault="007E35D6" w:rsidP="007E35D6">
      <w:pPr>
        <w:spacing w:after="0" w:line="360" w:lineRule="auto"/>
        <w:jc w:val="both"/>
        <w:rPr>
          <w:rFonts w:ascii="Times New Roman" w:hAnsi="Times New Roman" w:cs="Times New Roman"/>
          <w:sz w:val="24"/>
          <w:szCs w:val="24"/>
          <w:lang w:val="es-DO"/>
        </w:rPr>
      </w:pPr>
    </w:p>
    <w:p w14:paraId="62D08556" w14:textId="77777777" w:rsidR="00821B3B" w:rsidRDefault="007E35D6" w:rsidP="004F06E0">
      <w:pPr>
        <w:keepNext/>
        <w:spacing w:after="0" w:line="360" w:lineRule="auto"/>
        <w:ind w:firstLine="720"/>
      </w:pPr>
      <w:r w:rsidRPr="002F1E89">
        <w:rPr>
          <w:noProof/>
          <w:lang w:val="es-DO" w:eastAsia="es-DO"/>
        </w:rPr>
        <w:drawing>
          <wp:inline distT="0" distB="0" distL="0" distR="0" wp14:anchorId="2D03D6AB" wp14:editId="6FB92EF5">
            <wp:extent cx="3822700" cy="2076450"/>
            <wp:effectExtent l="0" t="0" r="635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DAA266" w14:textId="288A639E" w:rsidR="007E35D6" w:rsidRPr="00821B3B" w:rsidRDefault="00821B3B" w:rsidP="004F06E0">
      <w:pPr>
        <w:pStyle w:val="Descripcin"/>
        <w:ind w:firstLine="720"/>
        <w:rPr>
          <w:rFonts w:ascii="Times New Roman" w:hAnsi="Times New Roman" w:cs="Times New Roman"/>
          <w:i w:val="0"/>
          <w:iCs w:val="0"/>
          <w:color w:val="auto"/>
          <w:sz w:val="24"/>
          <w:szCs w:val="24"/>
          <w:lang w:val="es-DO"/>
        </w:rPr>
      </w:pPr>
      <w:r w:rsidRPr="00821B3B">
        <w:rPr>
          <w:rFonts w:ascii="Times New Roman" w:hAnsi="Times New Roman" w:cs="Times New Roman"/>
          <w:i w:val="0"/>
          <w:iCs w:val="0"/>
          <w:color w:val="auto"/>
          <w:lang w:val="es-DO"/>
        </w:rPr>
        <w:t>Fuente: Tabla No.</w:t>
      </w:r>
      <w:r>
        <w:rPr>
          <w:rFonts w:ascii="Times New Roman" w:hAnsi="Times New Roman" w:cs="Times New Roman"/>
          <w:i w:val="0"/>
          <w:iCs w:val="0"/>
          <w:color w:val="auto"/>
          <w:lang w:val="es-DO"/>
        </w:rPr>
        <w:t>7</w:t>
      </w:r>
      <w:r w:rsidRPr="00821B3B">
        <w:rPr>
          <w:rFonts w:ascii="Times New Roman" w:hAnsi="Times New Roman" w:cs="Times New Roman"/>
          <w:i w:val="0"/>
          <w:iCs w:val="0"/>
          <w:color w:val="auto"/>
          <w:lang w:val="es-DO"/>
        </w:rPr>
        <w:t xml:space="preserve"> </w:t>
      </w:r>
      <w:r w:rsidR="00D67080" w:rsidRPr="00D67080">
        <w:rPr>
          <w:rFonts w:ascii="Times New Roman" w:hAnsi="Times New Roman" w:cs="Times New Roman"/>
          <w:i w:val="0"/>
          <w:iCs w:val="0"/>
          <w:color w:val="auto"/>
          <w:lang w:val="es-DO"/>
        </w:rPr>
        <w:t>Nivel de impacto que recibe al integrase a las actividades del centro</w:t>
      </w:r>
    </w:p>
    <w:p w14:paraId="6372A490" w14:textId="77777777" w:rsidR="004F06E0" w:rsidRDefault="004F06E0" w:rsidP="007E35D6">
      <w:pPr>
        <w:spacing w:after="0" w:line="360" w:lineRule="auto"/>
        <w:jc w:val="both"/>
        <w:rPr>
          <w:rFonts w:ascii="Times New Roman" w:hAnsi="Times New Roman" w:cs="Times New Roman"/>
          <w:sz w:val="24"/>
          <w:szCs w:val="24"/>
          <w:lang w:val="es-DO"/>
        </w:rPr>
      </w:pPr>
    </w:p>
    <w:p w14:paraId="3CE6F425" w14:textId="294F8933" w:rsidR="007E35D6" w:rsidRPr="002F1E89" w:rsidRDefault="004F06E0" w:rsidP="007E35D6">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Gráfico</w:t>
      </w:r>
      <w:r w:rsidR="004C1072">
        <w:rPr>
          <w:rFonts w:ascii="Times New Roman" w:hAnsi="Times New Roman" w:cs="Times New Roman"/>
          <w:sz w:val="24"/>
          <w:szCs w:val="24"/>
          <w:lang w:val="es-DO"/>
        </w:rPr>
        <w:t xml:space="preserve"> No.7, muestra que 63% de los padres, madres y/o tutores del centro evidencian un alto impacto</w:t>
      </w:r>
      <w:r w:rsidR="004C1072" w:rsidRPr="004C1072">
        <w:rPr>
          <w:rFonts w:ascii="Times New Roman" w:hAnsi="Times New Roman" w:cs="Times New Roman"/>
          <w:sz w:val="24"/>
          <w:szCs w:val="24"/>
          <w:lang w:val="es-DO"/>
        </w:rPr>
        <w:t xml:space="preserve"> al integrase a las actividades del centro</w:t>
      </w:r>
      <w:r w:rsidR="004C1072">
        <w:rPr>
          <w:rFonts w:ascii="Times New Roman" w:hAnsi="Times New Roman" w:cs="Times New Roman"/>
          <w:sz w:val="24"/>
          <w:szCs w:val="24"/>
          <w:lang w:val="es-DO"/>
        </w:rPr>
        <w:t xml:space="preserve">, un 5% dijo sentir un nivel </w:t>
      </w:r>
      <w:r w:rsidR="004C1072" w:rsidRPr="004C1072">
        <w:rPr>
          <w:rFonts w:ascii="Times New Roman" w:hAnsi="Times New Roman" w:cs="Times New Roman"/>
          <w:sz w:val="24"/>
          <w:szCs w:val="24"/>
          <w:lang w:val="es-DO"/>
        </w:rPr>
        <w:t>Medio</w:t>
      </w:r>
      <w:r w:rsidR="004C1072">
        <w:rPr>
          <w:rFonts w:ascii="Times New Roman" w:hAnsi="Times New Roman" w:cs="Times New Roman"/>
          <w:sz w:val="24"/>
          <w:szCs w:val="24"/>
          <w:lang w:val="es-DO"/>
        </w:rPr>
        <w:t xml:space="preserve"> de impacto al integrarse, en tanto que un 32% dijo sentir un bajo nivel de integración en las actividades del centro en cuestión.</w:t>
      </w:r>
    </w:p>
    <w:p w14:paraId="7EB3EB9E" w14:textId="1DE5E572" w:rsidR="007E35D6" w:rsidRPr="002F1E89" w:rsidRDefault="007E35D6" w:rsidP="007E35D6">
      <w:pPr>
        <w:spacing w:after="0" w:line="360" w:lineRule="auto"/>
        <w:jc w:val="both"/>
        <w:rPr>
          <w:rFonts w:ascii="Times New Roman" w:hAnsi="Times New Roman" w:cs="Times New Roman"/>
          <w:sz w:val="24"/>
          <w:szCs w:val="24"/>
          <w:lang w:val="es-DO"/>
        </w:rPr>
      </w:pPr>
    </w:p>
    <w:p w14:paraId="140974A6" w14:textId="3DCD1C52" w:rsidR="00972CB9" w:rsidRPr="004C1072" w:rsidRDefault="004C1072" w:rsidP="004C1072">
      <w:pPr>
        <w:spacing w:after="0" w:line="360" w:lineRule="auto"/>
        <w:jc w:val="both"/>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 8 </w:t>
      </w:r>
      <w:r w:rsidR="008B1816" w:rsidRPr="004C1072">
        <w:rPr>
          <w:rFonts w:ascii="Times New Roman" w:hAnsi="Times New Roman" w:cs="Times New Roman"/>
          <w:b/>
          <w:sz w:val="24"/>
          <w:szCs w:val="24"/>
          <w:lang w:val="es-DO"/>
        </w:rPr>
        <w:t>¿En cuáles de esos espacios participas?</w:t>
      </w:r>
    </w:p>
    <w:p w14:paraId="56BE2EE3" w14:textId="22039761" w:rsidR="001B58DB" w:rsidRPr="004C1072" w:rsidRDefault="001B58DB" w:rsidP="001B58DB">
      <w:pPr>
        <w:pStyle w:val="Prrafodelista"/>
        <w:spacing w:after="0" w:line="360" w:lineRule="auto"/>
        <w:ind w:left="1080"/>
        <w:jc w:val="both"/>
        <w:rPr>
          <w:rFonts w:ascii="Times New Roman" w:hAnsi="Times New Roman" w:cs="Times New Roman"/>
          <w:b/>
          <w:sz w:val="16"/>
          <w:szCs w:val="16"/>
          <w:lang w:val="es-DO"/>
        </w:rPr>
      </w:pPr>
    </w:p>
    <w:tbl>
      <w:tblPr>
        <w:tblW w:w="6379" w:type="dxa"/>
        <w:tblInd w:w="557" w:type="dxa"/>
        <w:tblCellMar>
          <w:left w:w="70" w:type="dxa"/>
          <w:right w:w="70" w:type="dxa"/>
        </w:tblCellMar>
        <w:tblLook w:val="04A0" w:firstRow="1" w:lastRow="0" w:firstColumn="1" w:lastColumn="0" w:noHBand="0" w:noVBand="1"/>
      </w:tblPr>
      <w:tblGrid>
        <w:gridCol w:w="3270"/>
        <w:gridCol w:w="1408"/>
        <w:gridCol w:w="1701"/>
      </w:tblGrid>
      <w:tr w:rsidR="002F1E89" w:rsidRPr="001B58DB" w14:paraId="0CB26EFC" w14:textId="77777777" w:rsidTr="00E242C6">
        <w:trPr>
          <w:trHeight w:val="20"/>
        </w:trPr>
        <w:tc>
          <w:tcPr>
            <w:tcW w:w="32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0DB5D5" w14:textId="77777777" w:rsidR="001B58DB" w:rsidRPr="00F56EA2" w:rsidRDefault="001B58DB" w:rsidP="001B58DB">
            <w:pPr>
              <w:spacing w:after="0" w:line="240" w:lineRule="auto"/>
              <w:rPr>
                <w:rFonts w:ascii="Arial" w:eastAsia="Times New Roman" w:hAnsi="Arial" w:cs="Arial"/>
                <w:b/>
                <w:bCs/>
                <w:sz w:val="24"/>
                <w:szCs w:val="24"/>
                <w:lang w:val="es-DO" w:eastAsia="es-DO"/>
              </w:rPr>
            </w:pPr>
            <w:r w:rsidRPr="00F56EA2">
              <w:rPr>
                <w:rFonts w:ascii="Arial" w:eastAsia="Times New Roman" w:hAnsi="Arial" w:cs="Arial"/>
                <w:b/>
                <w:bCs/>
                <w:sz w:val="24"/>
                <w:szCs w:val="24"/>
                <w:lang w:val="es-DO" w:eastAsia="es-DO"/>
              </w:rPr>
              <w:t>Categoría</w:t>
            </w:r>
          </w:p>
        </w:tc>
        <w:tc>
          <w:tcPr>
            <w:tcW w:w="1408" w:type="dxa"/>
            <w:tcBorders>
              <w:top w:val="single" w:sz="8" w:space="0" w:color="auto"/>
              <w:left w:val="nil"/>
              <w:bottom w:val="single" w:sz="8" w:space="0" w:color="auto"/>
              <w:right w:val="single" w:sz="8" w:space="0" w:color="auto"/>
            </w:tcBorders>
            <w:shd w:val="clear" w:color="auto" w:fill="auto"/>
            <w:vAlign w:val="center"/>
            <w:hideMark/>
          </w:tcPr>
          <w:p w14:paraId="34054F86" w14:textId="77777777" w:rsidR="001B58DB" w:rsidRPr="00F56EA2" w:rsidRDefault="001B58DB" w:rsidP="001B58DB">
            <w:pPr>
              <w:spacing w:after="0" w:line="240" w:lineRule="auto"/>
              <w:rPr>
                <w:rFonts w:ascii="Arial" w:eastAsia="Times New Roman" w:hAnsi="Arial" w:cs="Arial"/>
                <w:b/>
                <w:bCs/>
                <w:sz w:val="24"/>
                <w:szCs w:val="24"/>
                <w:lang w:val="es-DO" w:eastAsia="es-DO"/>
              </w:rPr>
            </w:pPr>
            <w:r w:rsidRPr="00F56EA2">
              <w:rPr>
                <w:rFonts w:ascii="Arial" w:eastAsia="Times New Roman" w:hAnsi="Arial" w:cs="Arial"/>
                <w:b/>
                <w:bCs/>
                <w:sz w:val="24"/>
                <w:szCs w:val="24"/>
                <w:lang w:val="es-DO" w:eastAsia="es-DO"/>
              </w:rPr>
              <w:t>Frecuencia</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4AC8996B" w14:textId="77777777" w:rsidR="001B58DB" w:rsidRPr="00F56EA2" w:rsidRDefault="001B58DB" w:rsidP="001B58DB">
            <w:pPr>
              <w:spacing w:after="0" w:line="240" w:lineRule="auto"/>
              <w:rPr>
                <w:rFonts w:ascii="Arial" w:eastAsia="Times New Roman" w:hAnsi="Arial" w:cs="Arial"/>
                <w:b/>
                <w:bCs/>
                <w:sz w:val="24"/>
                <w:szCs w:val="24"/>
                <w:lang w:val="es-DO" w:eastAsia="es-DO"/>
              </w:rPr>
            </w:pPr>
            <w:r w:rsidRPr="00F56EA2">
              <w:rPr>
                <w:rFonts w:ascii="Arial" w:eastAsia="Times New Roman" w:hAnsi="Arial" w:cs="Arial"/>
                <w:b/>
                <w:bCs/>
                <w:sz w:val="24"/>
                <w:szCs w:val="24"/>
                <w:lang w:val="es-DO" w:eastAsia="es-DO"/>
              </w:rPr>
              <w:t>Porcentaje</w:t>
            </w:r>
          </w:p>
        </w:tc>
      </w:tr>
      <w:tr w:rsidR="002F1E89" w:rsidRPr="001B58DB" w14:paraId="6B6669E5"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45871E5"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Reunión de familia</w:t>
            </w:r>
          </w:p>
        </w:tc>
        <w:tc>
          <w:tcPr>
            <w:tcW w:w="1408" w:type="dxa"/>
            <w:tcBorders>
              <w:top w:val="nil"/>
              <w:left w:val="nil"/>
              <w:bottom w:val="single" w:sz="8" w:space="0" w:color="auto"/>
              <w:right w:val="single" w:sz="8" w:space="0" w:color="auto"/>
            </w:tcBorders>
            <w:shd w:val="clear" w:color="auto" w:fill="auto"/>
            <w:noWrap/>
            <w:vAlign w:val="center"/>
            <w:hideMark/>
          </w:tcPr>
          <w:p w14:paraId="40162872"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67</w:t>
            </w:r>
          </w:p>
        </w:tc>
        <w:tc>
          <w:tcPr>
            <w:tcW w:w="1701" w:type="dxa"/>
            <w:tcBorders>
              <w:top w:val="nil"/>
              <w:left w:val="nil"/>
              <w:bottom w:val="single" w:sz="8" w:space="0" w:color="auto"/>
              <w:right w:val="single" w:sz="8" w:space="0" w:color="auto"/>
            </w:tcBorders>
            <w:shd w:val="clear" w:color="auto" w:fill="auto"/>
            <w:noWrap/>
            <w:vAlign w:val="center"/>
            <w:hideMark/>
          </w:tcPr>
          <w:p w14:paraId="2D1A777B" w14:textId="20E53548"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22%</w:t>
            </w:r>
          </w:p>
        </w:tc>
      </w:tr>
      <w:tr w:rsidR="002F1E89" w:rsidRPr="001B58DB" w14:paraId="76D0E0E6"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52F96995"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Escuela de padres</w:t>
            </w:r>
          </w:p>
        </w:tc>
        <w:tc>
          <w:tcPr>
            <w:tcW w:w="1408" w:type="dxa"/>
            <w:tcBorders>
              <w:top w:val="nil"/>
              <w:left w:val="nil"/>
              <w:bottom w:val="single" w:sz="8" w:space="0" w:color="auto"/>
              <w:right w:val="single" w:sz="8" w:space="0" w:color="auto"/>
            </w:tcBorders>
            <w:shd w:val="clear" w:color="auto" w:fill="auto"/>
            <w:noWrap/>
            <w:vAlign w:val="center"/>
            <w:hideMark/>
          </w:tcPr>
          <w:p w14:paraId="4554487A"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110</w:t>
            </w:r>
          </w:p>
        </w:tc>
        <w:tc>
          <w:tcPr>
            <w:tcW w:w="1701" w:type="dxa"/>
            <w:tcBorders>
              <w:top w:val="nil"/>
              <w:left w:val="nil"/>
              <w:bottom w:val="single" w:sz="8" w:space="0" w:color="auto"/>
              <w:right w:val="single" w:sz="8" w:space="0" w:color="auto"/>
            </w:tcBorders>
            <w:shd w:val="clear" w:color="auto" w:fill="auto"/>
            <w:noWrap/>
            <w:vAlign w:val="center"/>
            <w:hideMark/>
          </w:tcPr>
          <w:p w14:paraId="4D6D57DF" w14:textId="0AB42C1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36%</w:t>
            </w:r>
          </w:p>
        </w:tc>
      </w:tr>
      <w:tr w:rsidR="002F1E89" w:rsidRPr="001B58DB" w14:paraId="5FF78CD7"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4650BE0E"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Formación comité de cursos</w:t>
            </w:r>
          </w:p>
        </w:tc>
        <w:tc>
          <w:tcPr>
            <w:tcW w:w="1408" w:type="dxa"/>
            <w:tcBorders>
              <w:top w:val="nil"/>
              <w:left w:val="nil"/>
              <w:bottom w:val="single" w:sz="8" w:space="0" w:color="auto"/>
              <w:right w:val="single" w:sz="8" w:space="0" w:color="auto"/>
            </w:tcBorders>
            <w:shd w:val="clear" w:color="auto" w:fill="auto"/>
            <w:noWrap/>
            <w:vAlign w:val="center"/>
            <w:hideMark/>
          </w:tcPr>
          <w:p w14:paraId="22980B82"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95</w:t>
            </w:r>
          </w:p>
        </w:tc>
        <w:tc>
          <w:tcPr>
            <w:tcW w:w="1701" w:type="dxa"/>
            <w:tcBorders>
              <w:top w:val="nil"/>
              <w:left w:val="nil"/>
              <w:bottom w:val="single" w:sz="8" w:space="0" w:color="auto"/>
              <w:right w:val="single" w:sz="8" w:space="0" w:color="auto"/>
            </w:tcBorders>
            <w:shd w:val="clear" w:color="auto" w:fill="auto"/>
            <w:noWrap/>
            <w:vAlign w:val="center"/>
            <w:hideMark/>
          </w:tcPr>
          <w:p w14:paraId="3DFE4DB2"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32%</w:t>
            </w:r>
          </w:p>
        </w:tc>
      </w:tr>
      <w:tr w:rsidR="002F1E89" w:rsidRPr="001B58DB" w14:paraId="72260DB1"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6E2F284"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Cuadernillos de familia</w:t>
            </w:r>
          </w:p>
        </w:tc>
        <w:tc>
          <w:tcPr>
            <w:tcW w:w="1408" w:type="dxa"/>
            <w:tcBorders>
              <w:top w:val="nil"/>
              <w:left w:val="nil"/>
              <w:bottom w:val="single" w:sz="8" w:space="0" w:color="auto"/>
              <w:right w:val="single" w:sz="8" w:space="0" w:color="auto"/>
            </w:tcBorders>
            <w:shd w:val="clear" w:color="auto" w:fill="auto"/>
            <w:noWrap/>
            <w:vAlign w:val="center"/>
            <w:hideMark/>
          </w:tcPr>
          <w:p w14:paraId="3B7E86B3"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0</w:t>
            </w:r>
          </w:p>
        </w:tc>
        <w:tc>
          <w:tcPr>
            <w:tcW w:w="1701" w:type="dxa"/>
            <w:tcBorders>
              <w:top w:val="nil"/>
              <w:left w:val="nil"/>
              <w:bottom w:val="single" w:sz="8" w:space="0" w:color="auto"/>
              <w:right w:val="single" w:sz="8" w:space="0" w:color="auto"/>
            </w:tcBorders>
            <w:shd w:val="clear" w:color="auto" w:fill="auto"/>
            <w:noWrap/>
            <w:vAlign w:val="center"/>
            <w:hideMark/>
          </w:tcPr>
          <w:p w14:paraId="00024537"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0%</w:t>
            </w:r>
          </w:p>
        </w:tc>
      </w:tr>
      <w:tr w:rsidR="002F1E89" w:rsidRPr="001B58DB" w14:paraId="1EE0843B"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8E840C7"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Asamblea de las APMAE</w:t>
            </w:r>
          </w:p>
        </w:tc>
        <w:tc>
          <w:tcPr>
            <w:tcW w:w="1408" w:type="dxa"/>
            <w:tcBorders>
              <w:top w:val="nil"/>
              <w:left w:val="nil"/>
              <w:bottom w:val="single" w:sz="8" w:space="0" w:color="auto"/>
              <w:right w:val="single" w:sz="8" w:space="0" w:color="auto"/>
            </w:tcBorders>
            <w:shd w:val="clear" w:color="auto" w:fill="auto"/>
            <w:noWrap/>
            <w:vAlign w:val="center"/>
            <w:hideMark/>
          </w:tcPr>
          <w:p w14:paraId="4109F546"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12</w:t>
            </w:r>
          </w:p>
        </w:tc>
        <w:tc>
          <w:tcPr>
            <w:tcW w:w="1701" w:type="dxa"/>
            <w:tcBorders>
              <w:top w:val="nil"/>
              <w:left w:val="nil"/>
              <w:bottom w:val="single" w:sz="8" w:space="0" w:color="auto"/>
              <w:right w:val="single" w:sz="8" w:space="0" w:color="auto"/>
            </w:tcBorders>
            <w:shd w:val="clear" w:color="auto" w:fill="auto"/>
            <w:noWrap/>
            <w:vAlign w:val="center"/>
            <w:hideMark/>
          </w:tcPr>
          <w:p w14:paraId="3613563F"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4%</w:t>
            </w:r>
          </w:p>
        </w:tc>
      </w:tr>
      <w:tr w:rsidR="002F1E89" w:rsidRPr="001B58DB" w14:paraId="03344A6A"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263DA101"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Congresos</w:t>
            </w:r>
          </w:p>
        </w:tc>
        <w:tc>
          <w:tcPr>
            <w:tcW w:w="1408" w:type="dxa"/>
            <w:tcBorders>
              <w:top w:val="nil"/>
              <w:left w:val="nil"/>
              <w:bottom w:val="single" w:sz="8" w:space="0" w:color="auto"/>
              <w:right w:val="single" w:sz="8" w:space="0" w:color="auto"/>
            </w:tcBorders>
            <w:shd w:val="clear" w:color="auto" w:fill="auto"/>
            <w:noWrap/>
            <w:vAlign w:val="center"/>
            <w:hideMark/>
          </w:tcPr>
          <w:p w14:paraId="2556677A"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0</w:t>
            </w:r>
          </w:p>
        </w:tc>
        <w:tc>
          <w:tcPr>
            <w:tcW w:w="1701" w:type="dxa"/>
            <w:tcBorders>
              <w:top w:val="nil"/>
              <w:left w:val="nil"/>
              <w:bottom w:val="single" w:sz="8" w:space="0" w:color="auto"/>
              <w:right w:val="single" w:sz="8" w:space="0" w:color="auto"/>
            </w:tcBorders>
            <w:shd w:val="clear" w:color="auto" w:fill="auto"/>
            <w:noWrap/>
            <w:vAlign w:val="center"/>
            <w:hideMark/>
          </w:tcPr>
          <w:p w14:paraId="7ECC6B10"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0%</w:t>
            </w:r>
          </w:p>
        </w:tc>
      </w:tr>
      <w:tr w:rsidR="002F1E89" w:rsidRPr="001B58DB" w14:paraId="2C40420C"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081772E4"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Cursos talleres</w:t>
            </w:r>
          </w:p>
        </w:tc>
        <w:tc>
          <w:tcPr>
            <w:tcW w:w="1408" w:type="dxa"/>
            <w:tcBorders>
              <w:top w:val="nil"/>
              <w:left w:val="nil"/>
              <w:bottom w:val="single" w:sz="8" w:space="0" w:color="auto"/>
              <w:right w:val="single" w:sz="8" w:space="0" w:color="auto"/>
            </w:tcBorders>
            <w:shd w:val="clear" w:color="auto" w:fill="auto"/>
            <w:noWrap/>
            <w:vAlign w:val="center"/>
            <w:hideMark/>
          </w:tcPr>
          <w:p w14:paraId="069F5905"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10</w:t>
            </w:r>
          </w:p>
        </w:tc>
        <w:tc>
          <w:tcPr>
            <w:tcW w:w="1701" w:type="dxa"/>
            <w:tcBorders>
              <w:top w:val="nil"/>
              <w:left w:val="nil"/>
              <w:bottom w:val="single" w:sz="8" w:space="0" w:color="auto"/>
              <w:right w:val="single" w:sz="8" w:space="0" w:color="auto"/>
            </w:tcBorders>
            <w:shd w:val="clear" w:color="auto" w:fill="auto"/>
            <w:noWrap/>
            <w:vAlign w:val="center"/>
            <w:hideMark/>
          </w:tcPr>
          <w:p w14:paraId="2A26C42A"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3%</w:t>
            </w:r>
          </w:p>
        </w:tc>
      </w:tr>
      <w:tr w:rsidR="002F1E89" w:rsidRPr="001B58DB" w14:paraId="25B8D83F" w14:textId="77777777" w:rsidTr="00E242C6">
        <w:trPr>
          <w:trHeight w:val="20"/>
        </w:trPr>
        <w:tc>
          <w:tcPr>
            <w:tcW w:w="3270" w:type="dxa"/>
            <w:tcBorders>
              <w:top w:val="nil"/>
              <w:left w:val="single" w:sz="8" w:space="0" w:color="auto"/>
              <w:bottom w:val="single" w:sz="8" w:space="0" w:color="auto"/>
              <w:right w:val="single" w:sz="8" w:space="0" w:color="auto"/>
            </w:tcBorders>
            <w:shd w:val="clear" w:color="auto" w:fill="auto"/>
            <w:vAlign w:val="center"/>
            <w:hideMark/>
          </w:tcPr>
          <w:p w14:paraId="3832A18C" w14:textId="77777777" w:rsidR="001B58DB" w:rsidRPr="00F56EA2" w:rsidRDefault="001B58DB" w:rsidP="001B58DB">
            <w:pPr>
              <w:spacing w:after="0" w:line="240" w:lineRule="auto"/>
              <w:rPr>
                <w:rFonts w:ascii="Arial" w:eastAsia="Times New Roman" w:hAnsi="Arial" w:cs="Arial"/>
                <w:sz w:val="24"/>
                <w:szCs w:val="24"/>
                <w:lang w:val="es-DO" w:eastAsia="es-DO"/>
              </w:rPr>
            </w:pPr>
            <w:r w:rsidRPr="00F56EA2">
              <w:rPr>
                <w:rFonts w:ascii="Arial" w:eastAsia="Times New Roman" w:hAnsi="Arial" w:cs="Arial"/>
                <w:sz w:val="24"/>
                <w:szCs w:val="24"/>
                <w:lang w:val="es-ES" w:eastAsia="es-DO"/>
              </w:rPr>
              <w:t>Charlas de orientación a las familias</w:t>
            </w:r>
          </w:p>
        </w:tc>
        <w:tc>
          <w:tcPr>
            <w:tcW w:w="1408" w:type="dxa"/>
            <w:tcBorders>
              <w:top w:val="nil"/>
              <w:left w:val="nil"/>
              <w:bottom w:val="single" w:sz="8" w:space="0" w:color="auto"/>
              <w:right w:val="single" w:sz="8" w:space="0" w:color="auto"/>
            </w:tcBorders>
            <w:shd w:val="clear" w:color="auto" w:fill="auto"/>
            <w:noWrap/>
            <w:vAlign w:val="center"/>
            <w:hideMark/>
          </w:tcPr>
          <w:p w14:paraId="096C53E0" w14:textId="77777777" w:rsidR="001B58DB" w:rsidRPr="00F56EA2" w:rsidRDefault="001B58DB" w:rsidP="001B58DB">
            <w:pPr>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6</w:t>
            </w:r>
          </w:p>
        </w:tc>
        <w:tc>
          <w:tcPr>
            <w:tcW w:w="1701" w:type="dxa"/>
            <w:tcBorders>
              <w:top w:val="nil"/>
              <w:left w:val="nil"/>
              <w:bottom w:val="single" w:sz="8" w:space="0" w:color="auto"/>
              <w:right w:val="single" w:sz="8" w:space="0" w:color="auto"/>
            </w:tcBorders>
            <w:shd w:val="clear" w:color="auto" w:fill="auto"/>
            <w:noWrap/>
            <w:vAlign w:val="center"/>
            <w:hideMark/>
          </w:tcPr>
          <w:p w14:paraId="1BDA6DF4" w14:textId="77777777" w:rsidR="001B58DB" w:rsidRPr="00F56EA2" w:rsidRDefault="001B58DB" w:rsidP="004C1072">
            <w:pPr>
              <w:keepNext/>
              <w:spacing w:after="0" w:line="240" w:lineRule="auto"/>
              <w:jc w:val="right"/>
              <w:rPr>
                <w:rFonts w:ascii="Arial" w:eastAsia="Times New Roman" w:hAnsi="Arial" w:cs="Arial"/>
                <w:sz w:val="24"/>
                <w:szCs w:val="24"/>
                <w:lang w:val="es-DO" w:eastAsia="es-DO"/>
              </w:rPr>
            </w:pPr>
            <w:r w:rsidRPr="00F56EA2">
              <w:rPr>
                <w:rFonts w:ascii="Arial" w:eastAsia="Times New Roman" w:hAnsi="Arial" w:cs="Arial"/>
                <w:sz w:val="24"/>
                <w:szCs w:val="24"/>
                <w:lang w:val="es-DO" w:eastAsia="es-DO"/>
              </w:rPr>
              <w:t>2%</w:t>
            </w:r>
          </w:p>
        </w:tc>
      </w:tr>
    </w:tbl>
    <w:p w14:paraId="7ED32F3D" w14:textId="2A419FFA" w:rsidR="001B58DB" w:rsidRPr="004C1072" w:rsidRDefault="004C1072" w:rsidP="004C1072">
      <w:pPr>
        <w:pStyle w:val="Descripcin"/>
        <w:ind w:firstLine="720"/>
        <w:rPr>
          <w:rFonts w:ascii="Times New Roman" w:hAnsi="Times New Roman" w:cs="Times New Roman"/>
          <w:b/>
          <w:i w:val="0"/>
          <w:iCs w:val="0"/>
          <w:color w:val="000000" w:themeColor="text1"/>
          <w:sz w:val="24"/>
          <w:szCs w:val="24"/>
          <w:lang w:val="es-DO"/>
        </w:rPr>
      </w:pPr>
      <w:r w:rsidRPr="004C1072">
        <w:rPr>
          <w:rFonts w:ascii="Times New Roman" w:hAnsi="Times New Roman" w:cs="Times New Roman"/>
          <w:i w:val="0"/>
          <w:iCs w:val="0"/>
          <w:color w:val="000000" w:themeColor="text1"/>
          <w:lang w:val="es-DO"/>
        </w:rPr>
        <w:t>Fuente: Cuestionario aplicado a los padres, madres y/o tutores.</w:t>
      </w:r>
    </w:p>
    <w:p w14:paraId="4863832A" w14:textId="3D21DCC0" w:rsidR="001B58DB" w:rsidRDefault="001B58DB" w:rsidP="001B58DB">
      <w:pPr>
        <w:pStyle w:val="Prrafodelista"/>
        <w:spacing w:after="0" w:line="360" w:lineRule="auto"/>
        <w:ind w:left="1080"/>
        <w:jc w:val="both"/>
        <w:rPr>
          <w:rFonts w:ascii="Times New Roman" w:hAnsi="Times New Roman" w:cs="Times New Roman"/>
          <w:b/>
          <w:sz w:val="24"/>
          <w:szCs w:val="24"/>
          <w:lang w:val="es-DO"/>
        </w:rPr>
      </w:pPr>
    </w:p>
    <w:p w14:paraId="571E78B5" w14:textId="4709921E" w:rsidR="004C1072" w:rsidRDefault="004C1072" w:rsidP="001B58DB">
      <w:pPr>
        <w:pStyle w:val="Prrafodelista"/>
        <w:spacing w:after="0" w:line="360" w:lineRule="auto"/>
        <w:ind w:left="1080"/>
        <w:jc w:val="both"/>
        <w:rPr>
          <w:rFonts w:ascii="Times New Roman" w:hAnsi="Times New Roman" w:cs="Times New Roman"/>
          <w:b/>
          <w:sz w:val="24"/>
          <w:szCs w:val="24"/>
          <w:lang w:val="es-DO"/>
        </w:rPr>
      </w:pPr>
    </w:p>
    <w:p w14:paraId="553764FC" w14:textId="4929FA74" w:rsidR="004C1072" w:rsidRDefault="004C1072" w:rsidP="001B58DB">
      <w:pPr>
        <w:pStyle w:val="Prrafodelista"/>
        <w:spacing w:after="0" w:line="360" w:lineRule="auto"/>
        <w:ind w:left="1080"/>
        <w:jc w:val="both"/>
        <w:rPr>
          <w:rFonts w:ascii="Times New Roman" w:hAnsi="Times New Roman" w:cs="Times New Roman"/>
          <w:b/>
          <w:sz w:val="24"/>
          <w:szCs w:val="24"/>
          <w:lang w:val="es-DO"/>
        </w:rPr>
      </w:pPr>
    </w:p>
    <w:p w14:paraId="6A7A04FC" w14:textId="3BA9DFB3" w:rsidR="004C1072" w:rsidRDefault="004C1072" w:rsidP="001B58DB">
      <w:pPr>
        <w:pStyle w:val="Prrafodelista"/>
        <w:spacing w:after="0" w:line="360" w:lineRule="auto"/>
        <w:ind w:left="1080"/>
        <w:jc w:val="both"/>
        <w:rPr>
          <w:rFonts w:ascii="Times New Roman" w:hAnsi="Times New Roman" w:cs="Times New Roman"/>
          <w:b/>
          <w:sz w:val="24"/>
          <w:szCs w:val="24"/>
          <w:lang w:val="es-DO"/>
        </w:rPr>
      </w:pPr>
    </w:p>
    <w:p w14:paraId="046D4EB2" w14:textId="6ABA87C7" w:rsidR="004C1072" w:rsidRDefault="004C1072" w:rsidP="004C1072">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lastRenderedPageBreak/>
        <w:t xml:space="preserve">Gráfico No. </w:t>
      </w:r>
      <w:r w:rsidR="00C63011">
        <w:rPr>
          <w:rFonts w:ascii="Times New Roman" w:hAnsi="Times New Roman" w:cs="Times New Roman"/>
          <w:b/>
          <w:sz w:val="24"/>
          <w:szCs w:val="24"/>
          <w:lang w:val="es-DO"/>
        </w:rPr>
        <w:t>9</w:t>
      </w:r>
      <w:r>
        <w:rPr>
          <w:rFonts w:ascii="Times New Roman" w:hAnsi="Times New Roman" w:cs="Times New Roman"/>
          <w:b/>
          <w:sz w:val="24"/>
          <w:szCs w:val="24"/>
          <w:lang w:val="es-DO"/>
        </w:rPr>
        <w:t xml:space="preserve"> </w:t>
      </w:r>
      <w:r w:rsidRPr="004C1072">
        <w:rPr>
          <w:rFonts w:ascii="Times New Roman" w:hAnsi="Times New Roman" w:cs="Times New Roman"/>
          <w:b/>
          <w:sz w:val="24"/>
          <w:szCs w:val="24"/>
          <w:lang w:val="es-DO"/>
        </w:rPr>
        <w:t xml:space="preserve">Espacios </w:t>
      </w:r>
      <w:r w:rsidR="00115BB4">
        <w:rPr>
          <w:rFonts w:ascii="Times New Roman" w:hAnsi="Times New Roman" w:cs="Times New Roman"/>
          <w:b/>
          <w:sz w:val="24"/>
          <w:szCs w:val="24"/>
          <w:lang w:val="es-DO"/>
        </w:rPr>
        <w:t xml:space="preserve">en lo </w:t>
      </w:r>
      <w:r w:rsidRPr="004C1072">
        <w:rPr>
          <w:rFonts w:ascii="Times New Roman" w:hAnsi="Times New Roman" w:cs="Times New Roman"/>
          <w:b/>
          <w:sz w:val="24"/>
          <w:szCs w:val="24"/>
          <w:lang w:val="es-DO"/>
        </w:rPr>
        <w:t>participas</w:t>
      </w:r>
    </w:p>
    <w:p w14:paraId="1A2F19D5" w14:textId="77777777" w:rsidR="00D67080" w:rsidRDefault="00D67080" w:rsidP="004C1072">
      <w:pPr>
        <w:spacing w:after="0" w:line="360" w:lineRule="auto"/>
        <w:rPr>
          <w:rFonts w:ascii="Times New Roman" w:hAnsi="Times New Roman" w:cs="Times New Roman"/>
          <w:b/>
          <w:sz w:val="24"/>
          <w:szCs w:val="24"/>
          <w:lang w:val="es-DO"/>
        </w:rPr>
      </w:pPr>
    </w:p>
    <w:p w14:paraId="716ECE64" w14:textId="77777777" w:rsidR="00115BB4" w:rsidRDefault="003D353A" w:rsidP="00D67080">
      <w:pPr>
        <w:keepNext/>
        <w:spacing w:after="0" w:line="360" w:lineRule="auto"/>
        <w:jc w:val="center"/>
      </w:pPr>
      <w:r w:rsidRPr="002F1E89">
        <w:rPr>
          <w:noProof/>
          <w:lang w:val="es-DO" w:eastAsia="es-DO"/>
        </w:rPr>
        <w:drawing>
          <wp:inline distT="0" distB="0" distL="0" distR="0" wp14:anchorId="6DC4E9BC" wp14:editId="6EDA4626">
            <wp:extent cx="3467405" cy="2253082"/>
            <wp:effectExtent l="0" t="0" r="0" b="1397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878290" w14:textId="0AB21F98" w:rsidR="001B58DB" w:rsidRPr="00AF45EB" w:rsidRDefault="00115BB4" w:rsidP="00D67080">
      <w:pPr>
        <w:pStyle w:val="Descripcin"/>
        <w:ind w:left="1440" w:firstLine="720"/>
        <w:jc w:val="both"/>
        <w:rPr>
          <w:rFonts w:ascii="Times New Roman" w:hAnsi="Times New Roman" w:cs="Times New Roman"/>
          <w:b/>
          <w:i w:val="0"/>
          <w:iCs w:val="0"/>
          <w:color w:val="000000" w:themeColor="text1"/>
          <w:sz w:val="24"/>
          <w:szCs w:val="24"/>
          <w:lang w:val="es-DO"/>
        </w:rPr>
      </w:pPr>
      <w:r w:rsidRPr="00AF45EB">
        <w:rPr>
          <w:rFonts w:ascii="Times New Roman" w:hAnsi="Times New Roman" w:cs="Times New Roman"/>
          <w:i w:val="0"/>
          <w:iCs w:val="0"/>
          <w:color w:val="000000" w:themeColor="text1"/>
          <w:lang w:val="es-DO"/>
        </w:rPr>
        <w:t>Fuente: Tabla No.</w:t>
      </w:r>
      <w:r w:rsidR="00C63011" w:rsidRPr="00AF45EB">
        <w:rPr>
          <w:rFonts w:ascii="Times New Roman" w:hAnsi="Times New Roman" w:cs="Times New Roman"/>
          <w:i w:val="0"/>
          <w:iCs w:val="0"/>
          <w:color w:val="000000" w:themeColor="text1"/>
          <w:lang w:val="es-DO"/>
        </w:rPr>
        <w:t>9</w:t>
      </w:r>
      <w:r w:rsidRPr="00AF45EB">
        <w:rPr>
          <w:rFonts w:ascii="Times New Roman" w:hAnsi="Times New Roman" w:cs="Times New Roman"/>
          <w:i w:val="0"/>
          <w:iCs w:val="0"/>
          <w:color w:val="000000" w:themeColor="text1"/>
          <w:lang w:val="es-DO"/>
        </w:rPr>
        <w:t xml:space="preserve"> </w:t>
      </w:r>
      <w:r w:rsidR="00D67080" w:rsidRPr="00AF45EB">
        <w:rPr>
          <w:rFonts w:ascii="Times New Roman" w:hAnsi="Times New Roman" w:cs="Times New Roman"/>
          <w:i w:val="0"/>
          <w:iCs w:val="0"/>
          <w:color w:val="000000" w:themeColor="text1"/>
          <w:lang w:val="es-DO"/>
        </w:rPr>
        <w:t>En cuáles de esos espacios participas</w:t>
      </w:r>
    </w:p>
    <w:p w14:paraId="308ABB83" w14:textId="77777777" w:rsidR="00DD7035" w:rsidRDefault="00DD7035" w:rsidP="00D67080">
      <w:pPr>
        <w:spacing w:after="0" w:line="360" w:lineRule="auto"/>
        <w:jc w:val="both"/>
        <w:rPr>
          <w:rFonts w:ascii="Times New Roman" w:hAnsi="Times New Roman" w:cs="Times New Roman"/>
          <w:bCs/>
          <w:color w:val="000000" w:themeColor="text1"/>
          <w:sz w:val="24"/>
          <w:szCs w:val="24"/>
          <w:lang w:val="es-DO"/>
        </w:rPr>
      </w:pPr>
    </w:p>
    <w:p w14:paraId="23E9D787" w14:textId="3A8C399B" w:rsidR="001B58DB" w:rsidRPr="00E6252E" w:rsidRDefault="00D67080" w:rsidP="00D67080">
      <w:pPr>
        <w:spacing w:after="0" w:line="360" w:lineRule="auto"/>
        <w:jc w:val="both"/>
        <w:rPr>
          <w:rFonts w:ascii="Times New Roman" w:hAnsi="Times New Roman" w:cs="Times New Roman"/>
          <w:bCs/>
          <w:color w:val="000000" w:themeColor="text1"/>
          <w:sz w:val="24"/>
          <w:szCs w:val="24"/>
          <w:lang w:val="es-DO"/>
        </w:rPr>
      </w:pPr>
      <w:r w:rsidRPr="00E6252E">
        <w:rPr>
          <w:rFonts w:ascii="Times New Roman" w:hAnsi="Times New Roman" w:cs="Times New Roman"/>
          <w:bCs/>
          <w:color w:val="000000" w:themeColor="text1"/>
          <w:sz w:val="24"/>
          <w:szCs w:val="24"/>
          <w:lang w:val="es-DO"/>
        </w:rPr>
        <w:t>El presente grafico No.</w:t>
      </w:r>
      <w:r w:rsidR="00C63011" w:rsidRPr="00E6252E">
        <w:rPr>
          <w:rFonts w:ascii="Times New Roman" w:hAnsi="Times New Roman" w:cs="Times New Roman"/>
          <w:bCs/>
          <w:color w:val="000000" w:themeColor="text1"/>
          <w:sz w:val="24"/>
          <w:szCs w:val="24"/>
          <w:lang w:val="es-DO"/>
        </w:rPr>
        <w:t>9</w:t>
      </w:r>
      <w:r w:rsidRPr="00E6252E">
        <w:rPr>
          <w:rFonts w:ascii="Times New Roman" w:hAnsi="Times New Roman" w:cs="Times New Roman"/>
          <w:bCs/>
          <w:color w:val="000000" w:themeColor="text1"/>
          <w:sz w:val="24"/>
          <w:szCs w:val="24"/>
          <w:lang w:val="es-DO"/>
        </w:rPr>
        <w:t>, explica en cuales espacios en el centro educativo participan los padres, madres y/o tutores de la escuela, en lo que un 36% dijo participar en los espacios de las escuelas de padres, un 36% respondieron que participan en los espacios de conformación del comité de cursos, 22% afirmo integrarse en las reuniones de familias, 4% de los padres, madres y/o tutores de la escuela dijeron presentarse en las actividades de asamblea de las APMAE, por lo que solo el 3% participa en cursos o talleres, mientras que 2% participan en Charlas de orientación a las familias.</w:t>
      </w:r>
    </w:p>
    <w:p w14:paraId="4840C81E" w14:textId="23358A93" w:rsidR="001B58DB" w:rsidRPr="002F1E89" w:rsidRDefault="001B58DB" w:rsidP="001B58DB">
      <w:pPr>
        <w:pStyle w:val="Prrafodelista"/>
        <w:spacing w:after="0" w:line="360" w:lineRule="auto"/>
        <w:ind w:left="1080"/>
        <w:jc w:val="both"/>
        <w:rPr>
          <w:rFonts w:ascii="Times New Roman" w:hAnsi="Times New Roman" w:cs="Times New Roman"/>
          <w:b/>
          <w:sz w:val="24"/>
          <w:szCs w:val="24"/>
          <w:lang w:val="es-DO"/>
        </w:rPr>
      </w:pPr>
    </w:p>
    <w:p w14:paraId="56EEA5EA" w14:textId="636DE4D5" w:rsidR="00AD5A0E" w:rsidRPr="00C63011" w:rsidRDefault="00C63011" w:rsidP="00C63011">
      <w:pPr>
        <w:spacing w:after="0" w:line="360" w:lineRule="auto"/>
        <w:jc w:val="both"/>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No.10 </w:t>
      </w:r>
      <w:r w:rsidR="00771AEF" w:rsidRPr="00C63011">
        <w:rPr>
          <w:rFonts w:ascii="Times New Roman" w:hAnsi="Times New Roman" w:cs="Times New Roman"/>
          <w:b/>
          <w:sz w:val="24"/>
          <w:szCs w:val="24"/>
          <w:lang w:val="es-DO"/>
        </w:rPr>
        <w:t>¿Cuáles son las formas de convocatoria utilizadas por el centro educativo?</w:t>
      </w:r>
    </w:p>
    <w:p w14:paraId="657292DF" w14:textId="03CC5E53" w:rsidR="003D353A" w:rsidRPr="002F1E89" w:rsidRDefault="003D353A" w:rsidP="003D353A">
      <w:pPr>
        <w:pStyle w:val="Prrafodelista"/>
        <w:spacing w:after="0" w:line="360" w:lineRule="auto"/>
        <w:ind w:left="1080"/>
        <w:jc w:val="both"/>
        <w:rPr>
          <w:rFonts w:ascii="Times New Roman" w:hAnsi="Times New Roman" w:cs="Times New Roman"/>
          <w:b/>
          <w:sz w:val="24"/>
          <w:szCs w:val="24"/>
          <w:lang w:val="es-DO"/>
        </w:rPr>
      </w:pPr>
    </w:p>
    <w:tbl>
      <w:tblPr>
        <w:tblW w:w="6237" w:type="dxa"/>
        <w:tblInd w:w="1266" w:type="dxa"/>
        <w:tblCellMar>
          <w:left w:w="70" w:type="dxa"/>
          <w:right w:w="70" w:type="dxa"/>
        </w:tblCellMar>
        <w:tblLook w:val="04A0" w:firstRow="1" w:lastRow="0" w:firstColumn="1" w:lastColumn="0" w:noHBand="0" w:noVBand="1"/>
      </w:tblPr>
      <w:tblGrid>
        <w:gridCol w:w="2977"/>
        <w:gridCol w:w="1559"/>
        <w:gridCol w:w="1701"/>
      </w:tblGrid>
      <w:tr w:rsidR="002F1E89" w:rsidRPr="003D353A" w14:paraId="4DEA41CE" w14:textId="77777777" w:rsidTr="00E242C6">
        <w:trPr>
          <w:trHeight w:val="20"/>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FD64C3" w14:textId="77777777" w:rsidR="003D353A" w:rsidRPr="003D353A" w:rsidRDefault="003D353A" w:rsidP="003D353A">
            <w:pPr>
              <w:spacing w:after="0" w:line="240" w:lineRule="auto"/>
              <w:rPr>
                <w:rFonts w:ascii="Arial" w:eastAsia="Times New Roman" w:hAnsi="Arial" w:cs="Arial"/>
                <w:b/>
                <w:bCs/>
                <w:sz w:val="24"/>
                <w:szCs w:val="24"/>
                <w:lang w:val="es-DO" w:eastAsia="es-DO"/>
              </w:rPr>
            </w:pPr>
            <w:r w:rsidRPr="003D353A">
              <w:rPr>
                <w:rFonts w:ascii="Arial" w:eastAsia="Times New Roman" w:hAnsi="Arial" w:cs="Arial"/>
                <w:b/>
                <w:bCs/>
                <w:sz w:val="24"/>
                <w:szCs w:val="24"/>
                <w:lang w:val="es-DO" w:eastAsia="es-DO"/>
              </w:rPr>
              <w:t>Categoría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30F8060" w14:textId="77777777" w:rsidR="003D353A" w:rsidRPr="003D353A" w:rsidRDefault="003D353A" w:rsidP="003D353A">
            <w:pPr>
              <w:spacing w:after="0" w:line="240" w:lineRule="auto"/>
              <w:rPr>
                <w:rFonts w:ascii="Arial" w:eastAsia="Times New Roman" w:hAnsi="Arial" w:cs="Arial"/>
                <w:b/>
                <w:bCs/>
                <w:sz w:val="24"/>
                <w:szCs w:val="24"/>
                <w:lang w:val="es-DO" w:eastAsia="es-DO"/>
              </w:rPr>
            </w:pPr>
            <w:r w:rsidRPr="003D353A">
              <w:rPr>
                <w:rFonts w:ascii="Arial" w:eastAsia="Times New Roman" w:hAnsi="Arial" w:cs="Arial"/>
                <w:b/>
                <w:bCs/>
                <w:sz w:val="24"/>
                <w:szCs w:val="24"/>
                <w:lang w:val="es-DO" w:eastAsia="es-DO"/>
              </w:rPr>
              <w:t>Frecuencia</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34BCE6AD" w14:textId="77777777" w:rsidR="003D353A" w:rsidRPr="003D353A" w:rsidRDefault="003D353A" w:rsidP="003D353A">
            <w:pPr>
              <w:spacing w:after="0" w:line="240" w:lineRule="auto"/>
              <w:rPr>
                <w:rFonts w:ascii="Arial" w:eastAsia="Times New Roman" w:hAnsi="Arial" w:cs="Arial"/>
                <w:b/>
                <w:bCs/>
                <w:sz w:val="24"/>
                <w:szCs w:val="24"/>
                <w:lang w:val="es-DO" w:eastAsia="es-DO"/>
              </w:rPr>
            </w:pPr>
            <w:r w:rsidRPr="003D353A">
              <w:rPr>
                <w:rFonts w:ascii="Arial" w:eastAsia="Times New Roman" w:hAnsi="Arial" w:cs="Arial"/>
                <w:b/>
                <w:bCs/>
                <w:sz w:val="24"/>
                <w:szCs w:val="24"/>
                <w:lang w:val="es-DO" w:eastAsia="es-DO"/>
              </w:rPr>
              <w:t>Porcentaje</w:t>
            </w:r>
          </w:p>
        </w:tc>
      </w:tr>
      <w:tr w:rsidR="002F1E89" w:rsidRPr="003D353A" w14:paraId="6C624165"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EEB5633"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Convocatoria escrita</w:t>
            </w:r>
          </w:p>
        </w:tc>
        <w:tc>
          <w:tcPr>
            <w:tcW w:w="1559" w:type="dxa"/>
            <w:tcBorders>
              <w:top w:val="nil"/>
              <w:left w:val="nil"/>
              <w:bottom w:val="single" w:sz="8" w:space="0" w:color="auto"/>
              <w:right w:val="single" w:sz="8" w:space="0" w:color="auto"/>
            </w:tcBorders>
            <w:shd w:val="clear" w:color="auto" w:fill="auto"/>
            <w:noWrap/>
            <w:vAlign w:val="center"/>
            <w:hideMark/>
          </w:tcPr>
          <w:p w14:paraId="1556BE9E"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67</w:t>
            </w:r>
          </w:p>
        </w:tc>
        <w:tc>
          <w:tcPr>
            <w:tcW w:w="1701" w:type="dxa"/>
            <w:tcBorders>
              <w:top w:val="nil"/>
              <w:left w:val="nil"/>
              <w:bottom w:val="single" w:sz="8" w:space="0" w:color="auto"/>
              <w:right w:val="single" w:sz="8" w:space="0" w:color="auto"/>
            </w:tcBorders>
            <w:shd w:val="clear" w:color="auto" w:fill="auto"/>
            <w:noWrap/>
            <w:vAlign w:val="center"/>
            <w:hideMark/>
          </w:tcPr>
          <w:p w14:paraId="3BDB6FF1" w14:textId="65D604B6"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22%</w:t>
            </w:r>
          </w:p>
        </w:tc>
      </w:tr>
      <w:tr w:rsidR="002F1E89" w:rsidRPr="003D353A" w14:paraId="482925D7"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1073BF86"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A través de los estudiantes</w:t>
            </w:r>
          </w:p>
        </w:tc>
        <w:tc>
          <w:tcPr>
            <w:tcW w:w="1559" w:type="dxa"/>
            <w:tcBorders>
              <w:top w:val="nil"/>
              <w:left w:val="nil"/>
              <w:bottom w:val="single" w:sz="8" w:space="0" w:color="auto"/>
              <w:right w:val="single" w:sz="8" w:space="0" w:color="auto"/>
            </w:tcBorders>
            <w:shd w:val="clear" w:color="auto" w:fill="auto"/>
            <w:noWrap/>
            <w:vAlign w:val="center"/>
            <w:hideMark/>
          </w:tcPr>
          <w:p w14:paraId="438726A9"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110</w:t>
            </w:r>
          </w:p>
        </w:tc>
        <w:tc>
          <w:tcPr>
            <w:tcW w:w="1701" w:type="dxa"/>
            <w:tcBorders>
              <w:top w:val="nil"/>
              <w:left w:val="nil"/>
              <w:bottom w:val="single" w:sz="8" w:space="0" w:color="auto"/>
              <w:right w:val="single" w:sz="8" w:space="0" w:color="auto"/>
            </w:tcBorders>
            <w:shd w:val="clear" w:color="auto" w:fill="auto"/>
            <w:noWrap/>
            <w:vAlign w:val="center"/>
            <w:hideMark/>
          </w:tcPr>
          <w:p w14:paraId="32E2F6F7" w14:textId="2BBAC48B"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36%</w:t>
            </w:r>
          </w:p>
        </w:tc>
      </w:tr>
      <w:tr w:rsidR="002F1E89" w:rsidRPr="003D353A" w14:paraId="0A0495C2"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D9D8737"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Avisos escritos</w:t>
            </w:r>
          </w:p>
        </w:tc>
        <w:tc>
          <w:tcPr>
            <w:tcW w:w="1559" w:type="dxa"/>
            <w:tcBorders>
              <w:top w:val="nil"/>
              <w:left w:val="nil"/>
              <w:bottom w:val="single" w:sz="8" w:space="0" w:color="auto"/>
              <w:right w:val="single" w:sz="8" w:space="0" w:color="auto"/>
            </w:tcBorders>
            <w:shd w:val="clear" w:color="auto" w:fill="auto"/>
            <w:noWrap/>
            <w:vAlign w:val="center"/>
            <w:hideMark/>
          </w:tcPr>
          <w:p w14:paraId="4F592837"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95</w:t>
            </w:r>
          </w:p>
        </w:tc>
        <w:tc>
          <w:tcPr>
            <w:tcW w:w="1701" w:type="dxa"/>
            <w:tcBorders>
              <w:top w:val="nil"/>
              <w:left w:val="nil"/>
              <w:bottom w:val="single" w:sz="8" w:space="0" w:color="auto"/>
              <w:right w:val="single" w:sz="8" w:space="0" w:color="auto"/>
            </w:tcBorders>
            <w:shd w:val="clear" w:color="auto" w:fill="auto"/>
            <w:noWrap/>
            <w:vAlign w:val="center"/>
            <w:hideMark/>
          </w:tcPr>
          <w:p w14:paraId="2A689ABA"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32%</w:t>
            </w:r>
          </w:p>
        </w:tc>
      </w:tr>
      <w:tr w:rsidR="002F1E89" w:rsidRPr="003D353A" w14:paraId="2D285CC8"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CF1F230"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Por vía telefónica</w:t>
            </w:r>
          </w:p>
        </w:tc>
        <w:tc>
          <w:tcPr>
            <w:tcW w:w="1559" w:type="dxa"/>
            <w:tcBorders>
              <w:top w:val="nil"/>
              <w:left w:val="nil"/>
              <w:bottom w:val="single" w:sz="8" w:space="0" w:color="auto"/>
              <w:right w:val="single" w:sz="8" w:space="0" w:color="auto"/>
            </w:tcBorders>
            <w:shd w:val="clear" w:color="auto" w:fill="auto"/>
            <w:noWrap/>
            <w:vAlign w:val="center"/>
            <w:hideMark/>
          </w:tcPr>
          <w:p w14:paraId="18E51CEB"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0</w:t>
            </w:r>
          </w:p>
        </w:tc>
        <w:tc>
          <w:tcPr>
            <w:tcW w:w="1701" w:type="dxa"/>
            <w:tcBorders>
              <w:top w:val="nil"/>
              <w:left w:val="nil"/>
              <w:bottom w:val="single" w:sz="8" w:space="0" w:color="auto"/>
              <w:right w:val="single" w:sz="8" w:space="0" w:color="auto"/>
            </w:tcBorders>
            <w:shd w:val="clear" w:color="auto" w:fill="auto"/>
            <w:noWrap/>
            <w:vAlign w:val="center"/>
            <w:hideMark/>
          </w:tcPr>
          <w:p w14:paraId="2893120E"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0%</w:t>
            </w:r>
          </w:p>
        </w:tc>
      </w:tr>
      <w:tr w:rsidR="002F1E89" w:rsidRPr="003D353A" w14:paraId="793CC959"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007C3941"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Por las redes sociales</w:t>
            </w:r>
          </w:p>
        </w:tc>
        <w:tc>
          <w:tcPr>
            <w:tcW w:w="1559" w:type="dxa"/>
            <w:tcBorders>
              <w:top w:val="nil"/>
              <w:left w:val="nil"/>
              <w:bottom w:val="single" w:sz="8" w:space="0" w:color="auto"/>
              <w:right w:val="single" w:sz="8" w:space="0" w:color="auto"/>
            </w:tcBorders>
            <w:shd w:val="clear" w:color="auto" w:fill="auto"/>
            <w:noWrap/>
            <w:vAlign w:val="center"/>
            <w:hideMark/>
          </w:tcPr>
          <w:p w14:paraId="38AD28DD"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12</w:t>
            </w:r>
          </w:p>
        </w:tc>
        <w:tc>
          <w:tcPr>
            <w:tcW w:w="1701" w:type="dxa"/>
            <w:tcBorders>
              <w:top w:val="nil"/>
              <w:left w:val="nil"/>
              <w:bottom w:val="single" w:sz="8" w:space="0" w:color="auto"/>
              <w:right w:val="single" w:sz="8" w:space="0" w:color="auto"/>
            </w:tcBorders>
            <w:shd w:val="clear" w:color="auto" w:fill="auto"/>
            <w:noWrap/>
            <w:vAlign w:val="center"/>
            <w:hideMark/>
          </w:tcPr>
          <w:p w14:paraId="66056D3E"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4%</w:t>
            </w:r>
          </w:p>
        </w:tc>
      </w:tr>
      <w:tr w:rsidR="002F1E89" w:rsidRPr="003D353A" w14:paraId="1E4EC172"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2C0555C4"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Medios de comunicación</w:t>
            </w:r>
          </w:p>
        </w:tc>
        <w:tc>
          <w:tcPr>
            <w:tcW w:w="1559" w:type="dxa"/>
            <w:tcBorders>
              <w:top w:val="nil"/>
              <w:left w:val="nil"/>
              <w:bottom w:val="single" w:sz="8" w:space="0" w:color="auto"/>
              <w:right w:val="single" w:sz="8" w:space="0" w:color="auto"/>
            </w:tcBorders>
            <w:shd w:val="clear" w:color="auto" w:fill="auto"/>
            <w:noWrap/>
            <w:vAlign w:val="center"/>
            <w:hideMark/>
          </w:tcPr>
          <w:p w14:paraId="63B8128C"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0</w:t>
            </w:r>
          </w:p>
        </w:tc>
        <w:tc>
          <w:tcPr>
            <w:tcW w:w="1701" w:type="dxa"/>
            <w:tcBorders>
              <w:top w:val="nil"/>
              <w:left w:val="nil"/>
              <w:bottom w:val="single" w:sz="8" w:space="0" w:color="auto"/>
              <w:right w:val="single" w:sz="8" w:space="0" w:color="auto"/>
            </w:tcBorders>
            <w:shd w:val="clear" w:color="auto" w:fill="auto"/>
            <w:noWrap/>
            <w:vAlign w:val="center"/>
            <w:hideMark/>
          </w:tcPr>
          <w:p w14:paraId="27AC769A"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0%</w:t>
            </w:r>
          </w:p>
        </w:tc>
      </w:tr>
      <w:tr w:rsidR="002F1E89" w:rsidRPr="003D353A" w14:paraId="359273E0"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E60018A"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ES" w:eastAsia="es-DO"/>
              </w:rPr>
              <w:t>Cursos talleres</w:t>
            </w:r>
          </w:p>
        </w:tc>
        <w:tc>
          <w:tcPr>
            <w:tcW w:w="1559" w:type="dxa"/>
            <w:tcBorders>
              <w:top w:val="nil"/>
              <w:left w:val="nil"/>
              <w:bottom w:val="single" w:sz="8" w:space="0" w:color="auto"/>
              <w:right w:val="single" w:sz="8" w:space="0" w:color="auto"/>
            </w:tcBorders>
            <w:shd w:val="clear" w:color="auto" w:fill="auto"/>
            <w:noWrap/>
            <w:vAlign w:val="center"/>
            <w:hideMark/>
          </w:tcPr>
          <w:p w14:paraId="5427DDC7"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10</w:t>
            </w:r>
          </w:p>
        </w:tc>
        <w:tc>
          <w:tcPr>
            <w:tcW w:w="1701" w:type="dxa"/>
            <w:tcBorders>
              <w:top w:val="nil"/>
              <w:left w:val="nil"/>
              <w:bottom w:val="single" w:sz="8" w:space="0" w:color="auto"/>
              <w:right w:val="single" w:sz="8" w:space="0" w:color="auto"/>
            </w:tcBorders>
            <w:shd w:val="clear" w:color="auto" w:fill="auto"/>
            <w:noWrap/>
            <w:vAlign w:val="center"/>
            <w:hideMark/>
          </w:tcPr>
          <w:p w14:paraId="1874028C"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3%</w:t>
            </w:r>
          </w:p>
        </w:tc>
      </w:tr>
      <w:tr w:rsidR="002F1E89" w:rsidRPr="003D353A" w14:paraId="0757A5BD"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E7428FF" w14:textId="77777777" w:rsidR="003D353A" w:rsidRPr="003D353A" w:rsidRDefault="003D353A" w:rsidP="003D353A">
            <w:pPr>
              <w:spacing w:after="0" w:line="240" w:lineRule="auto"/>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Otros (Especifique):</w:t>
            </w:r>
          </w:p>
        </w:tc>
        <w:tc>
          <w:tcPr>
            <w:tcW w:w="1559" w:type="dxa"/>
            <w:tcBorders>
              <w:top w:val="nil"/>
              <w:left w:val="nil"/>
              <w:bottom w:val="single" w:sz="8" w:space="0" w:color="auto"/>
              <w:right w:val="single" w:sz="8" w:space="0" w:color="auto"/>
            </w:tcBorders>
            <w:shd w:val="clear" w:color="auto" w:fill="auto"/>
            <w:noWrap/>
            <w:vAlign w:val="center"/>
            <w:hideMark/>
          </w:tcPr>
          <w:p w14:paraId="5955A98F"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6</w:t>
            </w:r>
          </w:p>
        </w:tc>
        <w:tc>
          <w:tcPr>
            <w:tcW w:w="1701" w:type="dxa"/>
            <w:tcBorders>
              <w:top w:val="nil"/>
              <w:left w:val="nil"/>
              <w:bottom w:val="single" w:sz="8" w:space="0" w:color="auto"/>
              <w:right w:val="single" w:sz="8" w:space="0" w:color="auto"/>
            </w:tcBorders>
            <w:shd w:val="clear" w:color="auto" w:fill="auto"/>
            <w:noWrap/>
            <w:vAlign w:val="center"/>
            <w:hideMark/>
          </w:tcPr>
          <w:p w14:paraId="4656B481"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2%</w:t>
            </w:r>
          </w:p>
        </w:tc>
      </w:tr>
      <w:tr w:rsidR="002F1E89" w:rsidRPr="003D353A" w14:paraId="7EEF2F5F"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87DF437" w14:textId="77777777" w:rsidR="003D353A" w:rsidRPr="003D353A" w:rsidRDefault="003D353A" w:rsidP="003D353A">
            <w:pPr>
              <w:spacing w:after="0" w:line="240" w:lineRule="auto"/>
              <w:rPr>
                <w:rFonts w:ascii="Arial" w:eastAsia="Times New Roman" w:hAnsi="Arial" w:cs="Arial"/>
                <w:b/>
                <w:bCs/>
                <w:sz w:val="24"/>
                <w:szCs w:val="24"/>
                <w:lang w:val="es-DO" w:eastAsia="es-DO"/>
              </w:rPr>
            </w:pPr>
            <w:r w:rsidRPr="003D353A">
              <w:rPr>
                <w:rFonts w:ascii="Arial" w:eastAsia="Times New Roman" w:hAnsi="Arial" w:cs="Arial"/>
                <w:b/>
                <w:bCs/>
                <w:sz w:val="24"/>
                <w:szCs w:val="24"/>
                <w:lang w:val="es-DO" w:eastAsia="es-DO"/>
              </w:rPr>
              <w:t>TOTAL</w:t>
            </w:r>
          </w:p>
        </w:tc>
        <w:tc>
          <w:tcPr>
            <w:tcW w:w="1559" w:type="dxa"/>
            <w:tcBorders>
              <w:top w:val="nil"/>
              <w:left w:val="nil"/>
              <w:bottom w:val="single" w:sz="8" w:space="0" w:color="auto"/>
              <w:right w:val="single" w:sz="8" w:space="0" w:color="auto"/>
            </w:tcBorders>
            <w:shd w:val="clear" w:color="auto" w:fill="auto"/>
            <w:noWrap/>
            <w:vAlign w:val="center"/>
            <w:hideMark/>
          </w:tcPr>
          <w:p w14:paraId="230EB06F" w14:textId="77777777" w:rsidR="003D353A" w:rsidRPr="003D353A" w:rsidRDefault="003D353A" w:rsidP="003D353A">
            <w:pPr>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300</w:t>
            </w:r>
          </w:p>
        </w:tc>
        <w:tc>
          <w:tcPr>
            <w:tcW w:w="1701" w:type="dxa"/>
            <w:tcBorders>
              <w:top w:val="nil"/>
              <w:left w:val="nil"/>
              <w:bottom w:val="single" w:sz="8" w:space="0" w:color="auto"/>
              <w:right w:val="single" w:sz="8" w:space="0" w:color="auto"/>
            </w:tcBorders>
            <w:shd w:val="clear" w:color="auto" w:fill="auto"/>
            <w:noWrap/>
            <w:vAlign w:val="center"/>
            <w:hideMark/>
          </w:tcPr>
          <w:p w14:paraId="05934C9F" w14:textId="77777777" w:rsidR="003D353A" w:rsidRPr="003D353A" w:rsidRDefault="003D353A" w:rsidP="00536990">
            <w:pPr>
              <w:keepNext/>
              <w:spacing w:after="0" w:line="240" w:lineRule="auto"/>
              <w:jc w:val="right"/>
              <w:rPr>
                <w:rFonts w:ascii="Arial" w:eastAsia="Times New Roman" w:hAnsi="Arial" w:cs="Arial"/>
                <w:sz w:val="24"/>
                <w:szCs w:val="24"/>
                <w:lang w:val="es-DO" w:eastAsia="es-DO"/>
              </w:rPr>
            </w:pPr>
            <w:r w:rsidRPr="003D353A">
              <w:rPr>
                <w:rFonts w:ascii="Arial" w:eastAsia="Times New Roman" w:hAnsi="Arial" w:cs="Arial"/>
                <w:sz w:val="24"/>
                <w:szCs w:val="24"/>
                <w:lang w:val="es-DO" w:eastAsia="es-DO"/>
              </w:rPr>
              <w:t>91%</w:t>
            </w:r>
          </w:p>
        </w:tc>
      </w:tr>
    </w:tbl>
    <w:p w14:paraId="524B4B20" w14:textId="1E362FB2" w:rsidR="003D353A" w:rsidRPr="00536990" w:rsidRDefault="00536990" w:rsidP="00536990">
      <w:pPr>
        <w:pStyle w:val="Descripcin"/>
        <w:ind w:left="720" w:firstLine="720"/>
        <w:rPr>
          <w:rFonts w:ascii="Times New Roman" w:hAnsi="Times New Roman" w:cs="Times New Roman"/>
          <w:b/>
          <w:i w:val="0"/>
          <w:iCs w:val="0"/>
          <w:color w:val="000000" w:themeColor="text1"/>
          <w:sz w:val="24"/>
          <w:szCs w:val="24"/>
          <w:lang w:val="es-DO"/>
        </w:rPr>
      </w:pPr>
      <w:r w:rsidRPr="00536990">
        <w:rPr>
          <w:rFonts w:ascii="Times New Roman" w:hAnsi="Times New Roman" w:cs="Times New Roman"/>
          <w:i w:val="0"/>
          <w:iCs w:val="0"/>
          <w:color w:val="000000" w:themeColor="text1"/>
          <w:lang w:val="es-DO"/>
        </w:rPr>
        <w:t>Fuente: Cuestionario aplicado a los padres, madres y/o tutores.</w:t>
      </w:r>
    </w:p>
    <w:p w14:paraId="67DE1B72" w14:textId="6386E7D5" w:rsidR="00C63011" w:rsidRDefault="00C63011" w:rsidP="00C63011">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lastRenderedPageBreak/>
        <w:t xml:space="preserve">Gráfico No. 10 </w:t>
      </w:r>
      <w:r w:rsidR="00536990" w:rsidRPr="00C63011">
        <w:rPr>
          <w:rFonts w:ascii="Times New Roman" w:hAnsi="Times New Roman" w:cs="Times New Roman"/>
          <w:b/>
          <w:sz w:val="24"/>
          <w:szCs w:val="24"/>
          <w:lang w:val="es-DO"/>
        </w:rPr>
        <w:t>formas de convocatoria utilizadas por el centro educativo</w:t>
      </w:r>
    </w:p>
    <w:p w14:paraId="3240C8F9" w14:textId="77777777" w:rsidR="00536990" w:rsidRDefault="00536990" w:rsidP="00C63011">
      <w:pPr>
        <w:spacing w:after="0" w:line="360" w:lineRule="auto"/>
        <w:rPr>
          <w:rFonts w:ascii="Times New Roman" w:hAnsi="Times New Roman" w:cs="Times New Roman"/>
          <w:b/>
          <w:sz w:val="24"/>
          <w:szCs w:val="24"/>
          <w:lang w:val="es-DO"/>
        </w:rPr>
      </w:pPr>
    </w:p>
    <w:p w14:paraId="17CCE272" w14:textId="77777777" w:rsidR="00536990" w:rsidRDefault="003D353A" w:rsidP="00536990">
      <w:pPr>
        <w:keepNext/>
        <w:spacing w:after="0" w:line="360" w:lineRule="auto"/>
        <w:jc w:val="center"/>
      </w:pPr>
      <w:r w:rsidRPr="002F1E89">
        <w:rPr>
          <w:noProof/>
          <w:lang w:val="es-DO" w:eastAsia="es-DO"/>
        </w:rPr>
        <w:drawing>
          <wp:inline distT="0" distB="0" distL="0" distR="0" wp14:anchorId="423D292B" wp14:editId="4A62D9C6">
            <wp:extent cx="3847795" cy="2223821"/>
            <wp:effectExtent l="0" t="0" r="635" b="508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50A72A" w14:textId="113B0053" w:rsidR="003D353A" w:rsidRPr="00536990" w:rsidRDefault="00536990" w:rsidP="00536990">
      <w:pPr>
        <w:pStyle w:val="Descripcin"/>
        <w:jc w:val="center"/>
        <w:rPr>
          <w:rFonts w:ascii="Times New Roman" w:hAnsi="Times New Roman" w:cs="Times New Roman"/>
          <w:b/>
          <w:i w:val="0"/>
          <w:iCs w:val="0"/>
          <w:color w:val="000000" w:themeColor="text1"/>
          <w:sz w:val="24"/>
          <w:szCs w:val="24"/>
          <w:lang w:val="es-DO"/>
        </w:rPr>
      </w:pPr>
      <w:r w:rsidRPr="00536990">
        <w:rPr>
          <w:rFonts w:ascii="Times New Roman" w:hAnsi="Times New Roman" w:cs="Times New Roman"/>
          <w:i w:val="0"/>
          <w:iCs w:val="0"/>
          <w:color w:val="000000" w:themeColor="text1"/>
          <w:lang w:val="es-DO"/>
        </w:rPr>
        <w:t>Fuente: Tabla No.10 formas de convocatoria utilizadas por el centro educativo</w:t>
      </w:r>
    </w:p>
    <w:p w14:paraId="1856B297" w14:textId="77777777" w:rsidR="00EA145F" w:rsidRDefault="00EA145F" w:rsidP="00536990">
      <w:pPr>
        <w:spacing w:after="0" w:line="360" w:lineRule="auto"/>
        <w:jc w:val="both"/>
        <w:rPr>
          <w:rFonts w:ascii="Times New Roman" w:hAnsi="Times New Roman" w:cs="Times New Roman"/>
          <w:bCs/>
          <w:sz w:val="24"/>
          <w:szCs w:val="24"/>
          <w:lang w:val="es-DO"/>
        </w:rPr>
      </w:pPr>
    </w:p>
    <w:p w14:paraId="578B4CFA" w14:textId="5498419C" w:rsidR="003D353A" w:rsidRPr="00AF45EB" w:rsidRDefault="00DD7035" w:rsidP="00536990">
      <w:pPr>
        <w:spacing w:after="0" w:line="360" w:lineRule="auto"/>
        <w:jc w:val="both"/>
        <w:rPr>
          <w:rFonts w:ascii="Times New Roman" w:hAnsi="Times New Roman" w:cs="Times New Roman"/>
          <w:bCs/>
          <w:sz w:val="24"/>
          <w:szCs w:val="24"/>
          <w:lang w:val="es-DO"/>
        </w:rPr>
      </w:pPr>
      <w:r w:rsidRPr="00AF45EB">
        <w:rPr>
          <w:rFonts w:ascii="Times New Roman" w:hAnsi="Times New Roman" w:cs="Times New Roman"/>
          <w:bCs/>
          <w:sz w:val="24"/>
          <w:szCs w:val="24"/>
          <w:lang w:val="es-DO"/>
        </w:rPr>
        <w:t>Gráfico</w:t>
      </w:r>
      <w:r w:rsidR="00536990" w:rsidRPr="00AF45EB">
        <w:rPr>
          <w:rFonts w:ascii="Times New Roman" w:hAnsi="Times New Roman" w:cs="Times New Roman"/>
          <w:bCs/>
          <w:sz w:val="24"/>
          <w:szCs w:val="24"/>
          <w:lang w:val="es-DO"/>
        </w:rPr>
        <w:t xml:space="preserve"> No. 10, muestra que un 36% de los padres, madres y/o tu</w:t>
      </w:r>
      <w:r w:rsidR="007F6B52" w:rsidRPr="00AF45EB">
        <w:rPr>
          <w:rFonts w:ascii="Times New Roman" w:hAnsi="Times New Roman" w:cs="Times New Roman"/>
          <w:bCs/>
          <w:sz w:val="24"/>
          <w:szCs w:val="24"/>
          <w:lang w:val="es-DO"/>
        </w:rPr>
        <w:t>tores afirmaron que reciben la convocatoria para cualquier actividad a</w:t>
      </w:r>
      <w:r w:rsidR="00536990" w:rsidRPr="00AF45EB">
        <w:rPr>
          <w:rFonts w:ascii="Times New Roman" w:hAnsi="Times New Roman" w:cs="Times New Roman"/>
          <w:bCs/>
          <w:sz w:val="24"/>
          <w:szCs w:val="24"/>
          <w:lang w:val="es-DO"/>
        </w:rPr>
        <w:t xml:space="preserve"> través de los estudiantes</w:t>
      </w:r>
      <w:r w:rsidR="007F6B52" w:rsidRPr="00AF45EB">
        <w:rPr>
          <w:rFonts w:ascii="Times New Roman" w:hAnsi="Times New Roman" w:cs="Times New Roman"/>
          <w:bCs/>
          <w:sz w:val="24"/>
          <w:szCs w:val="24"/>
          <w:lang w:val="es-DO"/>
        </w:rPr>
        <w:t xml:space="preserve">, 32% dice recibirlo por avisos escritos, 22% dijeron a través de convocatoria escrita, 4% expresaron haber recibido convocatoria a través de las </w:t>
      </w:r>
      <w:r w:rsidR="007F6B52" w:rsidRPr="00AF45EB">
        <w:rPr>
          <w:rFonts w:ascii="Times New Roman" w:eastAsia="Times New Roman" w:hAnsi="Times New Roman" w:cs="Times New Roman"/>
          <w:sz w:val="24"/>
          <w:szCs w:val="24"/>
          <w:lang w:val="es-ES" w:eastAsia="es-DO"/>
        </w:rPr>
        <w:t xml:space="preserve">redes sociales, en tanto que 3% dijo haber recibido al momento de estar presente en cursos talleres, un 2% </w:t>
      </w:r>
      <w:r w:rsidR="007F6B52" w:rsidRPr="00AF45EB">
        <w:rPr>
          <w:rFonts w:ascii="Times New Roman" w:eastAsia="Times New Roman" w:hAnsi="Times New Roman" w:cs="Times New Roman"/>
          <w:sz w:val="24"/>
          <w:szCs w:val="24"/>
          <w:lang w:val="es-DO" w:eastAsia="es-DO"/>
        </w:rPr>
        <w:t>dijo haber recibido por otra vía.</w:t>
      </w:r>
    </w:p>
    <w:p w14:paraId="02B077C5" w14:textId="46EF7F48" w:rsidR="00536990" w:rsidRDefault="00536990" w:rsidP="003D353A">
      <w:pPr>
        <w:pStyle w:val="Prrafodelista"/>
        <w:spacing w:after="0" w:line="360" w:lineRule="auto"/>
        <w:ind w:left="1080"/>
        <w:jc w:val="both"/>
        <w:rPr>
          <w:rFonts w:ascii="Times New Roman" w:hAnsi="Times New Roman" w:cs="Times New Roman"/>
          <w:b/>
          <w:sz w:val="24"/>
          <w:szCs w:val="24"/>
          <w:lang w:val="es-DO"/>
        </w:rPr>
      </w:pPr>
    </w:p>
    <w:p w14:paraId="6C7065C3" w14:textId="700FB04F" w:rsidR="00771AEF" w:rsidRPr="009B4F0D" w:rsidRDefault="009B4F0D" w:rsidP="009B4F0D">
      <w:pPr>
        <w:spacing w:after="0" w:line="360" w:lineRule="auto"/>
        <w:jc w:val="both"/>
        <w:rPr>
          <w:rFonts w:ascii="Times New Roman" w:hAnsi="Times New Roman" w:cs="Times New Roman"/>
          <w:b/>
          <w:sz w:val="24"/>
          <w:szCs w:val="24"/>
          <w:lang w:val="es-DO"/>
        </w:rPr>
      </w:pPr>
      <w:r>
        <w:rPr>
          <w:rFonts w:ascii="Times New Roman" w:hAnsi="Times New Roman" w:cs="Times New Roman"/>
          <w:b/>
          <w:sz w:val="24"/>
          <w:szCs w:val="24"/>
          <w:lang w:val="es-DO"/>
        </w:rPr>
        <w:t xml:space="preserve">Tabla No.11 </w:t>
      </w:r>
      <w:r w:rsidR="00771AEF" w:rsidRPr="009B4F0D">
        <w:rPr>
          <w:rFonts w:ascii="Times New Roman" w:hAnsi="Times New Roman" w:cs="Times New Roman"/>
          <w:b/>
          <w:sz w:val="24"/>
          <w:szCs w:val="24"/>
          <w:lang w:val="es-DO"/>
        </w:rPr>
        <w:t>¿En qué le ha sido útil lo aprendido en los espacios de participación del centro educativo?</w:t>
      </w:r>
    </w:p>
    <w:tbl>
      <w:tblPr>
        <w:tblW w:w="6520" w:type="dxa"/>
        <w:tblInd w:w="1408" w:type="dxa"/>
        <w:tblCellMar>
          <w:left w:w="70" w:type="dxa"/>
          <w:right w:w="70" w:type="dxa"/>
        </w:tblCellMar>
        <w:tblLook w:val="04A0" w:firstRow="1" w:lastRow="0" w:firstColumn="1" w:lastColumn="0" w:noHBand="0" w:noVBand="1"/>
      </w:tblPr>
      <w:tblGrid>
        <w:gridCol w:w="2977"/>
        <w:gridCol w:w="1559"/>
        <w:gridCol w:w="1984"/>
      </w:tblGrid>
      <w:tr w:rsidR="002F1E89" w:rsidRPr="00085B5F" w14:paraId="15F723FB" w14:textId="77777777" w:rsidTr="00E242C6">
        <w:trPr>
          <w:trHeight w:val="20"/>
        </w:trPr>
        <w:tc>
          <w:tcPr>
            <w:tcW w:w="29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7DF1A6"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Categoría</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AAC15C4"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Frecuencia</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46CBDD57"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Porcentaje</w:t>
            </w:r>
          </w:p>
        </w:tc>
      </w:tr>
      <w:tr w:rsidR="002F1E89" w:rsidRPr="00085B5F" w14:paraId="0C426513"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52C11B3"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ES" w:eastAsia="es-DO"/>
              </w:rPr>
              <w:t xml:space="preserve">Apoyando en tareas de sus hijos </w:t>
            </w:r>
          </w:p>
        </w:tc>
        <w:tc>
          <w:tcPr>
            <w:tcW w:w="1559" w:type="dxa"/>
            <w:tcBorders>
              <w:top w:val="nil"/>
              <w:left w:val="nil"/>
              <w:bottom w:val="single" w:sz="8" w:space="0" w:color="auto"/>
              <w:right w:val="single" w:sz="8" w:space="0" w:color="auto"/>
            </w:tcBorders>
            <w:shd w:val="clear" w:color="auto" w:fill="auto"/>
            <w:noWrap/>
            <w:vAlign w:val="center"/>
            <w:hideMark/>
          </w:tcPr>
          <w:p w14:paraId="46AFDEBD"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153</w:t>
            </w:r>
          </w:p>
        </w:tc>
        <w:tc>
          <w:tcPr>
            <w:tcW w:w="1984" w:type="dxa"/>
            <w:tcBorders>
              <w:top w:val="nil"/>
              <w:left w:val="nil"/>
              <w:bottom w:val="single" w:sz="8" w:space="0" w:color="auto"/>
              <w:right w:val="single" w:sz="8" w:space="0" w:color="auto"/>
            </w:tcBorders>
            <w:shd w:val="clear" w:color="auto" w:fill="auto"/>
            <w:noWrap/>
            <w:vAlign w:val="center"/>
            <w:hideMark/>
          </w:tcPr>
          <w:p w14:paraId="6400C2EA" w14:textId="7AA1455D"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51%</w:t>
            </w:r>
          </w:p>
        </w:tc>
      </w:tr>
      <w:tr w:rsidR="002F1E89" w:rsidRPr="00085B5F" w14:paraId="4C9E78F7"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6A2C4A1D"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ES" w:eastAsia="es-DO"/>
              </w:rPr>
              <w:t>Mayor participación en las actividades del centro</w:t>
            </w:r>
          </w:p>
        </w:tc>
        <w:tc>
          <w:tcPr>
            <w:tcW w:w="1559" w:type="dxa"/>
            <w:tcBorders>
              <w:top w:val="nil"/>
              <w:left w:val="nil"/>
              <w:bottom w:val="single" w:sz="8" w:space="0" w:color="auto"/>
              <w:right w:val="single" w:sz="8" w:space="0" w:color="auto"/>
            </w:tcBorders>
            <w:shd w:val="clear" w:color="auto" w:fill="auto"/>
            <w:noWrap/>
            <w:vAlign w:val="center"/>
            <w:hideMark/>
          </w:tcPr>
          <w:p w14:paraId="40242DED"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118</w:t>
            </w:r>
          </w:p>
        </w:tc>
        <w:tc>
          <w:tcPr>
            <w:tcW w:w="1984" w:type="dxa"/>
            <w:tcBorders>
              <w:top w:val="nil"/>
              <w:left w:val="nil"/>
              <w:bottom w:val="single" w:sz="8" w:space="0" w:color="auto"/>
              <w:right w:val="single" w:sz="8" w:space="0" w:color="auto"/>
            </w:tcBorders>
            <w:shd w:val="clear" w:color="auto" w:fill="auto"/>
            <w:noWrap/>
            <w:vAlign w:val="center"/>
            <w:hideMark/>
          </w:tcPr>
          <w:p w14:paraId="4702AC72" w14:textId="4631053A"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39%</w:t>
            </w:r>
          </w:p>
        </w:tc>
      </w:tr>
      <w:tr w:rsidR="002F1E89" w:rsidRPr="00085B5F" w14:paraId="486AFA4A"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7693769E"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ES" w:eastAsia="es-DO"/>
              </w:rPr>
              <w:t>Apoyando a otras familias</w:t>
            </w:r>
          </w:p>
        </w:tc>
        <w:tc>
          <w:tcPr>
            <w:tcW w:w="1559" w:type="dxa"/>
            <w:tcBorders>
              <w:top w:val="nil"/>
              <w:left w:val="nil"/>
              <w:bottom w:val="single" w:sz="8" w:space="0" w:color="auto"/>
              <w:right w:val="single" w:sz="8" w:space="0" w:color="auto"/>
            </w:tcBorders>
            <w:shd w:val="clear" w:color="auto" w:fill="auto"/>
            <w:noWrap/>
            <w:vAlign w:val="center"/>
            <w:hideMark/>
          </w:tcPr>
          <w:p w14:paraId="123A71E7"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12</w:t>
            </w:r>
          </w:p>
        </w:tc>
        <w:tc>
          <w:tcPr>
            <w:tcW w:w="1984" w:type="dxa"/>
            <w:tcBorders>
              <w:top w:val="nil"/>
              <w:left w:val="nil"/>
              <w:bottom w:val="single" w:sz="8" w:space="0" w:color="auto"/>
              <w:right w:val="single" w:sz="8" w:space="0" w:color="auto"/>
            </w:tcBorders>
            <w:shd w:val="clear" w:color="auto" w:fill="auto"/>
            <w:noWrap/>
            <w:vAlign w:val="center"/>
            <w:hideMark/>
          </w:tcPr>
          <w:p w14:paraId="673070F9"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4%</w:t>
            </w:r>
          </w:p>
        </w:tc>
      </w:tr>
      <w:tr w:rsidR="002F1E89" w:rsidRPr="00085B5F" w14:paraId="5B2C554E"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B10D00F"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ES" w:eastAsia="es-DO"/>
              </w:rPr>
              <w:t>Con mayor participación en las actividades de la comunidad</w:t>
            </w:r>
          </w:p>
        </w:tc>
        <w:tc>
          <w:tcPr>
            <w:tcW w:w="1559" w:type="dxa"/>
            <w:tcBorders>
              <w:top w:val="nil"/>
              <w:left w:val="nil"/>
              <w:bottom w:val="single" w:sz="8" w:space="0" w:color="auto"/>
              <w:right w:val="single" w:sz="8" w:space="0" w:color="auto"/>
            </w:tcBorders>
            <w:shd w:val="clear" w:color="auto" w:fill="auto"/>
            <w:noWrap/>
            <w:vAlign w:val="center"/>
            <w:hideMark/>
          </w:tcPr>
          <w:p w14:paraId="5F0AADDB"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17</w:t>
            </w:r>
          </w:p>
        </w:tc>
        <w:tc>
          <w:tcPr>
            <w:tcW w:w="1984" w:type="dxa"/>
            <w:tcBorders>
              <w:top w:val="nil"/>
              <w:left w:val="nil"/>
              <w:bottom w:val="single" w:sz="8" w:space="0" w:color="auto"/>
              <w:right w:val="single" w:sz="8" w:space="0" w:color="auto"/>
            </w:tcBorders>
            <w:shd w:val="clear" w:color="auto" w:fill="auto"/>
            <w:noWrap/>
            <w:vAlign w:val="center"/>
            <w:hideMark/>
          </w:tcPr>
          <w:p w14:paraId="37BCA5AB"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6%</w:t>
            </w:r>
          </w:p>
        </w:tc>
      </w:tr>
      <w:tr w:rsidR="002F1E89" w:rsidRPr="00085B5F" w14:paraId="5CCD79E4"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4ED1766A"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Otras (Especifique):</w:t>
            </w:r>
          </w:p>
        </w:tc>
        <w:tc>
          <w:tcPr>
            <w:tcW w:w="1559" w:type="dxa"/>
            <w:tcBorders>
              <w:top w:val="nil"/>
              <w:left w:val="nil"/>
              <w:bottom w:val="single" w:sz="8" w:space="0" w:color="auto"/>
              <w:right w:val="single" w:sz="8" w:space="0" w:color="auto"/>
            </w:tcBorders>
            <w:shd w:val="clear" w:color="auto" w:fill="auto"/>
            <w:noWrap/>
            <w:vAlign w:val="center"/>
            <w:hideMark/>
          </w:tcPr>
          <w:p w14:paraId="54B89B9F"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0</w:t>
            </w:r>
          </w:p>
        </w:tc>
        <w:tc>
          <w:tcPr>
            <w:tcW w:w="1984" w:type="dxa"/>
            <w:tcBorders>
              <w:top w:val="nil"/>
              <w:left w:val="nil"/>
              <w:bottom w:val="single" w:sz="8" w:space="0" w:color="auto"/>
              <w:right w:val="single" w:sz="8" w:space="0" w:color="auto"/>
            </w:tcBorders>
            <w:shd w:val="clear" w:color="auto" w:fill="auto"/>
            <w:noWrap/>
            <w:vAlign w:val="center"/>
            <w:hideMark/>
          </w:tcPr>
          <w:p w14:paraId="4936F7CE"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0%</w:t>
            </w:r>
          </w:p>
        </w:tc>
      </w:tr>
      <w:tr w:rsidR="002F1E89" w:rsidRPr="00085B5F" w14:paraId="37E02D90" w14:textId="77777777" w:rsidTr="00E242C6">
        <w:trPr>
          <w:trHeight w:val="20"/>
        </w:trPr>
        <w:tc>
          <w:tcPr>
            <w:tcW w:w="2977" w:type="dxa"/>
            <w:tcBorders>
              <w:top w:val="nil"/>
              <w:left w:val="single" w:sz="8" w:space="0" w:color="auto"/>
              <w:bottom w:val="single" w:sz="8" w:space="0" w:color="auto"/>
              <w:right w:val="single" w:sz="8" w:space="0" w:color="auto"/>
            </w:tcBorders>
            <w:shd w:val="clear" w:color="auto" w:fill="auto"/>
            <w:vAlign w:val="center"/>
            <w:hideMark/>
          </w:tcPr>
          <w:p w14:paraId="51CA1AC9"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TOTAL</w:t>
            </w:r>
          </w:p>
        </w:tc>
        <w:tc>
          <w:tcPr>
            <w:tcW w:w="1559" w:type="dxa"/>
            <w:tcBorders>
              <w:top w:val="nil"/>
              <w:left w:val="nil"/>
              <w:bottom w:val="single" w:sz="8" w:space="0" w:color="auto"/>
              <w:right w:val="single" w:sz="8" w:space="0" w:color="auto"/>
            </w:tcBorders>
            <w:shd w:val="clear" w:color="auto" w:fill="auto"/>
            <w:noWrap/>
            <w:vAlign w:val="center"/>
            <w:hideMark/>
          </w:tcPr>
          <w:p w14:paraId="51726DA1"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300</w:t>
            </w:r>
          </w:p>
        </w:tc>
        <w:tc>
          <w:tcPr>
            <w:tcW w:w="1984" w:type="dxa"/>
            <w:tcBorders>
              <w:top w:val="nil"/>
              <w:left w:val="nil"/>
              <w:bottom w:val="single" w:sz="8" w:space="0" w:color="auto"/>
              <w:right w:val="single" w:sz="8" w:space="0" w:color="auto"/>
            </w:tcBorders>
            <w:shd w:val="clear" w:color="auto" w:fill="auto"/>
            <w:noWrap/>
            <w:vAlign w:val="center"/>
            <w:hideMark/>
          </w:tcPr>
          <w:p w14:paraId="2DE4A6CF" w14:textId="77777777" w:rsidR="00085B5F" w:rsidRPr="00085B5F" w:rsidRDefault="00085B5F" w:rsidP="00BE7CCD">
            <w:pPr>
              <w:keepNext/>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100%</w:t>
            </w:r>
          </w:p>
        </w:tc>
      </w:tr>
    </w:tbl>
    <w:p w14:paraId="6B5B715D" w14:textId="52DB2925" w:rsidR="00085B5F" w:rsidRPr="00BE7CCD" w:rsidRDefault="00BE7CCD" w:rsidP="00BE7CCD">
      <w:pPr>
        <w:pStyle w:val="Descripcin"/>
        <w:ind w:left="720" w:firstLine="720"/>
        <w:rPr>
          <w:rFonts w:ascii="Times New Roman" w:hAnsi="Times New Roman" w:cs="Times New Roman"/>
          <w:b/>
          <w:i w:val="0"/>
          <w:iCs w:val="0"/>
          <w:color w:val="000000" w:themeColor="text1"/>
          <w:lang w:val="es-DO"/>
        </w:rPr>
      </w:pPr>
      <w:r w:rsidRPr="00BE7CCD">
        <w:rPr>
          <w:rFonts w:ascii="Times New Roman" w:hAnsi="Times New Roman" w:cs="Times New Roman"/>
          <w:i w:val="0"/>
          <w:iCs w:val="0"/>
          <w:color w:val="000000" w:themeColor="text1"/>
          <w:lang w:val="es-DO"/>
        </w:rPr>
        <w:t>Fuente: Cuestionario aplicado a los padres, madres y/o tutores.</w:t>
      </w:r>
    </w:p>
    <w:p w14:paraId="196F32A1" w14:textId="0CC24426" w:rsidR="00085B5F"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1938F92E" w14:textId="35D1FB00" w:rsidR="00340523" w:rsidRDefault="00340523" w:rsidP="00340523">
      <w:pPr>
        <w:spacing w:after="0" w:line="360" w:lineRule="auto"/>
        <w:rPr>
          <w:rFonts w:ascii="Times New Roman" w:hAnsi="Times New Roman" w:cs="Times New Roman"/>
          <w:b/>
          <w:sz w:val="24"/>
          <w:szCs w:val="24"/>
          <w:lang w:val="es-DO"/>
        </w:rPr>
      </w:pPr>
      <w:r>
        <w:rPr>
          <w:rFonts w:ascii="Times New Roman" w:hAnsi="Times New Roman" w:cs="Times New Roman"/>
          <w:b/>
          <w:sz w:val="24"/>
          <w:szCs w:val="24"/>
          <w:lang w:val="es-DO"/>
        </w:rPr>
        <w:lastRenderedPageBreak/>
        <w:t xml:space="preserve">Gráfico No. 11 </w:t>
      </w:r>
      <w:r w:rsidRPr="00340523">
        <w:rPr>
          <w:rFonts w:ascii="Times New Roman" w:hAnsi="Times New Roman" w:cs="Times New Roman"/>
          <w:b/>
          <w:sz w:val="24"/>
          <w:szCs w:val="24"/>
          <w:lang w:val="es-DO"/>
        </w:rPr>
        <w:t>En qué le ha sido útil lo aprendido en los espacios de participación del centro educativo?</w:t>
      </w:r>
    </w:p>
    <w:p w14:paraId="6B63A28C" w14:textId="77777777" w:rsidR="00BE7CCD" w:rsidRDefault="00085B5F" w:rsidP="00340523">
      <w:pPr>
        <w:pStyle w:val="Prrafodelista"/>
        <w:keepNext/>
        <w:spacing w:after="0" w:line="360" w:lineRule="auto"/>
        <w:ind w:left="1080"/>
        <w:jc w:val="center"/>
      </w:pPr>
      <w:r w:rsidRPr="002F1E89">
        <w:rPr>
          <w:noProof/>
          <w:lang w:val="es-DO" w:eastAsia="es-DO"/>
        </w:rPr>
        <w:drawing>
          <wp:inline distT="0" distB="0" distL="0" distR="0" wp14:anchorId="1A02F7BD" wp14:editId="154E0529">
            <wp:extent cx="3928262" cy="2289658"/>
            <wp:effectExtent l="0" t="0" r="15240" b="1587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7EDAC3" w14:textId="13C1A725" w:rsidR="00085B5F" w:rsidRPr="001C3B7E" w:rsidRDefault="00BE7CCD" w:rsidP="00BE7CCD">
      <w:pPr>
        <w:pStyle w:val="Descripcin"/>
        <w:ind w:left="360" w:firstLine="720"/>
        <w:jc w:val="both"/>
        <w:rPr>
          <w:rFonts w:ascii="Times New Roman" w:hAnsi="Times New Roman" w:cs="Times New Roman"/>
          <w:b/>
          <w:i w:val="0"/>
          <w:iCs w:val="0"/>
          <w:color w:val="000000" w:themeColor="text1"/>
          <w:sz w:val="24"/>
          <w:szCs w:val="24"/>
          <w:lang w:val="es-DO"/>
        </w:rPr>
      </w:pPr>
      <w:r w:rsidRPr="001C3B7E">
        <w:rPr>
          <w:rFonts w:ascii="Times New Roman" w:hAnsi="Times New Roman" w:cs="Times New Roman"/>
          <w:i w:val="0"/>
          <w:iCs w:val="0"/>
          <w:color w:val="000000" w:themeColor="text1"/>
          <w:lang w:val="es-DO"/>
        </w:rPr>
        <w:t>Fuente: Tabla No.11 En qué le ha sido útil lo aprendido en los espacios de participación del centro educativo</w:t>
      </w:r>
    </w:p>
    <w:p w14:paraId="0538DB3A" w14:textId="77777777" w:rsidR="00C71E27" w:rsidRDefault="00C71E27" w:rsidP="001C3B7E">
      <w:pPr>
        <w:spacing w:after="0" w:line="360" w:lineRule="auto"/>
        <w:jc w:val="both"/>
        <w:rPr>
          <w:rFonts w:ascii="Times New Roman" w:hAnsi="Times New Roman" w:cs="Times New Roman"/>
          <w:bCs/>
          <w:color w:val="000000" w:themeColor="text1"/>
          <w:sz w:val="24"/>
          <w:szCs w:val="24"/>
          <w:lang w:val="es-DO"/>
        </w:rPr>
      </w:pPr>
    </w:p>
    <w:p w14:paraId="43A5AB84" w14:textId="47B4FC1E" w:rsidR="00085B5F" w:rsidRPr="00340523" w:rsidRDefault="00340523" w:rsidP="001C3B7E">
      <w:pPr>
        <w:spacing w:after="0" w:line="360" w:lineRule="auto"/>
        <w:jc w:val="both"/>
        <w:rPr>
          <w:rFonts w:ascii="Times New Roman" w:hAnsi="Times New Roman" w:cs="Times New Roman"/>
          <w:bCs/>
          <w:color w:val="000000" w:themeColor="text1"/>
          <w:sz w:val="24"/>
          <w:szCs w:val="24"/>
          <w:lang w:val="es-DO"/>
        </w:rPr>
      </w:pPr>
      <w:r w:rsidRPr="00340523">
        <w:rPr>
          <w:rFonts w:ascii="Times New Roman" w:hAnsi="Times New Roman" w:cs="Times New Roman"/>
          <w:bCs/>
          <w:color w:val="000000" w:themeColor="text1"/>
          <w:sz w:val="24"/>
          <w:szCs w:val="24"/>
          <w:lang w:val="es-DO"/>
        </w:rPr>
        <w:t>En el presente Grafico No.11, se observa que 51% de los encuestados afirma que lo aprendido en los espacios de participación le han apoyado en tareas de sus hijos, un 39% dijo en mayor participación en las actividades del centro, en tanto que 6% respondieron con mayor participación en las actividades de la comunidad, 4% dijeron que le ayudaron en el apoyo a otras familias</w:t>
      </w:r>
    </w:p>
    <w:p w14:paraId="173BC0FA" w14:textId="77777777"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039E9B1B" w14:textId="3B938F24" w:rsidR="00771AEF" w:rsidRPr="002F1E89" w:rsidRDefault="00771AEF" w:rsidP="00C71E27">
      <w:pPr>
        <w:pStyle w:val="Prrafodelista"/>
        <w:numPr>
          <w:ilvl w:val="0"/>
          <w:numId w:val="37"/>
        </w:numPr>
        <w:spacing w:after="0" w:line="360" w:lineRule="auto"/>
        <w:ind w:left="426"/>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¿Conoce usted el/la profesor/a de su hijo/a en el centro educativo?</w:t>
      </w:r>
    </w:p>
    <w:p w14:paraId="26E72136" w14:textId="1AD8DFB2"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tbl>
      <w:tblPr>
        <w:tblW w:w="6095" w:type="dxa"/>
        <w:tblInd w:w="1266" w:type="dxa"/>
        <w:tblCellMar>
          <w:left w:w="70" w:type="dxa"/>
          <w:right w:w="70" w:type="dxa"/>
        </w:tblCellMar>
        <w:tblLook w:val="04A0" w:firstRow="1" w:lastRow="0" w:firstColumn="1" w:lastColumn="0" w:noHBand="0" w:noVBand="1"/>
      </w:tblPr>
      <w:tblGrid>
        <w:gridCol w:w="1985"/>
        <w:gridCol w:w="2126"/>
        <w:gridCol w:w="1984"/>
      </w:tblGrid>
      <w:tr w:rsidR="002F1E89" w:rsidRPr="00085B5F" w14:paraId="7E20C34B" w14:textId="77777777" w:rsidTr="00E242C6">
        <w:trPr>
          <w:trHeight w:val="20"/>
        </w:trPr>
        <w:tc>
          <w:tcPr>
            <w:tcW w:w="19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4E20F8"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Categoría</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2553AD00"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Frecuencia</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1620A9DA" w14:textId="77777777" w:rsidR="00085B5F" w:rsidRPr="00085B5F" w:rsidRDefault="00085B5F"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Porcentaje</w:t>
            </w:r>
          </w:p>
        </w:tc>
      </w:tr>
      <w:tr w:rsidR="002F1E89" w:rsidRPr="00085B5F" w14:paraId="0070772B"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49F10FCD"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ES" w:eastAsia="es-DO"/>
              </w:rPr>
              <w:t>Si</w:t>
            </w:r>
          </w:p>
        </w:tc>
        <w:tc>
          <w:tcPr>
            <w:tcW w:w="2126" w:type="dxa"/>
            <w:tcBorders>
              <w:top w:val="nil"/>
              <w:left w:val="nil"/>
              <w:bottom w:val="single" w:sz="8" w:space="0" w:color="auto"/>
              <w:right w:val="single" w:sz="8" w:space="0" w:color="auto"/>
            </w:tcBorders>
            <w:shd w:val="clear" w:color="auto" w:fill="auto"/>
            <w:noWrap/>
            <w:vAlign w:val="center"/>
            <w:hideMark/>
          </w:tcPr>
          <w:p w14:paraId="3FF8198B"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175</w:t>
            </w:r>
          </w:p>
        </w:tc>
        <w:tc>
          <w:tcPr>
            <w:tcW w:w="1984" w:type="dxa"/>
            <w:tcBorders>
              <w:top w:val="nil"/>
              <w:left w:val="nil"/>
              <w:bottom w:val="single" w:sz="8" w:space="0" w:color="auto"/>
              <w:right w:val="single" w:sz="8" w:space="0" w:color="auto"/>
            </w:tcBorders>
            <w:shd w:val="clear" w:color="auto" w:fill="auto"/>
            <w:noWrap/>
            <w:vAlign w:val="center"/>
            <w:hideMark/>
          </w:tcPr>
          <w:p w14:paraId="2BF8BCD1" w14:textId="5F0142A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58%</w:t>
            </w:r>
          </w:p>
        </w:tc>
      </w:tr>
      <w:tr w:rsidR="002F1E89" w:rsidRPr="00085B5F" w14:paraId="438CC2CA"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75986CE8" w14:textId="77777777" w:rsidR="00085B5F" w:rsidRPr="00085B5F" w:rsidRDefault="00085B5F" w:rsidP="00085B5F">
            <w:pPr>
              <w:spacing w:after="0" w:line="240" w:lineRule="auto"/>
              <w:rPr>
                <w:rFonts w:ascii="Arial" w:eastAsia="Times New Roman" w:hAnsi="Arial" w:cs="Arial"/>
                <w:sz w:val="24"/>
                <w:szCs w:val="24"/>
                <w:lang w:val="es-DO" w:eastAsia="es-DO"/>
              </w:rPr>
            </w:pPr>
            <w:r w:rsidRPr="00085B5F">
              <w:rPr>
                <w:rFonts w:ascii="Arial" w:eastAsia="Times New Roman" w:hAnsi="Arial" w:cs="Arial"/>
                <w:sz w:val="24"/>
                <w:szCs w:val="24"/>
                <w:lang w:val="es-ES" w:eastAsia="es-DO"/>
              </w:rPr>
              <w:t>No</w:t>
            </w:r>
          </w:p>
        </w:tc>
        <w:tc>
          <w:tcPr>
            <w:tcW w:w="2126" w:type="dxa"/>
            <w:tcBorders>
              <w:top w:val="nil"/>
              <w:left w:val="nil"/>
              <w:bottom w:val="single" w:sz="8" w:space="0" w:color="auto"/>
              <w:right w:val="single" w:sz="8" w:space="0" w:color="auto"/>
            </w:tcBorders>
            <w:shd w:val="clear" w:color="auto" w:fill="auto"/>
            <w:noWrap/>
            <w:vAlign w:val="center"/>
            <w:hideMark/>
          </w:tcPr>
          <w:p w14:paraId="7396FAA3"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125</w:t>
            </w:r>
          </w:p>
        </w:tc>
        <w:tc>
          <w:tcPr>
            <w:tcW w:w="1984" w:type="dxa"/>
            <w:tcBorders>
              <w:top w:val="nil"/>
              <w:left w:val="nil"/>
              <w:bottom w:val="single" w:sz="8" w:space="0" w:color="auto"/>
              <w:right w:val="single" w:sz="8" w:space="0" w:color="auto"/>
            </w:tcBorders>
            <w:shd w:val="clear" w:color="auto" w:fill="auto"/>
            <w:noWrap/>
            <w:vAlign w:val="center"/>
            <w:hideMark/>
          </w:tcPr>
          <w:p w14:paraId="021A3C6D" w14:textId="7645A7B6"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4</w:t>
            </w:r>
            <w:r w:rsidR="00F91730">
              <w:rPr>
                <w:rFonts w:ascii="Arial" w:eastAsia="Times New Roman" w:hAnsi="Arial" w:cs="Arial"/>
                <w:sz w:val="24"/>
                <w:szCs w:val="24"/>
                <w:lang w:val="es-DO" w:eastAsia="es-DO"/>
              </w:rPr>
              <w:t>2</w:t>
            </w:r>
            <w:r w:rsidRPr="00085B5F">
              <w:rPr>
                <w:rFonts w:ascii="Arial" w:eastAsia="Times New Roman" w:hAnsi="Arial" w:cs="Arial"/>
                <w:sz w:val="24"/>
                <w:szCs w:val="24"/>
                <w:lang w:val="es-DO" w:eastAsia="es-DO"/>
              </w:rPr>
              <w:t>%</w:t>
            </w:r>
          </w:p>
        </w:tc>
      </w:tr>
      <w:tr w:rsidR="002F1E89" w:rsidRPr="00085B5F" w14:paraId="510C9E9C" w14:textId="77777777" w:rsidTr="00E242C6">
        <w:trPr>
          <w:trHeight w:val="20"/>
        </w:trPr>
        <w:tc>
          <w:tcPr>
            <w:tcW w:w="1985" w:type="dxa"/>
            <w:tcBorders>
              <w:top w:val="nil"/>
              <w:left w:val="single" w:sz="8" w:space="0" w:color="auto"/>
              <w:bottom w:val="single" w:sz="8" w:space="0" w:color="auto"/>
              <w:right w:val="single" w:sz="8" w:space="0" w:color="auto"/>
            </w:tcBorders>
            <w:shd w:val="clear" w:color="auto" w:fill="auto"/>
            <w:vAlign w:val="center"/>
            <w:hideMark/>
          </w:tcPr>
          <w:p w14:paraId="0A19AB23" w14:textId="373CEDD7" w:rsidR="00085B5F" w:rsidRPr="00085B5F" w:rsidRDefault="00E242C6" w:rsidP="00085B5F">
            <w:pPr>
              <w:spacing w:after="0" w:line="240" w:lineRule="auto"/>
              <w:rPr>
                <w:rFonts w:ascii="Arial" w:eastAsia="Times New Roman" w:hAnsi="Arial" w:cs="Arial"/>
                <w:b/>
                <w:bCs/>
                <w:sz w:val="24"/>
                <w:szCs w:val="24"/>
                <w:lang w:val="es-DO" w:eastAsia="es-DO"/>
              </w:rPr>
            </w:pPr>
            <w:r w:rsidRPr="00085B5F">
              <w:rPr>
                <w:rFonts w:ascii="Arial" w:eastAsia="Times New Roman" w:hAnsi="Arial" w:cs="Arial"/>
                <w:b/>
                <w:bCs/>
                <w:sz w:val="24"/>
                <w:szCs w:val="24"/>
                <w:lang w:val="es-DO" w:eastAsia="es-DO"/>
              </w:rPr>
              <w:t>Total</w:t>
            </w:r>
          </w:p>
        </w:tc>
        <w:tc>
          <w:tcPr>
            <w:tcW w:w="2126" w:type="dxa"/>
            <w:tcBorders>
              <w:top w:val="nil"/>
              <w:left w:val="nil"/>
              <w:bottom w:val="single" w:sz="8" w:space="0" w:color="auto"/>
              <w:right w:val="single" w:sz="8" w:space="0" w:color="auto"/>
            </w:tcBorders>
            <w:shd w:val="clear" w:color="auto" w:fill="auto"/>
            <w:noWrap/>
            <w:vAlign w:val="center"/>
            <w:hideMark/>
          </w:tcPr>
          <w:p w14:paraId="15C7097A" w14:textId="77777777" w:rsidR="00085B5F" w:rsidRPr="00085B5F" w:rsidRDefault="00085B5F" w:rsidP="00085B5F">
            <w:pPr>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300</w:t>
            </w:r>
          </w:p>
        </w:tc>
        <w:tc>
          <w:tcPr>
            <w:tcW w:w="1984" w:type="dxa"/>
            <w:tcBorders>
              <w:top w:val="nil"/>
              <w:left w:val="nil"/>
              <w:bottom w:val="single" w:sz="8" w:space="0" w:color="auto"/>
              <w:right w:val="single" w:sz="8" w:space="0" w:color="auto"/>
            </w:tcBorders>
            <w:shd w:val="clear" w:color="auto" w:fill="auto"/>
            <w:noWrap/>
            <w:vAlign w:val="center"/>
            <w:hideMark/>
          </w:tcPr>
          <w:p w14:paraId="0FC343CC" w14:textId="77777777" w:rsidR="00085B5F" w:rsidRPr="00085B5F" w:rsidRDefault="00085B5F" w:rsidP="00340523">
            <w:pPr>
              <w:keepNext/>
              <w:spacing w:after="0" w:line="240" w:lineRule="auto"/>
              <w:jc w:val="right"/>
              <w:rPr>
                <w:rFonts w:ascii="Arial" w:eastAsia="Times New Roman" w:hAnsi="Arial" w:cs="Arial"/>
                <w:sz w:val="24"/>
                <w:szCs w:val="24"/>
                <w:lang w:val="es-DO" w:eastAsia="es-DO"/>
              </w:rPr>
            </w:pPr>
            <w:r w:rsidRPr="00085B5F">
              <w:rPr>
                <w:rFonts w:ascii="Arial" w:eastAsia="Times New Roman" w:hAnsi="Arial" w:cs="Arial"/>
                <w:sz w:val="24"/>
                <w:szCs w:val="24"/>
                <w:lang w:val="es-DO" w:eastAsia="es-DO"/>
              </w:rPr>
              <w:t>100%</w:t>
            </w:r>
          </w:p>
        </w:tc>
      </w:tr>
    </w:tbl>
    <w:p w14:paraId="0D0A7B0C" w14:textId="6350E985" w:rsidR="00085B5F" w:rsidRPr="00340523" w:rsidRDefault="00340523" w:rsidP="00340523">
      <w:pPr>
        <w:pStyle w:val="Descripcin"/>
        <w:ind w:left="720" w:firstLine="720"/>
        <w:rPr>
          <w:rFonts w:ascii="Times New Roman" w:hAnsi="Times New Roman" w:cs="Times New Roman"/>
          <w:b/>
          <w:i w:val="0"/>
          <w:iCs w:val="0"/>
          <w:color w:val="000000" w:themeColor="text1"/>
          <w:sz w:val="24"/>
          <w:szCs w:val="24"/>
          <w:lang w:val="es-DO"/>
        </w:rPr>
      </w:pPr>
      <w:r w:rsidRPr="00340523">
        <w:rPr>
          <w:rFonts w:ascii="Times New Roman" w:hAnsi="Times New Roman" w:cs="Times New Roman"/>
          <w:i w:val="0"/>
          <w:iCs w:val="0"/>
          <w:color w:val="000000" w:themeColor="text1"/>
          <w:lang w:val="es-DO"/>
        </w:rPr>
        <w:t>Fuente: Cuestionario aplicado a los padres, madres y/o tutores.</w:t>
      </w:r>
    </w:p>
    <w:p w14:paraId="3D14E170" w14:textId="3948A567"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32FE237B" w14:textId="3444346B"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379BAE22" w14:textId="2F2AD0F6"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189F3FB7" w14:textId="70749143"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42F5BA2A" w14:textId="77777777" w:rsidR="00085B5F" w:rsidRPr="002F1E89" w:rsidRDefault="00085B5F" w:rsidP="00085B5F">
      <w:pPr>
        <w:pStyle w:val="Prrafodelista"/>
        <w:spacing w:after="0" w:line="360" w:lineRule="auto"/>
        <w:ind w:left="1080"/>
        <w:jc w:val="both"/>
        <w:rPr>
          <w:rFonts w:ascii="Times New Roman" w:hAnsi="Times New Roman" w:cs="Times New Roman"/>
          <w:b/>
          <w:sz w:val="24"/>
          <w:szCs w:val="24"/>
          <w:lang w:val="es-DO"/>
        </w:rPr>
      </w:pPr>
    </w:p>
    <w:p w14:paraId="570E59D3" w14:textId="77777777" w:rsidR="001C3B7E" w:rsidRDefault="00085B5F" w:rsidP="004F06E0">
      <w:pPr>
        <w:pStyle w:val="Prrafodelista"/>
        <w:keepNext/>
        <w:spacing w:after="0" w:line="360" w:lineRule="auto"/>
        <w:ind w:firstLine="720"/>
      </w:pPr>
      <w:r w:rsidRPr="002F1E89">
        <w:rPr>
          <w:noProof/>
          <w:lang w:val="es-DO" w:eastAsia="es-DO"/>
        </w:rPr>
        <w:lastRenderedPageBreak/>
        <w:drawing>
          <wp:inline distT="0" distB="0" distL="0" distR="0" wp14:anchorId="0AC251EE" wp14:editId="6C426072">
            <wp:extent cx="3642969" cy="2355494"/>
            <wp:effectExtent l="0" t="0" r="15240" b="698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D2E26A" w14:textId="0A3561A8" w:rsidR="00D94DC7" w:rsidRDefault="001C3B7E" w:rsidP="004F06E0">
      <w:pPr>
        <w:pStyle w:val="Descripcin"/>
        <w:ind w:left="720" w:firstLine="720"/>
        <w:jc w:val="both"/>
        <w:rPr>
          <w:rFonts w:ascii="Times New Roman" w:hAnsi="Times New Roman" w:cs="Times New Roman"/>
          <w:i w:val="0"/>
          <w:iCs w:val="0"/>
          <w:color w:val="000000" w:themeColor="text1"/>
          <w:lang w:val="es-DO"/>
        </w:rPr>
      </w:pPr>
      <w:r w:rsidRPr="001C3B7E">
        <w:rPr>
          <w:rFonts w:ascii="Times New Roman" w:hAnsi="Times New Roman" w:cs="Times New Roman"/>
          <w:i w:val="0"/>
          <w:iCs w:val="0"/>
          <w:color w:val="000000" w:themeColor="text1"/>
          <w:lang w:val="es-DO"/>
        </w:rPr>
        <w:t>Gráfico No. 11 En qué le ha sido útil lo aprendido en los espacios de participación del centro educativo?</w:t>
      </w:r>
    </w:p>
    <w:p w14:paraId="3CF02A2C" w14:textId="77777777" w:rsidR="004F06E0" w:rsidRPr="004F06E0" w:rsidRDefault="004F06E0" w:rsidP="004F06E0">
      <w:pPr>
        <w:rPr>
          <w:lang w:val="es-DO"/>
        </w:rPr>
      </w:pPr>
    </w:p>
    <w:p w14:paraId="1864EBDC" w14:textId="67BB6682" w:rsidR="00771AEF" w:rsidRPr="002F1E89" w:rsidRDefault="00771AEF" w:rsidP="00C71E27">
      <w:pPr>
        <w:pStyle w:val="Prrafodelista"/>
        <w:numPr>
          <w:ilvl w:val="0"/>
          <w:numId w:val="37"/>
        </w:numPr>
        <w:spacing w:after="0" w:line="360" w:lineRule="auto"/>
        <w:ind w:left="426"/>
        <w:rPr>
          <w:rFonts w:ascii="Times New Roman" w:hAnsi="Times New Roman" w:cs="Times New Roman"/>
          <w:b/>
          <w:sz w:val="24"/>
          <w:szCs w:val="24"/>
          <w:lang w:val="es-DO"/>
        </w:rPr>
      </w:pPr>
      <w:r w:rsidRPr="002F1E89">
        <w:rPr>
          <w:rFonts w:ascii="Times New Roman" w:hAnsi="Times New Roman" w:cs="Times New Roman"/>
          <w:b/>
          <w:sz w:val="24"/>
          <w:szCs w:val="24"/>
          <w:lang w:val="es-DO"/>
        </w:rPr>
        <w:t>¿A quien considera usted que favorece la integración de los padres en las actividades educativas del centro?</w:t>
      </w:r>
    </w:p>
    <w:p w14:paraId="3041D1A8" w14:textId="611E2CB9" w:rsidR="002F1E89" w:rsidRPr="002F1E89" w:rsidRDefault="002F1E89" w:rsidP="00BA2C3A">
      <w:pPr>
        <w:spacing w:after="0" w:line="360" w:lineRule="auto"/>
        <w:jc w:val="both"/>
        <w:rPr>
          <w:rFonts w:ascii="Times New Roman" w:hAnsi="Times New Roman" w:cs="Times New Roman"/>
          <w:sz w:val="24"/>
          <w:szCs w:val="24"/>
          <w:lang w:val="es-DO"/>
        </w:rPr>
      </w:pPr>
    </w:p>
    <w:tbl>
      <w:tblPr>
        <w:tblW w:w="6520" w:type="dxa"/>
        <w:tblInd w:w="983" w:type="dxa"/>
        <w:tblCellMar>
          <w:left w:w="70" w:type="dxa"/>
          <w:right w:w="70" w:type="dxa"/>
        </w:tblCellMar>
        <w:tblLook w:val="04A0" w:firstRow="1" w:lastRow="0" w:firstColumn="1" w:lastColumn="0" w:noHBand="0" w:noVBand="1"/>
      </w:tblPr>
      <w:tblGrid>
        <w:gridCol w:w="2835"/>
        <w:gridCol w:w="1701"/>
        <w:gridCol w:w="1984"/>
      </w:tblGrid>
      <w:tr w:rsidR="002F1E89" w:rsidRPr="002F1E89" w14:paraId="7F404AF7" w14:textId="77777777" w:rsidTr="00E242C6">
        <w:trPr>
          <w:trHeight w:val="20"/>
        </w:trPr>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F72564" w14:textId="77777777" w:rsidR="002F1E89" w:rsidRPr="002F1E89" w:rsidRDefault="002F1E89" w:rsidP="002F1E89">
            <w:pPr>
              <w:spacing w:after="0" w:line="240" w:lineRule="auto"/>
              <w:rPr>
                <w:rFonts w:ascii="Arial" w:eastAsia="Times New Roman" w:hAnsi="Arial" w:cs="Arial"/>
                <w:b/>
                <w:bCs/>
                <w:sz w:val="24"/>
                <w:szCs w:val="24"/>
                <w:lang w:val="es-DO" w:eastAsia="es-DO"/>
              </w:rPr>
            </w:pPr>
            <w:r w:rsidRPr="002F1E89">
              <w:rPr>
                <w:rFonts w:ascii="Arial" w:eastAsia="Times New Roman" w:hAnsi="Arial" w:cs="Arial"/>
                <w:b/>
                <w:bCs/>
                <w:sz w:val="24"/>
                <w:szCs w:val="24"/>
                <w:lang w:val="es-DO" w:eastAsia="es-DO"/>
              </w:rPr>
              <w:t>Categoría</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0622FA4" w14:textId="77777777" w:rsidR="002F1E89" w:rsidRPr="002F1E89" w:rsidRDefault="002F1E89" w:rsidP="002F1E89">
            <w:pPr>
              <w:spacing w:after="0" w:line="240" w:lineRule="auto"/>
              <w:rPr>
                <w:rFonts w:ascii="Arial" w:eastAsia="Times New Roman" w:hAnsi="Arial" w:cs="Arial"/>
                <w:b/>
                <w:bCs/>
                <w:sz w:val="24"/>
                <w:szCs w:val="24"/>
                <w:lang w:val="es-DO" w:eastAsia="es-DO"/>
              </w:rPr>
            </w:pPr>
            <w:r w:rsidRPr="002F1E89">
              <w:rPr>
                <w:rFonts w:ascii="Arial" w:eastAsia="Times New Roman" w:hAnsi="Arial" w:cs="Arial"/>
                <w:b/>
                <w:bCs/>
                <w:sz w:val="24"/>
                <w:szCs w:val="24"/>
                <w:lang w:val="es-DO" w:eastAsia="es-DO"/>
              </w:rPr>
              <w:t>Frecuencia</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1CA76E6" w14:textId="77777777" w:rsidR="002F1E89" w:rsidRPr="002F1E89" w:rsidRDefault="002F1E89" w:rsidP="002F1E89">
            <w:pPr>
              <w:spacing w:after="0" w:line="240" w:lineRule="auto"/>
              <w:rPr>
                <w:rFonts w:ascii="Arial" w:eastAsia="Times New Roman" w:hAnsi="Arial" w:cs="Arial"/>
                <w:b/>
                <w:bCs/>
                <w:sz w:val="24"/>
                <w:szCs w:val="24"/>
                <w:lang w:val="es-DO" w:eastAsia="es-DO"/>
              </w:rPr>
            </w:pPr>
            <w:r w:rsidRPr="002F1E89">
              <w:rPr>
                <w:rFonts w:ascii="Arial" w:eastAsia="Times New Roman" w:hAnsi="Arial" w:cs="Arial"/>
                <w:b/>
                <w:bCs/>
                <w:sz w:val="24"/>
                <w:szCs w:val="24"/>
                <w:lang w:val="es-DO" w:eastAsia="es-DO"/>
              </w:rPr>
              <w:t>Porcentaje</w:t>
            </w:r>
          </w:p>
        </w:tc>
      </w:tr>
      <w:tr w:rsidR="002F1E89" w:rsidRPr="002F1E89" w14:paraId="66B4F530" w14:textId="77777777" w:rsidTr="00E242C6">
        <w:trPr>
          <w:trHeight w:val="2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6088D7D8" w14:textId="77777777" w:rsidR="002F1E89" w:rsidRPr="002F1E89" w:rsidRDefault="002F1E89" w:rsidP="002F1E89">
            <w:pPr>
              <w:spacing w:after="0" w:line="240" w:lineRule="auto"/>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A los estudiantes</w:t>
            </w:r>
          </w:p>
        </w:tc>
        <w:tc>
          <w:tcPr>
            <w:tcW w:w="1701" w:type="dxa"/>
            <w:tcBorders>
              <w:top w:val="nil"/>
              <w:left w:val="nil"/>
              <w:bottom w:val="single" w:sz="8" w:space="0" w:color="auto"/>
              <w:right w:val="single" w:sz="8" w:space="0" w:color="auto"/>
            </w:tcBorders>
            <w:shd w:val="clear" w:color="auto" w:fill="auto"/>
            <w:noWrap/>
            <w:vAlign w:val="center"/>
            <w:hideMark/>
          </w:tcPr>
          <w:p w14:paraId="7CCD6BE2" w14:textId="77777777"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190</w:t>
            </w:r>
          </w:p>
        </w:tc>
        <w:tc>
          <w:tcPr>
            <w:tcW w:w="1984" w:type="dxa"/>
            <w:tcBorders>
              <w:top w:val="nil"/>
              <w:left w:val="nil"/>
              <w:bottom w:val="single" w:sz="8" w:space="0" w:color="auto"/>
              <w:right w:val="single" w:sz="8" w:space="0" w:color="auto"/>
            </w:tcBorders>
            <w:shd w:val="clear" w:color="auto" w:fill="auto"/>
            <w:noWrap/>
            <w:vAlign w:val="center"/>
            <w:hideMark/>
          </w:tcPr>
          <w:p w14:paraId="6FB0A4F3" w14:textId="6F0D7DB9"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63%</w:t>
            </w:r>
          </w:p>
        </w:tc>
      </w:tr>
      <w:tr w:rsidR="002F1E89" w:rsidRPr="002F1E89" w14:paraId="2EBF8CA4" w14:textId="77777777" w:rsidTr="00E242C6">
        <w:trPr>
          <w:trHeight w:val="2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472F1677" w14:textId="77777777" w:rsidR="002F1E89" w:rsidRPr="002F1E89" w:rsidRDefault="002F1E89" w:rsidP="002F1E89">
            <w:pPr>
              <w:spacing w:after="0" w:line="240" w:lineRule="auto"/>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A los maestros</w:t>
            </w:r>
          </w:p>
        </w:tc>
        <w:tc>
          <w:tcPr>
            <w:tcW w:w="1701" w:type="dxa"/>
            <w:tcBorders>
              <w:top w:val="nil"/>
              <w:left w:val="nil"/>
              <w:bottom w:val="single" w:sz="8" w:space="0" w:color="auto"/>
              <w:right w:val="single" w:sz="8" w:space="0" w:color="auto"/>
            </w:tcBorders>
            <w:shd w:val="clear" w:color="auto" w:fill="auto"/>
            <w:noWrap/>
            <w:vAlign w:val="center"/>
            <w:hideMark/>
          </w:tcPr>
          <w:p w14:paraId="747DBFE0" w14:textId="77777777"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110</w:t>
            </w:r>
          </w:p>
        </w:tc>
        <w:tc>
          <w:tcPr>
            <w:tcW w:w="1984" w:type="dxa"/>
            <w:tcBorders>
              <w:top w:val="nil"/>
              <w:left w:val="nil"/>
              <w:bottom w:val="single" w:sz="8" w:space="0" w:color="auto"/>
              <w:right w:val="single" w:sz="8" w:space="0" w:color="auto"/>
            </w:tcBorders>
            <w:shd w:val="clear" w:color="auto" w:fill="auto"/>
            <w:noWrap/>
            <w:vAlign w:val="center"/>
            <w:hideMark/>
          </w:tcPr>
          <w:p w14:paraId="1736DCC1" w14:textId="13BBBDF1"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3</w:t>
            </w:r>
            <w:r w:rsidR="00F91730">
              <w:rPr>
                <w:rFonts w:ascii="Arial" w:eastAsia="Times New Roman" w:hAnsi="Arial" w:cs="Arial"/>
                <w:sz w:val="24"/>
                <w:szCs w:val="24"/>
                <w:lang w:val="es-DO" w:eastAsia="es-DO"/>
              </w:rPr>
              <w:t>6</w:t>
            </w:r>
            <w:r w:rsidRPr="002F1E89">
              <w:rPr>
                <w:rFonts w:ascii="Arial" w:eastAsia="Times New Roman" w:hAnsi="Arial" w:cs="Arial"/>
                <w:sz w:val="24"/>
                <w:szCs w:val="24"/>
                <w:lang w:val="es-DO" w:eastAsia="es-DO"/>
              </w:rPr>
              <w:t>%</w:t>
            </w:r>
          </w:p>
        </w:tc>
      </w:tr>
      <w:tr w:rsidR="002F1E89" w:rsidRPr="002F1E89" w14:paraId="1F0ACD25" w14:textId="77777777" w:rsidTr="00E242C6">
        <w:trPr>
          <w:trHeight w:val="2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05832FB8" w14:textId="77777777" w:rsidR="002F1E89" w:rsidRPr="002F1E89" w:rsidRDefault="002F1E89" w:rsidP="002F1E89">
            <w:pPr>
              <w:spacing w:after="0" w:line="240" w:lineRule="auto"/>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Al director</w:t>
            </w:r>
          </w:p>
        </w:tc>
        <w:tc>
          <w:tcPr>
            <w:tcW w:w="1701" w:type="dxa"/>
            <w:tcBorders>
              <w:top w:val="nil"/>
              <w:left w:val="nil"/>
              <w:bottom w:val="single" w:sz="8" w:space="0" w:color="auto"/>
              <w:right w:val="single" w:sz="8" w:space="0" w:color="auto"/>
            </w:tcBorders>
            <w:shd w:val="clear" w:color="auto" w:fill="auto"/>
            <w:noWrap/>
            <w:vAlign w:val="center"/>
            <w:hideMark/>
          </w:tcPr>
          <w:p w14:paraId="14CA6BE8" w14:textId="77777777"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5</w:t>
            </w:r>
          </w:p>
        </w:tc>
        <w:tc>
          <w:tcPr>
            <w:tcW w:w="1984" w:type="dxa"/>
            <w:tcBorders>
              <w:top w:val="nil"/>
              <w:left w:val="nil"/>
              <w:bottom w:val="single" w:sz="8" w:space="0" w:color="auto"/>
              <w:right w:val="single" w:sz="8" w:space="0" w:color="auto"/>
            </w:tcBorders>
            <w:shd w:val="clear" w:color="auto" w:fill="auto"/>
            <w:noWrap/>
            <w:vAlign w:val="center"/>
            <w:hideMark/>
          </w:tcPr>
          <w:p w14:paraId="349A5064" w14:textId="57DFA348"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1%</w:t>
            </w:r>
          </w:p>
        </w:tc>
      </w:tr>
      <w:tr w:rsidR="002F1E89" w:rsidRPr="002F1E89" w14:paraId="17DF6782" w14:textId="77777777" w:rsidTr="00E242C6">
        <w:trPr>
          <w:trHeight w:val="2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C6CBC7C" w14:textId="77777777" w:rsidR="002F1E89" w:rsidRPr="002F1E89" w:rsidRDefault="002F1E89" w:rsidP="002F1E89">
            <w:pPr>
              <w:spacing w:after="0" w:line="240" w:lineRule="auto"/>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Ninguno</w:t>
            </w:r>
          </w:p>
        </w:tc>
        <w:tc>
          <w:tcPr>
            <w:tcW w:w="1701" w:type="dxa"/>
            <w:tcBorders>
              <w:top w:val="nil"/>
              <w:left w:val="nil"/>
              <w:bottom w:val="single" w:sz="8" w:space="0" w:color="auto"/>
              <w:right w:val="single" w:sz="8" w:space="0" w:color="auto"/>
            </w:tcBorders>
            <w:shd w:val="clear" w:color="auto" w:fill="auto"/>
            <w:noWrap/>
            <w:vAlign w:val="center"/>
            <w:hideMark/>
          </w:tcPr>
          <w:p w14:paraId="7287DC27" w14:textId="77777777"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0</w:t>
            </w:r>
          </w:p>
        </w:tc>
        <w:tc>
          <w:tcPr>
            <w:tcW w:w="1984" w:type="dxa"/>
            <w:tcBorders>
              <w:top w:val="nil"/>
              <w:left w:val="nil"/>
              <w:bottom w:val="single" w:sz="8" w:space="0" w:color="auto"/>
              <w:right w:val="single" w:sz="8" w:space="0" w:color="auto"/>
            </w:tcBorders>
            <w:shd w:val="clear" w:color="auto" w:fill="auto"/>
            <w:noWrap/>
            <w:vAlign w:val="center"/>
            <w:hideMark/>
          </w:tcPr>
          <w:p w14:paraId="6115AECA" w14:textId="3132D04F"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0%</w:t>
            </w:r>
          </w:p>
        </w:tc>
      </w:tr>
      <w:tr w:rsidR="002F1E89" w:rsidRPr="002F1E89" w14:paraId="65E2F723" w14:textId="77777777" w:rsidTr="00E242C6">
        <w:trPr>
          <w:trHeight w:val="20"/>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0929DD2" w14:textId="77777777" w:rsidR="002F1E89" w:rsidRPr="002F1E89" w:rsidRDefault="002F1E89" w:rsidP="002F1E89">
            <w:pPr>
              <w:spacing w:after="0" w:line="240" w:lineRule="auto"/>
              <w:rPr>
                <w:rFonts w:ascii="Arial" w:eastAsia="Times New Roman" w:hAnsi="Arial" w:cs="Arial"/>
                <w:b/>
                <w:bCs/>
                <w:sz w:val="24"/>
                <w:szCs w:val="24"/>
                <w:lang w:val="es-DO" w:eastAsia="es-DO"/>
              </w:rPr>
            </w:pPr>
            <w:r w:rsidRPr="002F1E89">
              <w:rPr>
                <w:rFonts w:ascii="Arial" w:eastAsia="Times New Roman" w:hAnsi="Arial" w:cs="Arial"/>
                <w:b/>
                <w:bCs/>
                <w:sz w:val="24"/>
                <w:szCs w:val="24"/>
                <w:lang w:val="es-DO" w:eastAsia="es-DO"/>
              </w:rPr>
              <w:t>TOTAL</w:t>
            </w:r>
          </w:p>
        </w:tc>
        <w:tc>
          <w:tcPr>
            <w:tcW w:w="1701" w:type="dxa"/>
            <w:tcBorders>
              <w:top w:val="nil"/>
              <w:left w:val="nil"/>
              <w:bottom w:val="single" w:sz="8" w:space="0" w:color="auto"/>
              <w:right w:val="single" w:sz="8" w:space="0" w:color="auto"/>
            </w:tcBorders>
            <w:shd w:val="clear" w:color="auto" w:fill="auto"/>
            <w:noWrap/>
            <w:vAlign w:val="center"/>
            <w:hideMark/>
          </w:tcPr>
          <w:p w14:paraId="43BD78F3" w14:textId="77777777"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300</w:t>
            </w:r>
          </w:p>
        </w:tc>
        <w:tc>
          <w:tcPr>
            <w:tcW w:w="1984" w:type="dxa"/>
            <w:tcBorders>
              <w:top w:val="nil"/>
              <w:left w:val="nil"/>
              <w:bottom w:val="single" w:sz="8" w:space="0" w:color="auto"/>
              <w:right w:val="single" w:sz="8" w:space="0" w:color="auto"/>
            </w:tcBorders>
            <w:shd w:val="clear" w:color="auto" w:fill="auto"/>
            <w:noWrap/>
            <w:vAlign w:val="center"/>
            <w:hideMark/>
          </w:tcPr>
          <w:p w14:paraId="56D5DF43" w14:textId="77777777" w:rsidR="002F1E89" w:rsidRPr="002F1E89" w:rsidRDefault="002F1E89" w:rsidP="002F1E89">
            <w:pPr>
              <w:spacing w:after="0" w:line="240" w:lineRule="auto"/>
              <w:jc w:val="right"/>
              <w:rPr>
                <w:rFonts w:ascii="Arial" w:eastAsia="Times New Roman" w:hAnsi="Arial" w:cs="Arial"/>
                <w:sz w:val="24"/>
                <w:szCs w:val="24"/>
                <w:lang w:val="es-DO" w:eastAsia="es-DO"/>
              </w:rPr>
            </w:pPr>
            <w:r w:rsidRPr="002F1E89">
              <w:rPr>
                <w:rFonts w:ascii="Arial" w:eastAsia="Times New Roman" w:hAnsi="Arial" w:cs="Arial"/>
                <w:sz w:val="24"/>
                <w:szCs w:val="24"/>
                <w:lang w:val="es-DO" w:eastAsia="es-DO"/>
              </w:rPr>
              <w:t>100%</w:t>
            </w:r>
          </w:p>
        </w:tc>
      </w:tr>
    </w:tbl>
    <w:p w14:paraId="5DA698EF" w14:textId="358CB22F" w:rsidR="002F1E89" w:rsidRPr="002F1E89" w:rsidRDefault="002F1E89" w:rsidP="00BA2C3A">
      <w:pPr>
        <w:spacing w:after="0" w:line="360" w:lineRule="auto"/>
        <w:jc w:val="both"/>
        <w:rPr>
          <w:rFonts w:ascii="Times New Roman" w:hAnsi="Times New Roman" w:cs="Times New Roman"/>
          <w:sz w:val="24"/>
          <w:szCs w:val="24"/>
          <w:lang w:val="es-DO"/>
        </w:rPr>
      </w:pPr>
    </w:p>
    <w:p w14:paraId="7416FE65" w14:textId="77777777" w:rsidR="00AF45EB" w:rsidRDefault="002F1E89" w:rsidP="00AF45EB">
      <w:pPr>
        <w:keepNext/>
        <w:spacing w:after="0" w:line="360" w:lineRule="auto"/>
        <w:jc w:val="center"/>
      </w:pPr>
      <w:r w:rsidRPr="002F1E89">
        <w:rPr>
          <w:noProof/>
          <w:lang w:val="es-DO" w:eastAsia="es-DO"/>
        </w:rPr>
        <w:drawing>
          <wp:inline distT="0" distB="0" distL="0" distR="0" wp14:anchorId="1D60B32F" wp14:editId="3F34823F">
            <wp:extent cx="4141694" cy="2389734"/>
            <wp:effectExtent l="0" t="0" r="11430" b="1079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3FEFF7" w14:textId="6ABBA20C" w:rsidR="00771AEF" w:rsidRPr="00F91730" w:rsidRDefault="00AF45EB" w:rsidP="00AF45EB">
      <w:pPr>
        <w:pStyle w:val="Descripcin"/>
        <w:jc w:val="center"/>
        <w:rPr>
          <w:rFonts w:ascii="Times New Roman" w:hAnsi="Times New Roman" w:cs="Times New Roman"/>
          <w:i w:val="0"/>
          <w:iCs w:val="0"/>
          <w:color w:val="000000" w:themeColor="text1"/>
          <w:sz w:val="24"/>
          <w:szCs w:val="24"/>
          <w:lang w:val="es-DO"/>
        </w:rPr>
      </w:pPr>
      <w:r w:rsidRPr="00F91730">
        <w:rPr>
          <w:rFonts w:ascii="Times New Roman" w:hAnsi="Times New Roman" w:cs="Times New Roman"/>
          <w:i w:val="0"/>
          <w:iCs w:val="0"/>
          <w:color w:val="000000" w:themeColor="text1"/>
          <w:lang w:val="es-DO"/>
        </w:rPr>
        <w:t>Gráfico No. 12 a quien favorece la integración de los padres en las actividades educativas del centro</w:t>
      </w:r>
    </w:p>
    <w:p w14:paraId="1108B89D" w14:textId="269EE1BB" w:rsidR="00771AEF" w:rsidRDefault="00771AEF" w:rsidP="00BA2C3A">
      <w:pPr>
        <w:spacing w:after="0" w:line="360" w:lineRule="auto"/>
        <w:jc w:val="both"/>
        <w:rPr>
          <w:rFonts w:ascii="Times New Roman" w:hAnsi="Times New Roman" w:cs="Times New Roman"/>
          <w:sz w:val="24"/>
          <w:szCs w:val="24"/>
          <w:lang w:val="es-DO"/>
        </w:rPr>
      </w:pPr>
    </w:p>
    <w:p w14:paraId="24944B55" w14:textId="402FC0C3" w:rsidR="00BE3F68" w:rsidRPr="002F1E89" w:rsidRDefault="00BE3F68" w:rsidP="00A6627F">
      <w:pPr>
        <w:pStyle w:val="Prrafodelista"/>
        <w:numPr>
          <w:ilvl w:val="0"/>
          <w:numId w:val="7"/>
        </w:numPr>
        <w:spacing w:after="0" w:line="360" w:lineRule="auto"/>
        <w:ind w:hanging="294"/>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lastRenderedPageBreak/>
        <w:t>Docentes del centro</w:t>
      </w:r>
    </w:p>
    <w:p w14:paraId="0302C2B9" w14:textId="7EAC02C7" w:rsidR="009F03E4" w:rsidRPr="002F1E89" w:rsidRDefault="001900E2" w:rsidP="00A6627F">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Los docentes de nuestro centro educativo realizan encuentros pedagógicos con el fin de desarrollar planificaciones de clases, planes de mejora para socializar la integración en el proceso de enseñanza y aprendizaje que les permite la incorporación de nuevas estrategias lúdicas para el alcance de los aprendizajes previsto por el docente. </w:t>
      </w:r>
    </w:p>
    <w:p w14:paraId="62EA6919" w14:textId="77777777" w:rsidR="00972CB9" w:rsidRPr="002F1E89" w:rsidRDefault="00972CB9" w:rsidP="00A6627F">
      <w:pPr>
        <w:spacing w:after="0" w:line="360" w:lineRule="auto"/>
        <w:ind w:left="720" w:hanging="720"/>
        <w:jc w:val="both"/>
        <w:rPr>
          <w:rFonts w:ascii="Times New Roman" w:hAnsi="Times New Roman" w:cs="Times New Roman"/>
          <w:sz w:val="24"/>
          <w:szCs w:val="24"/>
          <w:lang w:val="es-DO"/>
        </w:rPr>
      </w:pPr>
    </w:p>
    <w:p w14:paraId="162637AA" w14:textId="00BD4154" w:rsidR="00BE3F68" w:rsidRPr="002F1E89" w:rsidRDefault="00BE3F68" w:rsidP="00A6627F">
      <w:pPr>
        <w:pStyle w:val="Prrafodelista"/>
        <w:numPr>
          <w:ilvl w:val="0"/>
          <w:numId w:val="7"/>
        </w:numPr>
        <w:spacing w:after="0" w:line="360" w:lineRule="auto"/>
        <w:ind w:hanging="153"/>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Iglesia Católica</w:t>
      </w:r>
    </w:p>
    <w:p w14:paraId="777FE0FE" w14:textId="076C46D5" w:rsidR="009F03E4" w:rsidRPr="002F1E89" w:rsidRDefault="009F03E4" w:rsidP="00A6627F">
      <w:pPr>
        <w:pStyle w:val="Prrafodelista"/>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Podemos decir que la Iglesia Católica jugo un papel muy importante ya que aportaba a la capacitación y fortalecimiento de los docentes de las áreas de Formación Integral Humana y Re</w:t>
      </w:r>
      <w:r w:rsidR="00CE108A" w:rsidRPr="002F1E89">
        <w:rPr>
          <w:rFonts w:ascii="Times New Roman" w:hAnsi="Times New Roman" w:cs="Times New Roman"/>
          <w:sz w:val="24"/>
          <w:szCs w:val="24"/>
          <w:lang w:val="es-DO"/>
        </w:rPr>
        <w:t>li</w:t>
      </w:r>
      <w:r w:rsidRPr="002F1E89">
        <w:rPr>
          <w:rFonts w:ascii="Times New Roman" w:hAnsi="Times New Roman" w:cs="Times New Roman"/>
          <w:sz w:val="24"/>
          <w:szCs w:val="24"/>
          <w:lang w:val="es-DO"/>
        </w:rPr>
        <w:t xml:space="preserve">giosa y Moral y </w:t>
      </w:r>
      <w:r w:rsidR="00A6627F" w:rsidRPr="002F1E89">
        <w:rPr>
          <w:rFonts w:ascii="Times New Roman" w:hAnsi="Times New Roman" w:cs="Times New Roman"/>
          <w:sz w:val="24"/>
          <w:szCs w:val="24"/>
          <w:lang w:val="es-DO"/>
        </w:rPr>
        <w:t>Cívica</w:t>
      </w:r>
      <w:r w:rsidRPr="002F1E89">
        <w:rPr>
          <w:rFonts w:ascii="Times New Roman" w:hAnsi="Times New Roman" w:cs="Times New Roman"/>
          <w:sz w:val="24"/>
          <w:szCs w:val="24"/>
          <w:lang w:val="es-DO"/>
        </w:rPr>
        <w:t xml:space="preserve">, a través de cursos y talleres, los cuales fueron de gran beneficio para el centro, para lograr que los estudiantes y personal del centro desarrollen competencias en valores y ético. </w:t>
      </w:r>
    </w:p>
    <w:p w14:paraId="4A659B28" w14:textId="36FE3D2D" w:rsidR="009F03E4" w:rsidRPr="002F1E89" w:rsidRDefault="009F03E4" w:rsidP="00A6627F">
      <w:pPr>
        <w:pStyle w:val="Prrafodelista"/>
        <w:spacing w:after="0" w:line="360" w:lineRule="auto"/>
        <w:ind w:hanging="720"/>
        <w:jc w:val="both"/>
        <w:rPr>
          <w:rFonts w:ascii="Times New Roman" w:hAnsi="Times New Roman" w:cs="Times New Roman"/>
          <w:sz w:val="24"/>
          <w:szCs w:val="24"/>
          <w:lang w:val="es-DO"/>
        </w:rPr>
      </w:pPr>
    </w:p>
    <w:p w14:paraId="527DB38D" w14:textId="0558EB3D" w:rsidR="009F03E4" w:rsidRPr="002F1E89" w:rsidRDefault="009F03E4" w:rsidP="00A6627F">
      <w:pPr>
        <w:pStyle w:val="Prrafodelista"/>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Además de concientizar en las aulas, la iglesia </w:t>
      </w:r>
      <w:r w:rsidR="00DA0750" w:rsidRPr="002F1E89">
        <w:rPr>
          <w:rFonts w:ascii="Times New Roman" w:hAnsi="Times New Roman" w:cs="Times New Roman"/>
          <w:sz w:val="24"/>
          <w:szCs w:val="24"/>
          <w:lang w:val="es-DO"/>
        </w:rPr>
        <w:t>motivaba</w:t>
      </w:r>
      <w:r w:rsidRPr="002F1E89">
        <w:rPr>
          <w:rFonts w:ascii="Times New Roman" w:hAnsi="Times New Roman" w:cs="Times New Roman"/>
          <w:sz w:val="24"/>
          <w:szCs w:val="24"/>
          <w:lang w:val="es-DO"/>
        </w:rPr>
        <w:t xml:space="preserve"> a </w:t>
      </w:r>
      <w:r w:rsidR="00DA0750" w:rsidRPr="002F1E89">
        <w:rPr>
          <w:rFonts w:ascii="Times New Roman" w:hAnsi="Times New Roman" w:cs="Times New Roman"/>
          <w:sz w:val="24"/>
          <w:szCs w:val="24"/>
          <w:lang w:val="es-DO"/>
        </w:rPr>
        <w:t>los alumnos y docentes para que estos logren la búsqu</w:t>
      </w:r>
      <w:r w:rsidR="00C05750" w:rsidRPr="002F1E89">
        <w:rPr>
          <w:rFonts w:ascii="Times New Roman" w:hAnsi="Times New Roman" w:cs="Times New Roman"/>
          <w:sz w:val="24"/>
          <w:szCs w:val="24"/>
          <w:lang w:val="es-DO"/>
        </w:rPr>
        <w:t>eda de principios eclesiásticos.</w:t>
      </w:r>
    </w:p>
    <w:p w14:paraId="5AB844B7" w14:textId="30BE9103" w:rsidR="009F03E4" w:rsidRDefault="009F03E4" w:rsidP="00A6627F">
      <w:pPr>
        <w:pStyle w:val="Prrafodelista"/>
        <w:spacing w:after="0" w:line="360" w:lineRule="auto"/>
        <w:ind w:hanging="720"/>
        <w:jc w:val="both"/>
        <w:rPr>
          <w:rFonts w:ascii="Times New Roman" w:hAnsi="Times New Roman" w:cs="Times New Roman"/>
          <w:sz w:val="24"/>
          <w:szCs w:val="24"/>
          <w:lang w:val="es-DO"/>
        </w:rPr>
      </w:pPr>
    </w:p>
    <w:p w14:paraId="6E8BB64D" w14:textId="0707C36A" w:rsidR="00BE3F68" w:rsidRPr="002F1E89" w:rsidRDefault="00BE3F68" w:rsidP="00A6627F">
      <w:pPr>
        <w:pStyle w:val="Prrafodelista"/>
        <w:numPr>
          <w:ilvl w:val="0"/>
          <w:numId w:val="7"/>
        </w:numPr>
        <w:spacing w:after="0" w:line="360" w:lineRule="auto"/>
        <w:ind w:hanging="720"/>
        <w:jc w:val="both"/>
        <w:rPr>
          <w:rFonts w:ascii="Times New Roman" w:hAnsi="Times New Roman" w:cs="Times New Roman"/>
          <w:b/>
          <w:sz w:val="24"/>
          <w:szCs w:val="24"/>
          <w:lang w:val="es-DO"/>
        </w:rPr>
      </w:pPr>
      <w:bookmarkStart w:id="55" w:name="_Hlk132666630"/>
      <w:r w:rsidRPr="002F1E89">
        <w:rPr>
          <w:rFonts w:ascii="Times New Roman" w:hAnsi="Times New Roman" w:cs="Times New Roman"/>
          <w:b/>
          <w:sz w:val="24"/>
          <w:szCs w:val="24"/>
          <w:lang w:val="es-DO"/>
        </w:rPr>
        <w:t>Iglesia Cristiana</w:t>
      </w:r>
      <w:r w:rsidR="00DA0750" w:rsidRPr="002F1E89">
        <w:rPr>
          <w:rFonts w:ascii="Times New Roman" w:hAnsi="Times New Roman" w:cs="Times New Roman"/>
          <w:b/>
          <w:sz w:val="24"/>
          <w:szCs w:val="24"/>
          <w:lang w:val="es-DO"/>
        </w:rPr>
        <w:t xml:space="preserve"> evangélica</w:t>
      </w:r>
    </w:p>
    <w:p w14:paraId="4195B8D3" w14:textId="1BA79610" w:rsidR="00DA0750" w:rsidRPr="002F1E89" w:rsidRDefault="00DA0750" w:rsidP="00A6627F">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La misma, jugo un papel muy importante en nuestro centro educativo, ya que cada día ofrecían sermones bíblicos, predicas y oraciones en el acto de cívico (Acto a la bandera), dotaban a cada docente y estudiantes de ejemplares de la biblia, así como otros recursos didácticos y actividades artísticas.</w:t>
      </w:r>
    </w:p>
    <w:bookmarkEnd w:id="55"/>
    <w:p w14:paraId="0734A1C8" w14:textId="6370044C" w:rsidR="00E860CD" w:rsidRPr="002F1E89" w:rsidRDefault="00E860CD" w:rsidP="00BA2C3A">
      <w:pPr>
        <w:spacing w:after="0" w:line="360" w:lineRule="auto"/>
        <w:jc w:val="both"/>
        <w:rPr>
          <w:rFonts w:ascii="Times New Roman" w:hAnsi="Times New Roman" w:cs="Times New Roman"/>
          <w:sz w:val="24"/>
          <w:szCs w:val="24"/>
          <w:lang w:val="es-DO"/>
        </w:rPr>
      </w:pPr>
    </w:p>
    <w:p w14:paraId="5162D279" w14:textId="75A25FAC" w:rsidR="00BE3F68" w:rsidRPr="002F1E89" w:rsidRDefault="00BE3F68" w:rsidP="00BA2C3A">
      <w:pPr>
        <w:pStyle w:val="Prrafodelista"/>
        <w:numPr>
          <w:ilvl w:val="0"/>
          <w:numId w:val="7"/>
        </w:num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Junta de Vecino</w:t>
      </w:r>
    </w:p>
    <w:p w14:paraId="1F3796DE" w14:textId="36E38F40" w:rsidR="009E4119" w:rsidRPr="002F1E89" w:rsidRDefault="009E4119" w:rsidP="00BA2C3A">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Su nivel de integración impacto de manera positiva, en donde ayudaban en las reuniones referentes a calidad de la educación de sus hijos, impartían talleres sobre “La crianza con ternura”, en ese mismo orden, ayudaban en la formación de jóvenes y adultos en el programa Quisqueya aprende contigo.</w:t>
      </w:r>
    </w:p>
    <w:p w14:paraId="52FB674F" w14:textId="77777777" w:rsidR="001A3D14" w:rsidRPr="002F1E89" w:rsidRDefault="001A3D14" w:rsidP="00BA2C3A">
      <w:pPr>
        <w:spacing w:after="0" w:line="360" w:lineRule="auto"/>
        <w:ind w:left="720"/>
        <w:jc w:val="both"/>
        <w:rPr>
          <w:rFonts w:ascii="Times New Roman" w:hAnsi="Times New Roman" w:cs="Times New Roman"/>
          <w:sz w:val="24"/>
          <w:szCs w:val="24"/>
          <w:lang w:val="es-DO"/>
        </w:rPr>
      </w:pPr>
    </w:p>
    <w:p w14:paraId="713D3C46" w14:textId="0BCD5681" w:rsidR="009E4119" w:rsidRDefault="009E4119" w:rsidP="00BA2C3A">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Contribuyeron en gran parte a la convivencia sana, higiene y limpieza de la infraestructura escolar, por varias ocasiones han suplido </w:t>
      </w:r>
      <w:r w:rsidR="000907D3" w:rsidRPr="002F1E89">
        <w:rPr>
          <w:rFonts w:ascii="Times New Roman" w:hAnsi="Times New Roman" w:cs="Times New Roman"/>
          <w:sz w:val="24"/>
          <w:szCs w:val="24"/>
          <w:lang w:val="es-DO"/>
        </w:rPr>
        <w:t>al</w:t>
      </w:r>
      <w:r w:rsidRPr="002F1E89">
        <w:rPr>
          <w:rFonts w:ascii="Times New Roman" w:hAnsi="Times New Roman" w:cs="Times New Roman"/>
          <w:sz w:val="24"/>
          <w:szCs w:val="24"/>
          <w:lang w:val="es-DO"/>
        </w:rPr>
        <w:t xml:space="preserve"> centro educativo con materiales de electricidad, </w:t>
      </w:r>
      <w:r w:rsidRPr="002F1E89">
        <w:rPr>
          <w:rFonts w:ascii="Times New Roman" w:hAnsi="Times New Roman" w:cs="Times New Roman"/>
          <w:sz w:val="24"/>
          <w:szCs w:val="24"/>
          <w:lang w:val="es-DO"/>
        </w:rPr>
        <w:lastRenderedPageBreak/>
        <w:t xml:space="preserve">gestionaron </w:t>
      </w:r>
      <w:r w:rsidR="000907D3" w:rsidRPr="002F1E89">
        <w:rPr>
          <w:rFonts w:ascii="Times New Roman" w:hAnsi="Times New Roman" w:cs="Times New Roman"/>
          <w:sz w:val="24"/>
          <w:szCs w:val="24"/>
          <w:lang w:val="es-DO"/>
        </w:rPr>
        <w:t xml:space="preserve">antes las autoridades de la Edesur </w:t>
      </w:r>
      <w:r w:rsidRPr="002F1E89">
        <w:rPr>
          <w:rFonts w:ascii="Times New Roman" w:hAnsi="Times New Roman" w:cs="Times New Roman"/>
          <w:sz w:val="24"/>
          <w:szCs w:val="24"/>
          <w:lang w:val="es-DO"/>
        </w:rPr>
        <w:t xml:space="preserve">un transformador eléctrico para </w:t>
      </w:r>
      <w:r w:rsidR="000907D3" w:rsidRPr="002F1E89">
        <w:rPr>
          <w:rFonts w:ascii="Times New Roman" w:hAnsi="Times New Roman" w:cs="Times New Roman"/>
          <w:sz w:val="24"/>
          <w:szCs w:val="24"/>
          <w:lang w:val="es-DO"/>
        </w:rPr>
        <w:t>la energía del mismo</w:t>
      </w:r>
      <w:r w:rsidRPr="002F1E89">
        <w:rPr>
          <w:rFonts w:ascii="Times New Roman" w:hAnsi="Times New Roman" w:cs="Times New Roman"/>
          <w:sz w:val="24"/>
          <w:szCs w:val="24"/>
          <w:lang w:val="es-DO"/>
        </w:rPr>
        <w:t>.</w:t>
      </w:r>
    </w:p>
    <w:p w14:paraId="5F7C3C69" w14:textId="77777777" w:rsidR="00763504" w:rsidRPr="002F1E89" w:rsidRDefault="00763504" w:rsidP="00BA2C3A">
      <w:pPr>
        <w:spacing w:after="0" w:line="360" w:lineRule="auto"/>
        <w:ind w:left="720"/>
        <w:jc w:val="both"/>
        <w:rPr>
          <w:rFonts w:ascii="Times New Roman" w:hAnsi="Times New Roman" w:cs="Times New Roman"/>
          <w:sz w:val="24"/>
          <w:szCs w:val="24"/>
          <w:lang w:val="es-DO"/>
        </w:rPr>
      </w:pPr>
    </w:p>
    <w:p w14:paraId="60BF04F6" w14:textId="32AA4EBB" w:rsidR="00BE3F68" w:rsidRPr="002F1E89" w:rsidRDefault="00BE3F68" w:rsidP="001A3D14">
      <w:pPr>
        <w:pStyle w:val="Prrafodelista"/>
        <w:numPr>
          <w:ilvl w:val="0"/>
          <w:numId w:val="7"/>
        </w:num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Hospital General Melenciano</w:t>
      </w:r>
    </w:p>
    <w:p w14:paraId="4A9B32DA" w14:textId="101241A8" w:rsidR="000907D3" w:rsidRPr="002F1E89" w:rsidRDefault="000907D3" w:rsidP="00A6627F">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En lo referente a esta institución de salud, ha contribuido con la capacitación de los actores educativos, en temas relacionados a la prevención de enfermed</w:t>
      </w:r>
      <w:r w:rsidR="00BA2C3A" w:rsidRPr="002F1E89">
        <w:rPr>
          <w:rFonts w:ascii="Times New Roman" w:hAnsi="Times New Roman" w:cs="Times New Roman"/>
          <w:sz w:val="24"/>
          <w:szCs w:val="24"/>
          <w:lang w:val="es-DO"/>
        </w:rPr>
        <w:t>ades, respiratoria, infecciosa.</w:t>
      </w:r>
    </w:p>
    <w:p w14:paraId="0E940AB0" w14:textId="606AA84D" w:rsidR="000907D3" w:rsidRPr="002F1E89" w:rsidRDefault="000907D3" w:rsidP="00A6627F">
      <w:pPr>
        <w:spacing w:after="0" w:line="360" w:lineRule="auto"/>
        <w:ind w:left="720" w:hanging="720"/>
        <w:jc w:val="both"/>
        <w:rPr>
          <w:rFonts w:ascii="Times New Roman" w:hAnsi="Times New Roman" w:cs="Times New Roman"/>
          <w:sz w:val="24"/>
          <w:szCs w:val="24"/>
          <w:lang w:val="es-DO"/>
        </w:rPr>
      </w:pPr>
    </w:p>
    <w:p w14:paraId="76C76BCF" w14:textId="4F0FD63F" w:rsidR="000907D3" w:rsidRPr="002F1E89" w:rsidRDefault="00A6627F" w:rsidP="00A6627F">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Una comisión del referido hospital realizó la a</w:t>
      </w:r>
      <w:r w:rsidR="000907D3" w:rsidRPr="002F1E89">
        <w:rPr>
          <w:rFonts w:ascii="Times New Roman" w:hAnsi="Times New Roman" w:cs="Times New Roman"/>
          <w:sz w:val="24"/>
          <w:szCs w:val="24"/>
          <w:lang w:val="es-DO"/>
        </w:rPr>
        <w:t>perturaron varios espacios en el centro de higienización para la prevención de enfermedades contagiosas, baterías, enfermedades trasmitidas por mosquitos (Dengue, Malaria y chincungunya) entre otras.</w:t>
      </w:r>
    </w:p>
    <w:p w14:paraId="3E45F6F0" w14:textId="77777777" w:rsidR="001A3D14" w:rsidRPr="002F1E89" w:rsidRDefault="001A3D14" w:rsidP="00A6627F">
      <w:pPr>
        <w:spacing w:after="0" w:line="360" w:lineRule="auto"/>
        <w:ind w:left="720" w:hanging="720"/>
        <w:jc w:val="both"/>
        <w:rPr>
          <w:rFonts w:ascii="Times New Roman" w:hAnsi="Times New Roman" w:cs="Times New Roman"/>
          <w:sz w:val="24"/>
          <w:szCs w:val="24"/>
          <w:lang w:val="es-DO"/>
        </w:rPr>
      </w:pPr>
    </w:p>
    <w:p w14:paraId="6BFA0430" w14:textId="58DF3369" w:rsidR="000907D3" w:rsidRPr="002F1E89" w:rsidRDefault="000907D3" w:rsidP="00A6627F">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Charlas a estudiantes, para la prevención en el embarazo en la adolescencia y algunas enfermedades de transmisión sexuales.</w:t>
      </w:r>
    </w:p>
    <w:p w14:paraId="16B59138" w14:textId="7E6D08B7" w:rsidR="00612400" w:rsidRDefault="00612400" w:rsidP="000907D3">
      <w:pPr>
        <w:ind w:left="720"/>
        <w:jc w:val="both"/>
        <w:rPr>
          <w:rFonts w:ascii="Times New Roman" w:hAnsi="Times New Roman" w:cs="Times New Roman"/>
          <w:sz w:val="24"/>
          <w:szCs w:val="24"/>
          <w:lang w:val="es-DO"/>
        </w:rPr>
      </w:pPr>
    </w:p>
    <w:p w14:paraId="622817DB" w14:textId="5B421609" w:rsidR="000907D3" w:rsidRPr="002F1E89" w:rsidRDefault="000907D3" w:rsidP="000907D3">
      <w:pPr>
        <w:pStyle w:val="Prrafodelista"/>
        <w:numPr>
          <w:ilvl w:val="0"/>
          <w:numId w:val="7"/>
        </w:numPr>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Dirección Provincial de Salud de Independencia</w:t>
      </w:r>
    </w:p>
    <w:p w14:paraId="112F7FA1" w14:textId="1BA53E2F" w:rsidR="000431F4" w:rsidRPr="002F1E89" w:rsidRDefault="00612400" w:rsidP="001A3D14">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Apoyo al centro educativo en la fumigación de los espacios del centro, </w:t>
      </w:r>
      <w:r w:rsidR="000431F4" w:rsidRPr="002F1E89">
        <w:rPr>
          <w:rFonts w:ascii="Times New Roman" w:hAnsi="Times New Roman" w:cs="Times New Roman"/>
          <w:sz w:val="24"/>
          <w:szCs w:val="24"/>
          <w:lang w:val="es-DO"/>
        </w:rPr>
        <w:t>vacunación a estudiantes y personal docente contra las epidemias y enfermedades que son transmitida en el momento.</w:t>
      </w:r>
    </w:p>
    <w:p w14:paraId="2D4F48BF" w14:textId="77777777" w:rsidR="00A6627F" w:rsidRPr="002F1E89" w:rsidRDefault="00A6627F" w:rsidP="001A3D14">
      <w:pPr>
        <w:spacing w:after="0" w:line="360" w:lineRule="auto"/>
        <w:ind w:left="720"/>
        <w:jc w:val="both"/>
        <w:rPr>
          <w:rFonts w:ascii="Times New Roman" w:hAnsi="Times New Roman" w:cs="Times New Roman"/>
          <w:sz w:val="24"/>
          <w:szCs w:val="24"/>
          <w:lang w:val="es-DO"/>
        </w:rPr>
      </w:pPr>
    </w:p>
    <w:p w14:paraId="3FCCA993" w14:textId="26CC337C" w:rsidR="000431F4" w:rsidRPr="002F1E89" w:rsidRDefault="000431F4" w:rsidP="001A3D14">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Realización de pruebas de PCR, para la detención del virus.</w:t>
      </w:r>
    </w:p>
    <w:p w14:paraId="07E058A7" w14:textId="7C979B28" w:rsidR="000907D3" w:rsidRPr="002F1E89" w:rsidRDefault="000431F4" w:rsidP="001A3D14">
      <w:pPr>
        <w:spacing w:after="0" w:line="360" w:lineRule="auto"/>
        <w:ind w:left="720"/>
        <w:jc w:val="both"/>
        <w:rPr>
          <w:rFonts w:ascii="Times New Roman" w:hAnsi="Times New Roman" w:cs="Times New Roman"/>
          <w:sz w:val="28"/>
          <w:szCs w:val="28"/>
          <w:lang w:val="es-DO"/>
        </w:rPr>
      </w:pPr>
      <w:r w:rsidRPr="002F1E89">
        <w:rPr>
          <w:rFonts w:ascii="Times New Roman" w:hAnsi="Times New Roman" w:cs="Times New Roman"/>
          <w:sz w:val="28"/>
          <w:szCs w:val="28"/>
          <w:lang w:val="es-DO"/>
        </w:rPr>
        <w:t xml:space="preserve"> </w:t>
      </w:r>
    </w:p>
    <w:p w14:paraId="44446A3C" w14:textId="1A211C9C" w:rsidR="009F03E4" w:rsidRPr="004369B9" w:rsidRDefault="001900E2"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 xml:space="preserve">Secretaria de Estado y Educación </w:t>
      </w:r>
      <w:r w:rsidR="009D2AFC" w:rsidRPr="004369B9">
        <w:rPr>
          <w:rFonts w:ascii="Times New Roman" w:hAnsi="Times New Roman" w:cs="Times New Roman"/>
          <w:b/>
          <w:sz w:val="24"/>
          <w:szCs w:val="24"/>
          <w:lang w:val="es-DO"/>
        </w:rPr>
        <w:t>MINERD.</w:t>
      </w:r>
    </w:p>
    <w:p w14:paraId="03534C71" w14:textId="5D1CCF8A" w:rsidR="009D2AFC" w:rsidRPr="004369B9" w:rsidRDefault="009D2AFC" w:rsidP="004369B9">
      <w:pPr>
        <w:spacing w:after="0" w:line="360" w:lineRule="auto"/>
        <w:ind w:left="720"/>
        <w:jc w:val="both"/>
        <w:rPr>
          <w:rFonts w:ascii="Times New Roman" w:hAnsi="Times New Roman" w:cs="Times New Roman"/>
          <w:sz w:val="24"/>
          <w:szCs w:val="24"/>
          <w:lang w:val="es-DO"/>
        </w:rPr>
      </w:pPr>
      <w:r w:rsidRPr="004369B9">
        <w:rPr>
          <w:rFonts w:ascii="Times New Roman" w:hAnsi="Times New Roman" w:cs="Times New Roman"/>
          <w:sz w:val="24"/>
          <w:szCs w:val="24"/>
          <w:lang w:val="es-DO"/>
        </w:rPr>
        <w:t>Fondos para el funcionamiento del centro educativo, mayor inversión luego de aprobación del 4%.</w:t>
      </w:r>
    </w:p>
    <w:p w14:paraId="3552CA55" w14:textId="77777777" w:rsidR="009D2AFC" w:rsidRPr="002F1E89" w:rsidRDefault="009D2AFC" w:rsidP="009D2AFC">
      <w:pPr>
        <w:pStyle w:val="Prrafodelista"/>
        <w:spacing w:after="0" w:line="360" w:lineRule="auto"/>
        <w:ind w:left="714"/>
        <w:jc w:val="both"/>
        <w:rPr>
          <w:rFonts w:ascii="Times New Roman" w:hAnsi="Times New Roman" w:cs="Times New Roman"/>
          <w:b/>
          <w:sz w:val="24"/>
          <w:szCs w:val="24"/>
          <w:lang w:val="es-DO"/>
        </w:rPr>
      </w:pPr>
    </w:p>
    <w:p w14:paraId="2C4C6878" w14:textId="6BF97735" w:rsidR="009F03E4" w:rsidRPr="004369B9" w:rsidRDefault="009F03E4"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Ministerio de Cultura</w:t>
      </w:r>
    </w:p>
    <w:p w14:paraId="5C5F0D49" w14:textId="3D61D3B9" w:rsidR="009870DF" w:rsidRDefault="007C34A0" w:rsidP="004369B9">
      <w:pPr>
        <w:spacing w:after="0" w:line="360" w:lineRule="auto"/>
        <w:ind w:left="720"/>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Esta </w:t>
      </w:r>
      <w:r w:rsidR="005D4C11">
        <w:rPr>
          <w:rFonts w:ascii="Times New Roman" w:hAnsi="Times New Roman" w:cs="Times New Roman"/>
          <w:sz w:val="24"/>
          <w:szCs w:val="24"/>
          <w:lang w:val="es-DO"/>
        </w:rPr>
        <w:t>institución</w:t>
      </w:r>
      <w:r>
        <w:rPr>
          <w:rFonts w:ascii="Times New Roman" w:hAnsi="Times New Roman" w:cs="Times New Roman"/>
          <w:sz w:val="24"/>
          <w:szCs w:val="24"/>
          <w:lang w:val="es-DO"/>
        </w:rPr>
        <w:t xml:space="preserve"> siempre ha estado </w:t>
      </w:r>
      <w:r w:rsidR="005D4C11">
        <w:rPr>
          <w:rFonts w:ascii="Times New Roman" w:hAnsi="Times New Roman" w:cs="Times New Roman"/>
          <w:sz w:val="24"/>
          <w:szCs w:val="24"/>
          <w:lang w:val="es-DO"/>
        </w:rPr>
        <w:t>involucrada</w:t>
      </w:r>
      <w:r>
        <w:rPr>
          <w:rFonts w:ascii="Times New Roman" w:hAnsi="Times New Roman" w:cs="Times New Roman"/>
          <w:sz w:val="24"/>
          <w:szCs w:val="24"/>
          <w:lang w:val="es-DO"/>
        </w:rPr>
        <w:t xml:space="preserve"> en las actividades culturales</w:t>
      </w:r>
      <w:r w:rsidR="005D4C11">
        <w:rPr>
          <w:rFonts w:ascii="Times New Roman" w:hAnsi="Times New Roman" w:cs="Times New Roman"/>
          <w:sz w:val="24"/>
          <w:szCs w:val="24"/>
          <w:lang w:val="es-DO"/>
        </w:rPr>
        <w:t xml:space="preserve"> en nuestro centro, es uno de los centros que, gracias a la misma, cuenta con un grupo de Danza ballet. </w:t>
      </w:r>
    </w:p>
    <w:p w14:paraId="28CD33A2" w14:textId="79ECD5AB" w:rsidR="00763504" w:rsidRDefault="00763504" w:rsidP="004369B9">
      <w:pPr>
        <w:spacing w:after="0" w:line="360" w:lineRule="auto"/>
        <w:ind w:left="720"/>
        <w:jc w:val="both"/>
        <w:rPr>
          <w:rFonts w:ascii="Times New Roman" w:hAnsi="Times New Roman" w:cs="Times New Roman"/>
          <w:sz w:val="24"/>
          <w:szCs w:val="24"/>
          <w:lang w:val="es-DO"/>
        </w:rPr>
      </w:pPr>
    </w:p>
    <w:p w14:paraId="0DCE0034" w14:textId="77777777" w:rsidR="005D4C11" w:rsidRPr="004369B9" w:rsidRDefault="005D4C11" w:rsidP="004369B9">
      <w:pPr>
        <w:spacing w:after="0" w:line="360" w:lineRule="auto"/>
        <w:ind w:left="720"/>
        <w:jc w:val="both"/>
        <w:rPr>
          <w:rFonts w:ascii="Times New Roman" w:hAnsi="Times New Roman" w:cs="Times New Roman"/>
          <w:sz w:val="24"/>
          <w:szCs w:val="24"/>
          <w:lang w:val="es-DO"/>
        </w:rPr>
      </w:pPr>
    </w:p>
    <w:p w14:paraId="67482AE3" w14:textId="5CACCB1D" w:rsidR="009F03E4" w:rsidRPr="004369B9" w:rsidRDefault="00790901"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lastRenderedPageBreak/>
        <w:t xml:space="preserve">Instituto Superior de Estudios Educativos Pedro Poveda </w:t>
      </w:r>
    </w:p>
    <w:p w14:paraId="6C7C34DE" w14:textId="49A00865" w:rsidR="003B1B59" w:rsidRPr="00287FFA" w:rsidRDefault="003B1B59" w:rsidP="004369B9">
      <w:pPr>
        <w:spacing w:after="0" w:line="360" w:lineRule="auto"/>
        <w:ind w:left="720"/>
        <w:jc w:val="both"/>
        <w:rPr>
          <w:rFonts w:ascii="Times New Roman" w:hAnsi="Times New Roman" w:cs="Times New Roman"/>
          <w:b/>
          <w:color w:val="000000" w:themeColor="text1"/>
          <w:sz w:val="24"/>
          <w:szCs w:val="24"/>
          <w:lang w:val="es-DO"/>
        </w:rPr>
      </w:pPr>
      <w:r w:rsidRPr="00287FFA">
        <w:rPr>
          <w:rFonts w:ascii="Times New Roman" w:hAnsi="Times New Roman" w:cs="Times New Roman"/>
          <w:color w:val="000000" w:themeColor="text1"/>
          <w:sz w:val="24"/>
          <w:szCs w:val="24"/>
          <w:lang w:val="es-DO"/>
        </w:rPr>
        <w:t xml:space="preserve">En una entrevista para recabar información concerniente al tema se consultó en fecha 20 de marzo del año 2023, a la señora Maria de la Cruz Novas </w:t>
      </w:r>
      <w:proofErr w:type="spellStart"/>
      <w:r w:rsidRPr="00287FFA">
        <w:rPr>
          <w:rFonts w:ascii="Times New Roman" w:hAnsi="Times New Roman" w:cs="Times New Roman"/>
          <w:color w:val="000000" w:themeColor="text1"/>
          <w:sz w:val="24"/>
          <w:szCs w:val="24"/>
          <w:lang w:val="es-DO"/>
        </w:rPr>
        <w:t>Novas</w:t>
      </w:r>
      <w:proofErr w:type="spellEnd"/>
      <w:r w:rsidRPr="00287FFA">
        <w:rPr>
          <w:rFonts w:ascii="Times New Roman" w:hAnsi="Times New Roman" w:cs="Times New Roman"/>
          <w:color w:val="000000" w:themeColor="text1"/>
          <w:sz w:val="24"/>
          <w:szCs w:val="24"/>
          <w:lang w:val="es-DO"/>
        </w:rPr>
        <w:t xml:space="preserve"> quien se desempeñaba como </w:t>
      </w:r>
      <w:r w:rsidR="009B764E" w:rsidRPr="00287FFA">
        <w:rPr>
          <w:rFonts w:ascii="Times New Roman" w:hAnsi="Times New Roman" w:cs="Times New Roman"/>
          <w:color w:val="000000" w:themeColor="text1"/>
          <w:sz w:val="24"/>
          <w:szCs w:val="24"/>
          <w:lang w:val="es-DO"/>
        </w:rPr>
        <w:t xml:space="preserve">Maestra </w:t>
      </w:r>
      <w:r w:rsidRPr="00287FFA">
        <w:rPr>
          <w:rFonts w:ascii="Times New Roman" w:hAnsi="Times New Roman" w:cs="Times New Roman"/>
          <w:color w:val="000000" w:themeColor="text1"/>
          <w:sz w:val="24"/>
          <w:szCs w:val="24"/>
          <w:lang w:val="es-DO"/>
        </w:rPr>
        <w:t xml:space="preserve">del Nivel Primario, en el </w:t>
      </w:r>
      <w:r w:rsidR="009B764E" w:rsidRPr="00287FFA">
        <w:rPr>
          <w:rFonts w:ascii="Times New Roman" w:hAnsi="Times New Roman" w:cs="Times New Roman"/>
          <w:color w:val="000000" w:themeColor="text1"/>
          <w:sz w:val="24"/>
          <w:szCs w:val="24"/>
          <w:lang w:val="es-DO"/>
        </w:rPr>
        <w:t xml:space="preserve">Centro Educativo </w:t>
      </w:r>
      <w:r w:rsidRPr="00287FFA">
        <w:rPr>
          <w:rFonts w:ascii="Times New Roman" w:hAnsi="Times New Roman" w:cs="Times New Roman"/>
          <w:color w:val="000000" w:themeColor="text1"/>
          <w:sz w:val="24"/>
          <w:szCs w:val="24"/>
          <w:lang w:val="es-DO"/>
        </w:rPr>
        <w:t xml:space="preserve">Prof. Leonor Novas Volquez, </w:t>
      </w:r>
      <w:r w:rsidR="00D85234" w:rsidRPr="00287FFA">
        <w:rPr>
          <w:rFonts w:ascii="Times New Roman" w:hAnsi="Times New Roman" w:cs="Times New Roman"/>
          <w:color w:val="000000" w:themeColor="text1"/>
          <w:sz w:val="24"/>
          <w:szCs w:val="24"/>
          <w:lang w:val="es-DO"/>
        </w:rPr>
        <w:t>la cual nos expresó el nivel de integración del Instituto Superior de Estudios Educativos Pedro Poveda con el referido centro</w:t>
      </w:r>
      <w:r w:rsidRPr="00287FFA">
        <w:rPr>
          <w:rFonts w:ascii="Times New Roman" w:hAnsi="Times New Roman" w:cs="Times New Roman"/>
          <w:color w:val="000000" w:themeColor="text1"/>
          <w:sz w:val="24"/>
          <w:szCs w:val="24"/>
          <w:lang w:val="es-DO"/>
        </w:rPr>
        <w:t xml:space="preserve"> </w:t>
      </w:r>
      <w:r w:rsidRPr="00287FFA">
        <w:rPr>
          <w:rFonts w:ascii="Times New Roman" w:hAnsi="Times New Roman" w:cs="Times New Roman"/>
          <w:bCs/>
          <w:i/>
          <w:iCs/>
          <w:color w:val="000000" w:themeColor="text1"/>
          <w:sz w:val="24"/>
          <w:szCs w:val="24"/>
          <w:lang w:val="es-DO"/>
        </w:rPr>
        <w:t>“</w:t>
      </w:r>
      <w:r w:rsidR="00D85234" w:rsidRPr="00287FFA">
        <w:rPr>
          <w:rFonts w:ascii="Times New Roman" w:hAnsi="Times New Roman" w:cs="Times New Roman"/>
          <w:bCs/>
          <w:i/>
          <w:iCs/>
          <w:color w:val="000000" w:themeColor="text1"/>
          <w:sz w:val="24"/>
          <w:szCs w:val="24"/>
          <w:lang w:val="es-DO"/>
        </w:rPr>
        <w:t xml:space="preserve">Durante el tiempo que </w:t>
      </w:r>
      <w:r w:rsidR="009B764E" w:rsidRPr="00287FFA">
        <w:rPr>
          <w:rFonts w:ascii="Times New Roman" w:hAnsi="Times New Roman" w:cs="Times New Roman"/>
          <w:bCs/>
          <w:i/>
          <w:iCs/>
          <w:color w:val="000000" w:themeColor="text1"/>
          <w:sz w:val="24"/>
          <w:szCs w:val="24"/>
          <w:lang w:val="es-DO"/>
        </w:rPr>
        <w:t xml:space="preserve">el centro </w:t>
      </w:r>
      <w:r w:rsidR="00D85234" w:rsidRPr="00287FFA">
        <w:rPr>
          <w:rFonts w:ascii="Times New Roman" w:hAnsi="Times New Roman" w:cs="Times New Roman"/>
          <w:bCs/>
          <w:i/>
          <w:iCs/>
          <w:color w:val="000000" w:themeColor="text1"/>
          <w:sz w:val="24"/>
          <w:szCs w:val="24"/>
          <w:lang w:val="es-DO"/>
        </w:rPr>
        <w:t xml:space="preserve">Poveda estuvo aquí en nuestro centro educativo, iniciaron con una serie de talleres sobre planificación continua, lo mismo con los  diplomados todo con mira al mejoramiento  y aplicación de las buenas  prácticas para lograr mejores resultados en un ambiente de paz y buenas relaciones humanas. Los resultados eran excelentes porque </w:t>
      </w:r>
      <w:r w:rsidR="009B764E" w:rsidRPr="00287FFA">
        <w:rPr>
          <w:rFonts w:ascii="Times New Roman" w:hAnsi="Times New Roman" w:cs="Times New Roman"/>
          <w:bCs/>
          <w:i/>
          <w:iCs/>
          <w:color w:val="000000" w:themeColor="text1"/>
          <w:sz w:val="24"/>
          <w:szCs w:val="24"/>
          <w:lang w:val="es-DO"/>
        </w:rPr>
        <w:t xml:space="preserve">se </w:t>
      </w:r>
      <w:r w:rsidR="00D85234" w:rsidRPr="00287FFA">
        <w:rPr>
          <w:rFonts w:ascii="Times New Roman" w:hAnsi="Times New Roman" w:cs="Times New Roman"/>
          <w:bCs/>
          <w:i/>
          <w:iCs/>
          <w:color w:val="000000" w:themeColor="text1"/>
          <w:sz w:val="24"/>
          <w:szCs w:val="24"/>
          <w:lang w:val="es-DO"/>
        </w:rPr>
        <w:t xml:space="preserve">le daba </w:t>
      </w:r>
      <w:r w:rsidR="009B764E" w:rsidRPr="00287FFA">
        <w:rPr>
          <w:rFonts w:ascii="Times New Roman" w:hAnsi="Times New Roman" w:cs="Times New Roman"/>
          <w:bCs/>
          <w:i/>
          <w:iCs/>
          <w:color w:val="000000" w:themeColor="text1"/>
          <w:sz w:val="24"/>
          <w:szCs w:val="24"/>
          <w:lang w:val="es-DO"/>
        </w:rPr>
        <w:t>un seguimiento y realizaban una</w:t>
      </w:r>
      <w:r w:rsidR="00D85234" w:rsidRPr="00287FFA">
        <w:rPr>
          <w:rFonts w:ascii="Times New Roman" w:hAnsi="Times New Roman" w:cs="Times New Roman"/>
          <w:bCs/>
          <w:i/>
          <w:iCs/>
          <w:color w:val="000000" w:themeColor="text1"/>
          <w:sz w:val="24"/>
          <w:szCs w:val="24"/>
          <w:lang w:val="es-DO"/>
        </w:rPr>
        <w:t xml:space="preserve"> socialización de lo aprendido y </w:t>
      </w:r>
      <w:r w:rsidR="009B764E" w:rsidRPr="00287FFA">
        <w:rPr>
          <w:rFonts w:ascii="Times New Roman" w:hAnsi="Times New Roman" w:cs="Times New Roman"/>
          <w:bCs/>
          <w:i/>
          <w:iCs/>
          <w:color w:val="000000" w:themeColor="text1"/>
          <w:sz w:val="24"/>
          <w:szCs w:val="24"/>
          <w:lang w:val="es-DO"/>
        </w:rPr>
        <w:t>en ese tenor se</w:t>
      </w:r>
      <w:r w:rsidR="00D85234" w:rsidRPr="00287FFA">
        <w:rPr>
          <w:rFonts w:ascii="Times New Roman" w:hAnsi="Times New Roman" w:cs="Times New Roman"/>
          <w:bCs/>
          <w:i/>
          <w:iCs/>
          <w:color w:val="000000" w:themeColor="text1"/>
          <w:sz w:val="24"/>
          <w:szCs w:val="24"/>
          <w:lang w:val="es-DO"/>
        </w:rPr>
        <w:t xml:space="preserve"> evaluaban los resultados</w:t>
      </w:r>
      <w:r w:rsidR="009B764E" w:rsidRPr="00287FFA">
        <w:rPr>
          <w:rFonts w:ascii="Times New Roman" w:hAnsi="Times New Roman" w:cs="Times New Roman"/>
          <w:bCs/>
          <w:i/>
          <w:iCs/>
          <w:color w:val="000000" w:themeColor="text1"/>
          <w:sz w:val="24"/>
          <w:szCs w:val="24"/>
          <w:lang w:val="es-DO"/>
        </w:rPr>
        <w:t xml:space="preserve"> adquiridos</w:t>
      </w:r>
      <w:r w:rsidR="00D85234" w:rsidRPr="00287FFA">
        <w:rPr>
          <w:rFonts w:ascii="Times New Roman" w:hAnsi="Times New Roman" w:cs="Times New Roman"/>
          <w:bCs/>
          <w:i/>
          <w:iCs/>
          <w:color w:val="000000" w:themeColor="text1"/>
          <w:sz w:val="24"/>
          <w:szCs w:val="24"/>
          <w:lang w:val="es-DO"/>
        </w:rPr>
        <w:t>.</w:t>
      </w:r>
      <w:r w:rsidRPr="00287FFA">
        <w:rPr>
          <w:rFonts w:ascii="Times New Roman" w:hAnsi="Times New Roman" w:cs="Times New Roman"/>
          <w:bCs/>
          <w:i/>
          <w:iCs/>
          <w:color w:val="000000" w:themeColor="text1"/>
          <w:sz w:val="24"/>
          <w:szCs w:val="24"/>
          <w:lang w:val="es-DO"/>
        </w:rPr>
        <w:t>”</w:t>
      </w:r>
    </w:p>
    <w:p w14:paraId="0506BF46" w14:textId="77777777" w:rsidR="009B764E" w:rsidRPr="002F1E89" w:rsidRDefault="009B764E" w:rsidP="003B1B59">
      <w:pPr>
        <w:pStyle w:val="Prrafodelista"/>
        <w:spacing w:after="0" w:line="360" w:lineRule="auto"/>
        <w:ind w:left="1440"/>
        <w:jc w:val="both"/>
        <w:rPr>
          <w:rFonts w:ascii="Times New Roman" w:hAnsi="Times New Roman" w:cs="Times New Roman"/>
          <w:sz w:val="24"/>
          <w:szCs w:val="24"/>
          <w:lang w:val="es-DO"/>
        </w:rPr>
      </w:pPr>
    </w:p>
    <w:p w14:paraId="2398EE82" w14:textId="78933C80" w:rsidR="009F03E4" w:rsidRPr="004369B9" w:rsidRDefault="009F03E4"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Medio Ambiente</w:t>
      </w:r>
    </w:p>
    <w:p w14:paraId="45AA45A6" w14:textId="073D7053" w:rsidR="003B1B59" w:rsidRPr="004369B9" w:rsidRDefault="003B1B59" w:rsidP="004369B9">
      <w:pPr>
        <w:spacing w:after="0" w:line="360" w:lineRule="auto"/>
        <w:ind w:left="720"/>
        <w:jc w:val="both"/>
        <w:rPr>
          <w:rFonts w:ascii="Times New Roman" w:hAnsi="Times New Roman" w:cs="Times New Roman"/>
          <w:sz w:val="24"/>
          <w:szCs w:val="24"/>
          <w:lang w:val="es-DO"/>
        </w:rPr>
      </w:pPr>
      <w:r w:rsidRPr="004369B9">
        <w:rPr>
          <w:rFonts w:ascii="Times New Roman" w:hAnsi="Times New Roman" w:cs="Times New Roman"/>
          <w:sz w:val="24"/>
          <w:szCs w:val="24"/>
          <w:lang w:val="es-DO"/>
        </w:rPr>
        <w:t xml:space="preserve">En una entrevista para recabar información concerniente al tema se consultó en fecha 20 de marzo del año 2023, a la señora </w:t>
      </w:r>
      <w:proofErr w:type="spellStart"/>
      <w:r w:rsidR="002258A8" w:rsidRPr="004369B9">
        <w:rPr>
          <w:rFonts w:ascii="Times New Roman" w:hAnsi="Times New Roman" w:cs="Times New Roman"/>
          <w:sz w:val="24"/>
          <w:szCs w:val="24"/>
          <w:lang w:val="es-DO"/>
        </w:rPr>
        <w:t>Ivetty</w:t>
      </w:r>
      <w:proofErr w:type="spellEnd"/>
      <w:r w:rsidR="002258A8" w:rsidRPr="004369B9">
        <w:rPr>
          <w:rFonts w:ascii="Times New Roman" w:hAnsi="Times New Roman" w:cs="Times New Roman"/>
          <w:sz w:val="24"/>
          <w:szCs w:val="24"/>
          <w:lang w:val="es-DO"/>
        </w:rPr>
        <w:t xml:space="preserve"> Pérez Dotel</w:t>
      </w:r>
      <w:r w:rsidRPr="004369B9">
        <w:rPr>
          <w:rFonts w:ascii="Times New Roman" w:hAnsi="Times New Roman" w:cs="Times New Roman"/>
          <w:sz w:val="24"/>
          <w:szCs w:val="24"/>
          <w:lang w:val="es-DO"/>
        </w:rPr>
        <w:t xml:space="preserve"> quien se desempeñaba como maestra del Nivel Primario, en el centro educativo Prof. Leonor Novas Volquez en el año 1992 hasta 2020, como fue el nivel de integración del Ministerio de </w:t>
      </w:r>
      <w:r w:rsidR="008A34F2" w:rsidRPr="004369B9">
        <w:rPr>
          <w:rFonts w:ascii="Times New Roman" w:hAnsi="Times New Roman" w:cs="Times New Roman"/>
          <w:sz w:val="24"/>
          <w:szCs w:val="24"/>
          <w:lang w:val="es-DO"/>
        </w:rPr>
        <w:t>Medio Ambiente</w:t>
      </w:r>
      <w:r w:rsidRPr="004369B9">
        <w:rPr>
          <w:rFonts w:ascii="Times New Roman" w:hAnsi="Times New Roman" w:cs="Times New Roman"/>
          <w:sz w:val="24"/>
          <w:szCs w:val="24"/>
          <w:lang w:val="es-DO"/>
        </w:rPr>
        <w:t xml:space="preserve"> en el referido centro a lo que la misma expresa que: “ </w:t>
      </w:r>
      <w:r w:rsidR="00763504" w:rsidRPr="00763504">
        <w:rPr>
          <w:rFonts w:ascii="Times New Roman" w:hAnsi="Times New Roman" w:cs="Times New Roman"/>
          <w:i/>
          <w:iCs/>
          <w:sz w:val="24"/>
          <w:szCs w:val="24"/>
          <w:lang w:val="es-DO"/>
        </w:rPr>
        <w:t>Esta institución a lo largo del tiempo ha contribuido con diferentes actividades en nuestro centro educativo, con la formación de talleres relacionados en la educación medioambiental, el cuidado de las plantas, los jardines, conciencia sobre el cuidado del agua, mejoramiento de conducta de los estudiantes y personal docente</w:t>
      </w:r>
      <w:r w:rsidRPr="004369B9">
        <w:rPr>
          <w:rFonts w:ascii="Times New Roman" w:hAnsi="Times New Roman" w:cs="Times New Roman"/>
          <w:sz w:val="24"/>
          <w:szCs w:val="24"/>
          <w:lang w:val="es-DO"/>
        </w:rPr>
        <w:t xml:space="preserve"> ”</w:t>
      </w:r>
      <w:r w:rsidR="00763504">
        <w:rPr>
          <w:rFonts w:ascii="Times New Roman" w:hAnsi="Times New Roman" w:cs="Times New Roman"/>
          <w:sz w:val="24"/>
          <w:szCs w:val="24"/>
          <w:lang w:val="es-DO"/>
        </w:rPr>
        <w:t>.</w:t>
      </w:r>
    </w:p>
    <w:p w14:paraId="7F68A789" w14:textId="77777777" w:rsidR="00F203A5" w:rsidRPr="002F1E89" w:rsidRDefault="00F203A5" w:rsidP="003B1B59">
      <w:pPr>
        <w:pStyle w:val="Prrafodelista"/>
        <w:spacing w:after="0" w:line="360" w:lineRule="auto"/>
        <w:ind w:left="1440"/>
        <w:jc w:val="both"/>
        <w:rPr>
          <w:rFonts w:ascii="Times New Roman" w:hAnsi="Times New Roman" w:cs="Times New Roman"/>
          <w:sz w:val="24"/>
          <w:szCs w:val="24"/>
          <w:lang w:val="es-DO"/>
        </w:rPr>
      </w:pPr>
    </w:p>
    <w:p w14:paraId="1E95F0DB" w14:textId="4E66919C" w:rsidR="009F03E4" w:rsidRPr="004369B9" w:rsidRDefault="009F03E4"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Ayuntamiento Municipal</w:t>
      </w:r>
    </w:p>
    <w:p w14:paraId="745FDCBB" w14:textId="56ED8951" w:rsidR="003B1B59" w:rsidRPr="00DE45B7" w:rsidRDefault="00DE45B7" w:rsidP="004369B9">
      <w:pPr>
        <w:spacing w:after="0" w:line="360" w:lineRule="auto"/>
        <w:ind w:left="720"/>
        <w:jc w:val="both"/>
        <w:rPr>
          <w:rFonts w:ascii="Times New Roman" w:hAnsi="Times New Roman" w:cs="Times New Roman"/>
          <w:color w:val="000000" w:themeColor="text1"/>
          <w:sz w:val="24"/>
          <w:szCs w:val="24"/>
          <w:lang w:val="es-DO"/>
        </w:rPr>
      </w:pPr>
      <w:r w:rsidRPr="00DE45B7">
        <w:rPr>
          <w:rFonts w:ascii="Times New Roman" w:hAnsi="Times New Roman" w:cs="Times New Roman"/>
          <w:color w:val="000000" w:themeColor="text1"/>
          <w:sz w:val="24"/>
          <w:szCs w:val="24"/>
          <w:lang w:val="es-DO"/>
        </w:rPr>
        <w:t xml:space="preserve">En lo correspondiente al ayuntamiento municipal de Jimaní, el nivel de integración de esta entidad ha contribuido en la recogida de basura, donación </w:t>
      </w:r>
      <w:r>
        <w:rPr>
          <w:rFonts w:ascii="Times New Roman" w:hAnsi="Times New Roman" w:cs="Times New Roman"/>
          <w:color w:val="000000" w:themeColor="text1"/>
          <w:sz w:val="24"/>
          <w:szCs w:val="24"/>
          <w:lang w:val="es-DO"/>
        </w:rPr>
        <w:t xml:space="preserve">de materiales de limpieza </w:t>
      </w:r>
    </w:p>
    <w:p w14:paraId="49687908" w14:textId="77777777" w:rsidR="00763504" w:rsidRPr="002F1E89" w:rsidRDefault="00763504" w:rsidP="003B1B59">
      <w:pPr>
        <w:pStyle w:val="Prrafodelista"/>
        <w:spacing w:after="0" w:line="360" w:lineRule="auto"/>
        <w:ind w:left="1440"/>
        <w:jc w:val="both"/>
        <w:rPr>
          <w:rFonts w:ascii="Times New Roman" w:hAnsi="Times New Roman" w:cs="Times New Roman"/>
          <w:sz w:val="24"/>
          <w:szCs w:val="24"/>
          <w:lang w:val="es-DO"/>
        </w:rPr>
      </w:pPr>
    </w:p>
    <w:p w14:paraId="776E26C2" w14:textId="77777777" w:rsidR="004369B9" w:rsidRDefault="009F03E4"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Junta descentralizada</w:t>
      </w:r>
      <w:r w:rsidR="004369B9">
        <w:rPr>
          <w:rFonts w:ascii="Times New Roman" w:hAnsi="Times New Roman" w:cs="Times New Roman"/>
          <w:b/>
          <w:sz w:val="24"/>
          <w:szCs w:val="24"/>
          <w:lang w:val="es-DO"/>
        </w:rPr>
        <w:t xml:space="preserve"> de centro</w:t>
      </w:r>
    </w:p>
    <w:p w14:paraId="011998C8" w14:textId="1E676FEF" w:rsidR="008A34F2" w:rsidRPr="00763504" w:rsidRDefault="00763504" w:rsidP="00763504">
      <w:pPr>
        <w:spacing w:after="0" w:line="360" w:lineRule="auto"/>
        <w:ind w:left="720"/>
        <w:jc w:val="both"/>
        <w:rPr>
          <w:rFonts w:ascii="Times New Roman" w:hAnsi="Times New Roman" w:cs="Times New Roman"/>
          <w:sz w:val="24"/>
          <w:szCs w:val="24"/>
          <w:lang w:val="es-DO"/>
        </w:rPr>
      </w:pPr>
      <w:r>
        <w:rPr>
          <w:rFonts w:ascii="Times New Roman" w:hAnsi="Times New Roman" w:cs="Times New Roman"/>
          <w:sz w:val="24"/>
          <w:szCs w:val="24"/>
          <w:lang w:val="es-DO"/>
        </w:rPr>
        <w:t>En lo correspondiente a este órgano, el cual funciona en su totalidad con todos sus miembros, y siguiendo el marco normativo</w:t>
      </w:r>
      <w:r w:rsidR="00E61856">
        <w:rPr>
          <w:rFonts w:ascii="Times New Roman" w:hAnsi="Times New Roman" w:cs="Times New Roman"/>
          <w:sz w:val="24"/>
          <w:szCs w:val="24"/>
          <w:lang w:val="es-DO"/>
        </w:rPr>
        <w:t xml:space="preserve">, su integración en las diferentes actividades del </w:t>
      </w:r>
      <w:r w:rsidR="00E61856">
        <w:rPr>
          <w:rFonts w:ascii="Times New Roman" w:hAnsi="Times New Roman" w:cs="Times New Roman"/>
          <w:sz w:val="24"/>
          <w:szCs w:val="24"/>
          <w:lang w:val="es-DO"/>
        </w:rPr>
        <w:lastRenderedPageBreak/>
        <w:t xml:space="preserve">centro su </w:t>
      </w:r>
      <w:r w:rsidRPr="00763504">
        <w:rPr>
          <w:rFonts w:ascii="Times New Roman" w:hAnsi="Times New Roman" w:cs="Times New Roman"/>
          <w:sz w:val="24"/>
          <w:szCs w:val="24"/>
          <w:lang w:val="es-DO"/>
        </w:rPr>
        <w:t>participación e</w:t>
      </w:r>
      <w:r w:rsidR="00E61856">
        <w:rPr>
          <w:rFonts w:ascii="Times New Roman" w:hAnsi="Times New Roman" w:cs="Times New Roman"/>
          <w:sz w:val="24"/>
          <w:szCs w:val="24"/>
          <w:lang w:val="es-DO"/>
        </w:rPr>
        <w:t>n talleres, y espacios de formación hacia el personal docente y padres, madres, tutores y amigos de la escuela.</w:t>
      </w:r>
    </w:p>
    <w:p w14:paraId="307FAD2A" w14:textId="77777777" w:rsidR="00763504" w:rsidRPr="00763504" w:rsidRDefault="00763504" w:rsidP="00763504">
      <w:pPr>
        <w:pStyle w:val="Prrafodelista"/>
        <w:spacing w:after="0" w:line="360" w:lineRule="auto"/>
        <w:ind w:left="1440"/>
        <w:jc w:val="both"/>
        <w:rPr>
          <w:rFonts w:ascii="Times New Roman" w:hAnsi="Times New Roman" w:cs="Times New Roman"/>
          <w:b/>
          <w:sz w:val="24"/>
          <w:szCs w:val="24"/>
          <w:lang w:val="es-DO"/>
        </w:rPr>
      </w:pPr>
    </w:p>
    <w:p w14:paraId="4211EDAA" w14:textId="77777777" w:rsidR="004369B9" w:rsidRPr="004369B9" w:rsidRDefault="00612400" w:rsidP="00287FFA">
      <w:pPr>
        <w:pStyle w:val="Prrafodelista"/>
        <w:numPr>
          <w:ilvl w:val="0"/>
          <w:numId w:val="36"/>
        </w:numPr>
        <w:spacing w:after="0" w:line="360" w:lineRule="auto"/>
        <w:jc w:val="both"/>
        <w:rPr>
          <w:rFonts w:ascii="Times New Roman" w:hAnsi="Times New Roman" w:cs="Times New Roman"/>
          <w:sz w:val="24"/>
          <w:szCs w:val="24"/>
          <w:lang w:val="es-DO"/>
        </w:rPr>
      </w:pPr>
      <w:r w:rsidRPr="004369B9">
        <w:rPr>
          <w:rFonts w:ascii="Times New Roman" w:hAnsi="Times New Roman" w:cs="Times New Roman"/>
          <w:b/>
          <w:sz w:val="24"/>
          <w:szCs w:val="24"/>
          <w:lang w:val="es-DO"/>
        </w:rPr>
        <w:t xml:space="preserve">Vivero </w:t>
      </w:r>
      <w:r w:rsidR="00132253" w:rsidRPr="004369B9">
        <w:rPr>
          <w:rFonts w:ascii="Times New Roman" w:hAnsi="Times New Roman" w:cs="Times New Roman"/>
          <w:b/>
          <w:sz w:val="24"/>
          <w:szCs w:val="24"/>
          <w:lang w:val="es-DO"/>
        </w:rPr>
        <w:t>Municipal</w:t>
      </w:r>
    </w:p>
    <w:p w14:paraId="40595542" w14:textId="616219FB" w:rsidR="008A34F2" w:rsidRPr="004369B9" w:rsidRDefault="00E61856" w:rsidP="00287FFA">
      <w:pPr>
        <w:pStyle w:val="Prrafodelista"/>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La integración de este importante espacio, ha contribuido en el embellecimiento de nuestro centro educativo, gracias a esta institución tenemos hoy en día un hermoso jardín escolar, el cual brinda a los visitantes un ambiente fresco en vegetación con plantas ornamentales.</w:t>
      </w:r>
    </w:p>
    <w:p w14:paraId="279AA8D2" w14:textId="23CC08DB" w:rsidR="00A6627F" w:rsidRPr="002F1E89" w:rsidRDefault="00A6627F" w:rsidP="00A6627F">
      <w:pPr>
        <w:pStyle w:val="Prrafodelista"/>
        <w:spacing w:after="0" w:line="360" w:lineRule="auto"/>
        <w:ind w:left="1440"/>
        <w:jc w:val="both"/>
        <w:rPr>
          <w:rFonts w:ascii="Times New Roman" w:hAnsi="Times New Roman" w:cs="Times New Roman"/>
          <w:sz w:val="24"/>
          <w:szCs w:val="24"/>
          <w:lang w:val="es-DO"/>
        </w:rPr>
      </w:pPr>
    </w:p>
    <w:p w14:paraId="19AA1C78" w14:textId="77777777" w:rsidR="004369B9" w:rsidRPr="004369B9" w:rsidRDefault="004369B9" w:rsidP="004369B9">
      <w:pPr>
        <w:pStyle w:val="Prrafodelista"/>
        <w:numPr>
          <w:ilvl w:val="0"/>
          <w:numId w:val="36"/>
        </w:numPr>
        <w:spacing w:after="0" w:line="360" w:lineRule="auto"/>
        <w:jc w:val="both"/>
        <w:rPr>
          <w:rFonts w:ascii="Times New Roman" w:hAnsi="Times New Roman" w:cs="Times New Roman"/>
          <w:sz w:val="24"/>
          <w:szCs w:val="24"/>
          <w:lang w:val="es-DO"/>
        </w:rPr>
      </w:pPr>
      <w:r>
        <w:rPr>
          <w:rFonts w:ascii="Times New Roman" w:hAnsi="Times New Roman" w:cs="Times New Roman"/>
          <w:b/>
          <w:sz w:val="24"/>
          <w:szCs w:val="28"/>
          <w:lang w:val="es-DO"/>
        </w:rPr>
        <w:t xml:space="preserve">Actores </w:t>
      </w:r>
      <w:r w:rsidR="00BE3F68" w:rsidRPr="004369B9">
        <w:rPr>
          <w:rFonts w:ascii="Times New Roman" w:hAnsi="Times New Roman" w:cs="Times New Roman"/>
          <w:b/>
          <w:sz w:val="24"/>
          <w:szCs w:val="28"/>
          <w:lang w:val="es-DO"/>
        </w:rPr>
        <w:t>Legislativos</w:t>
      </w:r>
    </w:p>
    <w:p w14:paraId="7050FDC9" w14:textId="5D4776EC" w:rsidR="00BE3F68" w:rsidRPr="004369B9" w:rsidRDefault="00BE3F68" w:rsidP="004369B9">
      <w:pPr>
        <w:pStyle w:val="Prrafodelista"/>
        <w:spacing w:after="0" w:line="360" w:lineRule="auto"/>
        <w:jc w:val="both"/>
        <w:rPr>
          <w:rFonts w:ascii="Times New Roman" w:hAnsi="Times New Roman" w:cs="Times New Roman"/>
          <w:sz w:val="24"/>
          <w:szCs w:val="24"/>
          <w:lang w:val="es-DO"/>
        </w:rPr>
      </w:pPr>
      <w:r w:rsidRPr="004369B9">
        <w:rPr>
          <w:rFonts w:ascii="Times New Roman" w:hAnsi="Times New Roman" w:cs="Times New Roman"/>
          <w:sz w:val="24"/>
          <w:szCs w:val="24"/>
          <w:lang w:val="es-DO"/>
        </w:rPr>
        <w:t>En lo referente al involucramiento de los actores legislativo a nuestro centro, podemos decir que estos han contribuido en su mayor parte con la donación de materiales de limpieza, equipos electrónicos y algunos recursos económicos.</w:t>
      </w:r>
    </w:p>
    <w:p w14:paraId="6E24F14B" w14:textId="77777777" w:rsidR="00BE3F68" w:rsidRPr="002F1E89" w:rsidRDefault="00BE3F68" w:rsidP="00A6627F">
      <w:pPr>
        <w:pStyle w:val="Prrafodelista"/>
        <w:spacing w:after="0" w:line="360" w:lineRule="auto"/>
        <w:ind w:hanging="720"/>
        <w:jc w:val="both"/>
        <w:rPr>
          <w:rFonts w:ascii="Times New Roman" w:hAnsi="Times New Roman" w:cs="Times New Roman"/>
          <w:sz w:val="24"/>
          <w:szCs w:val="24"/>
          <w:lang w:val="es-DO"/>
        </w:rPr>
      </w:pPr>
    </w:p>
    <w:p w14:paraId="1A49AC08" w14:textId="0D5C8A3E" w:rsidR="00BE3F68" w:rsidRPr="002F1E89" w:rsidRDefault="00BE3F68" w:rsidP="00A6627F">
      <w:pPr>
        <w:spacing w:after="0" w:line="360" w:lineRule="auto"/>
        <w:ind w:left="720"/>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Dotación de conexión a Internet brindada por parte de la Gobernación provincial de Independencia</w:t>
      </w:r>
      <w:r w:rsidR="00E61856">
        <w:rPr>
          <w:rFonts w:ascii="Times New Roman" w:hAnsi="Times New Roman" w:cs="Times New Roman"/>
          <w:sz w:val="24"/>
          <w:szCs w:val="24"/>
          <w:lang w:val="es-DO"/>
        </w:rPr>
        <w:t>, donaciones de utensilios entre otros.</w:t>
      </w:r>
    </w:p>
    <w:p w14:paraId="2330EEDA" w14:textId="77777777" w:rsidR="004369B9" w:rsidRDefault="004369B9" w:rsidP="004369B9">
      <w:pPr>
        <w:spacing w:after="0" w:line="360" w:lineRule="auto"/>
        <w:jc w:val="both"/>
        <w:rPr>
          <w:rFonts w:ascii="Times New Roman" w:hAnsi="Times New Roman" w:cs="Times New Roman"/>
          <w:b/>
          <w:sz w:val="24"/>
          <w:szCs w:val="24"/>
          <w:lang w:val="es-DO"/>
        </w:rPr>
      </w:pPr>
    </w:p>
    <w:p w14:paraId="5B5F586D" w14:textId="73D73C4B" w:rsidR="00BE3F68" w:rsidRPr="004369B9" w:rsidRDefault="00BE3F68"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Centro educativos de la comunidad</w:t>
      </w:r>
    </w:p>
    <w:p w14:paraId="73D03F69" w14:textId="77777777" w:rsidR="00BE3F68" w:rsidRPr="002F1E89" w:rsidRDefault="00BE3F68" w:rsidP="00A6627F">
      <w:pPr>
        <w:pStyle w:val="Prrafodelista"/>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Podemos decir, que en nivel de integración de los centros educativos de la comunidad es alta, siempre hemos visto sus aportaciones (Distrito 1804, Escuela Antonio Duverge, Leonor Novas Volquez, Homero Trinidad), gracias a estos centros y a la dirección distrital nuestro centro educativo pudo funcionar en sus inicios, estos centros aportaron de sus recursos como: mobiliarios escolares, materiales gastables, materiales de limpieza, agua potable, desayuno escolar y almuerzo, ayuda con el personal tanto docente y administrativo.</w:t>
      </w:r>
    </w:p>
    <w:p w14:paraId="7ED1E8EE" w14:textId="77777777" w:rsidR="00E61856" w:rsidRDefault="00E61856" w:rsidP="00E61856">
      <w:pPr>
        <w:pStyle w:val="Prrafodelista"/>
        <w:spacing w:after="0" w:line="360" w:lineRule="auto"/>
        <w:jc w:val="both"/>
        <w:rPr>
          <w:rFonts w:ascii="Times New Roman" w:hAnsi="Times New Roman" w:cs="Times New Roman"/>
          <w:b/>
          <w:sz w:val="24"/>
          <w:szCs w:val="24"/>
          <w:lang w:val="es-DO"/>
        </w:rPr>
      </w:pPr>
    </w:p>
    <w:p w14:paraId="65F590F9" w14:textId="3230379A" w:rsidR="00BE3F68" w:rsidRPr="004369B9" w:rsidRDefault="00BE3F68" w:rsidP="004369B9">
      <w:pPr>
        <w:pStyle w:val="Prrafodelista"/>
        <w:numPr>
          <w:ilvl w:val="0"/>
          <w:numId w:val="36"/>
        </w:numPr>
        <w:spacing w:after="0" w:line="360" w:lineRule="auto"/>
        <w:jc w:val="both"/>
        <w:rPr>
          <w:rFonts w:ascii="Times New Roman" w:hAnsi="Times New Roman" w:cs="Times New Roman"/>
          <w:b/>
          <w:sz w:val="24"/>
          <w:szCs w:val="24"/>
          <w:lang w:val="es-DO"/>
        </w:rPr>
      </w:pPr>
      <w:r w:rsidRPr="004369B9">
        <w:rPr>
          <w:rFonts w:ascii="Times New Roman" w:hAnsi="Times New Roman" w:cs="Times New Roman"/>
          <w:b/>
          <w:sz w:val="24"/>
          <w:szCs w:val="24"/>
          <w:lang w:val="es-DO"/>
        </w:rPr>
        <w:t xml:space="preserve">Los docentes </w:t>
      </w:r>
      <w:r w:rsidR="00736743">
        <w:rPr>
          <w:rFonts w:ascii="Times New Roman" w:hAnsi="Times New Roman" w:cs="Times New Roman"/>
          <w:b/>
          <w:sz w:val="24"/>
          <w:szCs w:val="24"/>
          <w:lang w:val="es-DO"/>
        </w:rPr>
        <w:t xml:space="preserve">y personal administrativo </w:t>
      </w:r>
      <w:r w:rsidRPr="004369B9">
        <w:rPr>
          <w:rFonts w:ascii="Times New Roman" w:hAnsi="Times New Roman" w:cs="Times New Roman"/>
          <w:b/>
          <w:sz w:val="24"/>
          <w:szCs w:val="24"/>
          <w:lang w:val="es-DO"/>
        </w:rPr>
        <w:t>del centro</w:t>
      </w:r>
    </w:p>
    <w:p w14:paraId="18C7816B" w14:textId="77777777" w:rsidR="00BE3F68" w:rsidRPr="002F1E89" w:rsidRDefault="00BE3F68" w:rsidP="00A6627F">
      <w:pPr>
        <w:pStyle w:val="Prrafodelista"/>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Los maestros y personal administrativo de este centro educativo, realizaban actividades como rifas, recolectas, quermes y otras actividades para la recolección de recursos para la compra de recursos didácticas, materiales gastables, de limpieza y herramientas tecnológicas para el buen funcionamiento del centro.</w:t>
      </w:r>
    </w:p>
    <w:p w14:paraId="38BC9AFF" w14:textId="166696C8" w:rsidR="00BE3F68" w:rsidRPr="002F1E89" w:rsidRDefault="00BE3F68" w:rsidP="001A3D14">
      <w:pPr>
        <w:pStyle w:val="Prrafodelista"/>
        <w:spacing w:after="0" w:line="360" w:lineRule="auto"/>
        <w:jc w:val="both"/>
        <w:rPr>
          <w:rFonts w:ascii="Times New Roman" w:hAnsi="Times New Roman" w:cs="Times New Roman"/>
          <w:sz w:val="24"/>
          <w:szCs w:val="24"/>
          <w:lang w:val="es-DO"/>
        </w:rPr>
      </w:pPr>
    </w:p>
    <w:p w14:paraId="3692FA29" w14:textId="77777777" w:rsidR="00BE3F68" w:rsidRPr="002F1E89" w:rsidRDefault="00BE3F68" w:rsidP="00A6627F">
      <w:pPr>
        <w:pStyle w:val="Prrafodelista"/>
        <w:numPr>
          <w:ilvl w:val="0"/>
          <w:numId w:val="7"/>
        </w:numPr>
        <w:spacing w:after="0" w:line="360" w:lineRule="auto"/>
        <w:ind w:hanging="720"/>
        <w:jc w:val="both"/>
        <w:rPr>
          <w:rFonts w:ascii="Times New Roman" w:hAnsi="Times New Roman" w:cs="Times New Roman"/>
          <w:sz w:val="24"/>
          <w:szCs w:val="24"/>
          <w:lang w:val="es-VE"/>
        </w:rPr>
      </w:pPr>
      <w:r w:rsidRPr="002F1E89">
        <w:rPr>
          <w:rFonts w:ascii="Times New Roman" w:hAnsi="Times New Roman" w:cs="Times New Roman"/>
          <w:b/>
          <w:sz w:val="24"/>
          <w:szCs w:val="24"/>
          <w:lang w:val="es-DO"/>
        </w:rPr>
        <w:lastRenderedPageBreak/>
        <w:t>Juntas de Vecino</w:t>
      </w:r>
    </w:p>
    <w:p w14:paraId="3F93C259" w14:textId="77777777" w:rsidR="00BE3F68" w:rsidRPr="002F1E89" w:rsidRDefault="00BE3F68" w:rsidP="00A6627F">
      <w:pPr>
        <w:pStyle w:val="Prrafodelista"/>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La junta de vecino de Jimaní Viejo y Los Espartillo, siempre han contribuido con nuestro centro educativo, en jornada de limpieza y fumigación en nuestro centro.</w:t>
      </w:r>
    </w:p>
    <w:p w14:paraId="2293A6CD" w14:textId="77777777" w:rsidR="00BE3F68" w:rsidRPr="002F1E89" w:rsidRDefault="00BE3F68" w:rsidP="001A3D14">
      <w:pPr>
        <w:pStyle w:val="Prrafodelista"/>
        <w:spacing w:after="0" w:line="360" w:lineRule="auto"/>
        <w:jc w:val="both"/>
        <w:rPr>
          <w:rFonts w:ascii="Times New Roman" w:hAnsi="Times New Roman" w:cs="Times New Roman"/>
          <w:sz w:val="24"/>
          <w:szCs w:val="24"/>
          <w:lang w:val="es-DO"/>
        </w:rPr>
      </w:pPr>
    </w:p>
    <w:p w14:paraId="1572D17B" w14:textId="77777777" w:rsidR="00BE3F68" w:rsidRPr="002F1E89" w:rsidRDefault="00BE3F68" w:rsidP="00A6627F">
      <w:pPr>
        <w:pStyle w:val="Prrafodelista"/>
        <w:numPr>
          <w:ilvl w:val="0"/>
          <w:numId w:val="7"/>
        </w:numPr>
        <w:spacing w:after="0" w:line="360" w:lineRule="auto"/>
        <w:ind w:hanging="720"/>
        <w:jc w:val="both"/>
        <w:rPr>
          <w:rFonts w:ascii="Times New Roman" w:hAnsi="Times New Roman" w:cs="Times New Roman"/>
          <w:b/>
          <w:sz w:val="24"/>
          <w:szCs w:val="24"/>
          <w:lang w:val="es-VE"/>
        </w:rPr>
      </w:pPr>
      <w:r w:rsidRPr="002F1E89">
        <w:rPr>
          <w:rFonts w:ascii="Times New Roman" w:hAnsi="Times New Roman" w:cs="Times New Roman"/>
          <w:b/>
          <w:sz w:val="24"/>
          <w:szCs w:val="24"/>
          <w:lang w:val="es-DO"/>
        </w:rPr>
        <w:t>Suplidora comida escolar.</w:t>
      </w:r>
    </w:p>
    <w:p w14:paraId="70DB0857" w14:textId="3D8C7878" w:rsidR="00BE3F68" w:rsidRPr="002F1E89" w:rsidRDefault="00BE3F68" w:rsidP="00A6627F">
      <w:pPr>
        <w:pStyle w:val="Prrafodelista"/>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El suplidor de la comida escolar, asignado por </w:t>
      </w:r>
      <w:r w:rsidR="00A6627F" w:rsidRPr="002F1E89">
        <w:rPr>
          <w:rFonts w:ascii="Times New Roman" w:hAnsi="Times New Roman" w:cs="Times New Roman"/>
          <w:sz w:val="24"/>
          <w:szCs w:val="24"/>
          <w:lang w:val="es-DO"/>
        </w:rPr>
        <w:t>INABIES</w:t>
      </w:r>
      <w:r w:rsidRPr="002F1E89">
        <w:rPr>
          <w:rFonts w:ascii="Times New Roman" w:hAnsi="Times New Roman" w:cs="Times New Roman"/>
          <w:sz w:val="24"/>
          <w:szCs w:val="24"/>
          <w:lang w:val="es-DO"/>
        </w:rPr>
        <w:t xml:space="preserve">, realizo una donación de 02 </w:t>
      </w:r>
      <w:r w:rsidR="00B17048" w:rsidRPr="002F1E89">
        <w:rPr>
          <w:rFonts w:ascii="Times New Roman" w:hAnsi="Times New Roman" w:cs="Times New Roman"/>
          <w:sz w:val="24"/>
          <w:szCs w:val="24"/>
          <w:lang w:val="es-DO"/>
        </w:rPr>
        <w:t>bebederos</w:t>
      </w:r>
      <w:r w:rsidRPr="002F1E89">
        <w:rPr>
          <w:rFonts w:ascii="Times New Roman" w:hAnsi="Times New Roman" w:cs="Times New Roman"/>
          <w:sz w:val="24"/>
          <w:szCs w:val="24"/>
          <w:lang w:val="es-DO"/>
        </w:rPr>
        <w:t xml:space="preserve"> para el centro en el año </w:t>
      </w:r>
      <w:r w:rsidR="00B17048" w:rsidRPr="002F1E89">
        <w:rPr>
          <w:rFonts w:ascii="Times New Roman" w:hAnsi="Times New Roman" w:cs="Times New Roman"/>
          <w:sz w:val="24"/>
          <w:szCs w:val="24"/>
          <w:lang w:val="es-DO"/>
        </w:rPr>
        <w:t>2018-2019</w:t>
      </w:r>
      <w:r w:rsidRPr="002F1E89">
        <w:rPr>
          <w:rFonts w:ascii="Times New Roman" w:hAnsi="Times New Roman" w:cs="Times New Roman"/>
          <w:sz w:val="24"/>
          <w:szCs w:val="24"/>
          <w:lang w:val="es-DO"/>
        </w:rPr>
        <w:t>.</w:t>
      </w:r>
    </w:p>
    <w:p w14:paraId="779C61D0" w14:textId="1A1F4EC5" w:rsidR="00BE3F68" w:rsidRDefault="00BE3F68" w:rsidP="00BE3F68">
      <w:pPr>
        <w:rPr>
          <w:rFonts w:ascii="Times New Roman" w:hAnsi="Times New Roman" w:cs="Times New Roman"/>
          <w:sz w:val="28"/>
          <w:szCs w:val="28"/>
          <w:lang w:val="es-VE"/>
        </w:rPr>
      </w:pPr>
    </w:p>
    <w:p w14:paraId="3E1D8860" w14:textId="0E05962E" w:rsidR="007C34A0" w:rsidRDefault="007C34A0" w:rsidP="00BE3F68">
      <w:pPr>
        <w:rPr>
          <w:rFonts w:ascii="Times New Roman" w:hAnsi="Times New Roman" w:cs="Times New Roman"/>
          <w:sz w:val="28"/>
          <w:szCs w:val="28"/>
          <w:lang w:val="es-VE"/>
        </w:rPr>
      </w:pPr>
    </w:p>
    <w:p w14:paraId="075F2B3F" w14:textId="6CB23383" w:rsidR="007C34A0" w:rsidRDefault="007C34A0" w:rsidP="00BE3F68">
      <w:pPr>
        <w:rPr>
          <w:rFonts w:ascii="Times New Roman" w:hAnsi="Times New Roman" w:cs="Times New Roman"/>
          <w:sz w:val="28"/>
          <w:szCs w:val="28"/>
          <w:lang w:val="es-VE"/>
        </w:rPr>
      </w:pPr>
    </w:p>
    <w:p w14:paraId="0B6F2294" w14:textId="78CA9EBB" w:rsidR="007C34A0" w:rsidRDefault="007C34A0" w:rsidP="00BE3F68">
      <w:pPr>
        <w:rPr>
          <w:rFonts w:ascii="Times New Roman" w:hAnsi="Times New Roman" w:cs="Times New Roman"/>
          <w:sz w:val="28"/>
          <w:szCs w:val="28"/>
          <w:lang w:val="es-VE"/>
        </w:rPr>
      </w:pPr>
    </w:p>
    <w:p w14:paraId="103875CE" w14:textId="2A101A71" w:rsidR="007C34A0" w:rsidRDefault="007C34A0" w:rsidP="00BE3F68">
      <w:pPr>
        <w:rPr>
          <w:rFonts w:ascii="Times New Roman" w:hAnsi="Times New Roman" w:cs="Times New Roman"/>
          <w:sz w:val="28"/>
          <w:szCs w:val="28"/>
          <w:lang w:val="es-VE"/>
        </w:rPr>
      </w:pPr>
    </w:p>
    <w:p w14:paraId="46D332DF" w14:textId="1755FC5C" w:rsidR="007C34A0" w:rsidRDefault="007C34A0" w:rsidP="00BE3F68">
      <w:pPr>
        <w:rPr>
          <w:rFonts w:ascii="Times New Roman" w:hAnsi="Times New Roman" w:cs="Times New Roman"/>
          <w:sz w:val="28"/>
          <w:szCs w:val="28"/>
          <w:lang w:val="es-VE"/>
        </w:rPr>
      </w:pPr>
    </w:p>
    <w:p w14:paraId="58BF1A5B" w14:textId="6EE31756" w:rsidR="007C34A0" w:rsidRDefault="007C34A0" w:rsidP="00BE3F68">
      <w:pPr>
        <w:rPr>
          <w:rFonts w:ascii="Times New Roman" w:hAnsi="Times New Roman" w:cs="Times New Roman"/>
          <w:sz w:val="28"/>
          <w:szCs w:val="28"/>
          <w:lang w:val="es-VE"/>
        </w:rPr>
      </w:pPr>
    </w:p>
    <w:p w14:paraId="19032173" w14:textId="2F9F455C" w:rsidR="007C34A0" w:rsidRDefault="007C34A0" w:rsidP="00BE3F68">
      <w:pPr>
        <w:rPr>
          <w:rFonts w:ascii="Times New Roman" w:hAnsi="Times New Roman" w:cs="Times New Roman"/>
          <w:sz w:val="28"/>
          <w:szCs w:val="28"/>
          <w:lang w:val="es-VE"/>
        </w:rPr>
      </w:pPr>
    </w:p>
    <w:p w14:paraId="0C34940C" w14:textId="6D1361B7" w:rsidR="007C34A0" w:rsidRDefault="007C34A0" w:rsidP="00BE3F68">
      <w:pPr>
        <w:rPr>
          <w:rFonts w:ascii="Times New Roman" w:hAnsi="Times New Roman" w:cs="Times New Roman"/>
          <w:sz w:val="28"/>
          <w:szCs w:val="28"/>
          <w:lang w:val="es-VE"/>
        </w:rPr>
      </w:pPr>
    </w:p>
    <w:p w14:paraId="1B98ADBB" w14:textId="545598DB" w:rsidR="007C34A0" w:rsidRDefault="007C34A0" w:rsidP="00BE3F68">
      <w:pPr>
        <w:rPr>
          <w:rFonts w:ascii="Times New Roman" w:hAnsi="Times New Roman" w:cs="Times New Roman"/>
          <w:sz w:val="28"/>
          <w:szCs w:val="28"/>
          <w:lang w:val="es-VE"/>
        </w:rPr>
      </w:pPr>
    </w:p>
    <w:p w14:paraId="72D5FDC5" w14:textId="6C0863B5" w:rsidR="007C34A0" w:rsidRDefault="007C34A0" w:rsidP="00BE3F68">
      <w:pPr>
        <w:rPr>
          <w:rFonts w:ascii="Times New Roman" w:hAnsi="Times New Roman" w:cs="Times New Roman"/>
          <w:sz w:val="28"/>
          <w:szCs w:val="28"/>
          <w:lang w:val="es-VE"/>
        </w:rPr>
      </w:pPr>
    </w:p>
    <w:p w14:paraId="18E5F4A4" w14:textId="0449036A" w:rsidR="007C34A0" w:rsidRDefault="007C34A0" w:rsidP="00BE3F68">
      <w:pPr>
        <w:rPr>
          <w:rFonts w:ascii="Times New Roman" w:hAnsi="Times New Roman" w:cs="Times New Roman"/>
          <w:sz w:val="28"/>
          <w:szCs w:val="28"/>
          <w:lang w:val="es-VE"/>
        </w:rPr>
      </w:pPr>
    </w:p>
    <w:p w14:paraId="0014A0ED" w14:textId="4E6F1983" w:rsidR="007C34A0" w:rsidRDefault="007C34A0" w:rsidP="00BE3F68">
      <w:pPr>
        <w:rPr>
          <w:rFonts w:ascii="Times New Roman" w:hAnsi="Times New Roman" w:cs="Times New Roman"/>
          <w:sz w:val="28"/>
          <w:szCs w:val="28"/>
          <w:lang w:val="es-VE"/>
        </w:rPr>
      </w:pPr>
    </w:p>
    <w:p w14:paraId="1732A27D" w14:textId="18817E9E" w:rsidR="007C34A0" w:rsidRDefault="007C34A0" w:rsidP="00BE3F68">
      <w:pPr>
        <w:rPr>
          <w:rFonts w:ascii="Times New Roman" w:hAnsi="Times New Roman" w:cs="Times New Roman"/>
          <w:sz w:val="28"/>
          <w:szCs w:val="28"/>
          <w:lang w:val="es-VE"/>
        </w:rPr>
      </w:pPr>
    </w:p>
    <w:p w14:paraId="3AE33A6E" w14:textId="5A69C2E5" w:rsidR="007C34A0" w:rsidRDefault="007C34A0" w:rsidP="00BE3F68">
      <w:pPr>
        <w:rPr>
          <w:rFonts w:ascii="Times New Roman" w:hAnsi="Times New Roman" w:cs="Times New Roman"/>
          <w:sz w:val="28"/>
          <w:szCs w:val="28"/>
          <w:lang w:val="es-VE"/>
        </w:rPr>
      </w:pPr>
    </w:p>
    <w:p w14:paraId="2666BEE2" w14:textId="1E8CCAB7" w:rsidR="007C34A0" w:rsidRDefault="007C34A0" w:rsidP="00BE3F68">
      <w:pPr>
        <w:rPr>
          <w:rFonts w:ascii="Times New Roman" w:hAnsi="Times New Roman" w:cs="Times New Roman"/>
          <w:sz w:val="28"/>
          <w:szCs w:val="28"/>
          <w:lang w:val="es-VE"/>
        </w:rPr>
      </w:pPr>
    </w:p>
    <w:p w14:paraId="1A498089" w14:textId="6D044129" w:rsidR="007C34A0" w:rsidRDefault="007C34A0" w:rsidP="00BE3F68">
      <w:pPr>
        <w:rPr>
          <w:rFonts w:ascii="Times New Roman" w:hAnsi="Times New Roman" w:cs="Times New Roman"/>
          <w:sz w:val="28"/>
          <w:szCs w:val="28"/>
          <w:lang w:val="es-VE"/>
        </w:rPr>
      </w:pPr>
    </w:p>
    <w:p w14:paraId="5744C3BF" w14:textId="77777777" w:rsidR="005D4C11" w:rsidRDefault="005D4C11" w:rsidP="00BE3F68">
      <w:pPr>
        <w:rPr>
          <w:rFonts w:ascii="Times New Roman" w:hAnsi="Times New Roman" w:cs="Times New Roman"/>
          <w:sz w:val="28"/>
          <w:szCs w:val="28"/>
          <w:lang w:val="es-VE"/>
        </w:rPr>
      </w:pPr>
    </w:p>
    <w:p w14:paraId="5CD0FEB4" w14:textId="56689BF7" w:rsidR="007C34A0" w:rsidRDefault="007C34A0" w:rsidP="00BE3F68">
      <w:pPr>
        <w:rPr>
          <w:rFonts w:ascii="Times New Roman" w:hAnsi="Times New Roman" w:cs="Times New Roman"/>
          <w:sz w:val="28"/>
          <w:szCs w:val="28"/>
          <w:lang w:val="es-VE"/>
        </w:rPr>
      </w:pPr>
    </w:p>
    <w:p w14:paraId="3DF2DEAF" w14:textId="4819D42D" w:rsidR="00D76D4A" w:rsidRPr="002F1E89" w:rsidRDefault="00D76D4A" w:rsidP="00962EA9">
      <w:pPr>
        <w:pStyle w:val="Ttulo1"/>
        <w:numPr>
          <w:ilvl w:val="0"/>
          <w:numId w:val="35"/>
        </w:numPr>
        <w:rPr>
          <w:rFonts w:ascii="Times New Roman" w:hAnsi="Times New Roman" w:cs="Times New Roman"/>
          <w:b/>
          <w:color w:val="auto"/>
          <w:sz w:val="28"/>
          <w:szCs w:val="28"/>
          <w:lang w:val="es-VE"/>
        </w:rPr>
      </w:pPr>
      <w:bookmarkStart w:id="56" w:name="_Toc132740429"/>
      <w:r w:rsidRPr="002F1E89">
        <w:rPr>
          <w:rFonts w:ascii="Times New Roman" w:hAnsi="Times New Roman" w:cs="Times New Roman"/>
          <w:b/>
          <w:color w:val="auto"/>
          <w:sz w:val="28"/>
          <w:szCs w:val="28"/>
          <w:lang w:val="es-VE"/>
        </w:rPr>
        <w:lastRenderedPageBreak/>
        <w:t>MARCO NORMATIVO</w:t>
      </w:r>
      <w:bookmarkEnd w:id="56"/>
    </w:p>
    <w:p w14:paraId="5FA0A45E" w14:textId="4E70341B" w:rsidR="00D546B5" w:rsidRDefault="00D546B5" w:rsidP="00D546B5">
      <w:pPr>
        <w:jc w:val="both"/>
        <w:rPr>
          <w:rFonts w:ascii="Times New Roman" w:hAnsi="Times New Roman" w:cs="Times New Roman"/>
          <w:sz w:val="28"/>
          <w:szCs w:val="28"/>
          <w:lang w:val="es-VE"/>
        </w:rPr>
      </w:pPr>
    </w:p>
    <w:p w14:paraId="418BCCDF" w14:textId="05DD59D6" w:rsidR="00FE3F20" w:rsidRDefault="000A6243" w:rsidP="000A6243">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Según </w:t>
      </w:r>
      <w:sdt>
        <w:sdtPr>
          <w:rPr>
            <w:rFonts w:ascii="Times New Roman" w:hAnsi="Times New Roman" w:cs="Times New Roman"/>
            <w:sz w:val="24"/>
            <w:szCs w:val="24"/>
            <w:lang w:val="es-DO"/>
          </w:rPr>
          <w:id w:val="95763254"/>
          <w:citation/>
        </w:sdtPr>
        <w:sdtEndPr/>
        <w:sdtContent>
          <w:r w:rsidRPr="000A6243">
            <w:rPr>
              <w:rFonts w:ascii="Times New Roman" w:hAnsi="Times New Roman" w:cs="Times New Roman"/>
              <w:sz w:val="24"/>
              <w:szCs w:val="24"/>
              <w:lang w:val="es-DO"/>
            </w:rPr>
            <w:fldChar w:fldCharType="begin"/>
          </w:r>
          <w:r w:rsidRPr="000A6243">
            <w:rPr>
              <w:rFonts w:ascii="Times New Roman" w:hAnsi="Times New Roman" w:cs="Times New Roman"/>
              <w:sz w:val="24"/>
              <w:szCs w:val="24"/>
              <w:lang w:val="es-MX"/>
            </w:rPr>
            <w:instrText xml:space="preserve"> CITATION Sos14 \l 2058 </w:instrText>
          </w:r>
          <w:r w:rsidRPr="000A6243">
            <w:rPr>
              <w:rFonts w:ascii="Times New Roman" w:hAnsi="Times New Roman" w:cs="Times New Roman"/>
              <w:sz w:val="24"/>
              <w:szCs w:val="24"/>
              <w:lang w:val="es-DO"/>
            </w:rPr>
            <w:fldChar w:fldCharType="separate"/>
          </w:r>
          <w:r w:rsidR="00E17111" w:rsidRPr="00E17111">
            <w:rPr>
              <w:rFonts w:ascii="Times New Roman" w:hAnsi="Times New Roman" w:cs="Times New Roman"/>
              <w:noProof/>
              <w:sz w:val="24"/>
              <w:szCs w:val="24"/>
              <w:lang w:val="es-MX"/>
            </w:rPr>
            <w:t>(Sosa, Impacto de la desentralizacion de los recursos financieros en la calidad de la gestion educativa, 2014)</w:t>
          </w:r>
          <w:r w:rsidRPr="000A6243">
            <w:rPr>
              <w:rFonts w:ascii="Times New Roman" w:hAnsi="Times New Roman" w:cs="Times New Roman"/>
              <w:sz w:val="24"/>
              <w:szCs w:val="24"/>
              <w:lang w:val="es-DO"/>
            </w:rPr>
            <w:fldChar w:fldCharType="end"/>
          </w:r>
        </w:sdtContent>
      </w:sdt>
      <w:r w:rsidRPr="000A6243">
        <w:rPr>
          <w:rFonts w:ascii="Times New Roman" w:hAnsi="Times New Roman" w:cs="Times New Roman"/>
          <w:sz w:val="24"/>
          <w:szCs w:val="24"/>
          <w:lang w:val="es-DO"/>
        </w:rPr>
        <w:t xml:space="preserve"> citando a McGinn, &amp; Street (1986, p.3) en su trabajo de investigación define la descentralización como un proceso que aumenta la participación de ciertos grupos (o individuos); esto puede lograrse desplazando el poder del gobierno central hacia los gobiernos locales, de una institución centralizada a otra y/o del gobierno al sector privado. cambia no la repartición del poder sino su ubicación.</w:t>
      </w:r>
    </w:p>
    <w:p w14:paraId="44A780AA" w14:textId="77777777" w:rsidR="000A6243" w:rsidRPr="000A6243" w:rsidRDefault="000A6243" w:rsidP="000A6243">
      <w:pPr>
        <w:spacing w:after="0" w:line="360" w:lineRule="auto"/>
        <w:jc w:val="both"/>
        <w:rPr>
          <w:rFonts w:ascii="Times New Roman" w:hAnsi="Times New Roman" w:cs="Times New Roman"/>
          <w:sz w:val="24"/>
          <w:szCs w:val="24"/>
          <w:lang w:val="es-DO"/>
        </w:rPr>
      </w:pPr>
    </w:p>
    <w:p w14:paraId="6168ECFA" w14:textId="018F8383" w:rsidR="009E6745" w:rsidRPr="002F1E89" w:rsidRDefault="00D546B5" w:rsidP="00C54BEA">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La ley de educación y los distintos planes decenales y operativos de educación han delineado en forma específica una política de participación educativa, donde la comunidad, familia y organizaciones no gubernamentales son estimulados a integrarse en el desarrollo de programas y proyectos educativos. En el marco de esta política, el Ministerio de Educación de la República Dominicana, MINERD, ha articulado diversas estrategias que buscan organizar y fortalecer los equipos de gestión de centros educativos, juntas descentralizadas, asociaciones de padres, madres y amigos de las escuelas - APMAES, así como consejos estudiantiles y de curso. Este proceso de descentralización busca esencialmente favorecer mayor capacidad de gestión de las escuelas con la elaboración de sus propios proyectos educativos de centro.</w:t>
      </w:r>
    </w:p>
    <w:p w14:paraId="79B4E29F" w14:textId="77777777" w:rsidR="00543CF9" w:rsidRPr="002F1E89" w:rsidRDefault="00543CF9" w:rsidP="00C54BEA">
      <w:pPr>
        <w:spacing w:after="0" w:line="360" w:lineRule="auto"/>
        <w:jc w:val="both"/>
        <w:rPr>
          <w:rFonts w:ascii="Times New Roman" w:hAnsi="Times New Roman" w:cs="Times New Roman"/>
          <w:sz w:val="24"/>
          <w:szCs w:val="24"/>
          <w:lang w:val="es-VE"/>
        </w:rPr>
      </w:pPr>
    </w:p>
    <w:p w14:paraId="5FA29FD7" w14:textId="12676FA5" w:rsidR="00D546B5" w:rsidRPr="002F1E89" w:rsidRDefault="00D546B5" w:rsidP="00C54BEA">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La ley General de Educación 66-97 promulgada en el año 1997, fundamenta en su artículo 73, la necesidad de incluir la perspectiva de descentralización en el sistema educativo dominicano creando las Juntas Regionales, Distritales y de</w:t>
      </w:r>
      <w:r w:rsidR="005B5C71" w:rsidRPr="002F1E8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Centro Educativo como las instancias responsables de las aplicaciones de las políticas educativas</w:t>
      </w:r>
      <w:r w:rsidR="005B5C71" w:rsidRPr="002F1E8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emanadas por el Consejo Nacional de Educación</w:t>
      </w:r>
      <w:r w:rsidR="005B5C71" w:rsidRPr="002F1E8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y del MINERD.</w:t>
      </w:r>
    </w:p>
    <w:p w14:paraId="3EDDC819" w14:textId="77777777" w:rsidR="00543CF9" w:rsidRPr="002F1E89" w:rsidRDefault="00543CF9" w:rsidP="00C54BEA">
      <w:pPr>
        <w:spacing w:after="0" w:line="360" w:lineRule="auto"/>
        <w:jc w:val="both"/>
        <w:rPr>
          <w:rFonts w:ascii="Times New Roman" w:hAnsi="Times New Roman" w:cs="Times New Roman"/>
          <w:sz w:val="24"/>
          <w:szCs w:val="24"/>
          <w:lang w:val="es-DO"/>
        </w:rPr>
      </w:pPr>
    </w:p>
    <w:p w14:paraId="32DC0BCD" w14:textId="6719FF75" w:rsidR="009A2B7A" w:rsidRPr="002F1E89" w:rsidRDefault="009A2B7A" w:rsidP="00C54BEA">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Entre los contenidos más importantes se destacan:</w:t>
      </w:r>
    </w:p>
    <w:p w14:paraId="6B6A1A2C" w14:textId="77777777" w:rsidR="00543CF9" w:rsidRPr="002F1E89" w:rsidRDefault="00543CF9" w:rsidP="00C54BEA">
      <w:pPr>
        <w:spacing w:after="0" w:line="360" w:lineRule="auto"/>
        <w:jc w:val="both"/>
        <w:rPr>
          <w:rFonts w:ascii="Times New Roman" w:hAnsi="Times New Roman" w:cs="Times New Roman"/>
          <w:sz w:val="24"/>
          <w:szCs w:val="28"/>
          <w:lang w:val="es-DO"/>
        </w:rPr>
      </w:pPr>
    </w:p>
    <w:p w14:paraId="3B6E108D" w14:textId="5BEBEA75" w:rsidR="009A2B7A" w:rsidRPr="002F1E89" w:rsidRDefault="009A2B7A" w:rsidP="00C54BEA">
      <w:pPr>
        <w:pStyle w:val="Prrafodelista"/>
        <w:numPr>
          <w:ilvl w:val="0"/>
          <w:numId w:val="12"/>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Mandato de descentralizar hacia Juntas Regionales, Distritales y de Centros Educativo (Artículos 73 y 74). </w:t>
      </w:r>
    </w:p>
    <w:p w14:paraId="048E6BB1" w14:textId="77777777" w:rsidR="009A2B7A" w:rsidRPr="002F1E89" w:rsidRDefault="009A2B7A" w:rsidP="00C54BEA">
      <w:pPr>
        <w:pStyle w:val="Prrafodelista"/>
        <w:spacing w:after="0" w:line="360" w:lineRule="auto"/>
        <w:jc w:val="both"/>
        <w:rPr>
          <w:rFonts w:ascii="Times New Roman" w:hAnsi="Times New Roman" w:cs="Times New Roman"/>
          <w:sz w:val="24"/>
          <w:szCs w:val="24"/>
          <w:lang w:val="es-DO"/>
        </w:rPr>
      </w:pPr>
    </w:p>
    <w:p w14:paraId="58E46AC1" w14:textId="77777777" w:rsidR="009A2B7A" w:rsidRPr="002F1E89" w:rsidRDefault="009A2B7A" w:rsidP="00C54BEA">
      <w:pPr>
        <w:pStyle w:val="Prrafodelista"/>
        <w:numPr>
          <w:ilvl w:val="0"/>
          <w:numId w:val="12"/>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lastRenderedPageBreak/>
        <w:t xml:space="preserve">Proceso “progresivo y gradual”, el Artículo 102 aborda el carácter procesual de la aplicación de la política definiendo la descentralización educativa como una “estrategia progresiva y gradual”. </w:t>
      </w:r>
    </w:p>
    <w:p w14:paraId="006B084C" w14:textId="77777777" w:rsidR="009A2B7A" w:rsidRPr="002F1E89" w:rsidRDefault="009A2B7A" w:rsidP="00C54BEA">
      <w:pPr>
        <w:pStyle w:val="Prrafodelista"/>
        <w:spacing w:after="0" w:line="360" w:lineRule="auto"/>
        <w:jc w:val="both"/>
        <w:rPr>
          <w:rFonts w:ascii="Times New Roman" w:hAnsi="Times New Roman" w:cs="Times New Roman"/>
          <w:sz w:val="24"/>
          <w:szCs w:val="24"/>
          <w:lang w:val="es-DO"/>
        </w:rPr>
      </w:pPr>
    </w:p>
    <w:p w14:paraId="33ECCE34" w14:textId="1506C1F3" w:rsidR="009A2B7A" w:rsidRDefault="009A2B7A" w:rsidP="00C54BEA">
      <w:pPr>
        <w:pStyle w:val="Prrafodelista"/>
        <w:numPr>
          <w:ilvl w:val="0"/>
          <w:numId w:val="16"/>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Este artículo 103, define explícitamente la inclusión de la descentralización desde los programas hasta los servicios y aborda claramente la perspectiva democrática de estas acciones. Este artículo se constituye en el eje fundamental de la visión participativa e integral que enmarca la política de descentralización.</w:t>
      </w:r>
    </w:p>
    <w:p w14:paraId="3F4B4265" w14:textId="77777777" w:rsidR="008027AF" w:rsidRPr="002F1E89" w:rsidRDefault="008027AF" w:rsidP="008027AF">
      <w:pPr>
        <w:pStyle w:val="Prrafodelista"/>
        <w:spacing w:after="0" w:line="360" w:lineRule="auto"/>
        <w:jc w:val="both"/>
        <w:rPr>
          <w:rFonts w:ascii="Times New Roman" w:hAnsi="Times New Roman" w:cs="Times New Roman"/>
          <w:sz w:val="24"/>
          <w:szCs w:val="24"/>
          <w:lang w:val="es-DO"/>
        </w:rPr>
      </w:pPr>
    </w:p>
    <w:p w14:paraId="52959838" w14:textId="280369DE" w:rsidR="009A2B7A" w:rsidRPr="002F1E89" w:rsidRDefault="009A2B7A" w:rsidP="00C54BEA">
      <w:pPr>
        <w:pStyle w:val="Prrafodelista"/>
        <w:numPr>
          <w:ilvl w:val="0"/>
          <w:numId w:val="16"/>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Creación y definición de las funciones de los órganos de descentralización en los artículos 105, 112, 116 y 123. Es importante señalar que el artículo 105, define a las juntas 11 como “órganos descentralizados de gestión educativa que tendrían como función velar por la aplicación de las políticas educativas emanadas del Consejo Nacional de Educación y del MINERD en su propio ámbito y competencia”. Es en este artículo que se define el alcance de las juntas y su relación con lo demás del sistema.</w:t>
      </w:r>
      <w:r w:rsidRPr="002F1E89">
        <w:rPr>
          <w:rFonts w:ascii="Times New Roman" w:hAnsi="Times New Roman" w:cs="Times New Roman"/>
          <w:sz w:val="24"/>
          <w:szCs w:val="24"/>
          <w:lang w:val="es-DO"/>
        </w:rPr>
        <w:cr/>
      </w:r>
    </w:p>
    <w:p w14:paraId="6ACC6D5B" w14:textId="1852AC42" w:rsidR="00D546B5" w:rsidRPr="002F1E89" w:rsidRDefault="009A2B7A" w:rsidP="00C54BEA">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L</w:t>
      </w:r>
      <w:r w:rsidR="00D546B5" w:rsidRPr="002F1E89">
        <w:rPr>
          <w:rFonts w:ascii="Times New Roman" w:hAnsi="Times New Roman" w:cs="Times New Roman"/>
          <w:sz w:val="24"/>
          <w:szCs w:val="24"/>
          <w:lang w:val="es-VE"/>
        </w:rPr>
        <w:t>a Política de Descentralización del Ministerio de Educación de la República Dominicana, se centra específicamente en el funcionamiento de las Juntas Descentralizadas, como instancias de gestión tal como son definidas en la Ley General de Educación 66-97. La realización de esta evaluación se focaliza en el periodo 2008-2012 porque en este tiempo se han</w:t>
      </w:r>
      <w:r w:rsidR="00543CF9" w:rsidRPr="002F1E89">
        <w:rPr>
          <w:rFonts w:ascii="Times New Roman" w:hAnsi="Times New Roman" w:cs="Times New Roman"/>
          <w:sz w:val="24"/>
          <w:szCs w:val="24"/>
          <w:lang w:val="es-VE"/>
        </w:rPr>
        <w:t xml:space="preserve"> </w:t>
      </w:r>
      <w:r w:rsidR="00D546B5" w:rsidRPr="002F1E89">
        <w:rPr>
          <w:rFonts w:ascii="Times New Roman" w:hAnsi="Times New Roman" w:cs="Times New Roman"/>
          <w:sz w:val="24"/>
          <w:szCs w:val="24"/>
          <w:lang w:val="es-VE"/>
        </w:rPr>
        <w:t>consolidado los procesos de descentralización que permiten el análisis de cinco dimensiones claves de esta política:</w:t>
      </w:r>
    </w:p>
    <w:p w14:paraId="1A49ECD1" w14:textId="77777777" w:rsidR="00543CF9" w:rsidRPr="002F1E89" w:rsidRDefault="00543CF9" w:rsidP="00543CF9">
      <w:pPr>
        <w:pStyle w:val="Prrafodelista"/>
        <w:tabs>
          <w:tab w:val="left" w:pos="851"/>
        </w:tabs>
        <w:spacing w:after="0" w:line="360" w:lineRule="auto"/>
        <w:ind w:left="0"/>
        <w:jc w:val="both"/>
        <w:rPr>
          <w:rFonts w:ascii="Times New Roman" w:hAnsi="Times New Roman" w:cs="Times New Roman"/>
          <w:sz w:val="24"/>
          <w:szCs w:val="24"/>
          <w:lang w:val="es-VE"/>
        </w:rPr>
      </w:pPr>
    </w:p>
    <w:p w14:paraId="50171D3A" w14:textId="77777777" w:rsidR="00543CF9" w:rsidRPr="002F1E89" w:rsidRDefault="00D546B5" w:rsidP="00543CF9">
      <w:pPr>
        <w:pStyle w:val="Prrafodelista"/>
        <w:numPr>
          <w:ilvl w:val="0"/>
          <w:numId w:val="17"/>
        </w:numPr>
        <w:tabs>
          <w:tab w:val="left" w:pos="851"/>
        </w:tabs>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Legislación/ Planificación.</w:t>
      </w:r>
    </w:p>
    <w:p w14:paraId="7EFD584F" w14:textId="77777777" w:rsidR="00543CF9" w:rsidRPr="002F1E89" w:rsidRDefault="00D546B5" w:rsidP="00543CF9">
      <w:pPr>
        <w:pStyle w:val="Prrafodelista"/>
        <w:numPr>
          <w:ilvl w:val="0"/>
          <w:numId w:val="17"/>
        </w:numPr>
        <w:tabs>
          <w:tab w:val="left" w:pos="851"/>
        </w:tabs>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Implementación.</w:t>
      </w:r>
    </w:p>
    <w:p w14:paraId="244C37D5" w14:textId="77777777" w:rsidR="00543CF9" w:rsidRPr="002F1E89" w:rsidRDefault="00D546B5" w:rsidP="00543CF9">
      <w:pPr>
        <w:pStyle w:val="Prrafodelista"/>
        <w:numPr>
          <w:ilvl w:val="0"/>
          <w:numId w:val="17"/>
        </w:numPr>
        <w:tabs>
          <w:tab w:val="left" w:pos="851"/>
        </w:tabs>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Resultados.</w:t>
      </w:r>
    </w:p>
    <w:p w14:paraId="1DAD8B27" w14:textId="77777777" w:rsidR="00543CF9" w:rsidRPr="002F1E89" w:rsidRDefault="00D546B5" w:rsidP="00543CF9">
      <w:pPr>
        <w:pStyle w:val="Prrafodelista"/>
        <w:numPr>
          <w:ilvl w:val="0"/>
          <w:numId w:val="17"/>
        </w:numPr>
        <w:tabs>
          <w:tab w:val="left" w:pos="851"/>
        </w:tabs>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Financiamiento.</w:t>
      </w:r>
    </w:p>
    <w:p w14:paraId="31281A00" w14:textId="0756880A" w:rsidR="00D546B5" w:rsidRPr="002F1E89" w:rsidRDefault="00D546B5" w:rsidP="00543CF9">
      <w:pPr>
        <w:pStyle w:val="Prrafodelista"/>
        <w:numPr>
          <w:ilvl w:val="0"/>
          <w:numId w:val="17"/>
        </w:numPr>
        <w:tabs>
          <w:tab w:val="left" w:pos="851"/>
        </w:tabs>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Transparencia</w:t>
      </w:r>
    </w:p>
    <w:p w14:paraId="26B3AB21" w14:textId="1B4FBC57" w:rsidR="00D546B5" w:rsidRPr="002F1E89" w:rsidRDefault="00D546B5" w:rsidP="00D546B5">
      <w:pPr>
        <w:jc w:val="both"/>
        <w:rPr>
          <w:rFonts w:ascii="Times New Roman" w:hAnsi="Times New Roman" w:cs="Times New Roman"/>
          <w:sz w:val="28"/>
          <w:szCs w:val="28"/>
          <w:lang w:val="es-VE"/>
        </w:rPr>
      </w:pPr>
    </w:p>
    <w:p w14:paraId="34802410" w14:textId="6738A72E" w:rsidR="0057775B" w:rsidRPr="002F1E89" w:rsidRDefault="0057775B" w:rsidP="00543CF9">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En la República Dominicana, tanto la Ley 66`97, como otros documentos dan vital importancia a los procesos de descentralización en el sistema educativo y con éste su implementación a través de la creación en los diferentes niveles del sistema de órganos de participación. La SEE (MINERD) </w:t>
      </w:r>
      <w:r w:rsidRPr="002F1E89">
        <w:rPr>
          <w:rFonts w:ascii="Times New Roman" w:hAnsi="Times New Roman" w:cs="Times New Roman"/>
          <w:sz w:val="24"/>
          <w:szCs w:val="24"/>
          <w:lang w:val="es-VE"/>
        </w:rPr>
        <w:lastRenderedPageBreak/>
        <w:t>(1997, p.26) Establece que “los órganos de descentralización estarán conformados por los Institutos descentralizados, por las Juntas Regionales, por las Juntas Distritales y las Juntas de Centros Educativos”. De ahí, que en los diferentes estamentos del sistema educativo estos diferentes espacios organizativos deben ser constituidos para que sea posible la aplicación de los programas de descentralización.</w:t>
      </w:r>
    </w:p>
    <w:p w14:paraId="03728534" w14:textId="77777777" w:rsidR="00543CF9" w:rsidRPr="002F1E89" w:rsidRDefault="00543CF9" w:rsidP="00543CF9">
      <w:pPr>
        <w:spacing w:after="0" w:line="360" w:lineRule="auto"/>
        <w:jc w:val="both"/>
        <w:rPr>
          <w:rFonts w:ascii="Times New Roman" w:hAnsi="Times New Roman" w:cs="Times New Roman"/>
          <w:sz w:val="24"/>
          <w:szCs w:val="24"/>
          <w:lang w:val="es-VE"/>
        </w:rPr>
      </w:pPr>
    </w:p>
    <w:p w14:paraId="6937BD94" w14:textId="01DB15E5" w:rsidR="0057775B" w:rsidRPr="002F1E89" w:rsidRDefault="0057775B"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Según el MINERD (2013, p.20)."En cada centro educativo se constituirá una Junta de Centro educativo como un organismo descentralizado de gestión y participación, encargada de crear los nexos entre la comunidad, el centro educativo y sus actores, con el objeto de que éste desarrolle con éxitos sus funciones"</w:t>
      </w:r>
      <w:r w:rsidR="007F75B0" w:rsidRPr="002F1E89">
        <w:rPr>
          <w:rFonts w:ascii="Times New Roman" w:hAnsi="Times New Roman" w:cs="Times New Roman"/>
          <w:sz w:val="24"/>
          <w:szCs w:val="24"/>
          <w:lang w:val="es-DO"/>
        </w:rPr>
        <w:t>.</w:t>
      </w:r>
    </w:p>
    <w:p w14:paraId="2E0728C9" w14:textId="77777777" w:rsidR="00543CF9" w:rsidRPr="002F1E89" w:rsidRDefault="00543CF9" w:rsidP="00543CF9">
      <w:pPr>
        <w:spacing w:after="0" w:line="360" w:lineRule="auto"/>
        <w:jc w:val="both"/>
        <w:rPr>
          <w:rFonts w:ascii="Times New Roman" w:hAnsi="Times New Roman" w:cs="Times New Roman"/>
          <w:sz w:val="24"/>
          <w:szCs w:val="24"/>
          <w:lang w:val="es-DO"/>
        </w:rPr>
      </w:pPr>
    </w:p>
    <w:p w14:paraId="4B167050" w14:textId="4CA6974C" w:rsidR="007F75B0" w:rsidRPr="007E6CA6" w:rsidRDefault="00510799" w:rsidP="00543CF9">
      <w:pPr>
        <w:spacing w:after="0" w:line="360" w:lineRule="auto"/>
        <w:jc w:val="both"/>
        <w:rPr>
          <w:rFonts w:ascii="Times New Roman" w:hAnsi="Times New Roman" w:cs="Times New Roman"/>
          <w:color w:val="000000" w:themeColor="text1"/>
          <w:sz w:val="24"/>
          <w:szCs w:val="24"/>
          <w:lang w:val="es-DO"/>
        </w:rPr>
      </w:pPr>
      <w:r w:rsidRPr="007E6CA6">
        <w:rPr>
          <w:rFonts w:ascii="Times New Roman" w:hAnsi="Times New Roman" w:cs="Times New Roman"/>
          <w:color w:val="000000" w:themeColor="text1"/>
          <w:sz w:val="24"/>
          <w:szCs w:val="24"/>
          <w:lang w:val="es-DO"/>
        </w:rPr>
        <w:t xml:space="preserve">La descentralización es un modelo de transferir diferentes tipos de recursos, buscando que la educación se ajuste a los cambios permanentes y a la “era de la información”, y que propugne tanto por una educación permanente como por un modelo universal de docente, en tal sentido </w:t>
      </w:r>
      <w:proofErr w:type="spellStart"/>
      <w:r w:rsidRPr="007E6CA6">
        <w:rPr>
          <w:rFonts w:ascii="Times New Roman" w:hAnsi="Times New Roman" w:cs="Times New Roman"/>
          <w:color w:val="000000" w:themeColor="text1"/>
          <w:sz w:val="24"/>
          <w:szCs w:val="24"/>
          <w:lang w:val="es-DO"/>
        </w:rPr>
        <w:t>Beech</w:t>
      </w:r>
      <w:proofErr w:type="spellEnd"/>
      <w:r w:rsidRPr="007E6CA6">
        <w:rPr>
          <w:rFonts w:ascii="Times New Roman" w:hAnsi="Times New Roman" w:cs="Times New Roman"/>
          <w:color w:val="000000" w:themeColor="text1"/>
          <w:sz w:val="24"/>
          <w:szCs w:val="24"/>
          <w:lang w:val="es-DO"/>
        </w:rPr>
        <w:t xml:space="preserve"> (2003, p.13). Considera que la toma de decisiones es una de las estrategias principales y una garantía o condición efectiva de la descentralización en el entorno escolar.</w:t>
      </w:r>
    </w:p>
    <w:p w14:paraId="05FF10A4" w14:textId="77777777" w:rsidR="005B5C71" w:rsidRPr="002F1E89" w:rsidRDefault="005B5C71" w:rsidP="00543CF9">
      <w:pPr>
        <w:spacing w:after="0" w:line="360" w:lineRule="auto"/>
        <w:jc w:val="both"/>
        <w:rPr>
          <w:rFonts w:ascii="Times New Roman" w:hAnsi="Times New Roman" w:cs="Times New Roman"/>
          <w:b/>
          <w:i/>
          <w:sz w:val="24"/>
          <w:szCs w:val="24"/>
          <w:lang w:val="es-VE"/>
        </w:rPr>
      </w:pPr>
    </w:p>
    <w:p w14:paraId="079A4FAC" w14:textId="00478B5B" w:rsidR="0057775B" w:rsidRPr="002F1E89" w:rsidRDefault="0057775B" w:rsidP="00543CF9">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En la actualidad, existen documentos dictados por el MINERD en los cuales se definen con claridad las funciones de los distintos órganos de participación responsables de llevar a cabo las decisiones del programa de descentralización, en tal sentido, la Ordenanza 02-2008, en su art. 46, establece que “las funciones de las juntas de centros son: Supervisar la buena marcha de los asuntos de interés educativo, económico y de orden general del centro educativo, incluyendo especialmente el mantenimiento de la planta física y los programas de nutrición. Administrar los presupuestos que le sean asignados por la Secretaria de Estado de Educación y otros recursos que adquieran”. (SEE, 2008, p.21)</w:t>
      </w:r>
      <w:r w:rsidR="00543CF9" w:rsidRPr="002F1E89">
        <w:rPr>
          <w:rFonts w:ascii="Times New Roman" w:hAnsi="Times New Roman" w:cs="Times New Roman"/>
          <w:sz w:val="24"/>
          <w:szCs w:val="24"/>
          <w:lang w:val="es-VE"/>
        </w:rPr>
        <w:t>.</w:t>
      </w:r>
    </w:p>
    <w:p w14:paraId="53B9D802" w14:textId="77777777" w:rsidR="00543CF9" w:rsidRPr="002F1E89" w:rsidRDefault="00543CF9" w:rsidP="00543CF9">
      <w:pPr>
        <w:spacing w:after="0" w:line="360" w:lineRule="auto"/>
        <w:jc w:val="both"/>
        <w:rPr>
          <w:rFonts w:ascii="Times New Roman" w:hAnsi="Times New Roman" w:cs="Times New Roman"/>
          <w:sz w:val="24"/>
          <w:szCs w:val="24"/>
          <w:lang w:val="es-VE"/>
        </w:rPr>
      </w:pPr>
    </w:p>
    <w:p w14:paraId="048E202E" w14:textId="5C7DF75B" w:rsidR="0057775B" w:rsidRPr="00973AFF" w:rsidRDefault="00D04E44" w:rsidP="00BA2EEC">
      <w:pPr>
        <w:jc w:val="both"/>
        <w:rPr>
          <w:rFonts w:ascii="Times New Roman" w:hAnsi="Times New Roman" w:cs="Times New Roman"/>
          <w:b/>
          <w:iCs/>
          <w:sz w:val="24"/>
          <w:szCs w:val="24"/>
          <w:lang w:val="es-VE"/>
        </w:rPr>
      </w:pPr>
      <w:r w:rsidRPr="00973AFF">
        <w:rPr>
          <w:rFonts w:ascii="Times New Roman" w:hAnsi="Times New Roman" w:cs="Times New Roman"/>
          <w:b/>
          <w:iCs/>
          <w:sz w:val="24"/>
          <w:szCs w:val="24"/>
          <w:lang w:val="es-VE"/>
        </w:rPr>
        <w:t>Resoluciones</w:t>
      </w:r>
    </w:p>
    <w:p w14:paraId="271B9792" w14:textId="7E6E0ECB" w:rsidR="00510799" w:rsidRPr="002F1E89" w:rsidRDefault="00510799" w:rsidP="00543CF9">
      <w:pPr>
        <w:pStyle w:val="Prrafodelista"/>
        <w:numPr>
          <w:ilvl w:val="0"/>
          <w:numId w:val="4"/>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La Resolución No. 0668-2011. Que Establece La Descentralización De Recursos Financieros a las Juntas Regionales, Distritales y de Centros Educativos. En su Art.1 establece que el Ministerio de Educación establecerá una partida presupuestaria que </w:t>
      </w:r>
      <w:r w:rsidR="0001593B" w:rsidRPr="002F1E89">
        <w:rPr>
          <w:rFonts w:ascii="Times New Roman" w:hAnsi="Times New Roman" w:cs="Times New Roman"/>
          <w:sz w:val="24"/>
          <w:szCs w:val="24"/>
          <w:lang w:val="es-DO"/>
        </w:rPr>
        <w:t>será</w:t>
      </w:r>
      <w:r w:rsidRPr="002F1E8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lastRenderedPageBreak/>
        <w:t>transferida a las Juntas Regionales, Distritales y de Centros Educativos, a fin de garantizar</w:t>
      </w:r>
      <w:r w:rsidR="0001593B" w:rsidRPr="002F1E8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el cumplimiento de sus funciones.</w:t>
      </w:r>
    </w:p>
    <w:p w14:paraId="5F3A7728" w14:textId="77777777" w:rsidR="00E058C1" w:rsidRPr="002F1E89" w:rsidRDefault="00E058C1" w:rsidP="00543CF9">
      <w:pPr>
        <w:pStyle w:val="Prrafodelista"/>
        <w:spacing w:after="0" w:line="360" w:lineRule="auto"/>
        <w:jc w:val="both"/>
        <w:rPr>
          <w:rFonts w:ascii="Times New Roman" w:hAnsi="Times New Roman" w:cs="Times New Roman"/>
          <w:sz w:val="24"/>
          <w:szCs w:val="24"/>
          <w:lang w:val="es-DO"/>
        </w:rPr>
      </w:pPr>
    </w:p>
    <w:p w14:paraId="7A0E449F" w14:textId="7D57844C" w:rsidR="0001593B" w:rsidRDefault="0001593B" w:rsidP="00543CF9">
      <w:pPr>
        <w:pStyle w:val="Prrafodelista"/>
        <w:numPr>
          <w:ilvl w:val="0"/>
          <w:numId w:val="5"/>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Artículo 7.- Los recursos económicos recibidos por las Juntas de Centros Educativos serán invertidos, conforme a los procedimientos establecidos en el instructivo para el funcionamiento de Juntas Descentralizadas a Nivel Escolar.</w:t>
      </w:r>
    </w:p>
    <w:p w14:paraId="217B5903" w14:textId="77777777" w:rsidR="008077AD" w:rsidRPr="002F1E89" w:rsidRDefault="008077AD" w:rsidP="008077AD">
      <w:pPr>
        <w:pStyle w:val="Prrafodelista"/>
        <w:spacing w:after="0" w:line="360" w:lineRule="auto"/>
        <w:jc w:val="both"/>
        <w:rPr>
          <w:rFonts w:ascii="Times New Roman" w:hAnsi="Times New Roman" w:cs="Times New Roman"/>
          <w:sz w:val="24"/>
          <w:szCs w:val="24"/>
          <w:lang w:val="es-DO"/>
        </w:rPr>
      </w:pPr>
    </w:p>
    <w:p w14:paraId="7A19F705" w14:textId="66930CA0" w:rsidR="0001593B" w:rsidRPr="002F1E89" w:rsidRDefault="0001593B" w:rsidP="00543CF9">
      <w:pPr>
        <w:pStyle w:val="Prrafodelista"/>
        <w:numPr>
          <w:ilvl w:val="0"/>
          <w:numId w:val="5"/>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Artículo 9.- Los recursos económicos transferidos a las Juntas Regionales, Distritales y c Centros Educativos, serán ejecutados según los procedimientos establecidos en la Ley 34», 06 sobre Compras y Contrataciones de Bienes, Servicios, Obras y Concesiones y </w:t>
      </w:r>
      <w:proofErr w:type="spellStart"/>
      <w:proofErr w:type="gramStart"/>
      <w:r w:rsidRPr="002F1E89">
        <w:rPr>
          <w:rFonts w:ascii="Times New Roman" w:hAnsi="Times New Roman" w:cs="Times New Roman"/>
          <w:sz w:val="24"/>
          <w:szCs w:val="24"/>
          <w:lang w:val="es-DO"/>
        </w:rPr>
        <w:t>st.s</w:t>
      </w:r>
      <w:proofErr w:type="spellEnd"/>
      <w:proofErr w:type="gramEnd"/>
      <w:r w:rsidRPr="002F1E89">
        <w:rPr>
          <w:rFonts w:ascii="Times New Roman" w:hAnsi="Times New Roman" w:cs="Times New Roman"/>
          <w:sz w:val="24"/>
          <w:szCs w:val="24"/>
          <w:lang w:val="es-DO"/>
        </w:rPr>
        <w:t xml:space="preserve"> modificaciones contenidas en la Ley 449-06.</w:t>
      </w:r>
    </w:p>
    <w:p w14:paraId="32583ECD" w14:textId="77777777" w:rsidR="00E058C1" w:rsidRPr="002F1E89" w:rsidRDefault="00E058C1" w:rsidP="00543CF9">
      <w:pPr>
        <w:pStyle w:val="Prrafodelista"/>
        <w:spacing w:after="0" w:line="360" w:lineRule="auto"/>
        <w:jc w:val="both"/>
        <w:rPr>
          <w:rFonts w:ascii="Times New Roman" w:hAnsi="Times New Roman" w:cs="Times New Roman"/>
          <w:sz w:val="24"/>
          <w:szCs w:val="24"/>
          <w:lang w:val="es-DO"/>
        </w:rPr>
      </w:pPr>
    </w:p>
    <w:p w14:paraId="65D09257" w14:textId="39A6F0F8" w:rsidR="00E058C1" w:rsidRPr="002F1E89" w:rsidRDefault="00E058C1" w:rsidP="00543CF9">
      <w:pPr>
        <w:pStyle w:val="Prrafodelista"/>
        <w:numPr>
          <w:ilvl w:val="0"/>
          <w:numId w:val="6"/>
        </w:num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La Resolución N°0668/2011. Que conteniente el Instructivo para el Manejo de Fondos Transferidos a las Juntas Regionales, de Distrito y de Centro Educativo. </w:t>
      </w:r>
    </w:p>
    <w:p w14:paraId="74821429" w14:textId="77777777" w:rsidR="00543CF9" w:rsidRPr="002F1E89" w:rsidRDefault="00543CF9" w:rsidP="00543CF9">
      <w:pPr>
        <w:spacing w:after="0" w:line="360" w:lineRule="auto"/>
        <w:jc w:val="both"/>
        <w:rPr>
          <w:rFonts w:ascii="Times New Roman" w:hAnsi="Times New Roman" w:cs="Times New Roman"/>
          <w:sz w:val="24"/>
          <w:szCs w:val="24"/>
          <w:lang w:val="es-DO"/>
        </w:rPr>
      </w:pPr>
    </w:p>
    <w:p w14:paraId="3F52A11A" w14:textId="052B9865" w:rsidR="0001593B" w:rsidRPr="002F1E89" w:rsidRDefault="00E058C1"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Los artículos 28 y 29 de la Resolución 0668-2011 de la R</w:t>
      </w:r>
      <w:r w:rsidR="00310E19" w:rsidRPr="002F1E89">
        <w:rPr>
          <w:rFonts w:ascii="Times New Roman" w:hAnsi="Times New Roman" w:cs="Times New Roman"/>
          <w:sz w:val="24"/>
          <w:szCs w:val="24"/>
          <w:lang w:val="es-DO"/>
        </w:rPr>
        <w:t xml:space="preserve">epublica </w:t>
      </w:r>
      <w:r w:rsidRPr="002F1E89">
        <w:rPr>
          <w:rFonts w:ascii="Times New Roman" w:hAnsi="Times New Roman" w:cs="Times New Roman"/>
          <w:sz w:val="24"/>
          <w:szCs w:val="24"/>
          <w:lang w:val="es-DO"/>
        </w:rPr>
        <w:t>D</w:t>
      </w:r>
      <w:r w:rsidR="00310E19" w:rsidRPr="002F1E89">
        <w:rPr>
          <w:rFonts w:ascii="Times New Roman" w:hAnsi="Times New Roman" w:cs="Times New Roman"/>
          <w:sz w:val="24"/>
          <w:szCs w:val="24"/>
          <w:lang w:val="es-DO"/>
        </w:rPr>
        <w:t>ominicana</w:t>
      </w:r>
      <w:r w:rsidRPr="002F1E89">
        <w:rPr>
          <w:rFonts w:ascii="Times New Roman" w:hAnsi="Times New Roman" w:cs="Times New Roman"/>
          <w:sz w:val="24"/>
          <w:szCs w:val="24"/>
          <w:lang w:val="es-DO"/>
        </w:rPr>
        <w:t xml:space="preserve"> enumeran los elementos en los que se puede gastar el presupuesto escolar. Estos artículos van desde suministros de oficina a proyectos de infraestructura. Y aunque se supone que al menos un estudiante debe ser parte del consejo escolar, la autorización de estas compras solo requiere la firma del presidente y el secretario del Consejo (Resolución 0688-2011 Art. 30).</w:t>
      </w:r>
    </w:p>
    <w:p w14:paraId="10F72FE0" w14:textId="77777777" w:rsidR="00543CF9" w:rsidRPr="002F1E89" w:rsidRDefault="00543CF9" w:rsidP="00543CF9">
      <w:pPr>
        <w:spacing w:after="0" w:line="360" w:lineRule="auto"/>
        <w:jc w:val="both"/>
        <w:rPr>
          <w:rFonts w:ascii="Times New Roman" w:hAnsi="Times New Roman" w:cs="Times New Roman"/>
          <w:sz w:val="24"/>
          <w:szCs w:val="24"/>
          <w:lang w:val="es-DO"/>
        </w:rPr>
      </w:pPr>
    </w:p>
    <w:p w14:paraId="4EA142BF" w14:textId="3F7F7700" w:rsidR="00CE108A" w:rsidRDefault="00CE108A" w:rsidP="00FE3F20">
      <w:pPr>
        <w:spacing w:after="0" w:line="360" w:lineRule="auto"/>
        <w:jc w:val="both"/>
        <w:rPr>
          <w:rFonts w:ascii="Times New Roman" w:hAnsi="Times New Roman" w:cs="Times New Roman"/>
          <w:sz w:val="24"/>
          <w:szCs w:val="28"/>
          <w:lang w:val="es-DO"/>
        </w:rPr>
      </w:pPr>
      <w:r w:rsidRPr="002F1E89">
        <w:rPr>
          <w:rFonts w:ascii="Times New Roman" w:hAnsi="Times New Roman" w:cs="Times New Roman"/>
          <w:sz w:val="24"/>
          <w:szCs w:val="28"/>
          <w:lang w:val="es-VE"/>
        </w:rPr>
        <w:t>Según l</w:t>
      </w:r>
      <w:r w:rsidRPr="002F1E89">
        <w:rPr>
          <w:rFonts w:ascii="Times New Roman" w:hAnsi="Times New Roman" w:cs="Times New Roman"/>
          <w:sz w:val="24"/>
          <w:szCs w:val="28"/>
          <w:lang w:val="es-DO"/>
        </w:rPr>
        <w:t>a Ordenanza Nº 02/2008 emitida por el MINERD, establece el Reglamento de las Juntas Descentralizadas a nivel Regional, Distrital y Local (centros, planteles y redes rurales de Gestión Educativa). Conforme al Art. N° 105, de la Ley General de Educación N° 66/1997,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w:t>
      </w:r>
    </w:p>
    <w:p w14:paraId="180520C1" w14:textId="77777777" w:rsidR="00973AFF" w:rsidRPr="002F1E89" w:rsidRDefault="00973AFF" w:rsidP="00FE3F20">
      <w:pPr>
        <w:spacing w:after="0" w:line="360" w:lineRule="auto"/>
        <w:jc w:val="both"/>
        <w:rPr>
          <w:rFonts w:ascii="Times New Roman" w:hAnsi="Times New Roman" w:cs="Times New Roman"/>
          <w:sz w:val="24"/>
          <w:szCs w:val="28"/>
          <w:lang w:val="es-DO"/>
        </w:rPr>
      </w:pPr>
    </w:p>
    <w:p w14:paraId="255CCE93" w14:textId="5735DFBB" w:rsidR="0001593B" w:rsidRPr="002F1E89" w:rsidRDefault="0001593B" w:rsidP="00543CF9">
      <w:p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lastRenderedPageBreak/>
        <w:t>Base Legal</w:t>
      </w:r>
    </w:p>
    <w:p w14:paraId="746DA33C" w14:textId="026666B4" w:rsidR="0001593B" w:rsidRPr="002F1E89" w:rsidRDefault="0001593B"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Ley General de Educación 66’97 de fecha 9 de abril del 1997.</w:t>
      </w:r>
    </w:p>
    <w:p w14:paraId="2DE6A4AF" w14:textId="2B607E1A" w:rsidR="0001593B" w:rsidRPr="002F1E89" w:rsidRDefault="0001593B"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Ordenanza No. 02-2008 que establece el Reglamento de las Juntas Descentralizadas a nivel regional, distrital y local (centros, planteles y redes rurales de gestión educativa). Resolución No. 0668-2011, que establece la descentralización de recursos financieros a las juntas regionales, distritales y de centros educativos.</w:t>
      </w:r>
    </w:p>
    <w:p w14:paraId="2FD26657" w14:textId="77777777" w:rsidR="00543CF9" w:rsidRPr="002F1E89" w:rsidRDefault="00543CF9" w:rsidP="00543CF9">
      <w:pPr>
        <w:spacing w:after="0" w:line="360" w:lineRule="auto"/>
        <w:jc w:val="both"/>
        <w:rPr>
          <w:rFonts w:ascii="Times New Roman" w:hAnsi="Times New Roman" w:cs="Times New Roman"/>
          <w:sz w:val="24"/>
          <w:szCs w:val="24"/>
          <w:lang w:val="es-DO"/>
        </w:rPr>
      </w:pPr>
    </w:p>
    <w:p w14:paraId="0448A997" w14:textId="77777777" w:rsidR="0001593B" w:rsidRPr="002F1E89" w:rsidRDefault="0001593B"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ƒ Orden Departamental No. 695 mediante la cual se reglamenta la erogación y uso de los</w:t>
      </w:r>
    </w:p>
    <w:p w14:paraId="03C0EC26" w14:textId="729EBB6D" w:rsidR="0001593B" w:rsidRPr="002F1E89" w:rsidRDefault="0001593B"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fondos de caja chica en la Secretaría de Estado de Educación, Bellas Artes y Cultos.</w:t>
      </w:r>
    </w:p>
    <w:p w14:paraId="38E8EA93" w14:textId="77777777" w:rsidR="0001593B" w:rsidRPr="002F1E89" w:rsidRDefault="0001593B" w:rsidP="00543CF9">
      <w:pPr>
        <w:spacing w:after="0" w:line="360" w:lineRule="auto"/>
        <w:jc w:val="both"/>
        <w:rPr>
          <w:rFonts w:ascii="Times New Roman" w:hAnsi="Times New Roman" w:cs="Times New Roman"/>
          <w:sz w:val="24"/>
          <w:szCs w:val="24"/>
          <w:lang w:val="es-VE"/>
        </w:rPr>
      </w:pPr>
    </w:p>
    <w:p w14:paraId="070A47C3" w14:textId="07CF3DAE" w:rsidR="00317082" w:rsidRPr="002F1E89" w:rsidRDefault="00317082" w:rsidP="00973AFF">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Las resoluciones que tienen que ver con la descentralización, la </w:t>
      </w:r>
      <w:r w:rsidR="002A3AE8" w:rsidRPr="002F1E89">
        <w:rPr>
          <w:rFonts w:ascii="Times New Roman" w:hAnsi="Times New Roman" w:cs="Times New Roman"/>
          <w:sz w:val="24"/>
          <w:szCs w:val="24"/>
          <w:lang w:val="es-VE"/>
        </w:rPr>
        <w:t>penúltima</w:t>
      </w:r>
      <w:r w:rsidRPr="002F1E89">
        <w:rPr>
          <w:rFonts w:ascii="Times New Roman" w:hAnsi="Times New Roman" w:cs="Times New Roman"/>
          <w:sz w:val="24"/>
          <w:szCs w:val="24"/>
          <w:lang w:val="es-VE"/>
        </w:rPr>
        <w:t xml:space="preserve"> 0688-2011 la ultima 02-2019, habla sobre el proceso del uso de los recursos que reciben los centros.</w:t>
      </w:r>
    </w:p>
    <w:p w14:paraId="67917F0F" w14:textId="68D14389" w:rsidR="00317082" w:rsidRPr="002F1E89" w:rsidRDefault="00317082" w:rsidP="00973AFF">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Buscar otras.</w:t>
      </w:r>
    </w:p>
    <w:p w14:paraId="7702B1D5" w14:textId="559733C9" w:rsidR="00317082" w:rsidRPr="002F1E89" w:rsidRDefault="00317082" w:rsidP="00973AFF">
      <w:pPr>
        <w:spacing w:after="0" w:line="360" w:lineRule="auto"/>
        <w:jc w:val="both"/>
        <w:rPr>
          <w:rFonts w:ascii="Times New Roman" w:hAnsi="Times New Roman" w:cs="Times New Roman"/>
          <w:b/>
          <w:i/>
          <w:sz w:val="28"/>
          <w:szCs w:val="28"/>
          <w:lang w:val="es-VE"/>
        </w:rPr>
      </w:pPr>
    </w:p>
    <w:p w14:paraId="537DC0AD" w14:textId="170A32C9" w:rsidR="00D76D4A" w:rsidRPr="002F1E89" w:rsidRDefault="005B5C71" w:rsidP="00973AFF">
      <w:p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Plan Decenal de Educación 1992-2002, Rep. Dom.</w:t>
      </w:r>
    </w:p>
    <w:p w14:paraId="2ECED401" w14:textId="614AD175" w:rsidR="005B5C71" w:rsidRPr="002F1E89" w:rsidRDefault="00BB3A6A" w:rsidP="00973AFF">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El Plan Decenal 1992-2002 coincide con una reforma tributaria que elevó la presión del 10 al 16 % del PIB en diez años, con un incremento de la presión tributaria de 6% resultó relativamente fácil incrementar el gasto en educación en 2% del PIB sin necesidad de una reestructuración radical del gasto.</w:t>
      </w:r>
      <w:r w:rsidRPr="002F1E89">
        <w:rPr>
          <w:rFonts w:ascii="Times New Roman" w:hAnsi="Times New Roman" w:cs="Times New Roman"/>
          <w:sz w:val="24"/>
          <w:szCs w:val="24"/>
          <w:lang w:val="es-DO"/>
        </w:rPr>
        <w:cr/>
      </w:r>
    </w:p>
    <w:p w14:paraId="0E526AB2" w14:textId="7F04B21C" w:rsidR="00BB3A6A" w:rsidRDefault="00BB3A6A"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De haber continuado la tendencia observada entre 1992 y el 2002 y haber mantenido el 16% del gasto público en educación, se hubiese superado ampliamente el 3% del PIB. Plan Decenal de Educación 2008-2018. Construyendo la respuesta nacional para lograr la Educación Dominicana de Calidad que queremos Secretaría de Estado de Educación</w:t>
      </w:r>
      <w:r w:rsidR="00543CF9" w:rsidRPr="002F1E89">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Página 8 de 80 El desarrollo de este Plan para lograr los objetivos y metas previstos requiere una inversión sostenida y comprometida por parte del Estado, que alcance en el año 2012 el 4.00% del PIB establecido por la Ley General de Educación y un 4.75% al 2018.</w:t>
      </w:r>
    </w:p>
    <w:p w14:paraId="7231E9DC" w14:textId="77777777" w:rsidR="00973AFF" w:rsidRPr="002F1E89" w:rsidRDefault="00973AFF" w:rsidP="00543CF9">
      <w:pPr>
        <w:spacing w:after="0" w:line="360" w:lineRule="auto"/>
        <w:jc w:val="both"/>
        <w:rPr>
          <w:rFonts w:ascii="Times New Roman" w:hAnsi="Times New Roman" w:cs="Times New Roman"/>
          <w:sz w:val="24"/>
          <w:szCs w:val="24"/>
          <w:lang w:val="es-DO"/>
        </w:rPr>
      </w:pPr>
    </w:p>
    <w:p w14:paraId="49A69DF9" w14:textId="2887F0BE" w:rsidR="00BB3A6A" w:rsidRPr="002F1E89" w:rsidRDefault="005B5C71"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VE"/>
        </w:rPr>
        <w:t>En el marco del Plan Decenal 2008-2018, también se incluye la descentralización como parte de la política educativa número 8 donde se promueve</w:t>
      </w:r>
      <w:r w:rsidR="00BB3A6A" w:rsidRPr="002F1E89">
        <w:rPr>
          <w:rFonts w:ascii="Times New Roman" w:hAnsi="Times New Roman" w:cs="Times New Roman"/>
          <w:sz w:val="24"/>
          <w:szCs w:val="24"/>
          <w:lang w:val="es-VE"/>
        </w:rPr>
        <w:t xml:space="preserve"> </w:t>
      </w:r>
      <w:r w:rsidR="00BB3A6A" w:rsidRPr="002F1E89">
        <w:rPr>
          <w:rFonts w:ascii="Times New Roman" w:hAnsi="Times New Roman" w:cs="Times New Roman"/>
          <w:sz w:val="24"/>
          <w:szCs w:val="24"/>
          <w:lang w:val="es-DO"/>
        </w:rPr>
        <w:t xml:space="preserve">la participación comunitaria con la participación </w:t>
      </w:r>
      <w:r w:rsidR="00BB3A6A" w:rsidRPr="002F1E89">
        <w:rPr>
          <w:rFonts w:ascii="Times New Roman" w:hAnsi="Times New Roman" w:cs="Times New Roman"/>
          <w:sz w:val="24"/>
          <w:szCs w:val="24"/>
          <w:lang w:val="es-DO"/>
        </w:rPr>
        <w:lastRenderedPageBreak/>
        <w:t>de la familia, la comunidad y las instituciones no gubernamentales en el desarrollo de las políticas, los programas y los proyectos educativos.</w:t>
      </w:r>
    </w:p>
    <w:p w14:paraId="022B70A9" w14:textId="063EA1D0" w:rsidR="00543CF9" w:rsidRPr="002F1E89" w:rsidRDefault="00543CF9" w:rsidP="00543CF9">
      <w:pPr>
        <w:spacing w:after="0" w:line="360" w:lineRule="auto"/>
        <w:jc w:val="both"/>
        <w:rPr>
          <w:rFonts w:ascii="Times New Roman" w:hAnsi="Times New Roman" w:cs="Times New Roman"/>
          <w:sz w:val="24"/>
          <w:szCs w:val="24"/>
          <w:lang w:val="es-DO"/>
        </w:rPr>
      </w:pPr>
    </w:p>
    <w:p w14:paraId="70CE03A2" w14:textId="54264992" w:rsidR="00BB3A6A" w:rsidRPr="002F1E89" w:rsidRDefault="00BB3A6A"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En el Primer Congreso del Plan Decenal 1992-2002, se establece un mandato relativo a: “propiciar un proceso de descentralización de la gerencia educativa, bajo la modalidad de desconcentración progresiva de responsabilidades gestionarías del sistema hacia Direcciones Regionales, que habrán de asumir dicho proceso en base a la participación comunitaria y a la presencia permanente de los diferentes sujetos sociales que interactúan en el seno de las comunidades locales.</w:t>
      </w:r>
    </w:p>
    <w:p w14:paraId="1CD0F376" w14:textId="2481BE30" w:rsidR="005B5C71" w:rsidRPr="002F1E89" w:rsidRDefault="005B5C71" w:rsidP="000440A9">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 </w:t>
      </w:r>
      <w:r w:rsidRPr="002F1E89">
        <w:rPr>
          <w:rFonts w:ascii="Times New Roman" w:hAnsi="Times New Roman" w:cs="Times New Roman"/>
          <w:sz w:val="24"/>
          <w:szCs w:val="24"/>
          <w:lang w:val="es-VE"/>
        </w:rPr>
        <w:cr/>
      </w:r>
      <w:r w:rsidR="00BB3A6A" w:rsidRPr="002F1E89">
        <w:rPr>
          <w:rFonts w:ascii="Times New Roman" w:hAnsi="Times New Roman" w:cs="Times New Roman"/>
          <w:sz w:val="24"/>
          <w:szCs w:val="24"/>
          <w:lang w:val="es-VE"/>
        </w:rPr>
        <w:t>Las Políticas Educativas son las grandes orientaciones pedagógicas, institucionales y estratégicas dirigidas al logro de una educación con calidad y equidad en beneficio de las personas de todas las situaciones y condiciones de la sociedad dominicana. Estas Políticas responden a las necesidades de hoy y a los intereses estratégicos de la sociedad dominicana con visión de futuro, que posibilitarán encarar los desafíos culturales, sociales, económicos y políticos de la República Dominicana en el Siglo XXI.</w:t>
      </w:r>
      <w:r w:rsidR="00BB3A6A" w:rsidRPr="002F1E89">
        <w:rPr>
          <w:rFonts w:ascii="Times New Roman" w:hAnsi="Times New Roman" w:cs="Times New Roman"/>
          <w:sz w:val="24"/>
          <w:szCs w:val="24"/>
          <w:lang w:val="es-VE"/>
        </w:rPr>
        <w:cr/>
      </w:r>
    </w:p>
    <w:p w14:paraId="6A4714FB" w14:textId="1C04561C" w:rsidR="005B5C71" w:rsidRPr="00CD7467" w:rsidRDefault="000440A9" w:rsidP="000440A9">
      <w:pPr>
        <w:spacing w:after="0" w:line="360" w:lineRule="auto"/>
        <w:jc w:val="both"/>
        <w:rPr>
          <w:rFonts w:ascii="Times New Roman" w:hAnsi="Times New Roman" w:cs="Times New Roman"/>
          <w:color w:val="000000" w:themeColor="text1"/>
          <w:sz w:val="24"/>
          <w:szCs w:val="28"/>
          <w:lang w:val="es-VE"/>
        </w:rPr>
      </w:pPr>
      <w:r w:rsidRPr="00CD7467">
        <w:rPr>
          <w:rFonts w:ascii="Times New Roman" w:hAnsi="Times New Roman" w:cs="Times New Roman"/>
          <w:color w:val="000000" w:themeColor="text1"/>
          <w:sz w:val="24"/>
          <w:szCs w:val="28"/>
          <w:lang w:val="es-VE"/>
        </w:rPr>
        <w:t>Los documentos normativos establecidos para la regulación de la política de descentralización establecen el conjunto de funciones tanto de las instancias como del personal adscrito a cada una. El artículo 5 de la ley 66-97, establece la función primordial de la junta, relativa a la aplicación de las políticas educativas en sus ámbitos de competencias. Este mismo artículo establece los tres tipos de juntas (regionales, distritales, y del centro educativo) que se crearán.</w:t>
      </w:r>
      <w:r w:rsidRPr="00CD7467">
        <w:rPr>
          <w:rFonts w:ascii="Times New Roman" w:hAnsi="Times New Roman" w:cs="Times New Roman"/>
          <w:color w:val="000000" w:themeColor="text1"/>
          <w:sz w:val="24"/>
          <w:szCs w:val="28"/>
          <w:lang w:val="es-VE"/>
        </w:rPr>
        <w:cr/>
      </w:r>
    </w:p>
    <w:p w14:paraId="07367D35" w14:textId="7FE58957" w:rsidR="005B5C71" w:rsidRPr="00CD7467" w:rsidRDefault="002916CE" w:rsidP="002916CE">
      <w:pPr>
        <w:spacing w:after="0" w:line="360" w:lineRule="auto"/>
        <w:jc w:val="both"/>
        <w:rPr>
          <w:rFonts w:ascii="Times New Roman" w:hAnsi="Times New Roman" w:cs="Times New Roman"/>
          <w:color w:val="000000" w:themeColor="text1"/>
          <w:sz w:val="24"/>
          <w:szCs w:val="24"/>
          <w:lang w:val="es-VE"/>
        </w:rPr>
      </w:pPr>
      <w:r w:rsidRPr="00CD7467">
        <w:rPr>
          <w:rFonts w:ascii="Times New Roman" w:hAnsi="Times New Roman" w:cs="Times New Roman"/>
          <w:color w:val="000000" w:themeColor="text1"/>
          <w:sz w:val="24"/>
          <w:szCs w:val="24"/>
          <w:lang w:val="es-VE"/>
        </w:rPr>
        <w:t>En la recién resolución 0668-2011 que se establece una política de provisión de recursos financieros propios a las Juntas Regionales, Distritales y de Centros Educativos. El Ministerio de Educación en dicha resolución ha establecido una partida presupuestaria que será transferida a las mencionadas Juntas a fin de garantizar el cumplimiento de sus funciones establecidas para las metas de descentralización definidas. La partida presupuestaria destinada para ser transferida a las Juntas nunca será menor al 2.5% del presupuesto anual asignado al MINERD.</w:t>
      </w:r>
    </w:p>
    <w:p w14:paraId="23D2C884" w14:textId="686337CF" w:rsidR="00973AFF" w:rsidRDefault="00973AFF" w:rsidP="002916CE">
      <w:pPr>
        <w:spacing w:after="0" w:line="360" w:lineRule="auto"/>
        <w:jc w:val="both"/>
        <w:rPr>
          <w:rFonts w:ascii="Times New Roman" w:hAnsi="Times New Roman" w:cs="Times New Roman"/>
          <w:sz w:val="24"/>
          <w:szCs w:val="24"/>
          <w:lang w:val="es-VE"/>
        </w:rPr>
      </w:pPr>
    </w:p>
    <w:p w14:paraId="4160E175" w14:textId="77777777" w:rsidR="00973AFF" w:rsidRPr="002F1E89" w:rsidRDefault="00973AFF" w:rsidP="002916CE">
      <w:pPr>
        <w:spacing w:after="0" w:line="360" w:lineRule="auto"/>
        <w:jc w:val="both"/>
        <w:rPr>
          <w:rFonts w:ascii="Times New Roman" w:hAnsi="Times New Roman" w:cs="Times New Roman"/>
          <w:sz w:val="24"/>
          <w:szCs w:val="24"/>
          <w:lang w:val="es-VE"/>
        </w:rPr>
      </w:pPr>
    </w:p>
    <w:p w14:paraId="5F30D331" w14:textId="07234CBB" w:rsidR="00D76D4A" w:rsidRPr="002F1E89" w:rsidRDefault="00D76D4A" w:rsidP="00962EA9">
      <w:pPr>
        <w:pStyle w:val="Ttulo1"/>
        <w:numPr>
          <w:ilvl w:val="0"/>
          <w:numId w:val="35"/>
        </w:numPr>
        <w:rPr>
          <w:rFonts w:ascii="Times New Roman" w:hAnsi="Times New Roman" w:cs="Times New Roman"/>
          <w:b/>
          <w:color w:val="auto"/>
          <w:sz w:val="28"/>
          <w:szCs w:val="28"/>
          <w:lang w:val="es-VE"/>
        </w:rPr>
      </w:pPr>
      <w:bookmarkStart w:id="57" w:name="_Toc132740430"/>
      <w:r w:rsidRPr="002F1E89">
        <w:rPr>
          <w:rFonts w:ascii="Times New Roman" w:hAnsi="Times New Roman" w:cs="Times New Roman"/>
          <w:b/>
          <w:color w:val="auto"/>
          <w:sz w:val="28"/>
          <w:szCs w:val="28"/>
          <w:lang w:val="es-VE"/>
        </w:rPr>
        <w:lastRenderedPageBreak/>
        <w:t>MARCO HISTORICO</w:t>
      </w:r>
      <w:bookmarkEnd w:id="57"/>
    </w:p>
    <w:p w14:paraId="6BB6A21A" w14:textId="77777777" w:rsidR="00310E19" w:rsidRPr="002F1E89" w:rsidRDefault="00310E19" w:rsidP="00543CF9">
      <w:pPr>
        <w:spacing w:after="0" w:line="360" w:lineRule="auto"/>
        <w:jc w:val="both"/>
        <w:rPr>
          <w:lang w:val="es-VE"/>
        </w:rPr>
      </w:pPr>
    </w:p>
    <w:p w14:paraId="5DF9526D" w14:textId="3D1906C3" w:rsidR="0057775B" w:rsidRPr="002F1E89" w:rsidRDefault="00F22FF7" w:rsidP="00543CF9">
      <w:pPr>
        <w:spacing w:after="0" w:line="360" w:lineRule="auto"/>
        <w:jc w:val="both"/>
        <w:rPr>
          <w:rFonts w:ascii="Times New Roman" w:hAnsi="Times New Roman" w:cs="Times New Roman"/>
          <w:sz w:val="24"/>
          <w:szCs w:val="28"/>
          <w:lang w:val="es-DO"/>
        </w:rPr>
      </w:pPr>
      <w:r w:rsidRPr="002F1E89">
        <w:rPr>
          <w:rFonts w:ascii="Times New Roman" w:hAnsi="Times New Roman" w:cs="Times New Roman"/>
          <w:sz w:val="24"/>
          <w:szCs w:val="28"/>
          <w:lang w:val="es-DO"/>
        </w:rPr>
        <w:t>Tomando en cuenta que l</w:t>
      </w:r>
      <w:r w:rsidR="0057775B" w:rsidRPr="002F1E89">
        <w:rPr>
          <w:rFonts w:ascii="Times New Roman" w:hAnsi="Times New Roman" w:cs="Times New Roman"/>
          <w:sz w:val="24"/>
          <w:szCs w:val="28"/>
          <w:lang w:val="es-DO"/>
        </w:rPr>
        <w:t xml:space="preserve">a descentralización se inicia en gran parte de los países de América Latina </w:t>
      </w:r>
      <w:r w:rsidRPr="002F1E89">
        <w:rPr>
          <w:rFonts w:ascii="Times New Roman" w:hAnsi="Times New Roman" w:cs="Times New Roman"/>
          <w:sz w:val="24"/>
          <w:szCs w:val="28"/>
          <w:lang w:val="es-DO"/>
        </w:rPr>
        <w:t xml:space="preserve">se toman en consideración y quedan expresados algunos hallazgos Internaciones, nacionales y locales que guardan relación con esta investigación, </w:t>
      </w:r>
      <w:r w:rsidR="0057775B" w:rsidRPr="002F1E89">
        <w:rPr>
          <w:rFonts w:ascii="Times New Roman" w:hAnsi="Times New Roman" w:cs="Times New Roman"/>
          <w:sz w:val="24"/>
          <w:szCs w:val="28"/>
          <w:lang w:val="es-DO"/>
        </w:rPr>
        <w:t xml:space="preserve">durante los </w:t>
      </w:r>
      <w:r w:rsidRPr="002F1E89">
        <w:rPr>
          <w:rFonts w:ascii="Times New Roman" w:hAnsi="Times New Roman" w:cs="Times New Roman"/>
          <w:sz w:val="24"/>
          <w:szCs w:val="28"/>
          <w:lang w:val="es-DO"/>
        </w:rPr>
        <w:t>años ochenta</w:t>
      </w:r>
      <w:r w:rsidR="0057775B" w:rsidRPr="002F1E89">
        <w:rPr>
          <w:rFonts w:ascii="Times New Roman" w:hAnsi="Times New Roman" w:cs="Times New Roman"/>
          <w:sz w:val="24"/>
          <w:szCs w:val="28"/>
          <w:lang w:val="es-DO"/>
        </w:rPr>
        <w:t xml:space="preserve"> en estrecha relación con la crisis y las políticas de ajuste económico, que buscaban reducir el gasto en el sistema educativo; este proceso descentralizador se consolidó y se generalizó en los años noventa, en términos de incluir a más niveles educativos y a territorios más amplios, en contextos políticos y sociales sumamente diferentes (González (1994), En Messina et al (2008, p.65).</w:t>
      </w:r>
    </w:p>
    <w:p w14:paraId="0425330C" w14:textId="77777777" w:rsidR="009A23B7" w:rsidRPr="002F1E89" w:rsidRDefault="009A23B7" w:rsidP="001A3D14">
      <w:pPr>
        <w:spacing w:after="0" w:line="360" w:lineRule="auto"/>
        <w:jc w:val="both"/>
        <w:rPr>
          <w:rFonts w:ascii="Times New Roman" w:hAnsi="Times New Roman" w:cs="Times New Roman"/>
          <w:sz w:val="24"/>
          <w:szCs w:val="28"/>
          <w:lang w:val="es-DO"/>
        </w:rPr>
      </w:pPr>
    </w:p>
    <w:p w14:paraId="31EB0FC4" w14:textId="64D5FC58" w:rsidR="00F22FF7" w:rsidRDefault="00F22FF7" w:rsidP="00543CF9">
      <w:p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A nivel internacional</w:t>
      </w:r>
    </w:p>
    <w:p w14:paraId="680B2BAC" w14:textId="00F9E0F1" w:rsidR="00F22FF7" w:rsidRPr="002F1E89" w:rsidRDefault="00F22FF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El escenario internacional de las reformas educativas que se desarrollan en América Latina releva una serie de hallazgos sobre los temas de descentralización educativa y autonomía escolar que nos son significativo</w:t>
      </w:r>
      <w:r w:rsidR="008077AD">
        <w:rPr>
          <w:rFonts w:ascii="Times New Roman" w:hAnsi="Times New Roman" w:cs="Times New Roman"/>
          <w:sz w:val="24"/>
          <w:szCs w:val="24"/>
          <w:lang w:val="es-DO"/>
        </w:rPr>
        <w:t>s</w:t>
      </w:r>
      <w:r w:rsidRPr="002F1E89">
        <w:rPr>
          <w:rFonts w:ascii="Times New Roman" w:hAnsi="Times New Roman" w:cs="Times New Roman"/>
          <w:sz w:val="24"/>
          <w:szCs w:val="24"/>
          <w:lang w:val="es-DO"/>
        </w:rPr>
        <w:t>, ya que en la actualidad intentan formar parte de las políticas educativas que se impulsan en el país.</w:t>
      </w:r>
    </w:p>
    <w:p w14:paraId="6DBB14C7" w14:textId="77777777" w:rsidR="009A23B7" w:rsidRPr="002F1E89" w:rsidRDefault="009A23B7" w:rsidP="00543CF9">
      <w:pPr>
        <w:spacing w:after="0" w:line="360" w:lineRule="auto"/>
        <w:jc w:val="both"/>
        <w:rPr>
          <w:rFonts w:ascii="Times New Roman" w:hAnsi="Times New Roman" w:cs="Times New Roman"/>
          <w:sz w:val="24"/>
          <w:szCs w:val="24"/>
          <w:lang w:val="es-DO"/>
        </w:rPr>
      </w:pPr>
    </w:p>
    <w:p w14:paraId="640D4258" w14:textId="3AC3A009" w:rsidR="00F22FF7" w:rsidRPr="002F1E89" w:rsidRDefault="00F22FF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Abordar la conceptualización sobre descentralización y autonomía responde, en parte a tendencias ideológicas y al tipo de organización política de los países que las promueven, lo que incide directamente en el modelo organizacional de sus sistemas educativos</w:t>
      </w:r>
      <w:r w:rsidR="009A23B7" w:rsidRPr="002F1E89">
        <w:rPr>
          <w:rFonts w:ascii="Times New Roman" w:hAnsi="Times New Roman" w:cs="Times New Roman"/>
          <w:sz w:val="24"/>
          <w:szCs w:val="24"/>
          <w:lang w:val="es-DO"/>
        </w:rPr>
        <w:t>.</w:t>
      </w:r>
    </w:p>
    <w:p w14:paraId="7DDF39DB" w14:textId="77777777" w:rsidR="009A23B7" w:rsidRPr="002F1E89" w:rsidRDefault="009A23B7" w:rsidP="00543CF9">
      <w:pPr>
        <w:spacing w:after="0" w:line="360" w:lineRule="auto"/>
        <w:jc w:val="both"/>
        <w:rPr>
          <w:rFonts w:ascii="Times New Roman" w:hAnsi="Times New Roman" w:cs="Times New Roman"/>
          <w:sz w:val="24"/>
          <w:szCs w:val="24"/>
          <w:lang w:val="es-DO"/>
        </w:rPr>
      </w:pPr>
    </w:p>
    <w:p w14:paraId="14A4759F" w14:textId="150D4853" w:rsidR="009A23B7" w:rsidRPr="002F1E89" w:rsidRDefault="009A23B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Asimismo, corrientes educativas contemporáneas apuntan, también, hacia mayores niveles de participación, tolerancia y pluralismo en la educación y hacia diferentes formas de comprensión y de elección de opciones de lo que más conviene a regiones específicas.</w:t>
      </w:r>
    </w:p>
    <w:p w14:paraId="399C4303" w14:textId="77777777" w:rsidR="009A23B7" w:rsidRPr="002F1E89" w:rsidRDefault="009A23B7" w:rsidP="00543CF9">
      <w:pPr>
        <w:spacing w:after="0" w:line="360" w:lineRule="auto"/>
        <w:jc w:val="both"/>
        <w:rPr>
          <w:rFonts w:ascii="Times New Roman" w:hAnsi="Times New Roman" w:cs="Times New Roman"/>
          <w:sz w:val="24"/>
          <w:szCs w:val="24"/>
          <w:lang w:val="es-DO"/>
        </w:rPr>
      </w:pPr>
    </w:p>
    <w:p w14:paraId="5CAD87BE" w14:textId="16E847AC" w:rsidR="009A23B7" w:rsidRPr="002F1E89" w:rsidRDefault="009A23B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Todo lo anterior se plantea como parte de un escenario social posible para reformas</w:t>
      </w:r>
      <w:r w:rsidR="008077AD">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educativas tendentes a la descentralización y la autonomía escolar. En este sentido, diversas experiencias en América Latina se han desarrollado sustentadas en sus bondades (mayores cuotas de poder, redistribución de la autoridad, uso más eficiente de los recursos). Sin embargo, el balance de la experiencia no es tan alentador como se esperaba. En la actualidad la comunidad educativa internacional intenta identificar las lecciones y aprenderlas.</w:t>
      </w:r>
    </w:p>
    <w:p w14:paraId="49E9451D" w14:textId="77777777" w:rsidR="009A23B7" w:rsidRPr="002F1E89" w:rsidRDefault="009A23B7" w:rsidP="009A23B7">
      <w:pPr>
        <w:spacing w:after="0" w:line="360" w:lineRule="auto"/>
        <w:jc w:val="both"/>
        <w:rPr>
          <w:rFonts w:ascii="Times New Roman" w:hAnsi="Times New Roman" w:cs="Times New Roman"/>
          <w:sz w:val="24"/>
          <w:szCs w:val="24"/>
          <w:lang w:val="es-DO"/>
        </w:rPr>
      </w:pPr>
    </w:p>
    <w:p w14:paraId="00638DE9" w14:textId="4665E054" w:rsidR="009A23B7" w:rsidRPr="002F1E89" w:rsidRDefault="009A23B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lastRenderedPageBreak/>
        <w:t>En el sentido anterior, se destaca la crítica al enfoque neoliberal que subyace a la descentralización cuando promueve ofertas educativas diversas que generen competitividad entre ellas, mayores niveles de eficacia y eficiencia, y por lo tanto avances en la calidad educativa. Al respecto, diversos análisis del enfoque coinciden en plantear los riesgos de favorecer tal diversidad en condiciones desiguales, lo que acentúa, entre otras desventajas, las diferencias entre las escuelas con mejores y peores condiciones.</w:t>
      </w:r>
    </w:p>
    <w:p w14:paraId="6010DD1D" w14:textId="77777777" w:rsidR="00F22FF7" w:rsidRPr="002F1E89" w:rsidRDefault="00F22FF7" w:rsidP="00543CF9">
      <w:pPr>
        <w:spacing w:after="0" w:line="360" w:lineRule="auto"/>
        <w:jc w:val="both"/>
        <w:rPr>
          <w:rFonts w:ascii="Times New Roman" w:hAnsi="Times New Roman" w:cs="Times New Roman"/>
          <w:sz w:val="24"/>
          <w:szCs w:val="24"/>
          <w:lang w:val="es-DO"/>
        </w:rPr>
      </w:pPr>
    </w:p>
    <w:p w14:paraId="0C83DCF8" w14:textId="104FCA4E" w:rsidR="00F22FF7" w:rsidRPr="002F1E89" w:rsidRDefault="00F22FF7" w:rsidP="00543CF9">
      <w:p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A nivel nacional</w:t>
      </w:r>
    </w:p>
    <w:p w14:paraId="536C27DC" w14:textId="1F77F847" w:rsidR="00D546B5" w:rsidRPr="002F1E89" w:rsidRDefault="00D546B5"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En la República Dominicana el tema de la descentralización ha estado presente </w:t>
      </w:r>
      <w:r w:rsidR="009A2B7A" w:rsidRPr="002F1E89">
        <w:rPr>
          <w:rFonts w:ascii="Times New Roman" w:hAnsi="Times New Roman" w:cs="Times New Roman"/>
          <w:sz w:val="24"/>
          <w:szCs w:val="24"/>
          <w:lang w:val="es-DO"/>
        </w:rPr>
        <w:t>en la</w:t>
      </w:r>
      <w:r w:rsidRPr="002F1E89">
        <w:rPr>
          <w:rFonts w:ascii="Times New Roman" w:hAnsi="Times New Roman" w:cs="Times New Roman"/>
          <w:sz w:val="24"/>
          <w:szCs w:val="24"/>
          <w:lang w:val="es-DO"/>
        </w:rPr>
        <w:t xml:space="preserve"> planificación</w:t>
      </w:r>
      <w:r w:rsidR="008077AD">
        <w:rPr>
          <w:rFonts w:ascii="Times New Roman" w:hAnsi="Times New Roman" w:cs="Times New Roman"/>
          <w:sz w:val="24"/>
          <w:szCs w:val="24"/>
          <w:lang w:val="es-DO"/>
        </w:rPr>
        <w:t xml:space="preserve"> </w:t>
      </w:r>
      <w:r w:rsidRPr="002F1E89">
        <w:rPr>
          <w:rFonts w:ascii="Times New Roman" w:hAnsi="Times New Roman" w:cs="Times New Roman"/>
          <w:sz w:val="24"/>
          <w:szCs w:val="24"/>
          <w:lang w:val="es-DO"/>
        </w:rPr>
        <w:t>educativa del sector. Desde el año 1996, cuando se promulgó la Ley General de Educación hasta el plan decenal 2008-2018, el gobierno ha reiterado sus planes para descentralizar las responsabilidades educativas hacia las regionales y distritos y fomentar la participación activa de diversos actores</w:t>
      </w:r>
      <w:r w:rsidR="00543CF9" w:rsidRPr="002F1E89">
        <w:rPr>
          <w:rFonts w:ascii="Times New Roman" w:hAnsi="Times New Roman" w:cs="Times New Roman"/>
          <w:sz w:val="24"/>
          <w:szCs w:val="24"/>
          <w:lang w:val="es-DO"/>
        </w:rPr>
        <w:t>.</w:t>
      </w:r>
    </w:p>
    <w:p w14:paraId="56220C7D" w14:textId="77777777" w:rsidR="00D546B5" w:rsidRPr="002F1E89" w:rsidRDefault="00D546B5" w:rsidP="00543CF9">
      <w:pPr>
        <w:spacing w:after="0" w:line="360" w:lineRule="auto"/>
        <w:jc w:val="both"/>
        <w:rPr>
          <w:rFonts w:ascii="Times New Roman" w:hAnsi="Times New Roman" w:cs="Times New Roman"/>
          <w:sz w:val="24"/>
          <w:szCs w:val="24"/>
          <w:lang w:val="es-DO"/>
        </w:rPr>
      </w:pPr>
    </w:p>
    <w:p w14:paraId="0800FC3F" w14:textId="391E2FF1" w:rsidR="0057775B" w:rsidRPr="002F1E89" w:rsidRDefault="00F22FF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Una mirada al contexto nacional sobre estos temas da cuenta de que en la República Dominicana los datos e informaciones sobre las experiencias de descentralización tienen sus antecedentes en el movimiento del Plan Decena1 de Educación 1992, donde se realizaron consultas a diversos actores para la formulación de diagnósticos y propuestas, lo que constituyó un hito importante de la participación en educación.</w:t>
      </w:r>
    </w:p>
    <w:p w14:paraId="3BFE0006" w14:textId="77777777" w:rsidR="009A23B7" w:rsidRPr="002F1E89" w:rsidRDefault="009A23B7" w:rsidP="00543CF9">
      <w:pPr>
        <w:spacing w:after="0" w:line="360" w:lineRule="auto"/>
        <w:jc w:val="both"/>
        <w:rPr>
          <w:rFonts w:ascii="Times New Roman" w:hAnsi="Times New Roman" w:cs="Times New Roman"/>
          <w:sz w:val="24"/>
          <w:szCs w:val="24"/>
          <w:lang w:val="es-DO"/>
        </w:rPr>
      </w:pPr>
    </w:p>
    <w:p w14:paraId="44AE362B" w14:textId="6C52C245" w:rsidR="0057775B" w:rsidRPr="002F1E89" w:rsidRDefault="00F22FF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Un avance sustantivo lo constituye la promulgación de la Ley 66-97, que define la creación de organismos descentralizados (Título V, capítulo 1), tales como juntas regionales, distritales y de centro, otorgándoles a estas instancias, cuotas de decisión importantes que van desde la planificación y la gerencia hasta la formulación de presupuestos y manejo de fondos económicos.</w:t>
      </w:r>
    </w:p>
    <w:p w14:paraId="3D96A442" w14:textId="77777777" w:rsidR="008077AD" w:rsidRDefault="008077AD" w:rsidP="00543CF9">
      <w:pPr>
        <w:spacing w:after="0" w:line="360" w:lineRule="auto"/>
        <w:jc w:val="both"/>
        <w:rPr>
          <w:rFonts w:ascii="Times New Roman" w:hAnsi="Times New Roman" w:cs="Times New Roman"/>
          <w:sz w:val="24"/>
          <w:szCs w:val="24"/>
          <w:lang w:val="es-DO"/>
        </w:rPr>
      </w:pPr>
    </w:p>
    <w:p w14:paraId="35220578" w14:textId="587C8F69" w:rsidR="00F22FF7" w:rsidRPr="002F1E89" w:rsidRDefault="00F22FF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Pese a que la Ley promueve su creación, estas juntas sólo se han producido en algunos distritos, los cuales han desarrollado algunas experiencias vinculadas al manejo de fondos económicos para reparación y adecuación de escuelas</w:t>
      </w:r>
      <w:r w:rsidR="009A23B7" w:rsidRPr="002F1E89">
        <w:rPr>
          <w:rFonts w:ascii="Times New Roman" w:hAnsi="Times New Roman" w:cs="Times New Roman"/>
          <w:sz w:val="24"/>
          <w:szCs w:val="24"/>
          <w:lang w:val="es-DO"/>
        </w:rPr>
        <w:t>.</w:t>
      </w:r>
    </w:p>
    <w:p w14:paraId="50570D66" w14:textId="77777777" w:rsidR="009A23B7" w:rsidRPr="002F1E89" w:rsidRDefault="009A23B7" w:rsidP="00543CF9">
      <w:pPr>
        <w:spacing w:after="0" w:line="360" w:lineRule="auto"/>
        <w:jc w:val="both"/>
        <w:rPr>
          <w:rFonts w:ascii="Times New Roman" w:hAnsi="Times New Roman" w:cs="Times New Roman"/>
          <w:sz w:val="24"/>
          <w:szCs w:val="24"/>
          <w:lang w:val="es-DO"/>
        </w:rPr>
      </w:pPr>
    </w:p>
    <w:p w14:paraId="615E918A" w14:textId="7CE3DAB6" w:rsidR="00AE676C" w:rsidRPr="002F1E89" w:rsidRDefault="00F22FF7" w:rsidP="00543CF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En la actualidad ha sido creada la Dirección de Descentralización Educativa, la cual promueve, inicialmente en educación media, la creación de juntas de centro o plantel educativo cuya misión </w:t>
      </w:r>
      <w:r w:rsidRPr="002F1E89">
        <w:rPr>
          <w:rFonts w:ascii="Times New Roman" w:hAnsi="Times New Roman" w:cs="Times New Roman"/>
          <w:sz w:val="24"/>
          <w:szCs w:val="24"/>
          <w:lang w:val="es-DO"/>
        </w:rPr>
        <w:lastRenderedPageBreak/>
        <w:t xml:space="preserve">es la instauración de modelos de gestión de centros con importantes niveles de autonomía a nivel pedagógico y gerencial. Para ello se han elaborado diferentes guías de orientación y se </w:t>
      </w:r>
      <w:r w:rsidR="00543CF9" w:rsidRPr="002F1E89">
        <w:rPr>
          <w:rFonts w:ascii="Times New Roman" w:hAnsi="Times New Roman" w:cs="Times New Roman"/>
          <w:sz w:val="24"/>
          <w:szCs w:val="24"/>
          <w:lang w:val="es-DO"/>
        </w:rPr>
        <w:t>prevén</w:t>
      </w:r>
      <w:r w:rsidRPr="002F1E89">
        <w:rPr>
          <w:rFonts w:ascii="Times New Roman" w:hAnsi="Times New Roman" w:cs="Times New Roman"/>
          <w:sz w:val="24"/>
          <w:szCs w:val="24"/>
          <w:lang w:val="es-DO"/>
        </w:rPr>
        <w:t xml:space="preserve"> distintas estrategias y actividades de capacitación.</w:t>
      </w:r>
    </w:p>
    <w:p w14:paraId="1C25E737" w14:textId="374A1813" w:rsidR="009A2B7A" w:rsidRPr="002F1E89" w:rsidRDefault="009A2B7A" w:rsidP="00543CF9">
      <w:pPr>
        <w:spacing w:after="0" w:line="360" w:lineRule="auto"/>
        <w:jc w:val="both"/>
        <w:rPr>
          <w:rFonts w:ascii="Times New Roman" w:hAnsi="Times New Roman" w:cs="Times New Roman"/>
          <w:sz w:val="24"/>
          <w:szCs w:val="24"/>
          <w:lang w:val="es-DO"/>
        </w:rPr>
      </w:pPr>
    </w:p>
    <w:p w14:paraId="308A66EC" w14:textId="51A3560E" w:rsidR="009A2B7A" w:rsidRPr="005E0CDC" w:rsidRDefault="009A2B7A" w:rsidP="00543CF9">
      <w:pPr>
        <w:spacing w:after="0" w:line="360" w:lineRule="auto"/>
        <w:jc w:val="both"/>
        <w:rPr>
          <w:rFonts w:ascii="Times New Roman" w:hAnsi="Times New Roman" w:cs="Times New Roman"/>
          <w:color w:val="000000" w:themeColor="text1"/>
          <w:sz w:val="24"/>
          <w:szCs w:val="24"/>
          <w:lang w:val="es-DO"/>
        </w:rPr>
      </w:pPr>
      <w:r w:rsidRPr="005E0CDC">
        <w:rPr>
          <w:rFonts w:ascii="Times New Roman" w:hAnsi="Times New Roman" w:cs="Times New Roman"/>
          <w:color w:val="000000" w:themeColor="text1"/>
          <w:sz w:val="24"/>
          <w:szCs w:val="24"/>
          <w:lang w:val="es-DO"/>
        </w:rPr>
        <w:t>La nueva Constitución de la República Dominicana, promulgada en el año 2010, concretizó estos cambios estableciendo a las regionales “la unidad básica para la articulación y formulación de las políticas públicas en el territorio nacional”. Así mismo la Estrategia Nacional de Desarrollo enfatiza la necesidad de descentralizar la toma de decisiones en torno a las políticas públicas y los recursos financieros</w:t>
      </w:r>
    </w:p>
    <w:p w14:paraId="2E544721" w14:textId="77777777" w:rsidR="009A23B7" w:rsidRPr="005E0CDC" w:rsidRDefault="009A23B7" w:rsidP="00543CF9">
      <w:pPr>
        <w:spacing w:after="0" w:line="360" w:lineRule="auto"/>
        <w:jc w:val="both"/>
        <w:rPr>
          <w:rFonts w:ascii="Times New Roman" w:hAnsi="Times New Roman" w:cs="Times New Roman"/>
          <w:color w:val="000000" w:themeColor="text1"/>
          <w:sz w:val="24"/>
          <w:szCs w:val="24"/>
          <w:lang w:val="es-DO"/>
        </w:rPr>
      </w:pPr>
    </w:p>
    <w:p w14:paraId="63EAC3CD" w14:textId="45BADCE2" w:rsidR="00AE676C" w:rsidRPr="005E0CDC" w:rsidRDefault="00F22FF7" w:rsidP="00543CF9">
      <w:pPr>
        <w:spacing w:after="0" w:line="360" w:lineRule="auto"/>
        <w:jc w:val="both"/>
        <w:rPr>
          <w:rFonts w:ascii="Times New Roman" w:hAnsi="Times New Roman" w:cs="Times New Roman"/>
          <w:color w:val="000000" w:themeColor="text1"/>
          <w:sz w:val="24"/>
          <w:szCs w:val="24"/>
          <w:lang w:val="es-DO"/>
        </w:rPr>
      </w:pPr>
      <w:r w:rsidRPr="005E0CDC">
        <w:rPr>
          <w:rFonts w:ascii="Times New Roman" w:hAnsi="Times New Roman" w:cs="Times New Roman"/>
          <w:color w:val="000000" w:themeColor="text1"/>
          <w:sz w:val="24"/>
          <w:szCs w:val="24"/>
          <w:lang w:val="es-DO"/>
        </w:rPr>
        <w:t>Otros avances importantes incluyen experiencias que conciben la participación diversa de actores en la gestión educativa, tal como el desarrollo del Programa de Innovación Educativa al Desarrollo Curricular (</w:t>
      </w:r>
      <w:proofErr w:type="spellStart"/>
      <w:r w:rsidRPr="005E0CDC">
        <w:rPr>
          <w:rFonts w:ascii="Times New Roman" w:hAnsi="Times New Roman" w:cs="Times New Roman"/>
          <w:color w:val="000000" w:themeColor="text1"/>
          <w:sz w:val="24"/>
          <w:szCs w:val="24"/>
          <w:lang w:val="es-DO"/>
        </w:rPr>
        <w:t>Santelises</w:t>
      </w:r>
      <w:proofErr w:type="spellEnd"/>
      <w:r w:rsidRPr="005E0CDC">
        <w:rPr>
          <w:rFonts w:ascii="Times New Roman" w:hAnsi="Times New Roman" w:cs="Times New Roman"/>
          <w:color w:val="000000" w:themeColor="text1"/>
          <w:sz w:val="24"/>
          <w:szCs w:val="24"/>
          <w:lang w:val="es-DO"/>
        </w:rPr>
        <w:t>, 2001). En esta experiencia, a centros educativos del sector público les fueron asignados recursos financieros para la ejecución de proyectos de innovación en sus escuelas y aunque todavía no ha concluido formalmente el programa, las evaluaciones preliminares demuestran que los actores de las escuelas asumieron con responsabilidad, entusiasmo y sentido de pertenencia la ejecución de las acciones de los proyectos.</w:t>
      </w:r>
    </w:p>
    <w:p w14:paraId="2A4EF5BD" w14:textId="3CE0DC3D" w:rsidR="00F22FF7" w:rsidRPr="002F1E89" w:rsidRDefault="009A2B7A" w:rsidP="0057775B">
      <w:pPr>
        <w:jc w:val="both"/>
        <w:rPr>
          <w:rFonts w:ascii="Times New Roman" w:hAnsi="Times New Roman" w:cs="Times New Roman"/>
          <w:sz w:val="24"/>
          <w:szCs w:val="24"/>
          <w:lang w:val="es-DO"/>
        </w:rPr>
      </w:pPr>
      <w:r w:rsidRPr="002F1E89">
        <w:rPr>
          <w:noProof/>
          <w:lang w:val="es-DO" w:eastAsia="es-DO"/>
        </w:rPr>
        <w:lastRenderedPageBreak/>
        <w:drawing>
          <wp:anchor distT="0" distB="0" distL="114300" distR="114300" simplePos="0" relativeHeight="251682816" behindDoc="1" locked="0" layoutInCell="1" allowOverlap="1" wp14:anchorId="6EE4E242" wp14:editId="37E474D3">
            <wp:simplePos x="0" y="0"/>
            <wp:positionH relativeFrom="margin">
              <wp:posOffset>171450</wp:posOffset>
            </wp:positionH>
            <wp:positionV relativeFrom="paragraph">
              <wp:posOffset>0</wp:posOffset>
            </wp:positionV>
            <wp:extent cx="5185410" cy="4019550"/>
            <wp:effectExtent l="0" t="0" r="0" b="0"/>
            <wp:wrapTight wrapText="bothSides">
              <wp:wrapPolygon edited="0">
                <wp:start x="0" y="0"/>
                <wp:lineTo x="0" y="21498"/>
                <wp:lineTo x="21505" y="21498"/>
                <wp:lineTo x="2150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85410" cy="4019550"/>
                    </a:xfrm>
                    <a:prstGeom prst="rect">
                      <a:avLst/>
                    </a:prstGeom>
                  </pic:spPr>
                </pic:pic>
              </a:graphicData>
            </a:graphic>
            <wp14:sizeRelH relativeFrom="page">
              <wp14:pctWidth>0</wp14:pctWidth>
            </wp14:sizeRelH>
            <wp14:sizeRelV relativeFrom="page">
              <wp14:pctHeight>0</wp14:pctHeight>
            </wp14:sizeRelV>
          </wp:anchor>
        </w:drawing>
      </w:r>
    </w:p>
    <w:p w14:paraId="09EAC7D9" w14:textId="53B5CBF6" w:rsidR="009A2B7A" w:rsidRPr="002F1E89" w:rsidRDefault="009A2B7A" w:rsidP="0057775B">
      <w:pPr>
        <w:jc w:val="both"/>
        <w:rPr>
          <w:rFonts w:ascii="Times New Roman" w:hAnsi="Times New Roman" w:cs="Times New Roman"/>
          <w:sz w:val="24"/>
          <w:szCs w:val="24"/>
          <w:lang w:val="es-DO"/>
        </w:rPr>
      </w:pPr>
    </w:p>
    <w:p w14:paraId="236BF663" w14:textId="7FD9C631" w:rsidR="009A2B7A" w:rsidRPr="002F1E89" w:rsidRDefault="009A2B7A" w:rsidP="0057775B">
      <w:pPr>
        <w:jc w:val="both"/>
        <w:rPr>
          <w:rFonts w:ascii="Times New Roman" w:hAnsi="Times New Roman" w:cs="Times New Roman"/>
          <w:sz w:val="24"/>
          <w:szCs w:val="24"/>
          <w:lang w:val="es-DO"/>
        </w:rPr>
      </w:pPr>
    </w:p>
    <w:p w14:paraId="6095300C" w14:textId="097A3C85" w:rsidR="009A2B7A" w:rsidRPr="002F1E89" w:rsidRDefault="009A2B7A" w:rsidP="0057775B">
      <w:pPr>
        <w:jc w:val="both"/>
        <w:rPr>
          <w:rFonts w:ascii="Times New Roman" w:hAnsi="Times New Roman" w:cs="Times New Roman"/>
          <w:sz w:val="24"/>
          <w:szCs w:val="24"/>
          <w:lang w:val="es-DO"/>
        </w:rPr>
      </w:pPr>
    </w:p>
    <w:p w14:paraId="31706E51" w14:textId="64C9786C" w:rsidR="009A2B7A" w:rsidRPr="002F1E89" w:rsidRDefault="009A2B7A" w:rsidP="0057775B">
      <w:pPr>
        <w:jc w:val="both"/>
        <w:rPr>
          <w:rFonts w:ascii="Times New Roman" w:hAnsi="Times New Roman" w:cs="Times New Roman"/>
          <w:sz w:val="24"/>
          <w:szCs w:val="24"/>
          <w:lang w:val="es-DO"/>
        </w:rPr>
      </w:pPr>
    </w:p>
    <w:p w14:paraId="201DA26D" w14:textId="5E3B051F" w:rsidR="009A2B7A" w:rsidRPr="002F1E89" w:rsidRDefault="009A2B7A" w:rsidP="0057775B">
      <w:pPr>
        <w:jc w:val="both"/>
        <w:rPr>
          <w:rFonts w:ascii="Times New Roman" w:hAnsi="Times New Roman" w:cs="Times New Roman"/>
          <w:sz w:val="24"/>
          <w:szCs w:val="24"/>
          <w:lang w:val="es-DO"/>
        </w:rPr>
      </w:pPr>
    </w:p>
    <w:p w14:paraId="7503475A" w14:textId="2F752A34" w:rsidR="009A2B7A" w:rsidRPr="002F1E89" w:rsidRDefault="009A2B7A" w:rsidP="0057775B">
      <w:pPr>
        <w:jc w:val="both"/>
        <w:rPr>
          <w:rFonts w:ascii="Times New Roman" w:hAnsi="Times New Roman" w:cs="Times New Roman"/>
          <w:sz w:val="24"/>
          <w:szCs w:val="24"/>
          <w:lang w:val="es-DO"/>
        </w:rPr>
      </w:pPr>
    </w:p>
    <w:p w14:paraId="17726DF0" w14:textId="5D7A6D7F" w:rsidR="009A2B7A" w:rsidRPr="002F1E89" w:rsidRDefault="009A2B7A" w:rsidP="0057775B">
      <w:pPr>
        <w:jc w:val="both"/>
        <w:rPr>
          <w:rFonts w:ascii="Times New Roman" w:hAnsi="Times New Roman" w:cs="Times New Roman"/>
          <w:sz w:val="24"/>
          <w:szCs w:val="24"/>
          <w:lang w:val="es-DO"/>
        </w:rPr>
      </w:pPr>
    </w:p>
    <w:p w14:paraId="63E07624" w14:textId="34C626D6" w:rsidR="009A2B7A" w:rsidRPr="002F1E89" w:rsidRDefault="009A2B7A" w:rsidP="0057775B">
      <w:pPr>
        <w:jc w:val="both"/>
        <w:rPr>
          <w:rFonts w:ascii="Times New Roman" w:hAnsi="Times New Roman" w:cs="Times New Roman"/>
          <w:sz w:val="24"/>
          <w:szCs w:val="24"/>
          <w:lang w:val="es-DO"/>
        </w:rPr>
      </w:pPr>
    </w:p>
    <w:p w14:paraId="30CCBDC7" w14:textId="39E700FC" w:rsidR="009A2B7A" w:rsidRPr="002F1E89" w:rsidRDefault="009A2B7A" w:rsidP="0057775B">
      <w:pPr>
        <w:jc w:val="both"/>
        <w:rPr>
          <w:rFonts w:ascii="Times New Roman" w:hAnsi="Times New Roman" w:cs="Times New Roman"/>
          <w:sz w:val="24"/>
          <w:szCs w:val="24"/>
          <w:lang w:val="es-DO"/>
        </w:rPr>
      </w:pPr>
    </w:p>
    <w:p w14:paraId="51C26571" w14:textId="38784A8F" w:rsidR="009A2B7A" w:rsidRPr="002F1E89" w:rsidRDefault="009A2B7A" w:rsidP="0057775B">
      <w:pPr>
        <w:jc w:val="both"/>
        <w:rPr>
          <w:rFonts w:ascii="Times New Roman" w:hAnsi="Times New Roman" w:cs="Times New Roman"/>
          <w:sz w:val="24"/>
          <w:szCs w:val="24"/>
          <w:lang w:val="es-DO"/>
        </w:rPr>
      </w:pPr>
    </w:p>
    <w:p w14:paraId="79D126F0" w14:textId="40000A78" w:rsidR="009A2B7A" w:rsidRPr="002F1E89" w:rsidRDefault="009A2B7A" w:rsidP="0057775B">
      <w:pPr>
        <w:jc w:val="both"/>
        <w:rPr>
          <w:rFonts w:ascii="Times New Roman" w:hAnsi="Times New Roman" w:cs="Times New Roman"/>
          <w:sz w:val="24"/>
          <w:szCs w:val="24"/>
          <w:lang w:val="es-DO"/>
        </w:rPr>
      </w:pPr>
    </w:p>
    <w:p w14:paraId="5C9E7DF3" w14:textId="4A7FA059" w:rsidR="009A2B7A" w:rsidRPr="002F1E89" w:rsidRDefault="009A2B7A" w:rsidP="0057775B">
      <w:pPr>
        <w:jc w:val="both"/>
        <w:rPr>
          <w:rFonts w:ascii="Times New Roman" w:hAnsi="Times New Roman" w:cs="Times New Roman"/>
          <w:sz w:val="24"/>
          <w:szCs w:val="24"/>
          <w:lang w:val="es-DO"/>
        </w:rPr>
      </w:pPr>
    </w:p>
    <w:p w14:paraId="1D374981" w14:textId="77777777" w:rsidR="009A2B7A" w:rsidRPr="002F1E89" w:rsidRDefault="009A2B7A" w:rsidP="0057775B">
      <w:pPr>
        <w:jc w:val="both"/>
        <w:rPr>
          <w:rFonts w:ascii="Times New Roman" w:hAnsi="Times New Roman" w:cs="Times New Roman"/>
          <w:sz w:val="24"/>
          <w:szCs w:val="24"/>
          <w:lang w:val="es-DO"/>
        </w:rPr>
      </w:pPr>
    </w:p>
    <w:p w14:paraId="2B28EA4F" w14:textId="77777777" w:rsidR="00DA4E2D" w:rsidRDefault="00DA4E2D" w:rsidP="000440A9">
      <w:pPr>
        <w:spacing w:after="0" w:line="360" w:lineRule="auto"/>
        <w:jc w:val="both"/>
        <w:rPr>
          <w:rFonts w:ascii="Times New Roman" w:hAnsi="Times New Roman" w:cs="Times New Roman"/>
          <w:sz w:val="24"/>
          <w:szCs w:val="24"/>
          <w:lang w:val="es-DO"/>
        </w:rPr>
      </w:pPr>
    </w:p>
    <w:p w14:paraId="1AB87207" w14:textId="52629632" w:rsidR="000440A9" w:rsidRPr="002F1E89" w:rsidRDefault="000440A9" w:rsidP="000440A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Una mirada a los avances de la aplicación de la política de descentralización en el país, permite identificar que, aunque su marco legal data desde el 1997 (ley 66-97) es durante el periodo 2008-2012 que se registran los mayores avances. Si bien el marco legal y la planificación de esta política constituyen un excelente punto de partida, la fase de implementación, aunque presenta hitos que fortalecen la política, evidencia desafíos pendientes en cuanto al rol de las juntas descentralizadas en la gestión pedagógica del centro educativo y al fortalecimiento de los procesos participativos en la selección y el ejercicio de los roles de sus miembros.</w:t>
      </w:r>
    </w:p>
    <w:p w14:paraId="52103044" w14:textId="7B0FC7E3" w:rsidR="000440A9" w:rsidRPr="002F1E89" w:rsidRDefault="000440A9" w:rsidP="000440A9">
      <w:pPr>
        <w:spacing w:after="0" w:line="360" w:lineRule="auto"/>
        <w:jc w:val="both"/>
        <w:rPr>
          <w:rFonts w:ascii="Times New Roman" w:hAnsi="Times New Roman" w:cs="Times New Roman"/>
          <w:sz w:val="24"/>
          <w:szCs w:val="24"/>
          <w:lang w:val="es-DO"/>
        </w:rPr>
      </w:pPr>
    </w:p>
    <w:p w14:paraId="0B3103A5" w14:textId="29C2748F" w:rsidR="000440A9" w:rsidRPr="002F1E89" w:rsidRDefault="000440A9" w:rsidP="000440A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En el marco del componente EMI, el Ministerio de Educación se planteó, entre sus metas finales, la conformación de 100 redes rurales de gestión 18 educativa (juntas de red), la transferencia a 100 juntas por año recursos para la compra de materiales educativos gastables (canastas básicas), y la elaboración y financiamiento de 100 Proyectos Educativos de Red (PER). </w:t>
      </w:r>
      <w:r w:rsidRPr="002F1E89">
        <w:rPr>
          <w:rFonts w:ascii="Times New Roman" w:hAnsi="Times New Roman" w:cs="Times New Roman"/>
          <w:sz w:val="24"/>
          <w:szCs w:val="24"/>
          <w:lang w:val="es-DO"/>
        </w:rPr>
        <w:cr/>
      </w:r>
    </w:p>
    <w:p w14:paraId="23FE60B3" w14:textId="3D853871" w:rsidR="000440A9" w:rsidRPr="002F1E89" w:rsidRDefault="000440A9" w:rsidP="000440A9">
      <w:pPr>
        <w:spacing w:after="0" w:line="360" w:lineRule="auto"/>
        <w:jc w:val="both"/>
        <w:rPr>
          <w:rFonts w:ascii="Times New Roman" w:hAnsi="Times New Roman" w:cs="Times New Roman"/>
          <w:sz w:val="24"/>
          <w:szCs w:val="24"/>
          <w:lang w:val="es-DO"/>
        </w:rPr>
      </w:pPr>
      <w:r w:rsidRPr="002F1E89">
        <w:rPr>
          <w:rFonts w:ascii="Times New Roman" w:hAnsi="Times New Roman" w:cs="Times New Roman"/>
          <w:sz w:val="24"/>
          <w:szCs w:val="24"/>
          <w:lang w:val="es-DO"/>
        </w:rPr>
        <w:t xml:space="preserve">Es recién en la resolución 0668-2011 que se establece una política de provisión de recursos financieros propios a las Juntas Regionales, Distritales y de Centros Educativos. El Ministerio de </w:t>
      </w:r>
      <w:r w:rsidRPr="002F1E89">
        <w:rPr>
          <w:rFonts w:ascii="Times New Roman" w:hAnsi="Times New Roman" w:cs="Times New Roman"/>
          <w:sz w:val="24"/>
          <w:szCs w:val="24"/>
          <w:lang w:val="es-DO"/>
        </w:rPr>
        <w:lastRenderedPageBreak/>
        <w:t>Educación en dicha resolución ha establecido una partida presupuestaria que será transferida a las mencionadas Juntas a fin de garantizar el cumplimiento de sus funciones establecidas para las metas de descentralización definidas. La partida presupuestaria destinada para ser transferida a las Juntas nunca será menor al 2.5% del presupuesto anual asignado al MINERD.</w:t>
      </w:r>
    </w:p>
    <w:p w14:paraId="5B35E2BB" w14:textId="77777777" w:rsidR="000440A9" w:rsidRPr="002F1E89" w:rsidRDefault="000440A9" w:rsidP="000440A9">
      <w:pPr>
        <w:spacing w:after="0" w:line="360" w:lineRule="auto"/>
        <w:jc w:val="both"/>
        <w:rPr>
          <w:rFonts w:ascii="Times New Roman" w:hAnsi="Times New Roman" w:cs="Times New Roman"/>
          <w:sz w:val="24"/>
          <w:szCs w:val="24"/>
          <w:lang w:val="es-DO"/>
        </w:rPr>
      </w:pPr>
    </w:p>
    <w:p w14:paraId="61CD2C92" w14:textId="0EE8F981" w:rsidR="00F22FF7" w:rsidRPr="002F1E89" w:rsidRDefault="00F22FF7" w:rsidP="00543CF9">
      <w:pPr>
        <w:spacing w:after="0" w:line="360" w:lineRule="auto"/>
        <w:jc w:val="both"/>
        <w:rPr>
          <w:rFonts w:ascii="Times New Roman" w:hAnsi="Times New Roman" w:cs="Times New Roman"/>
          <w:b/>
          <w:sz w:val="24"/>
          <w:szCs w:val="24"/>
          <w:lang w:val="es-DO"/>
        </w:rPr>
      </w:pPr>
      <w:r w:rsidRPr="002F1E89">
        <w:rPr>
          <w:rFonts w:ascii="Times New Roman" w:hAnsi="Times New Roman" w:cs="Times New Roman"/>
          <w:b/>
          <w:sz w:val="24"/>
          <w:szCs w:val="24"/>
          <w:lang w:val="es-DO"/>
        </w:rPr>
        <w:t>A nivel local</w:t>
      </w:r>
    </w:p>
    <w:p w14:paraId="7251EC32" w14:textId="56748505" w:rsidR="00317082" w:rsidRPr="002F1E89" w:rsidRDefault="002A3AE8" w:rsidP="00543CF9">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En lo referente a los antecedentes locales, se realizó una exhaustiva búsqueda sobre este tema y no fue posible encontrar hallazgos a nivel local sobre esta práctica.</w:t>
      </w:r>
    </w:p>
    <w:p w14:paraId="34C3DD33" w14:textId="6A7A4B2B" w:rsidR="00301E7A" w:rsidRPr="002F1E89" w:rsidRDefault="00301E7A">
      <w:pPr>
        <w:rPr>
          <w:rFonts w:ascii="Times New Roman" w:hAnsi="Times New Roman" w:cs="Times New Roman"/>
          <w:b/>
          <w:sz w:val="28"/>
          <w:szCs w:val="28"/>
          <w:lang w:val="es-VE"/>
        </w:rPr>
      </w:pPr>
    </w:p>
    <w:p w14:paraId="70A2904D" w14:textId="2786D874" w:rsidR="00197DAC" w:rsidRPr="002F1E89" w:rsidRDefault="00197DAC">
      <w:pPr>
        <w:rPr>
          <w:rFonts w:ascii="Times New Roman" w:hAnsi="Times New Roman" w:cs="Times New Roman"/>
          <w:b/>
          <w:sz w:val="28"/>
          <w:szCs w:val="28"/>
          <w:lang w:val="es-VE"/>
        </w:rPr>
      </w:pPr>
    </w:p>
    <w:p w14:paraId="7B2AA4FE" w14:textId="2E088FB9" w:rsidR="00197DAC" w:rsidRPr="002F1E89" w:rsidRDefault="00197DAC">
      <w:pPr>
        <w:rPr>
          <w:rFonts w:ascii="Times New Roman" w:hAnsi="Times New Roman" w:cs="Times New Roman"/>
          <w:b/>
          <w:sz w:val="28"/>
          <w:szCs w:val="28"/>
          <w:lang w:val="es-VE"/>
        </w:rPr>
      </w:pPr>
    </w:p>
    <w:p w14:paraId="197E71F8" w14:textId="22E6EEB1" w:rsidR="00197DAC" w:rsidRPr="002F1E89" w:rsidRDefault="00197DAC">
      <w:pPr>
        <w:rPr>
          <w:rFonts w:ascii="Times New Roman" w:hAnsi="Times New Roman" w:cs="Times New Roman"/>
          <w:b/>
          <w:sz w:val="28"/>
          <w:szCs w:val="28"/>
          <w:lang w:val="es-VE"/>
        </w:rPr>
      </w:pPr>
    </w:p>
    <w:p w14:paraId="105FCD9A" w14:textId="22071E0E" w:rsidR="00197DAC" w:rsidRDefault="00197DAC">
      <w:pPr>
        <w:rPr>
          <w:rFonts w:ascii="Times New Roman" w:hAnsi="Times New Roman" w:cs="Times New Roman"/>
          <w:b/>
          <w:sz w:val="28"/>
          <w:szCs w:val="28"/>
          <w:lang w:val="es-VE"/>
        </w:rPr>
      </w:pPr>
    </w:p>
    <w:p w14:paraId="0618BCE8" w14:textId="73FC7477" w:rsidR="008027AF" w:rsidRDefault="008027AF">
      <w:pPr>
        <w:rPr>
          <w:rFonts w:ascii="Times New Roman" w:hAnsi="Times New Roman" w:cs="Times New Roman"/>
          <w:b/>
          <w:sz w:val="28"/>
          <w:szCs w:val="28"/>
          <w:lang w:val="es-VE"/>
        </w:rPr>
      </w:pPr>
    </w:p>
    <w:p w14:paraId="370CFF0E" w14:textId="08A17F73" w:rsidR="008027AF" w:rsidRDefault="008027AF">
      <w:pPr>
        <w:rPr>
          <w:rFonts w:ascii="Times New Roman" w:hAnsi="Times New Roman" w:cs="Times New Roman"/>
          <w:b/>
          <w:sz w:val="28"/>
          <w:szCs w:val="28"/>
          <w:lang w:val="es-VE"/>
        </w:rPr>
      </w:pPr>
    </w:p>
    <w:p w14:paraId="36A31D91" w14:textId="2AB225C2" w:rsidR="008027AF" w:rsidRDefault="008027AF">
      <w:pPr>
        <w:rPr>
          <w:rFonts w:ascii="Times New Roman" w:hAnsi="Times New Roman" w:cs="Times New Roman"/>
          <w:b/>
          <w:sz w:val="28"/>
          <w:szCs w:val="28"/>
          <w:lang w:val="es-VE"/>
        </w:rPr>
      </w:pPr>
    </w:p>
    <w:p w14:paraId="0F5F5467" w14:textId="5735AD7C" w:rsidR="008027AF" w:rsidRDefault="008027AF">
      <w:pPr>
        <w:rPr>
          <w:rFonts w:ascii="Times New Roman" w:hAnsi="Times New Roman" w:cs="Times New Roman"/>
          <w:b/>
          <w:sz w:val="28"/>
          <w:szCs w:val="28"/>
          <w:lang w:val="es-VE"/>
        </w:rPr>
      </w:pPr>
    </w:p>
    <w:p w14:paraId="414D657C" w14:textId="513B0E0D" w:rsidR="008027AF" w:rsidRDefault="008027AF">
      <w:pPr>
        <w:rPr>
          <w:rFonts w:ascii="Times New Roman" w:hAnsi="Times New Roman" w:cs="Times New Roman"/>
          <w:b/>
          <w:sz w:val="28"/>
          <w:szCs w:val="28"/>
          <w:lang w:val="es-VE"/>
        </w:rPr>
      </w:pPr>
    </w:p>
    <w:p w14:paraId="6196F7EA" w14:textId="77B1BB20" w:rsidR="008027AF" w:rsidRDefault="008027AF">
      <w:pPr>
        <w:rPr>
          <w:rFonts w:ascii="Times New Roman" w:hAnsi="Times New Roman" w:cs="Times New Roman"/>
          <w:b/>
          <w:sz w:val="28"/>
          <w:szCs w:val="28"/>
          <w:lang w:val="es-VE"/>
        </w:rPr>
      </w:pPr>
    </w:p>
    <w:p w14:paraId="7864A2C6" w14:textId="47C5725A" w:rsidR="008027AF" w:rsidRDefault="008027AF">
      <w:pPr>
        <w:rPr>
          <w:rFonts w:ascii="Times New Roman" w:hAnsi="Times New Roman" w:cs="Times New Roman"/>
          <w:b/>
          <w:sz w:val="28"/>
          <w:szCs w:val="28"/>
          <w:lang w:val="es-VE"/>
        </w:rPr>
      </w:pPr>
    </w:p>
    <w:p w14:paraId="7CC0BA3D" w14:textId="08B5A44F" w:rsidR="008027AF" w:rsidRDefault="008027AF">
      <w:pPr>
        <w:rPr>
          <w:rFonts w:ascii="Times New Roman" w:hAnsi="Times New Roman" w:cs="Times New Roman"/>
          <w:b/>
          <w:sz w:val="28"/>
          <w:szCs w:val="28"/>
          <w:lang w:val="es-VE"/>
        </w:rPr>
      </w:pPr>
    </w:p>
    <w:p w14:paraId="3B6D1EC6" w14:textId="644274FC" w:rsidR="008027AF" w:rsidRDefault="008027AF">
      <w:pPr>
        <w:rPr>
          <w:rFonts w:ascii="Times New Roman" w:hAnsi="Times New Roman" w:cs="Times New Roman"/>
          <w:b/>
          <w:sz w:val="28"/>
          <w:szCs w:val="28"/>
          <w:lang w:val="es-VE"/>
        </w:rPr>
      </w:pPr>
    </w:p>
    <w:p w14:paraId="648EC654" w14:textId="545B7C1A" w:rsidR="008027AF" w:rsidRDefault="008027AF">
      <w:pPr>
        <w:rPr>
          <w:rFonts w:ascii="Times New Roman" w:hAnsi="Times New Roman" w:cs="Times New Roman"/>
          <w:b/>
          <w:sz w:val="28"/>
          <w:szCs w:val="28"/>
          <w:lang w:val="es-VE"/>
        </w:rPr>
      </w:pPr>
    </w:p>
    <w:p w14:paraId="54B4C763" w14:textId="365207EB" w:rsidR="008027AF" w:rsidRDefault="008027AF">
      <w:pPr>
        <w:rPr>
          <w:rFonts w:ascii="Times New Roman" w:hAnsi="Times New Roman" w:cs="Times New Roman"/>
          <w:b/>
          <w:sz w:val="28"/>
          <w:szCs w:val="28"/>
          <w:lang w:val="es-VE"/>
        </w:rPr>
      </w:pPr>
    </w:p>
    <w:p w14:paraId="04068BE1" w14:textId="0A30F17C" w:rsidR="008027AF" w:rsidRDefault="008027AF">
      <w:pPr>
        <w:rPr>
          <w:rFonts w:ascii="Times New Roman" w:hAnsi="Times New Roman" w:cs="Times New Roman"/>
          <w:b/>
          <w:sz w:val="28"/>
          <w:szCs w:val="28"/>
          <w:lang w:val="es-VE"/>
        </w:rPr>
      </w:pPr>
    </w:p>
    <w:p w14:paraId="12ACE51C" w14:textId="0DDE2C75" w:rsidR="008027AF" w:rsidRDefault="008027AF">
      <w:pPr>
        <w:rPr>
          <w:rFonts w:ascii="Times New Roman" w:hAnsi="Times New Roman" w:cs="Times New Roman"/>
          <w:b/>
          <w:sz w:val="28"/>
          <w:szCs w:val="28"/>
          <w:lang w:val="es-VE"/>
        </w:rPr>
      </w:pPr>
    </w:p>
    <w:p w14:paraId="1F5C2A58" w14:textId="77777777" w:rsidR="008027AF" w:rsidRPr="002F1E89" w:rsidRDefault="008027AF">
      <w:pPr>
        <w:rPr>
          <w:rFonts w:ascii="Times New Roman" w:hAnsi="Times New Roman" w:cs="Times New Roman"/>
          <w:b/>
          <w:sz w:val="28"/>
          <w:szCs w:val="28"/>
          <w:lang w:val="es-VE"/>
        </w:rPr>
      </w:pPr>
    </w:p>
    <w:p w14:paraId="65944571" w14:textId="4F1A40A7" w:rsidR="00301E7A" w:rsidRPr="002F1E89" w:rsidRDefault="00301E7A" w:rsidP="00962EA9">
      <w:pPr>
        <w:pStyle w:val="Ttulo1"/>
        <w:numPr>
          <w:ilvl w:val="0"/>
          <w:numId w:val="35"/>
        </w:numPr>
        <w:rPr>
          <w:rFonts w:ascii="Times New Roman" w:hAnsi="Times New Roman" w:cs="Times New Roman"/>
          <w:b/>
          <w:color w:val="auto"/>
          <w:sz w:val="28"/>
          <w:szCs w:val="28"/>
          <w:lang w:val="es-VE"/>
        </w:rPr>
      </w:pPr>
      <w:bookmarkStart w:id="58" w:name="_Toc132740431"/>
      <w:r w:rsidRPr="002F1E89">
        <w:rPr>
          <w:rFonts w:ascii="Times New Roman" w:hAnsi="Times New Roman" w:cs="Times New Roman"/>
          <w:b/>
          <w:color w:val="auto"/>
          <w:sz w:val="28"/>
          <w:szCs w:val="28"/>
          <w:lang w:val="es-VE"/>
        </w:rPr>
        <w:lastRenderedPageBreak/>
        <w:t>TRANSFERENCIA DE RECURSOS</w:t>
      </w:r>
      <w:bookmarkEnd w:id="58"/>
    </w:p>
    <w:p w14:paraId="4137DFC1" w14:textId="77777777" w:rsidR="00325C3B" w:rsidRPr="002F1E89" w:rsidRDefault="00325C3B" w:rsidP="00325C3B">
      <w:pPr>
        <w:rPr>
          <w:lang w:val="es-VE"/>
        </w:rPr>
      </w:pPr>
    </w:p>
    <w:p w14:paraId="7F59892F" w14:textId="0F4E076C" w:rsidR="00182A4C" w:rsidRPr="002F1E89" w:rsidRDefault="00182A4C" w:rsidP="00543CF9">
      <w:pPr>
        <w:spacing w:after="0" w:line="360" w:lineRule="auto"/>
        <w:jc w:val="both"/>
        <w:rPr>
          <w:rFonts w:ascii="Times New Roman" w:hAnsi="Times New Roman" w:cs="Times New Roman"/>
          <w:sz w:val="24"/>
          <w:szCs w:val="24"/>
          <w:lang w:val="es-VE"/>
        </w:rPr>
        <w:sectPr w:rsidR="00182A4C" w:rsidRPr="002F1E89" w:rsidSect="00C924F7">
          <w:footerReference w:type="default" r:id="rId25"/>
          <w:pgSz w:w="12240" w:h="15840"/>
          <w:pgMar w:top="1440" w:right="1440" w:bottom="1440" w:left="1440" w:header="708" w:footer="708" w:gutter="0"/>
          <w:cols w:space="708"/>
          <w:docGrid w:linePitch="360"/>
        </w:sectPr>
      </w:pPr>
      <w:r w:rsidRPr="002F1E89">
        <w:rPr>
          <w:rFonts w:ascii="Times New Roman" w:hAnsi="Times New Roman" w:cs="Times New Roman"/>
          <w:sz w:val="24"/>
          <w:szCs w:val="24"/>
          <w:lang w:val="es-VE"/>
        </w:rPr>
        <w:t>En lo referente a las diferentes transferencias recibidas por el centro educativo, a lo largo de l</w:t>
      </w:r>
      <w:r w:rsidR="00036047">
        <w:rPr>
          <w:rFonts w:ascii="Times New Roman" w:hAnsi="Times New Roman" w:cs="Times New Roman"/>
          <w:sz w:val="24"/>
          <w:szCs w:val="24"/>
          <w:lang w:val="es-VE"/>
        </w:rPr>
        <w:t xml:space="preserve">os años, se muestra en la tabla más abajo las trasferencias recibidas desde el año 2012 hasta 2022 de manera </w:t>
      </w:r>
      <w:r w:rsidR="00036047" w:rsidRPr="002F1E89">
        <w:rPr>
          <w:rFonts w:ascii="Times New Roman" w:hAnsi="Times New Roman" w:cs="Times New Roman"/>
          <w:sz w:val="24"/>
          <w:szCs w:val="24"/>
          <w:lang w:val="es-VE"/>
        </w:rPr>
        <w:t>sistemática</w:t>
      </w:r>
      <w:r w:rsidRPr="002F1E89">
        <w:rPr>
          <w:rFonts w:ascii="Times New Roman" w:hAnsi="Times New Roman" w:cs="Times New Roman"/>
          <w:sz w:val="24"/>
          <w:szCs w:val="24"/>
          <w:lang w:val="es-VE"/>
        </w:rPr>
        <w:t xml:space="preserve">, </w:t>
      </w:r>
      <w:r w:rsidR="00036047">
        <w:rPr>
          <w:rFonts w:ascii="Times New Roman" w:hAnsi="Times New Roman" w:cs="Times New Roman"/>
          <w:sz w:val="24"/>
          <w:szCs w:val="24"/>
          <w:lang w:val="es-VE"/>
        </w:rPr>
        <w:t>las cuales son utilizadas para la adquisición de materiales, tanto gastable, limpieza, didácticos entre otros</w:t>
      </w:r>
      <w:r w:rsidRPr="002F1E89">
        <w:rPr>
          <w:rFonts w:ascii="Times New Roman" w:hAnsi="Times New Roman" w:cs="Times New Roman"/>
          <w:sz w:val="24"/>
          <w:szCs w:val="24"/>
          <w:lang w:val="es-VE"/>
        </w:rPr>
        <w:t>, en el presente trabajo de investigación quedan expuestos los recursos recibidos por fechas establecidas, para la ejecución de las políticas educativas para el buen funcionamiento y desarrollo del centro.</w:t>
      </w:r>
    </w:p>
    <w:p w14:paraId="40A12CC5" w14:textId="6EB5E001" w:rsidR="00317082" w:rsidRPr="002F1E89" w:rsidRDefault="00317082">
      <w:pPr>
        <w:rPr>
          <w:rFonts w:ascii="Times New Roman" w:hAnsi="Times New Roman" w:cs="Times New Roman"/>
          <w:b/>
          <w:sz w:val="28"/>
          <w:szCs w:val="28"/>
          <w:lang w:val="es-VE"/>
        </w:rPr>
      </w:pPr>
      <w:r w:rsidRPr="002F1E89">
        <w:rPr>
          <w:rFonts w:ascii="Times New Roman" w:hAnsi="Times New Roman" w:cs="Times New Roman"/>
          <w:b/>
          <w:sz w:val="28"/>
          <w:szCs w:val="28"/>
          <w:lang w:val="es-VE"/>
        </w:rPr>
        <w:lastRenderedPageBreak/>
        <w:t xml:space="preserve"> </w:t>
      </w:r>
      <w:r w:rsidR="00482DEB">
        <w:rPr>
          <w:rFonts w:ascii="Times New Roman" w:hAnsi="Times New Roman" w:cs="Times New Roman"/>
          <w:b/>
          <w:sz w:val="28"/>
          <w:szCs w:val="28"/>
          <w:lang w:val="es-VE"/>
        </w:rPr>
        <w:t>Tabla No.1 T</w:t>
      </w:r>
      <w:r w:rsidR="00C057BA" w:rsidRPr="002F1E89">
        <w:rPr>
          <w:rFonts w:ascii="Times New Roman" w:hAnsi="Times New Roman" w:cs="Times New Roman"/>
          <w:b/>
          <w:sz w:val="28"/>
          <w:szCs w:val="28"/>
          <w:lang w:val="es-VE"/>
        </w:rPr>
        <w:t>ransferencias</w:t>
      </w:r>
      <w:r w:rsidR="00482DEB">
        <w:rPr>
          <w:rFonts w:ascii="Times New Roman" w:hAnsi="Times New Roman" w:cs="Times New Roman"/>
          <w:b/>
          <w:sz w:val="28"/>
          <w:szCs w:val="28"/>
          <w:lang w:val="es-VE"/>
        </w:rPr>
        <w:t xml:space="preserve"> recibidas por años y trimestre.</w:t>
      </w:r>
    </w:p>
    <w:tbl>
      <w:tblPr>
        <w:tblStyle w:val="Tablaconcuadrcula2-nfasis5"/>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393"/>
        <w:gridCol w:w="709"/>
        <w:gridCol w:w="3267"/>
        <w:gridCol w:w="5810"/>
      </w:tblGrid>
      <w:tr w:rsidR="00991446" w:rsidRPr="002F1E89" w14:paraId="09273FC5" w14:textId="77777777" w:rsidTr="005E0CDC">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71" w:type="dxa"/>
            <w:tcBorders>
              <w:top w:val="none" w:sz="0" w:space="0" w:color="auto"/>
              <w:bottom w:val="none" w:sz="0" w:space="0" w:color="auto"/>
              <w:right w:val="none" w:sz="0" w:space="0" w:color="auto"/>
            </w:tcBorders>
          </w:tcPr>
          <w:p w14:paraId="4AD28E78" w14:textId="1F85397E" w:rsidR="00991446" w:rsidRPr="002F1E89" w:rsidRDefault="00991446" w:rsidP="00197DAC">
            <w:pPr>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No.</w:t>
            </w:r>
          </w:p>
        </w:tc>
        <w:tc>
          <w:tcPr>
            <w:tcW w:w="3393" w:type="dxa"/>
            <w:tcBorders>
              <w:top w:val="none" w:sz="0" w:space="0" w:color="auto"/>
              <w:left w:val="none" w:sz="0" w:space="0" w:color="auto"/>
              <w:bottom w:val="none" w:sz="0" w:space="0" w:color="auto"/>
              <w:right w:val="none" w:sz="0" w:space="0" w:color="auto"/>
            </w:tcBorders>
          </w:tcPr>
          <w:p w14:paraId="1D5BD289" w14:textId="7F793C18" w:rsidR="00991446" w:rsidRPr="002F1E89" w:rsidRDefault="00991446" w:rsidP="00197DA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Transferencia</w:t>
            </w:r>
            <w:r w:rsidR="00182A4C" w:rsidRPr="002F1E89">
              <w:rPr>
                <w:rFonts w:ascii="Times New Roman" w:hAnsi="Times New Roman" w:cs="Times New Roman"/>
                <w:sz w:val="24"/>
                <w:szCs w:val="24"/>
                <w:lang w:val="es-VE"/>
              </w:rPr>
              <w:t>s</w:t>
            </w:r>
          </w:p>
        </w:tc>
        <w:tc>
          <w:tcPr>
            <w:tcW w:w="709" w:type="dxa"/>
            <w:tcBorders>
              <w:top w:val="none" w:sz="0" w:space="0" w:color="auto"/>
              <w:left w:val="none" w:sz="0" w:space="0" w:color="auto"/>
              <w:bottom w:val="none" w:sz="0" w:space="0" w:color="auto"/>
              <w:right w:val="none" w:sz="0" w:space="0" w:color="auto"/>
            </w:tcBorders>
          </w:tcPr>
          <w:p w14:paraId="30371BE9" w14:textId="3901FB32" w:rsidR="00991446" w:rsidRPr="002F1E89" w:rsidRDefault="00991446" w:rsidP="009914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Año</w:t>
            </w:r>
          </w:p>
        </w:tc>
        <w:tc>
          <w:tcPr>
            <w:tcW w:w="3267" w:type="dxa"/>
            <w:tcBorders>
              <w:top w:val="none" w:sz="0" w:space="0" w:color="auto"/>
              <w:left w:val="none" w:sz="0" w:space="0" w:color="auto"/>
              <w:bottom w:val="none" w:sz="0" w:space="0" w:color="auto"/>
              <w:right w:val="none" w:sz="0" w:space="0" w:color="auto"/>
            </w:tcBorders>
          </w:tcPr>
          <w:p w14:paraId="66A88DDC" w14:textId="1838CDB2" w:rsidR="00991446" w:rsidRPr="002F1E89" w:rsidRDefault="00991446" w:rsidP="004640C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Trimestre</w:t>
            </w:r>
          </w:p>
        </w:tc>
        <w:tc>
          <w:tcPr>
            <w:tcW w:w="5810" w:type="dxa"/>
            <w:tcBorders>
              <w:top w:val="none" w:sz="0" w:space="0" w:color="auto"/>
              <w:left w:val="none" w:sz="0" w:space="0" w:color="auto"/>
              <w:bottom w:val="none" w:sz="0" w:space="0" w:color="auto"/>
            </w:tcBorders>
          </w:tcPr>
          <w:p w14:paraId="6B5724AF" w14:textId="5637E2BB" w:rsidR="00991446" w:rsidRPr="002F1E89" w:rsidRDefault="00991446" w:rsidP="0099144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Ejecución</w:t>
            </w:r>
          </w:p>
        </w:tc>
      </w:tr>
      <w:tr w:rsidR="00A27E67" w:rsidRPr="00A27E67" w14:paraId="0CC5CC3B" w14:textId="77777777" w:rsidTr="005E0CDC">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2E0B1138" w14:textId="5A675B1A" w:rsidR="00A27E67" w:rsidRPr="002F1E89" w:rsidRDefault="00A27E67" w:rsidP="00A27E67">
            <w:pPr>
              <w:jc w:val="center"/>
              <w:rPr>
                <w:rFonts w:ascii="Times New Roman" w:hAnsi="Times New Roman" w:cs="Times New Roman"/>
                <w:sz w:val="24"/>
                <w:szCs w:val="24"/>
                <w:lang w:val="es-VE"/>
              </w:rPr>
            </w:pPr>
            <w:r>
              <w:rPr>
                <w:rFonts w:ascii="Times New Roman" w:hAnsi="Times New Roman" w:cs="Times New Roman"/>
                <w:sz w:val="24"/>
                <w:szCs w:val="24"/>
                <w:lang w:val="es-VE"/>
              </w:rPr>
              <w:t>1.</w:t>
            </w:r>
          </w:p>
        </w:tc>
        <w:tc>
          <w:tcPr>
            <w:tcW w:w="3393" w:type="dxa"/>
            <w:vMerge w:val="restart"/>
          </w:tcPr>
          <w:p w14:paraId="5A174931"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1- Monto recibido</w:t>
            </w:r>
          </w:p>
          <w:p w14:paraId="5DCFCF19"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RD$99,701.95</w:t>
            </w:r>
          </w:p>
          <w:p w14:paraId="00FCAF4E"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7EAC962"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2- Monto recibido</w:t>
            </w:r>
          </w:p>
          <w:p w14:paraId="76C60E02"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RD$99,701.95</w:t>
            </w:r>
          </w:p>
          <w:p w14:paraId="27E9E660"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701C48A9"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3- Monto recibido</w:t>
            </w:r>
          </w:p>
          <w:p w14:paraId="47EBEECB"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RD$99,701.95</w:t>
            </w:r>
          </w:p>
          <w:p w14:paraId="3B084F77"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79A0506E" w14:textId="017A3188" w:rsidR="00A27E67" w:rsidRP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VE"/>
              </w:rPr>
            </w:pPr>
            <w:r w:rsidRPr="00A27E67">
              <w:rPr>
                <w:rFonts w:ascii="Times New Roman" w:hAnsi="Times New Roman" w:cs="Times New Roman"/>
                <w:b/>
                <w:sz w:val="24"/>
                <w:szCs w:val="24"/>
                <w:lang w:val="es-VE"/>
              </w:rPr>
              <w:t>Total</w:t>
            </w:r>
            <w:r>
              <w:rPr>
                <w:rFonts w:ascii="Times New Roman" w:hAnsi="Times New Roman" w:cs="Times New Roman"/>
                <w:b/>
                <w:sz w:val="24"/>
                <w:szCs w:val="24"/>
                <w:lang w:val="es-VE"/>
              </w:rPr>
              <w:t>: RD$</w:t>
            </w:r>
            <w:r w:rsidRPr="00A27E67">
              <w:rPr>
                <w:rFonts w:ascii="Times New Roman" w:hAnsi="Times New Roman" w:cs="Times New Roman"/>
                <w:b/>
                <w:sz w:val="24"/>
                <w:szCs w:val="24"/>
                <w:lang w:val="es-VE"/>
              </w:rPr>
              <w:t>299,105.85</w:t>
            </w:r>
          </w:p>
        </w:tc>
        <w:tc>
          <w:tcPr>
            <w:tcW w:w="709" w:type="dxa"/>
            <w:vMerge w:val="restart"/>
          </w:tcPr>
          <w:p w14:paraId="3FC157C6"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345A725"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8B001A9"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63A89EB" w14:textId="6110483C" w:rsidR="00A27E67" w:rsidRPr="002F1E89"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2012</w:t>
            </w:r>
          </w:p>
        </w:tc>
        <w:tc>
          <w:tcPr>
            <w:tcW w:w="3267" w:type="dxa"/>
            <w:vMerge w:val="restart"/>
          </w:tcPr>
          <w:p w14:paraId="3EA75531" w14:textId="4B2C690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Enero-</w:t>
            </w:r>
            <w:r w:rsidR="00DA4E2D">
              <w:rPr>
                <w:rFonts w:ascii="Times New Roman" w:hAnsi="Times New Roman" w:cs="Times New Roman"/>
                <w:sz w:val="24"/>
                <w:szCs w:val="24"/>
                <w:lang w:val="es-VE"/>
              </w:rPr>
              <w:t>marzo</w:t>
            </w:r>
          </w:p>
          <w:p w14:paraId="605B564A"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514585B"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A16EAD0"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Abril-Junio</w:t>
            </w:r>
          </w:p>
          <w:p w14:paraId="50461881"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97BDEC7"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C174F93"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EC9BCE2" w14:textId="3E8EEC98" w:rsidR="00A27E67" w:rsidRPr="002F1E89"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Julio-Septiembre</w:t>
            </w:r>
          </w:p>
        </w:tc>
        <w:tc>
          <w:tcPr>
            <w:tcW w:w="5810" w:type="dxa"/>
          </w:tcPr>
          <w:p w14:paraId="7C6012FF" w14:textId="3F74FFE7" w:rsidR="00A27E67" w:rsidRPr="002F1E89" w:rsidRDefault="00A27E67" w:rsidP="00A27E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gastables</w:t>
            </w:r>
          </w:p>
        </w:tc>
      </w:tr>
      <w:tr w:rsidR="00A27E67" w:rsidRPr="00425BCE" w14:paraId="6CF6C50F" w14:textId="77777777" w:rsidTr="005E0CDC">
        <w:trPr>
          <w:trHeight w:val="370"/>
        </w:trPr>
        <w:tc>
          <w:tcPr>
            <w:cnfStyle w:val="001000000000" w:firstRow="0" w:lastRow="0" w:firstColumn="1" w:lastColumn="0" w:oddVBand="0" w:evenVBand="0" w:oddHBand="0" w:evenHBand="0" w:firstRowFirstColumn="0" w:firstRowLastColumn="0" w:lastRowFirstColumn="0" w:lastRowLastColumn="0"/>
            <w:tcW w:w="571" w:type="dxa"/>
            <w:vMerge/>
          </w:tcPr>
          <w:p w14:paraId="229CCF3D" w14:textId="77777777" w:rsidR="00A27E67" w:rsidRDefault="00A27E67" w:rsidP="00A27E67">
            <w:pPr>
              <w:jc w:val="center"/>
              <w:rPr>
                <w:rFonts w:ascii="Times New Roman" w:hAnsi="Times New Roman" w:cs="Times New Roman"/>
                <w:sz w:val="24"/>
                <w:szCs w:val="24"/>
                <w:lang w:val="es-VE"/>
              </w:rPr>
            </w:pPr>
          </w:p>
        </w:tc>
        <w:tc>
          <w:tcPr>
            <w:tcW w:w="3393" w:type="dxa"/>
            <w:vMerge/>
          </w:tcPr>
          <w:p w14:paraId="74C72349" w14:textId="77777777" w:rsidR="00A27E67" w:rsidRDefault="00A27E67" w:rsidP="00A2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6A19657" w14:textId="77777777" w:rsidR="00A27E67" w:rsidRDefault="00A27E67" w:rsidP="00A27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01153F5" w14:textId="77777777" w:rsidR="00A27E67" w:rsidRDefault="00A27E67" w:rsidP="00A27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43CEBB5D" w14:textId="3A53B090" w:rsidR="00A27E67" w:rsidRPr="002F1E89" w:rsidRDefault="00A27E67" w:rsidP="00A27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 xml:space="preserve">Pago de servicio de </w:t>
            </w:r>
            <w:r w:rsidR="005E0CDC">
              <w:rPr>
                <w:rFonts w:ascii="Times New Roman" w:hAnsi="Times New Roman" w:cs="Times New Roman"/>
                <w:sz w:val="24"/>
                <w:szCs w:val="24"/>
                <w:lang w:val="es-VE"/>
              </w:rPr>
              <w:t>Telecable</w:t>
            </w:r>
          </w:p>
        </w:tc>
      </w:tr>
      <w:tr w:rsidR="00A27E67" w:rsidRPr="00425BCE" w14:paraId="51CE725D" w14:textId="77777777" w:rsidTr="005E0CD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71" w:type="dxa"/>
            <w:vMerge/>
          </w:tcPr>
          <w:p w14:paraId="14C8A4A2" w14:textId="77777777" w:rsidR="00A27E67" w:rsidRDefault="00A27E67" w:rsidP="00A27E67">
            <w:pPr>
              <w:jc w:val="center"/>
              <w:rPr>
                <w:rFonts w:ascii="Times New Roman" w:hAnsi="Times New Roman" w:cs="Times New Roman"/>
                <w:sz w:val="24"/>
                <w:szCs w:val="24"/>
                <w:lang w:val="es-VE"/>
              </w:rPr>
            </w:pPr>
          </w:p>
        </w:tc>
        <w:tc>
          <w:tcPr>
            <w:tcW w:w="3393" w:type="dxa"/>
            <w:vMerge/>
          </w:tcPr>
          <w:p w14:paraId="706093A5"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40D1501"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4EBAF24"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0AAC183" w14:textId="068A1345" w:rsidR="00A27E67" w:rsidRPr="002F1E89" w:rsidRDefault="00A27E67" w:rsidP="00A27E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trabajos de electricidad en el centro.</w:t>
            </w:r>
          </w:p>
        </w:tc>
      </w:tr>
      <w:tr w:rsidR="00A27E67" w:rsidRPr="00425BCE" w14:paraId="241E4CCE" w14:textId="77777777" w:rsidTr="005E0CDC">
        <w:trPr>
          <w:trHeight w:val="367"/>
        </w:trPr>
        <w:tc>
          <w:tcPr>
            <w:cnfStyle w:val="001000000000" w:firstRow="0" w:lastRow="0" w:firstColumn="1" w:lastColumn="0" w:oddVBand="0" w:evenVBand="0" w:oddHBand="0" w:evenHBand="0" w:firstRowFirstColumn="0" w:firstRowLastColumn="0" w:lastRowFirstColumn="0" w:lastRowLastColumn="0"/>
            <w:tcW w:w="571" w:type="dxa"/>
            <w:vMerge/>
            <w:shd w:val="clear" w:color="auto" w:fill="DEEAF6" w:themeFill="accent5" w:themeFillTint="33"/>
          </w:tcPr>
          <w:p w14:paraId="78064754" w14:textId="77777777" w:rsidR="00A27E67" w:rsidRDefault="00A27E67" w:rsidP="00A27E67">
            <w:pPr>
              <w:jc w:val="center"/>
              <w:rPr>
                <w:rFonts w:ascii="Times New Roman" w:hAnsi="Times New Roman" w:cs="Times New Roman"/>
                <w:sz w:val="24"/>
                <w:szCs w:val="24"/>
                <w:lang w:val="es-VE"/>
              </w:rPr>
            </w:pPr>
          </w:p>
        </w:tc>
        <w:tc>
          <w:tcPr>
            <w:tcW w:w="3393" w:type="dxa"/>
            <w:vMerge/>
            <w:shd w:val="clear" w:color="auto" w:fill="DEEAF6" w:themeFill="accent5" w:themeFillTint="33"/>
          </w:tcPr>
          <w:p w14:paraId="23EB50C9" w14:textId="77777777" w:rsidR="00A27E67" w:rsidRDefault="00A27E67" w:rsidP="00A2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shd w:val="clear" w:color="auto" w:fill="DEEAF6" w:themeFill="accent5" w:themeFillTint="33"/>
          </w:tcPr>
          <w:p w14:paraId="1586FED2" w14:textId="77777777" w:rsidR="00A27E67" w:rsidRDefault="00A27E67" w:rsidP="00A27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shd w:val="clear" w:color="auto" w:fill="DEEAF6" w:themeFill="accent5" w:themeFillTint="33"/>
          </w:tcPr>
          <w:p w14:paraId="76EA82EC" w14:textId="77777777" w:rsidR="00A27E67" w:rsidRDefault="00A27E67" w:rsidP="00A27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shd w:val="clear" w:color="auto" w:fill="DEEAF6" w:themeFill="accent5" w:themeFillTint="33"/>
          </w:tcPr>
          <w:p w14:paraId="1DAD8043" w14:textId="7A11E314" w:rsidR="00A27E67" w:rsidRPr="002F1E89" w:rsidRDefault="00A27E67" w:rsidP="00A27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Jornada de mantenimiento al centro educativo.</w:t>
            </w:r>
          </w:p>
        </w:tc>
      </w:tr>
      <w:tr w:rsidR="00A27E67" w:rsidRPr="00A27E67" w14:paraId="16CEE06C" w14:textId="77777777" w:rsidTr="005E0CD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71" w:type="dxa"/>
            <w:vMerge/>
          </w:tcPr>
          <w:p w14:paraId="397532BC" w14:textId="77777777" w:rsidR="00A27E67" w:rsidRDefault="00A27E67" w:rsidP="00A27E67">
            <w:pPr>
              <w:jc w:val="center"/>
              <w:rPr>
                <w:rFonts w:ascii="Times New Roman" w:hAnsi="Times New Roman" w:cs="Times New Roman"/>
                <w:sz w:val="24"/>
                <w:szCs w:val="24"/>
                <w:lang w:val="es-VE"/>
              </w:rPr>
            </w:pPr>
          </w:p>
        </w:tc>
        <w:tc>
          <w:tcPr>
            <w:tcW w:w="3393" w:type="dxa"/>
            <w:vMerge/>
          </w:tcPr>
          <w:p w14:paraId="60281D1A"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7DF1613B"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02C1F21"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7B2F0DC" w14:textId="1B416C21" w:rsidR="00A27E67" w:rsidRPr="002F1E89" w:rsidRDefault="00A27E67" w:rsidP="00A27E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ferreteros</w:t>
            </w:r>
          </w:p>
        </w:tc>
      </w:tr>
      <w:tr w:rsidR="00A27E67" w:rsidRPr="00425BCE" w14:paraId="762817D9" w14:textId="77777777" w:rsidTr="005E0CDC">
        <w:trPr>
          <w:trHeight w:val="367"/>
        </w:trPr>
        <w:tc>
          <w:tcPr>
            <w:cnfStyle w:val="001000000000" w:firstRow="0" w:lastRow="0" w:firstColumn="1" w:lastColumn="0" w:oddVBand="0" w:evenVBand="0" w:oddHBand="0" w:evenHBand="0" w:firstRowFirstColumn="0" w:firstRowLastColumn="0" w:lastRowFirstColumn="0" w:lastRowLastColumn="0"/>
            <w:tcW w:w="571" w:type="dxa"/>
            <w:vMerge/>
            <w:shd w:val="clear" w:color="auto" w:fill="DEEAF6" w:themeFill="accent5" w:themeFillTint="33"/>
          </w:tcPr>
          <w:p w14:paraId="19844110" w14:textId="77777777" w:rsidR="00A27E67" w:rsidRDefault="00A27E67" w:rsidP="00A27E67">
            <w:pPr>
              <w:jc w:val="center"/>
              <w:rPr>
                <w:rFonts w:ascii="Times New Roman" w:hAnsi="Times New Roman" w:cs="Times New Roman"/>
                <w:sz w:val="24"/>
                <w:szCs w:val="24"/>
                <w:lang w:val="es-VE"/>
              </w:rPr>
            </w:pPr>
          </w:p>
        </w:tc>
        <w:tc>
          <w:tcPr>
            <w:tcW w:w="3393" w:type="dxa"/>
            <w:vMerge/>
            <w:shd w:val="clear" w:color="auto" w:fill="DEEAF6" w:themeFill="accent5" w:themeFillTint="33"/>
          </w:tcPr>
          <w:p w14:paraId="01C0D4A3" w14:textId="77777777" w:rsidR="00A27E67" w:rsidRDefault="00A27E67" w:rsidP="00A2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shd w:val="clear" w:color="auto" w:fill="DEEAF6" w:themeFill="accent5" w:themeFillTint="33"/>
          </w:tcPr>
          <w:p w14:paraId="5DAA322D" w14:textId="77777777" w:rsidR="00A27E67" w:rsidRDefault="00A27E67" w:rsidP="00A27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shd w:val="clear" w:color="auto" w:fill="DEEAF6" w:themeFill="accent5" w:themeFillTint="33"/>
          </w:tcPr>
          <w:p w14:paraId="6553D4B2" w14:textId="77777777" w:rsidR="00A27E67" w:rsidRDefault="00A27E67" w:rsidP="00A27E6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shd w:val="clear" w:color="auto" w:fill="DEEAF6" w:themeFill="accent5" w:themeFillTint="33"/>
          </w:tcPr>
          <w:p w14:paraId="5C13942B" w14:textId="37DDFD30" w:rsidR="00A27E67" w:rsidRPr="002F1E89" w:rsidRDefault="00A27E67" w:rsidP="00A27E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factura pendiente compra de materiales ferreteros</w:t>
            </w:r>
          </w:p>
        </w:tc>
      </w:tr>
      <w:tr w:rsidR="00A27E67" w:rsidRPr="00425BCE" w14:paraId="3C3C7B02" w14:textId="77777777" w:rsidTr="005E0CDC">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71" w:type="dxa"/>
            <w:vMerge/>
          </w:tcPr>
          <w:p w14:paraId="7B27E50D" w14:textId="77777777" w:rsidR="00A27E67" w:rsidRDefault="00A27E67" w:rsidP="00A27E67">
            <w:pPr>
              <w:jc w:val="center"/>
              <w:rPr>
                <w:rFonts w:ascii="Times New Roman" w:hAnsi="Times New Roman" w:cs="Times New Roman"/>
                <w:sz w:val="24"/>
                <w:szCs w:val="24"/>
                <w:lang w:val="es-VE"/>
              </w:rPr>
            </w:pPr>
          </w:p>
        </w:tc>
        <w:tc>
          <w:tcPr>
            <w:tcW w:w="3393" w:type="dxa"/>
            <w:vMerge/>
          </w:tcPr>
          <w:p w14:paraId="448B226D" w14:textId="77777777" w:rsidR="00A27E67" w:rsidRDefault="00A27E67" w:rsidP="00A27E6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8B48F6F"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1EF5504" w14:textId="77777777" w:rsidR="00A27E67" w:rsidRDefault="00A27E67" w:rsidP="00A27E6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59D3D10" w14:textId="5A46F40D" w:rsidR="00A27E67" w:rsidRPr="002F1E89" w:rsidRDefault="00A27E67" w:rsidP="00A27E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agua para el uso en el centro</w:t>
            </w:r>
          </w:p>
        </w:tc>
      </w:tr>
      <w:tr w:rsidR="00A27E67" w:rsidRPr="00425BCE" w14:paraId="2C3FDC8F" w14:textId="77777777" w:rsidTr="005E0CDC">
        <w:trPr>
          <w:trHeight w:val="335"/>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15F9AB89" w14:textId="77777777" w:rsidR="00A27E67" w:rsidRPr="002F1E89" w:rsidRDefault="00A27E67" w:rsidP="0060384E">
            <w:pPr>
              <w:jc w:val="both"/>
              <w:rPr>
                <w:rFonts w:ascii="Times New Roman" w:hAnsi="Times New Roman" w:cs="Times New Roman"/>
                <w:sz w:val="24"/>
                <w:szCs w:val="24"/>
                <w:lang w:val="es-VE"/>
              </w:rPr>
            </w:pPr>
          </w:p>
          <w:p w14:paraId="61C4C73F" w14:textId="77777777" w:rsidR="00A27E67" w:rsidRPr="002F1E89" w:rsidRDefault="00A27E67" w:rsidP="0060384E">
            <w:pPr>
              <w:jc w:val="both"/>
              <w:rPr>
                <w:rFonts w:ascii="Times New Roman" w:hAnsi="Times New Roman" w:cs="Times New Roman"/>
                <w:sz w:val="24"/>
                <w:szCs w:val="24"/>
                <w:lang w:val="es-VE"/>
              </w:rPr>
            </w:pPr>
          </w:p>
          <w:p w14:paraId="39D54148" w14:textId="77777777" w:rsidR="005E0CDC" w:rsidRDefault="005E0CDC" w:rsidP="0060384E">
            <w:pPr>
              <w:jc w:val="center"/>
              <w:rPr>
                <w:rFonts w:ascii="Times New Roman" w:hAnsi="Times New Roman" w:cs="Times New Roman"/>
                <w:b w:val="0"/>
                <w:bCs w:val="0"/>
                <w:sz w:val="24"/>
                <w:szCs w:val="24"/>
                <w:lang w:val="es-VE"/>
              </w:rPr>
            </w:pPr>
          </w:p>
          <w:p w14:paraId="187234D9" w14:textId="5CFEE648" w:rsidR="00A27E67" w:rsidRPr="002F1E89" w:rsidRDefault="00A27E67" w:rsidP="0060384E">
            <w:pPr>
              <w:jc w:val="center"/>
              <w:rPr>
                <w:rFonts w:ascii="Times New Roman" w:hAnsi="Times New Roman" w:cs="Times New Roman"/>
                <w:sz w:val="24"/>
                <w:szCs w:val="24"/>
                <w:lang w:val="es-VE"/>
              </w:rPr>
            </w:pPr>
            <w:r>
              <w:rPr>
                <w:rFonts w:ascii="Times New Roman" w:hAnsi="Times New Roman" w:cs="Times New Roman"/>
                <w:sz w:val="24"/>
                <w:szCs w:val="24"/>
                <w:lang w:val="es-VE"/>
              </w:rPr>
              <w:t>2</w:t>
            </w:r>
          </w:p>
          <w:p w14:paraId="154AA19B" w14:textId="77777777" w:rsidR="00A27E67" w:rsidRPr="002F1E89" w:rsidRDefault="00A27E67" w:rsidP="0060384E">
            <w:pPr>
              <w:jc w:val="center"/>
              <w:rPr>
                <w:rFonts w:ascii="Times New Roman" w:hAnsi="Times New Roman" w:cs="Times New Roman"/>
                <w:sz w:val="24"/>
                <w:szCs w:val="24"/>
                <w:lang w:val="es-VE"/>
              </w:rPr>
            </w:pPr>
          </w:p>
          <w:p w14:paraId="7220D7F6" w14:textId="77777777" w:rsidR="00A27E67" w:rsidRPr="002F1E89" w:rsidRDefault="00A27E67" w:rsidP="0060384E">
            <w:pPr>
              <w:jc w:val="center"/>
              <w:rPr>
                <w:rFonts w:ascii="Times New Roman" w:hAnsi="Times New Roman" w:cs="Times New Roman"/>
                <w:sz w:val="24"/>
                <w:szCs w:val="24"/>
                <w:lang w:val="es-VE"/>
              </w:rPr>
            </w:pPr>
          </w:p>
          <w:p w14:paraId="5B009EBE" w14:textId="77777777" w:rsidR="00A27E67" w:rsidRPr="002F1E89" w:rsidRDefault="00A27E67" w:rsidP="0060384E">
            <w:pPr>
              <w:jc w:val="center"/>
              <w:rPr>
                <w:rFonts w:ascii="Times New Roman" w:hAnsi="Times New Roman" w:cs="Times New Roman"/>
                <w:sz w:val="24"/>
                <w:szCs w:val="24"/>
                <w:lang w:val="es-VE"/>
              </w:rPr>
            </w:pPr>
          </w:p>
          <w:p w14:paraId="156187A8" w14:textId="77777777" w:rsidR="00A27E67" w:rsidRPr="002F1E89" w:rsidRDefault="00A27E67" w:rsidP="0060384E">
            <w:pPr>
              <w:jc w:val="center"/>
              <w:rPr>
                <w:rFonts w:ascii="Times New Roman" w:hAnsi="Times New Roman" w:cs="Times New Roman"/>
                <w:sz w:val="24"/>
                <w:szCs w:val="24"/>
                <w:lang w:val="es-VE"/>
              </w:rPr>
            </w:pPr>
          </w:p>
          <w:p w14:paraId="1C5B7B09" w14:textId="72CBF421" w:rsidR="00A27E67" w:rsidRPr="002F1E89" w:rsidRDefault="00A27E67" w:rsidP="0060384E">
            <w:pPr>
              <w:jc w:val="center"/>
              <w:rPr>
                <w:rFonts w:ascii="Times New Roman" w:hAnsi="Times New Roman" w:cs="Times New Roman"/>
                <w:sz w:val="24"/>
                <w:szCs w:val="24"/>
                <w:lang w:val="es-VE"/>
              </w:rPr>
            </w:pPr>
          </w:p>
        </w:tc>
        <w:tc>
          <w:tcPr>
            <w:tcW w:w="3393" w:type="dxa"/>
            <w:vMerge w:val="restart"/>
          </w:tcPr>
          <w:p w14:paraId="00E1631B" w14:textId="7E0FEB39" w:rsidR="00A27E67" w:rsidRPr="002F1E89"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1.-Monto recibido</w:t>
            </w:r>
          </w:p>
          <w:p w14:paraId="0C54FCCE" w14:textId="46CEDF1A" w:rsidR="00A27E67"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Pr>
                <w:rFonts w:ascii="Times New Roman" w:hAnsi="Times New Roman" w:cs="Times New Roman"/>
                <w:sz w:val="24"/>
                <w:szCs w:val="24"/>
                <w:lang w:val="es-VE"/>
              </w:rPr>
              <w:t>163</w:t>
            </w:r>
            <w:r w:rsidRPr="002F1E89">
              <w:rPr>
                <w:rFonts w:ascii="Times New Roman" w:hAnsi="Times New Roman" w:cs="Times New Roman"/>
                <w:sz w:val="24"/>
                <w:szCs w:val="24"/>
                <w:lang w:val="es-VE"/>
              </w:rPr>
              <w:t>,</w:t>
            </w:r>
            <w:r>
              <w:rPr>
                <w:rFonts w:ascii="Times New Roman" w:hAnsi="Times New Roman" w:cs="Times New Roman"/>
                <w:sz w:val="24"/>
                <w:szCs w:val="24"/>
                <w:lang w:val="es-VE"/>
              </w:rPr>
              <w:t>448</w:t>
            </w:r>
            <w:r w:rsidRPr="002F1E89">
              <w:rPr>
                <w:rFonts w:ascii="Times New Roman" w:hAnsi="Times New Roman" w:cs="Times New Roman"/>
                <w:sz w:val="24"/>
                <w:szCs w:val="24"/>
                <w:lang w:val="es-VE"/>
              </w:rPr>
              <w:t>.8</w:t>
            </w:r>
            <w:r>
              <w:rPr>
                <w:rFonts w:ascii="Times New Roman" w:hAnsi="Times New Roman" w:cs="Times New Roman"/>
                <w:sz w:val="24"/>
                <w:szCs w:val="24"/>
                <w:lang w:val="es-VE"/>
              </w:rPr>
              <w:t>5</w:t>
            </w:r>
          </w:p>
          <w:p w14:paraId="12B9E7B7" w14:textId="77777777" w:rsidR="00A27E67" w:rsidRPr="002F1E89"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37327FB" w14:textId="77777777" w:rsidR="00A27E67" w:rsidRPr="002F1E89"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2.-Monto recibido</w:t>
            </w:r>
          </w:p>
          <w:p w14:paraId="37083D88" w14:textId="77777777" w:rsidR="00A27E67" w:rsidRDefault="00A27E67" w:rsidP="00A2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Pr>
                <w:rFonts w:ascii="Times New Roman" w:hAnsi="Times New Roman" w:cs="Times New Roman"/>
                <w:sz w:val="24"/>
                <w:szCs w:val="24"/>
                <w:lang w:val="es-VE"/>
              </w:rPr>
              <w:t>163</w:t>
            </w:r>
            <w:r w:rsidRPr="002F1E89">
              <w:rPr>
                <w:rFonts w:ascii="Times New Roman" w:hAnsi="Times New Roman" w:cs="Times New Roman"/>
                <w:sz w:val="24"/>
                <w:szCs w:val="24"/>
                <w:lang w:val="es-VE"/>
              </w:rPr>
              <w:t>,</w:t>
            </w:r>
            <w:r>
              <w:rPr>
                <w:rFonts w:ascii="Times New Roman" w:hAnsi="Times New Roman" w:cs="Times New Roman"/>
                <w:sz w:val="24"/>
                <w:szCs w:val="24"/>
                <w:lang w:val="es-VE"/>
              </w:rPr>
              <w:t>448</w:t>
            </w:r>
            <w:r w:rsidRPr="002F1E89">
              <w:rPr>
                <w:rFonts w:ascii="Times New Roman" w:hAnsi="Times New Roman" w:cs="Times New Roman"/>
                <w:sz w:val="24"/>
                <w:szCs w:val="24"/>
                <w:lang w:val="es-VE"/>
              </w:rPr>
              <w:t>.8</w:t>
            </w:r>
            <w:r>
              <w:rPr>
                <w:rFonts w:ascii="Times New Roman" w:hAnsi="Times New Roman" w:cs="Times New Roman"/>
                <w:sz w:val="24"/>
                <w:szCs w:val="24"/>
                <w:lang w:val="es-VE"/>
              </w:rPr>
              <w:t>5</w:t>
            </w:r>
          </w:p>
          <w:p w14:paraId="6C3A99DB" w14:textId="77777777" w:rsidR="00A27E67"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7C3C594" w14:textId="30529C15" w:rsidR="00A27E67" w:rsidRPr="002F1E89"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3.-Monto recibido</w:t>
            </w:r>
          </w:p>
          <w:p w14:paraId="0E8B0C8B" w14:textId="41BF7602" w:rsidR="00A27E67" w:rsidRDefault="00A27E67" w:rsidP="00A2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Pr>
                <w:rFonts w:ascii="Times New Roman" w:hAnsi="Times New Roman" w:cs="Times New Roman"/>
                <w:sz w:val="24"/>
                <w:szCs w:val="24"/>
                <w:lang w:val="es-VE"/>
              </w:rPr>
              <w:t>163</w:t>
            </w:r>
            <w:r w:rsidRPr="002F1E89">
              <w:rPr>
                <w:rFonts w:ascii="Times New Roman" w:hAnsi="Times New Roman" w:cs="Times New Roman"/>
                <w:sz w:val="24"/>
                <w:szCs w:val="24"/>
                <w:lang w:val="es-VE"/>
              </w:rPr>
              <w:t>,</w:t>
            </w:r>
            <w:r>
              <w:rPr>
                <w:rFonts w:ascii="Times New Roman" w:hAnsi="Times New Roman" w:cs="Times New Roman"/>
                <w:sz w:val="24"/>
                <w:szCs w:val="24"/>
                <w:lang w:val="es-VE"/>
              </w:rPr>
              <w:t>448</w:t>
            </w:r>
            <w:r w:rsidRPr="002F1E89">
              <w:rPr>
                <w:rFonts w:ascii="Times New Roman" w:hAnsi="Times New Roman" w:cs="Times New Roman"/>
                <w:sz w:val="24"/>
                <w:szCs w:val="24"/>
                <w:lang w:val="es-VE"/>
              </w:rPr>
              <w:t>.8</w:t>
            </w:r>
            <w:r>
              <w:rPr>
                <w:rFonts w:ascii="Times New Roman" w:hAnsi="Times New Roman" w:cs="Times New Roman"/>
                <w:sz w:val="24"/>
                <w:szCs w:val="24"/>
                <w:lang w:val="es-VE"/>
              </w:rPr>
              <w:t>5</w:t>
            </w:r>
          </w:p>
          <w:p w14:paraId="691F06E3" w14:textId="77777777" w:rsidR="00A27E67" w:rsidRDefault="00A27E67" w:rsidP="00A27E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C8BBFCA" w14:textId="0528A7F6" w:rsidR="00A27E67" w:rsidRPr="00A27E67"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VE"/>
              </w:rPr>
            </w:pPr>
            <w:r w:rsidRPr="00A27E67">
              <w:rPr>
                <w:rFonts w:ascii="Times New Roman" w:hAnsi="Times New Roman" w:cs="Times New Roman"/>
                <w:b/>
                <w:sz w:val="24"/>
                <w:szCs w:val="24"/>
                <w:lang w:val="es-VE"/>
              </w:rPr>
              <w:t>Total: 490,346.57</w:t>
            </w:r>
          </w:p>
        </w:tc>
        <w:tc>
          <w:tcPr>
            <w:tcW w:w="709" w:type="dxa"/>
            <w:vMerge w:val="restart"/>
          </w:tcPr>
          <w:p w14:paraId="766DB58E" w14:textId="77777777"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EAFCE06" w14:textId="77777777"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18499914" w14:textId="31C85D4B"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2013</w:t>
            </w:r>
          </w:p>
        </w:tc>
        <w:tc>
          <w:tcPr>
            <w:tcW w:w="3267" w:type="dxa"/>
            <w:vMerge w:val="restart"/>
          </w:tcPr>
          <w:p w14:paraId="2FDA547F" w14:textId="176C1E4F"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0B6AB66C" w14:textId="77777777" w:rsidR="00A27E67"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892E2D8" w14:textId="77777777" w:rsidR="00A27E67"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B30E5B1" w14:textId="4DDE69EF"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6E7647EE" w14:textId="77777777" w:rsidR="00A27E67"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656800E" w14:textId="77777777" w:rsidR="00A27E67"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36EDF69" w14:textId="77777777" w:rsidR="00A27E67"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5A824EEF" w14:textId="7AF6A6EE"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Junio-octubre</w:t>
            </w:r>
          </w:p>
        </w:tc>
        <w:tc>
          <w:tcPr>
            <w:tcW w:w="5810" w:type="dxa"/>
          </w:tcPr>
          <w:p w14:paraId="541B0947" w14:textId="4760C120" w:rsidR="00A27E67" w:rsidRPr="002F1E89" w:rsidRDefault="00A27E67" w:rsidP="006038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educativo para el centro.</w:t>
            </w:r>
          </w:p>
        </w:tc>
      </w:tr>
      <w:tr w:rsidR="00A27E67" w:rsidRPr="00425BCE" w14:paraId="7A80D209" w14:textId="77777777" w:rsidTr="005E0CD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71" w:type="dxa"/>
            <w:vMerge/>
          </w:tcPr>
          <w:p w14:paraId="4FACCADC" w14:textId="77777777" w:rsidR="00A27E67" w:rsidRPr="002F1E89" w:rsidRDefault="00A27E67" w:rsidP="0060384E">
            <w:pPr>
              <w:jc w:val="both"/>
              <w:rPr>
                <w:rFonts w:ascii="Times New Roman" w:hAnsi="Times New Roman" w:cs="Times New Roman"/>
                <w:sz w:val="24"/>
                <w:szCs w:val="24"/>
                <w:lang w:val="es-VE"/>
              </w:rPr>
            </w:pPr>
          </w:p>
        </w:tc>
        <w:tc>
          <w:tcPr>
            <w:tcW w:w="3393" w:type="dxa"/>
            <w:vMerge/>
          </w:tcPr>
          <w:p w14:paraId="32EF4645" w14:textId="5D6BD19B" w:rsidR="00A27E67" w:rsidRPr="002F1E89" w:rsidRDefault="00A27E67" w:rsidP="0060384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0679192" w14:textId="77777777" w:rsidR="00A27E67" w:rsidRPr="002F1E89" w:rsidRDefault="00A27E67" w:rsidP="006038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04852F9" w14:textId="77777777" w:rsidR="00A27E67" w:rsidRPr="002F1E89" w:rsidRDefault="00A27E67" w:rsidP="006038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31A3F87E" w14:textId="01B543E9" w:rsidR="00A27E67" w:rsidRPr="002F1E89" w:rsidRDefault="00A27E67" w:rsidP="006038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agua para el consumo del centro.</w:t>
            </w:r>
          </w:p>
        </w:tc>
      </w:tr>
      <w:tr w:rsidR="00A27E67" w:rsidRPr="00425BCE" w14:paraId="48D556B4" w14:textId="77777777" w:rsidTr="005E0CDC">
        <w:trPr>
          <w:trHeight w:val="332"/>
        </w:trPr>
        <w:tc>
          <w:tcPr>
            <w:cnfStyle w:val="001000000000" w:firstRow="0" w:lastRow="0" w:firstColumn="1" w:lastColumn="0" w:oddVBand="0" w:evenVBand="0" w:oddHBand="0" w:evenHBand="0" w:firstRowFirstColumn="0" w:firstRowLastColumn="0" w:lastRowFirstColumn="0" w:lastRowLastColumn="0"/>
            <w:tcW w:w="571" w:type="dxa"/>
            <w:vMerge/>
          </w:tcPr>
          <w:p w14:paraId="3B06A26C" w14:textId="77777777" w:rsidR="00A27E67" w:rsidRPr="002F1E89" w:rsidRDefault="00A27E67" w:rsidP="0060384E">
            <w:pPr>
              <w:jc w:val="both"/>
              <w:rPr>
                <w:rFonts w:ascii="Times New Roman" w:hAnsi="Times New Roman" w:cs="Times New Roman"/>
                <w:sz w:val="24"/>
                <w:szCs w:val="24"/>
                <w:lang w:val="es-VE"/>
              </w:rPr>
            </w:pPr>
          </w:p>
        </w:tc>
        <w:tc>
          <w:tcPr>
            <w:tcW w:w="3393" w:type="dxa"/>
            <w:vMerge/>
          </w:tcPr>
          <w:p w14:paraId="0891EC85" w14:textId="6A90972C" w:rsidR="00A27E67" w:rsidRPr="002F1E89"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12B5147" w14:textId="77777777"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5D9FC04" w14:textId="77777777"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26A5FC86" w14:textId="322E22AF" w:rsidR="00A27E67" w:rsidRPr="002F1E89" w:rsidRDefault="00A27E67" w:rsidP="006038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trabajos de electricidad en el centro.</w:t>
            </w:r>
          </w:p>
        </w:tc>
      </w:tr>
      <w:tr w:rsidR="00A27E67" w:rsidRPr="002F1E89" w14:paraId="1BE9670C" w14:textId="77777777" w:rsidTr="005E0CD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71" w:type="dxa"/>
            <w:vMerge/>
          </w:tcPr>
          <w:p w14:paraId="7A2E9962" w14:textId="77777777" w:rsidR="00A27E67" w:rsidRPr="002F1E89" w:rsidRDefault="00A27E67" w:rsidP="0060384E">
            <w:pPr>
              <w:jc w:val="both"/>
              <w:rPr>
                <w:rFonts w:ascii="Times New Roman" w:hAnsi="Times New Roman" w:cs="Times New Roman"/>
                <w:sz w:val="24"/>
                <w:szCs w:val="24"/>
                <w:lang w:val="es-VE"/>
              </w:rPr>
            </w:pPr>
          </w:p>
        </w:tc>
        <w:tc>
          <w:tcPr>
            <w:tcW w:w="3393" w:type="dxa"/>
            <w:vMerge/>
          </w:tcPr>
          <w:p w14:paraId="68BF3285" w14:textId="77777777" w:rsidR="00A27E67" w:rsidRPr="002F1E89" w:rsidRDefault="00A27E67" w:rsidP="0060384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A020424" w14:textId="77777777" w:rsidR="00A27E67" w:rsidRPr="002F1E89" w:rsidRDefault="00A27E67" w:rsidP="006038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A659B2B" w14:textId="77777777" w:rsidR="00A27E67" w:rsidRPr="002F1E89" w:rsidRDefault="00A27E67" w:rsidP="006038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76FE7C09" w14:textId="2C534CA5" w:rsidR="00A27E67" w:rsidRPr="002F1E89" w:rsidRDefault="00A27E67" w:rsidP="006038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ferreteros</w:t>
            </w:r>
          </w:p>
        </w:tc>
      </w:tr>
      <w:tr w:rsidR="00A27E67" w:rsidRPr="002F1E89" w14:paraId="44A1044E" w14:textId="77777777" w:rsidTr="005E0CDC">
        <w:trPr>
          <w:trHeight w:val="431"/>
        </w:trPr>
        <w:tc>
          <w:tcPr>
            <w:cnfStyle w:val="001000000000" w:firstRow="0" w:lastRow="0" w:firstColumn="1" w:lastColumn="0" w:oddVBand="0" w:evenVBand="0" w:oddHBand="0" w:evenHBand="0" w:firstRowFirstColumn="0" w:firstRowLastColumn="0" w:lastRowFirstColumn="0" w:lastRowLastColumn="0"/>
            <w:tcW w:w="571" w:type="dxa"/>
            <w:vMerge/>
          </w:tcPr>
          <w:p w14:paraId="642301E9" w14:textId="77777777" w:rsidR="00A27E67" w:rsidRPr="002F1E89" w:rsidRDefault="00A27E67" w:rsidP="0060384E">
            <w:pPr>
              <w:jc w:val="both"/>
              <w:rPr>
                <w:rFonts w:ascii="Times New Roman" w:hAnsi="Times New Roman" w:cs="Times New Roman"/>
                <w:sz w:val="24"/>
                <w:szCs w:val="24"/>
                <w:lang w:val="es-VE"/>
              </w:rPr>
            </w:pPr>
          </w:p>
        </w:tc>
        <w:tc>
          <w:tcPr>
            <w:tcW w:w="3393" w:type="dxa"/>
            <w:vMerge/>
          </w:tcPr>
          <w:p w14:paraId="2E0D3D95" w14:textId="77777777" w:rsidR="00A27E67" w:rsidRPr="002F1E89" w:rsidRDefault="00A27E67" w:rsidP="0060384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D005339" w14:textId="77777777"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085803C" w14:textId="77777777" w:rsidR="00A27E67" w:rsidRPr="002F1E89" w:rsidRDefault="00A27E67" w:rsidP="006038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3C953F0F" w14:textId="21288853" w:rsidR="00A27E67" w:rsidRPr="002F1E89" w:rsidRDefault="00A27E67" w:rsidP="006038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materiales de limpieza</w:t>
            </w:r>
          </w:p>
        </w:tc>
      </w:tr>
      <w:tr w:rsidR="00A27E67" w:rsidRPr="002F1E89" w14:paraId="03592D7A" w14:textId="77777777" w:rsidTr="005E0CD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71" w:type="dxa"/>
            <w:vMerge/>
          </w:tcPr>
          <w:p w14:paraId="7442347F" w14:textId="77777777" w:rsidR="00A27E67" w:rsidRPr="002F1E89" w:rsidRDefault="00A27E67" w:rsidP="0060384E">
            <w:pPr>
              <w:jc w:val="both"/>
              <w:rPr>
                <w:rFonts w:ascii="Times New Roman" w:hAnsi="Times New Roman" w:cs="Times New Roman"/>
                <w:sz w:val="24"/>
                <w:szCs w:val="24"/>
                <w:lang w:val="es-VE"/>
              </w:rPr>
            </w:pPr>
          </w:p>
        </w:tc>
        <w:tc>
          <w:tcPr>
            <w:tcW w:w="3393" w:type="dxa"/>
            <w:vMerge/>
          </w:tcPr>
          <w:p w14:paraId="2AE4EEE3" w14:textId="77777777" w:rsidR="00A27E67" w:rsidRPr="002F1E89" w:rsidRDefault="00A27E67" w:rsidP="0060384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BAD52F5" w14:textId="77777777" w:rsidR="00A27E67" w:rsidRPr="002F1E89" w:rsidRDefault="00A27E67" w:rsidP="006038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3544856" w14:textId="77777777" w:rsidR="00A27E67" w:rsidRPr="002F1E89" w:rsidRDefault="00A27E67" w:rsidP="006038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367E216" w14:textId="1E1BBC32" w:rsidR="00A27E67" w:rsidRPr="002F1E89" w:rsidRDefault="00A27E67" w:rsidP="006038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Compra utensilios de cocina</w:t>
            </w:r>
          </w:p>
        </w:tc>
      </w:tr>
      <w:tr w:rsidR="004D7D02" w:rsidRPr="002F1E89" w14:paraId="4EDFB520" w14:textId="77777777" w:rsidTr="005E0CDC">
        <w:trPr>
          <w:trHeight w:val="111"/>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0B2B042E" w14:textId="77777777" w:rsidR="004D7D02" w:rsidRPr="002F1E89" w:rsidRDefault="004D7D02" w:rsidP="004D7D02">
            <w:pPr>
              <w:jc w:val="center"/>
              <w:rPr>
                <w:rFonts w:ascii="Times New Roman" w:hAnsi="Times New Roman" w:cs="Times New Roman"/>
                <w:sz w:val="24"/>
                <w:szCs w:val="24"/>
                <w:lang w:val="es-VE"/>
              </w:rPr>
            </w:pPr>
          </w:p>
          <w:p w14:paraId="2A62FF45" w14:textId="77777777" w:rsidR="004D7D02" w:rsidRPr="002F1E89" w:rsidRDefault="004D7D02" w:rsidP="004D7D02">
            <w:pPr>
              <w:jc w:val="center"/>
              <w:rPr>
                <w:rFonts w:ascii="Times New Roman" w:hAnsi="Times New Roman" w:cs="Times New Roman"/>
                <w:sz w:val="24"/>
                <w:szCs w:val="24"/>
                <w:lang w:val="es-VE"/>
              </w:rPr>
            </w:pPr>
          </w:p>
          <w:p w14:paraId="7292BAFD" w14:textId="77777777" w:rsidR="004D7D02" w:rsidRPr="002F1E89" w:rsidRDefault="004D7D02" w:rsidP="004D7D02">
            <w:pPr>
              <w:jc w:val="center"/>
              <w:rPr>
                <w:rFonts w:ascii="Times New Roman" w:hAnsi="Times New Roman" w:cs="Times New Roman"/>
                <w:sz w:val="24"/>
                <w:szCs w:val="24"/>
                <w:lang w:val="es-VE"/>
              </w:rPr>
            </w:pPr>
          </w:p>
          <w:p w14:paraId="0CFD7853" w14:textId="77777777" w:rsidR="004D7D02" w:rsidRPr="002F1E89" w:rsidRDefault="004D7D02" w:rsidP="004D7D02">
            <w:pPr>
              <w:jc w:val="center"/>
              <w:rPr>
                <w:rFonts w:ascii="Times New Roman" w:hAnsi="Times New Roman" w:cs="Times New Roman"/>
                <w:sz w:val="24"/>
                <w:szCs w:val="24"/>
                <w:lang w:val="es-VE"/>
              </w:rPr>
            </w:pPr>
          </w:p>
          <w:p w14:paraId="4D8DD6D4" w14:textId="0097D9A3" w:rsidR="004D7D02" w:rsidRPr="002F1E89" w:rsidRDefault="00A27E67" w:rsidP="004D7D02">
            <w:pPr>
              <w:jc w:val="center"/>
              <w:rPr>
                <w:rFonts w:ascii="Times New Roman" w:hAnsi="Times New Roman" w:cs="Times New Roman"/>
                <w:sz w:val="24"/>
                <w:szCs w:val="24"/>
                <w:lang w:val="es-VE"/>
              </w:rPr>
            </w:pPr>
            <w:r>
              <w:rPr>
                <w:rFonts w:ascii="Times New Roman" w:hAnsi="Times New Roman" w:cs="Times New Roman"/>
                <w:sz w:val="24"/>
                <w:szCs w:val="24"/>
                <w:lang w:val="es-VE"/>
              </w:rPr>
              <w:t>3</w:t>
            </w:r>
          </w:p>
        </w:tc>
        <w:tc>
          <w:tcPr>
            <w:tcW w:w="3393" w:type="dxa"/>
            <w:vMerge w:val="restart"/>
          </w:tcPr>
          <w:p w14:paraId="3EDDA47D"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1.-Monto recibido</w:t>
            </w:r>
          </w:p>
          <w:p w14:paraId="0C2C936B" w14:textId="32B85F6B"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007F0F55" w:rsidRPr="009E4424">
              <w:rPr>
                <w:lang w:val="es-DO"/>
              </w:rPr>
              <w:t xml:space="preserve"> </w:t>
            </w:r>
            <w:r w:rsidR="007F0F55" w:rsidRPr="007F0F55">
              <w:rPr>
                <w:rFonts w:ascii="Times New Roman" w:hAnsi="Times New Roman" w:cs="Times New Roman"/>
                <w:sz w:val="24"/>
                <w:szCs w:val="24"/>
                <w:lang w:val="es-VE"/>
              </w:rPr>
              <w:t>162,432.95</w:t>
            </w:r>
          </w:p>
          <w:p w14:paraId="2366D40F"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C525990" w14:textId="1B819714"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2.-Monto recibido</w:t>
            </w:r>
          </w:p>
          <w:p w14:paraId="1974E762" w14:textId="77777777" w:rsidR="007F0F55" w:rsidRPr="002F1E89" w:rsidRDefault="007F0F55" w:rsidP="007F0F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Pr="007F0F55">
              <w:rPr>
                <w:lang w:val="es-DO"/>
              </w:rPr>
              <w:t xml:space="preserve"> </w:t>
            </w:r>
            <w:r w:rsidRPr="007F0F55">
              <w:rPr>
                <w:rFonts w:ascii="Times New Roman" w:hAnsi="Times New Roman" w:cs="Times New Roman"/>
                <w:sz w:val="24"/>
                <w:szCs w:val="24"/>
                <w:lang w:val="es-VE"/>
              </w:rPr>
              <w:t>162,432.95</w:t>
            </w:r>
          </w:p>
          <w:p w14:paraId="58470FBC" w14:textId="26E8BEF1"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3AC719A" w14:textId="00189029"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3.-Monto recibido</w:t>
            </w:r>
          </w:p>
          <w:p w14:paraId="5BA08D35" w14:textId="77777777" w:rsidR="007F0F55" w:rsidRPr="002F1E89" w:rsidRDefault="007F0F55" w:rsidP="007F0F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Pr="007F0F55">
              <w:rPr>
                <w:lang w:val="es-DO"/>
              </w:rPr>
              <w:t xml:space="preserve"> </w:t>
            </w:r>
            <w:r w:rsidRPr="007F0F55">
              <w:rPr>
                <w:rFonts w:ascii="Times New Roman" w:hAnsi="Times New Roman" w:cs="Times New Roman"/>
                <w:sz w:val="24"/>
                <w:szCs w:val="24"/>
                <w:lang w:val="es-VE"/>
              </w:rPr>
              <w:t>162,432.95</w:t>
            </w:r>
          </w:p>
          <w:p w14:paraId="0447F87F" w14:textId="77777777" w:rsidR="00A27E67" w:rsidRDefault="00A27E67"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55776ACA" w14:textId="4E4732ED" w:rsidR="00A27E67" w:rsidRPr="002F1E89" w:rsidRDefault="00A27E67" w:rsidP="007F0F5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Pr>
                <w:rFonts w:ascii="Times New Roman" w:hAnsi="Times New Roman" w:cs="Times New Roman"/>
                <w:b/>
                <w:sz w:val="24"/>
                <w:szCs w:val="24"/>
                <w:lang w:val="es-VE"/>
              </w:rPr>
              <w:t>: RD$</w:t>
            </w:r>
            <w:r w:rsidR="007F0F55">
              <w:rPr>
                <w:rFonts w:ascii="Times New Roman" w:hAnsi="Times New Roman" w:cs="Times New Roman"/>
                <w:b/>
                <w:sz w:val="24"/>
                <w:szCs w:val="24"/>
                <w:lang w:val="es-VE"/>
              </w:rPr>
              <w:t>487</w:t>
            </w:r>
            <w:r w:rsidRPr="00A27E67">
              <w:rPr>
                <w:rFonts w:ascii="Times New Roman" w:hAnsi="Times New Roman" w:cs="Times New Roman"/>
                <w:b/>
                <w:sz w:val="24"/>
                <w:szCs w:val="24"/>
                <w:lang w:val="es-VE"/>
              </w:rPr>
              <w:t>,</w:t>
            </w:r>
            <w:r w:rsidR="007F0F55">
              <w:rPr>
                <w:rFonts w:ascii="Times New Roman" w:hAnsi="Times New Roman" w:cs="Times New Roman"/>
                <w:b/>
                <w:sz w:val="24"/>
                <w:szCs w:val="24"/>
                <w:lang w:val="es-VE"/>
              </w:rPr>
              <w:t>298</w:t>
            </w:r>
            <w:r w:rsidRPr="00A27E67">
              <w:rPr>
                <w:rFonts w:ascii="Times New Roman" w:hAnsi="Times New Roman" w:cs="Times New Roman"/>
                <w:b/>
                <w:sz w:val="24"/>
                <w:szCs w:val="24"/>
                <w:lang w:val="es-VE"/>
              </w:rPr>
              <w:t>.8</w:t>
            </w:r>
            <w:r w:rsidR="007F0F55">
              <w:rPr>
                <w:rFonts w:ascii="Times New Roman" w:hAnsi="Times New Roman" w:cs="Times New Roman"/>
                <w:b/>
                <w:sz w:val="24"/>
                <w:szCs w:val="24"/>
                <w:lang w:val="es-VE"/>
              </w:rPr>
              <w:t>6</w:t>
            </w:r>
          </w:p>
        </w:tc>
        <w:tc>
          <w:tcPr>
            <w:tcW w:w="709" w:type="dxa"/>
            <w:vMerge w:val="restart"/>
          </w:tcPr>
          <w:p w14:paraId="1E64A568"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1021594"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191CCD7"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87FAF7A"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148B72D" w14:textId="5E965675"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2014</w:t>
            </w:r>
          </w:p>
        </w:tc>
        <w:tc>
          <w:tcPr>
            <w:tcW w:w="3267" w:type="dxa"/>
            <w:vMerge w:val="restart"/>
          </w:tcPr>
          <w:p w14:paraId="37C37679" w14:textId="2A8786B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49EF74A9" w14:textId="77777777" w:rsidR="00A27E67" w:rsidRDefault="00A27E67"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BD77C56" w14:textId="77777777" w:rsidR="00A27E67" w:rsidRDefault="00A27E67"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9F0871C" w14:textId="77777777" w:rsidR="007F0F55" w:rsidRDefault="007F0F55"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0A4D3E0" w14:textId="0E6CAB33"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0FE341F9" w14:textId="77777777" w:rsidR="00A27E67" w:rsidRDefault="00A27E67"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2385AEFE" w14:textId="77777777" w:rsidR="007F0F55" w:rsidRDefault="007F0F55"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DA8137D" w14:textId="610F503A"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Junio-octubre</w:t>
            </w:r>
          </w:p>
        </w:tc>
        <w:tc>
          <w:tcPr>
            <w:tcW w:w="5810" w:type="dxa"/>
          </w:tcPr>
          <w:p w14:paraId="74006997" w14:textId="112435BF"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gastables</w:t>
            </w:r>
          </w:p>
        </w:tc>
      </w:tr>
      <w:tr w:rsidR="004D7D02" w:rsidRPr="00425BCE" w14:paraId="34A165B6" w14:textId="77777777" w:rsidTr="005E0CDC">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71" w:type="dxa"/>
            <w:vMerge/>
          </w:tcPr>
          <w:p w14:paraId="5D6F8497" w14:textId="77777777" w:rsidR="004D7D02" w:rsidRPr="002F1E89" w:rsidRDefault="004D7D02" w:rsidP="004D7D02">
            <w:pPr>
              <w:jc w:val="center"/>
              <w:rPr>
                <w:rFonts w:ascii="Times New Roman" w:hAnsi="Times New Roman" w:cs="Times New Roman"/>
                <w:sz w:val="24"/>
                <w:szCs w:val="24"/>
                <w:lang w:val="es-VE"/>
              </w:rPr>
            </w:pPr>
          </w:p>
        </w:tc>
        <w:tc>
          <w:tcPr>
            <w:tcW w:w="3393" w:type="dxa"/>
            <w:vMerge/>
          </w:tcPr>
          <w:p w14:paraId="1A3E8088"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AD5958E"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ED7529D"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5890569" w14:textId="20E8AF25"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trabajos de electricidad en el centro.</w:t>
            </w:r>
          </w:p>
        </w:tc>
      </w:tr>
      <w:tr w:rsidR="004D7D02" w:rsidRPr="00425BCE" w14:paraId="17D3D3F9" w14:textId="77777777" w:rsidTr="005E0CDC">
        <w:trPr>
          <w:trHeight w:val="106"/>
        </w:trPr>
        <w:tc>
          <w:tcPr>
            <w:cnfStyle w:val="001000000000" w:firstRow="0" w:lastRow="0" w:firstColumn="1" w:lastColumn="0" w:oddVBand="0" w:evenVBand="0" w:oddHBand="0" w:evenHBand="0" w:firstRowFirstColumn="0" w:firstRowLastColumn="0" w:lastRowFirstColumn="0" w:lastRowLastColumn="0"/>
            <w:tcW w:w="571" w:type="dxa"/>
            <w:vMerge/>
          </w:tcPr>
          <w:p w14:paraId="2EC7C56B" w14:textId="77777777" w:rsidR="004D7D02" w:rsidRPr="002F1E89" w:rsidRDefault="004D7D02" w:rsidP="004D7D02">
            <w:pPr>
              <w:jc w:val="center"/>
              <w:rPr>
                <w:rFonts w:ascii="Times New Roman" w:hAnsi="Times New Roman" w:cs="Times New Roman"/>
                <w:sz w:val="24"/>
                <w:szCs w:val="24"/>
                <w:lang w:val="es-VE"/>
              </w:rPr>
            </w:pPr>
          </w:p>
        </w:tc>
        <w:tc>
          <w:tcPr>
            <w:tcW w:w="3393" w:type="dxa"/>
            <w:vMerge/>
          </w:tcPr>
          <w:p w14:paraId="40ED6C98"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F6BCB13"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55A792A"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4AE6EB0B" w14:textId="5E5C94D7"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Jornada de mantenimiento al centro educativo.</w:t>
            </w:r>
          </w:p>
        </w:tc>
      </w:tr>
      <w:tr w:rsidR="004D7D02" w:rsidRPr="002F1E89" w14:paraId="29453EA4" w14:textId="77777777" w:rsidTr="005E0CDC">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71" w:type="dxa"/>
            <w:vMerge/>
          </w:tcPr>
          <w:p w14:paraId="3477BC2B" w14:textId="77777777" w:rsidR="004D7D02" w:rsidRPr="002F1E89" w:rsidRDefault="004D7D02" w:rsidP="004D7D02">
            <w:pPr>
              <w:jc w:val="center"/>
              <w:rPr>
                <w:rFonts w:ascii="Times New Roman" w:hAnsi="Times New Roman" w:cs="Times New Roman"/>
                <w:sz w:val="24"/>
                <w:szCs w:val="24"/>
                <w:lang w:val="es-VE"/>
              </w:rPr>
            </w:pPr>
          </w:p>
        </w:tc>
        <w:tc>
          <w:tcPr>
            <w:tcW w:w="3393" w:type="dxa"/>
            <w:vMerge/>
          </w:tcPr>
          <w:p w14:paraId="707A86C0"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7905861"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679B58FA"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DB1638F" w14:textId="183F4BF0"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ferreteros</w:t>
            </w:r>
          </w:p>
        </w:tc>
      </w:tr>
      <w:tr w:rsidR="004D7D02" w:rsidRPr="00425BCE" w14:paraId="1765A989" w14:textId="77777777" w:rsidTr="005E0CDC">
        <w:trPr>
          <w:trHeight w:val="106"/>
        </w:trPr>
        <w:tc>
          <w:tcPr>
            <w:cnfStyle w:val="001000000000" w:firstRow="0" w:lastRow="0" w:firstColumn="1" w:lastColumn="0" w:oddVBand="0" w:evenVBand="0" w:oddHBand="0" w:evenHBand="0" w:firstRowFirstColumn="0" w:firstRowLastColumn="0" w:lastRowFirstColumn="0" w:lastRowLastColumn="0"/>
            <w:tcW w:w="571" w:type="dxa"/>
            <w:vMerge/>
          </w:tcPr>
          <w:p w14:paraId="6080DD50" w14:textId="77777777" w:rsidR="004D7D02" w:rsidRPr="002F1E89" w:rsidRDefault="004D7D02" w:rsidP="004D7D02">
            <w:pPr>
              <w:jc w:val="center"/>
              <w:rPr>
                <w:rFonts w:ascii="Times New Roman" w:hAnsi="Times New Roman" w:cs="Times New Roman"/>
                <w:sz w:val="24"/>
                <w:szCs w:val="24"/>
                <w:lang w:val="es-VE"/>
              </w:rPr>
            </w:pPr>
          </w:p>
        </w:tc>
        <w:tc>
          <w:tcPr>
            <w:tcW w:w="3393" w:type="dxa"/>
            <w:vMerge/>
          </w:tcPr>
          <w:p w14:paraId="4AB727B2"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F7AA523"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F1E28E0"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312E846" w14:textId="34DA1E45"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factura pendiente compra de materiales ferreteros</w:t>
            </w:r>
          </w:p>
        </w:tc>
      </w:tr>
      <w:tr w:rsidR="004D7D02" w:rsidRPr="00425BCE" w14:paraId="0D64C4E9" w14:textId="77777777" w:rsidTr="005E0CDC">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571" w:type="dxa"/>
            <w:vMerge/>
          </w:tcPr>
          <w:p w14:paraId="3225BA06" w14:textId="77777777" w:rsidR="004D7D02" w:rsidRPr="002F1E89" w:rsidRDefault="004D7D02" w:rsidP="004D7D02">
            <w:pPr>
              <w:jc w:val="center"/>
              <w:rPr>
                <w:rFonts w:ascii="Times New Roman" w:hAnsi="Times New Roman" w:cs="Times New Roman"/>
                <w:sz w:val="24"/>
                <w:szCs w:val="24"/>
                <w:lang w:val="es-VE"/>
              </w:rPr>
            </w:pPr>
          </w:p>
        </w:tc>
        <w:tc>
          <w:tcPr>
            <w:tcW w:w="3393" w:type="dxa"/>
            <w:vMerge/>
          </w:tcPr>
          <w:p w14:paraId="6C5E3611"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754D2BB9"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C935AA9"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C09C203" w14:textId="1FAC802E"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agua para el uso en el centro</w:t>
            </w:r>
          </w:p>
        </w:tc>
      </w:tr>
      <w:tr w:rsidR="004D7D02" w:rsidRPr="00425BCE" w14:paraId="695A31B9" w14:textId="77777777" w:rsidTr="005E0CDC">
        <w:trPr>
          <w:trHeight w:val="106"/>
        </w:trPr>
        <w:tc>
          <w:tcPr>
            <w:cnfStyle w:val="001000000000" w:firstRow="0" w:lastRow="0" w:firstColumn="1" w:lastColumn="0" w:oddVBand="0" w:evenVBand="0" w:oddHBand="0" w:evenHBand="0" w:firstRowFirstColumn="0" w:firstRowLastColumn="0" w:lastRowFirstColumn="0" w:lastRowLastColumn="0"/>
            <w:tcW w:w="571" w:type="dxa"/>
            <w:vMerge/>
          </w:tcPr>
          <w:p w14:paraId="6DE2CD9F" w14:textId="77777777" w:rsidR="004D7D02" w:rsidRPr="002F1E89" w:rsidRDefault="004D7D02" w:rsidP="004D7D02">
            <w:pPr>
              <w:jc w:val="center"/>
              <w:rPr>
                <w:rFonts w:ascii="Times New Roman" w:hAnsi="Times New Roman" w:cs="Times New Roman"/>
                <w:sz w:val="24"/>
                <w:szCs w:val="24"/>
                <w:lang w:val="es-VE"/>
              </w:rPr>
            </w:pPr>
          </w:p>
        </w:tc>
        <w:tc>
          <w:tcPr>
            <w:tcW w:w="3393" w:type="dxa"/>
            <w:vMerge/>
          </w:tcPr>
          <w:p w14:paraId="30F748B2"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9AC98ED"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D7381C9"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2346ACA6" w14:textId="716BDE58"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utensilios de limpieza</w:t>
            </w:r>
          </w:p>
        </w:tc>
      </w:tr>
      <w:tr w:rsidR="004D7D02" w:rsidRPr="00425BCE" w14:paraId="79AF335E" w14:textId="77777777" w:rsidTr="005E0CDC">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7F4F6F15" w14:textId="77777777" w:rsidR="004D7D02" w:rsidRPr="002F1E89" w:rsidRDefault="004D7D02" w:rsidP="004D7D02">
            <w:pPr>
              <w:jc w:val="both"/>
              <w:rPr>
                <w:rFonts w:ascii="Times New Roman" w:hAnsi="Times New Roman" w:cs="Times New Roman"/>
                <w:sz w:val="24"/>
                <w:szCs w:val="24"/>
                <w:lang w:val="es-VE"/>
              </w:rPr>
            </w:pPr>
          </w:p>
          <w:p w14:paraId="3D9A9A94" w14:textId="77777777" w:rsidR="004D7D02" w:rsidRPr="002F1E89" w:rsidRDefault="004D7D02" w:rsidP="004D7D02">
            <w:pPr>
              <w:jc w:val="both"/>
              <w:rPr>
                <w:rFonts w:ascii="Times New Roman" w:hAnsi="Times New Roman" w:cs="Times New Roman"/>
                <w:sz w:val="24"/>
                <w:szCs w:val="24"/>
                <w:lang w:val="es-VE"/>
              </w:rPr>
            </w:pPr>
          </w:p>
          <w:p w14:paraId="74A3F967" w14:textId="1B8D6996" w:rsidR="004D7D02" w:rsidRPr="002F1E89" w:rsidRDefault="007F0F55" w:rsidP="007F0F55">
            <w:pPr>
              <w:jc w:val="center"/>
              <w:rPr>
                <w:rFonts w:ascii="Times New Roman" w:hAnsi="Times New Roman" w:cs="Times New Roman"/>
                <w:sz w:val="24"/>
                <w:szCs w:val="24"/>
                <w:lang w:val="es-VE"/>
              </w:rPr>
            </w:pPr>
            <w:r>
              <w:rPr>
                <w:rFonts w:ascii="Times New Roman" w:hAnsi="Times New Roman" w:cs="Times New Roman"/>
                <w:sz w:val="24"/>
                <w:szCs w:val="24"/>
                <w:lang w:val="es-VE"/>
              </w:rPr>
              <w:t>4</w:t>
            </w:r>
          </w:p>
        </w:tc>
        <w:tc>
          <w:tcPr>
            <w:tcW w:w="3393" w:type="dxa"/>
            <w:vMerge w:val="restart"/>
          </w:tcPr>
          <w:p w14:paraId="12FEA7A3"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B7C31D8" w14:textId="0045D568" w:rsidR="004D7D02" w:rsidRPr="002F1E89" w:rsidRDefault="0090183D"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1-</w:t>
            </w:r>
            <w:r w:rsidR="004D7D02" w:rsidRPr="002F1E89">
              <w:rPr>
                <w:rFonts w:ascii="Times New Roman" w:hAnsi="Times New Roman" w:cs="Times New Roman"/>
                <w:sz w:val="24"/>
                <w:szCs w:val="24"/>
                <w:lang w:val="es-VE"/>
              </w:rPr>
              <w:t>Monto recibido</w:t>
            </w:r>
          </w:p>
          <w:p w14:paraId="15767EBC" w14:textId="77777777" w:rsidR="004D7D02" w:rsidRDefault="007F0F55" w:rsidP="007F0F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w:t>
            </w:r>
            <w:r w:rsidRPr="0090183D">
              <w:rPr>
                <w:lang w:val="es-DO"/>
              </w:rPr>
              <w:t xml:space="preserve"> </w:t>
            </w:r>
            <w:r w:rsidRPr="007F0F55">
              <w:rPr>
                <w:rFonts w:ascii="Times New Roman" w:hAnsi="Times New Roman" w:cs="Times New Roman"/>
                <w:sz w:val="24"/>
                <w:szCs w:val="24"/>
                <w:lang w:val="es-VE"/>
              </w:rPr>
              <w:t>388,385.21</w:t>
            </w:r>
          </w:p>
          <w:p w14:paraId="5C489666" w14:textId="77777777" w:rsidR="007F0F55" w:rsidRDefault="007F0F55" w:rsidP="007F0F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A2896B6" w14:textId="7E57358E" w:rsidR="007F0F55" w:rsidRPr="002F1E89" w:rsidRDefault="0090183D" w:rsidP="007F0F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2-</w:t>
            </w:r>
            <w:r w:rsidR="007F0F55" w:rsidRPr="002F1E89">
              <w:rPr>
                <w:rFonts w:ascii="Times New Roman" w:hAnsi="Times New Roman" w:cs="Times New Roman"/>
                <w:sz w:val="24"/>
                <w:szCs w:val="24"/>
                <w:lang w:val="es-VE"/>
              </w:rPr>
              <w:t>Monto recibido</w:t>
            </w:r>
          </w:p>
          <w:p w14:paraId="66873DEA" w14:textId="77777777" w:rsidR="007F0F55" w:rsidRDefault="007F0F55" w:rsidP="007F0F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w:t>
            </w:r>
            <w:r w:rsidRPr="0090183D">
              <w:rPr>
                <w:lang w:val="es-DO"/>
              </w:rPr>
              <w:t xml:space="preserve"> </w:t>
            </w:r>
            <w:r w:rsidRPr="007F0F55">
              <w:rPr>
                <w:rFonts w:ascii="Times New Roman" w:hAnsi="Times New Roman" w:cs="Times New Roman"/>
                <w:sz w:val="24"/>
                <w:szCs w:val="24"/>
                <w:lang w:val="es-VE"/>
              </w:rPr>
              <w:t>388,385.21</w:t>
            </w:r>
          </w:p>
          <w:p w14:paraId="701F4E5A" w14:textId="77777777" w:rsidR="0090183D" w:rsidRDefault="0090183D" w:rsidP="007F0F5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1A3EA64" w14:textId="7A15BE70" w:rsidR="0090183D" w:rsidRPr="002F1E89" w:rsidRDefault="0090183D" w:rsidP="0090183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Pr>
                <w:rFonts w:ascii="Times New Roman" w:hAnsi="Times New Roman" w:cs="Times New Roman"/>
                <w:b/>
                <w:sz w:val="24"/>
                <w:szCs w:val="24"/>
                <w:lang w:val="es-VE"/>
              </w:rPr>
              <w:t>: RD$776</w:t>
            </w:r>
            <w:r w:rsidRPr="00A27E67">
              <w:rPr>
                <w:rFonts w:ascii="Times New Roman" w:hAnsi="Times New Roman" w:cs="Times New Roman"/>
                <w:b/>
                <w:sz w:val="24"/>
                <w:szCs w:val="24"/>
                <w:lang w:val="es-VE"/>
              </w:rPr>
              <w:t>,</w:t>
            </w:r>
            <w:r>
              <w:rPr>
                <w:rFonts w:ascii="Times New Roman" w:hAnsi="Times New Roman" w:cs="Times New Roman"/>
                <w:b/>
                <w:sz w:val="24"/>
                <w:szCs w:val="24"/>
                <w:lang w:val="es-VE"/>
              </w:rPr>
              <w:t>770.42</w:t>
            </w:r>
          </w:p>
        </w:tc>
        <w:tc>
          <w:tcPr>
            <w:tcW w:w="709" w:type="dxa"/>
            <w:vMerge w:val="restart"/>
          </w:tcPr>
          <w:p w14:paraId="72DE4BD2"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344D975"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CB834D5" w14:textId="77777777" w:rsidR="0090183D" w:rsidRDefault="0090183D"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FBF78D4" w14:textId="77777777" w:rsidR="0090183D" w:rsidRDefault="0090183D"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863E68E" w14:textId="0F3C84CD"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2015</w:t>
            </w:r>
          </w:p>
        </w:tc>
        <w:tc>
          <w:tcPr>
            <w:tcW w:w="3267" w:type="dxa"/>
            <w:vMerge w:val="restart"/>
          </w:tcPr>
          <w:p w14:paraId="0483D201" w14:textId="77777777" w:rsidR="007F0F55" w:rsidRDefault="007F0F55" w:rsidP="007F0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6449A6C" w14:textId="77777777" w:rsidR="007F0F55" w:rsidRDefault="007F0F55" w:rsidP="007F0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BC93568" w14:textId="2E9286A8" w:rsidR="007F0F55" w:rsidRPr="002F1E89" w:rsidRDefault="007F0F55" w:rsidP="007F0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60BCFE8F" w14:textId="77777777" w:rsidR="007F0F55" w:rsidRDefault="007F0F55" w:rsidP="007F0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7E4E5CBF" w14:textId="77777777" w:rsidR="007F0F55" w:rsidRDefault="007F0F55" w:rsidP="007F0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D7E1B4A" w14:textId="6B8C3EB3" w:rsidR="007F0F55" w:rsidRPr="002F1E89" w:rsidRDefault="007F0F55" w:rsidP="007F0F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4B90A276" w14:textId="0FBC7460"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6B570A6" w14:textId="7D619881"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educativo para el centro.</w:t>
            </w:r>
          </w:p>
        </w:tc>
      </w:tr>
      <w:tr w:rsidR="004D7D02" w:rsidRPr="00425BCE" w14:paraId="37E948BF" w14:textId="77777777" w:rsidTr="005E0CDC">
        <w:trPr>
          <w:trHeight w:val="92"/>
        </w:trPr>
        <w:tc>
          <w:tcPr>
            <w:cnfStyle w:val="001000000000" w:firstRow="0" w:lastRow="0" w:firstColumn="1" w:lastColumn="0" w:oddVBand="0" w:evenVBand="0" w:oddHBand="0" w:evenHBand="0" w:firstRowFirstColumn="0" w:firstRowLastColumn="0" w:lastRowFirstColumn="0" w:lastRowLastColumn="0"/>
            <w:tcW w:w="571" w:type="dxa"/>
            <w:vMerge/>
          </w:tcPr>
          <w:p w14:paraId="57DC09A9" w14:textId="77777777" w:rsidR="004D7D02" w:rsidRPr="002F1E89" w:rsidRDefault="004D7D02" w:rsidP="004D7D02">
            <w:pPr>
              <w:jc w:val="both"/>
              <w:rPr>
                <w:rFonts w:ascii="Times New Roman" w:hAnsi="Times New Roman" w:cs="Times New Roman"/>
                <w:sz w:val="24"/>
                <w:szCs w:val="24"/>
                <w:lang w:val="es-VE"/>
              </w:rPr>
            </w:pPr>
          </w:p>
        </w:tc>
        <w:tc>
          <w:tcPr>
            <w:tcW w:w="3393" w:type="dxa"/>
            <w:vMerge/>
          </w:tcPr>
          <w:p w14:paraId="2F6B8112"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A435FDD"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5C17056"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38FF5EEC" w14:textId="086BC4D9"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servicio de Internet y Televisión por Cable.</w:t>
            </w:r>
          </w:p>
        </w:tc>
      </w:tr>
      <w:tr w:rsidR="004D7D02" w:rsidRPr="00425BCE" w14:paraId="3307C472" w14:textId="77777777" w:rsidTr="005E0CDC">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571" w:type="dxa"/>
            <w:vMerge/>
          </w:tcPr>
          <w:p w14:paraId="0B988608" w14:textId="77777777" w:rsidR="004D7D02" w:rsidRPr="002F1E89" w:rsidRDefault="004D7D02" w:rsidP="004D7D02">
            <w:pPr>
              <w:jc w:val="both"/>
              <w:rPr>
                <w:rFonts w:ascii="Times New Roman" w:hAnsi="Times New Roman" w:cs="Times New Roman"/>
                <w:sz w:val="24"/>
                <w:szCs w:val="24"/>
                <w:lang w:val="es-VE"/>
              </w:rPr>
            </w:pPr>
          </w:p>
        </w:tc>
        <w:tc>
          <w:tcPr>
            <w:tcW w:w="3393" w:type="dxa"/>
            <w:vMerge/>
          </w:tcPr>
          <w:p w14:paraId="755A8EAF"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E20CF1B"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BB5F847"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F02A1D8" w14:textId="5791E904"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agua para el consumo del centro.</w:t>
            </w:r>
          </w:p>
        </w:tc>
      </w:tr>
      <w:tr w:rsidR="004D7D02" w:rsidRPr="00425BCE" w14:paraId="0BDB5FF2" w14:textId="77777777" w:rsidTr="005E0CDC">
        <w:trPr>
          <w:trHeight w:val="92"/>
        </w:trPr>
        <w:tc>
          <w:tcPr>
            <w:cnfStyle w:val="001000000000" w:firstRow="0" w:lastRow="0" w:firstColumn="1" w:lastColumn="0" w:oddVBand="0" w:evenVBand="0" w:oddHBand="0" w:evenHBand="0" w:firstRowFirstColumn="0" w:firstRowLastColumn="0" w:lastRowFirstColumn="0" w:lastRowLastColumn="0"/>
            <w:tcW w:w="571" w:type="dxa"/>
            <w:vMerge/>
          </w:tcPr>
          <w:p w14:paraId="4C080F3F" w14:textId="77777777" w:rsidR="004D7D02" w:rsidRPr="002F1E89" w:rsidRDefault="004D7D02" w:rsidP="004D7D02">
            <w:pPr>
              <w:jc w:val="both"/>
              <w:rPr>
                <w:rFonts w:ascii="Times New Roman" w:hAnsi="Times New Roman" w:cs="Times New Roman"/>
                <w:sz w:val="24"/>
                <w:szCs w:val="24"/>
                <w:lang w:val="es-VE"/>
              </w:rPr>
            </w:pPr>
          </w:p>
        </w:tc>
        <w:tc>
          <w:tcPr>
            <w:tcW w:w="3393" w:type="dxa"/>
            <w:vMerge/>
          </w:tcPr>
          <w:p w14:paraId="6C3DC8D0"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94DC71B"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7DC0DE1"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300D5DFC" w14:textId="59F881E0"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Pago de impresión, copia y encuadernación </w:t>
            </w:r>
          </w:p>
        </w:tc>
      </w:tr>
      <w:tr w:rsidR="004D7D02" w:rsidRPr="00425BCE" w14:paraId="57333AD5" w14:textId="77777777" w:rsidTr="005E0CDC">
        <w:trPr>
          <w:cnfStyle w:val="000000100000" w:firstRow="0" w:lastRow="0" w:firstColumn="0" w:lastColumn="0" w:oddVBand="0" w:evenVBand="0" w:oddHBand="1"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571" w:type="dxa"/>
            <w:vMerge/>
          </w:tcPr>
          <w:p w14:paraId="79FC80C1" w14:textId="77777777" w:rsidR="004D7D02" w:rsidRPr="002F1E89" w:rsidRDefault="004D7D02" w:rsidP="004D7D02">
            <w:pPr>
              <w:jc w:val="both"/>
              <w:rPr>
                <w:rFonts w:ascii="Times New Roman" w:hAnsi="Times New Roman" w:cs="Times New Roman"/>
                <w:sz w:val="24"/>
                <w:szCs w:val="24"/>
                <w:lang w:val="es-VE"/>
              </w:rPr>
            </w:pPr>
          </w:p>
        </w:tc>
        <w:tc>
          <w:tcPr>
            <w:tcW w:w="3393" w:type="dxa"/>
            <w:vMerge/>
          </w:tcPr>
          <w:p w14:paraId="66E47501"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569A22B"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07F40A9"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CE06298" w14:textId="5A127F89"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pasaje para carga de materiales al centro.</w:t>
            </w:r>
          </w:p>
        </w:tc>
      </w:tr>
      <w:tr w:rsidR="004D7D02" w:rsidRPr="00425BCE" w14:paraId="015CBC40" w14:textId="77777777" w:rsidTr="005E0CDC">
        <w:trPr>
          <w:trHeight w:val="199"/>
        </w:trPr>
        <w:tc>
          <w:tcPr>
            <w:cnfStyle w:val="001000000000" w:firstRow="0" w:lastRow="0" w:firstColumn="1" w:lastColumn="0" w:oddVBand="0" w:evenVBand="0" w:oddHBand="0" w:evenHBand="0" w:firstRowFirstColumn="0" w:firstRowLastColumn="0" w:lastRowFirstColumn="0" w:lastRowLastColumn="0"/>
            <w:tcW w:w="571" w:type="dxa"/>
            <w:vMerge/>
          </w:tcPr>
          <w:p w14:paraId="6364E082" w14:textId="77777777" w:rsidR="004D7D02" w:rsidRPr="002F1E89" w:rsidRDefault="004D7D02" w:rsidP="004D7D02">
            <w:pPr>
              <w:jc w:val="both"/>
              <w:rPr>
                <w:rFonts w:ascii="Times New Roman" w:hAnsi="Times New Roman" w:cs="Times New Roman"/>
                <w:sz w:val="24"/>
                <w:szCs w:val="24"/>
                <w:lang w:val="es-VE"/>
              </w:rPr>
            </w:pPr>
          </w:p>
        </w:tc>
        <w:tc>
          <w:tcPr>
            <w:tcW w:w="3393" w:type="dxa"/>
            <w:vMerge/>
          </w:tcPr>
          <w:p w14:paraId="3005C0FB"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7C92A48" w14:textId="77777777" w:rsidR="004D7D02" w:rsidRPr="002F1E89" w:rsidRDefault="004D7D02" w:rsidP="004D7D0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B6808D7" w14:textId="77777777" w:rsidR="004D7D02" w:rsidRPr="002F1E89" w:rsidRDefault="004D7D02" w:rsidP="004D7D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127DD2C" w14:textId="038A5723" w:rsidR="004D7D02" w:rsidRPr="002F1E89" w:rsidRDefault="004D7D02" w:rsidP="004D7D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obras menores en el centro</w:t>
            </w:r>
          </w:p>
        </w:tc>
      </w:tr>
      <w:tr w:rsidR="004D7D02" w:rsidRPr="002F1E89" w14:paraId="2951AA34" w14:textId="77777777" w:rsidTr="005E0CDC">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71" w:type="dxa"/>
            <w:vMerge/>
          </w:tcPr>
          <w:p w14:paraId="1406CC81" w14:textId="77777777" w:rsidR="004D7D02" w:rsidRPr="002F1E89" w:rsidRDefault="004D7D02" w:rsidP="004D7D02">
            <w:pPr>
              <w:jc w:val="both"/>
              <w:rPr>
                <w:rFonts w:ascii="Times New Roman" w:hAnsi="Times New Roman" w:cs="Times New Roman"/>
                <w:sz w:val="24"/>
                <w:szCs w:val="24"/>
                <w:lang w:val="es-VE"/>
              </w:rPr>
            </w:pPr>
          </w:p>
        </w:tc>
        <w:tc>
          <w:tcPr>
            <w:tcW w:w="3393" w:type="dxa"/>
            <w:vMerge/>
          </w:tcPr>
          <w:p w14:paraId="63E032A6"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B03F694" w14:textId="77777777" w:rsidR="004D7D02" w:rsidRPr="002F1E89" w:rsidRDefault="004D7D02" w:rsidP="004D7D0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217514C" w14:textId="77777777" w:rsidR="004D7D02" w:rsidRPr="002F1E89" w:rsidRDefault="004D7D02" w:rsidP="004D7D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6396C007" w14:textId="295C40D8" w:rsidR="004D7D02" w:rsidRPr="002F1E89" w:rsidRDefault="004D7D02" w:rsidP="004D7D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ferreteros</w:t>
            </w:r>
          </w:p>
        </w:tc>
      </w:tr>
      <w:tr w:rsidR="00477380" w:rsidRPr="00425BCE" w14:paraId="26FB7341" w14:textId="77777777" w:rsidTr="005E0CDC">
        <w:trPr>
          <w:trHeight w:val="104"/>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621C26D1" w14:textId="77777777" w:rsidR="00477380" w:rsidRPr="002F1E89" w:rsidRDefault="00477380" w:rsidP="00477380">
            <w:pPr>
              <w:jc w:val="center"/>
              <w:rPr>
                <w:rFonts w:ascii="Times New Roman" w:hAnsi="Times New Roman" w:cs="Times New Roman"/>
                <w:sz w:val="24"/>
                <w:szCs w:val="24"/>
                <w:lang w:val="es-VE"/>
              </w:rPr>
            </w:pPr>
          </w:p>
          <w:p w14:paraId="47CB9C52" w14:textId="2A66969F" w:rsidR="00477380" w:rsidRPr="002F1E89" w:rsidRDefault="00C56873" w:rsidP="00477380">
            <w:pPr>
              <w:jc w:val="center"/>
              <w:rPr>
                <w:rFonts w:ascii="Times New Roman" w:hAnsi="Times New Roman" w:cs="Times New Roman"/>
                <w:sz w:val="24"/>
                <w:szCs w:val="24"/>
                <w:lang w:val="es-VE"/>
              </w:rPr>
            </w:pPr>
            <w:r>
              <w:rPr>
                <w:rFonts w:ascii="Times New Roman" w:hAnsi="Times New Roman" w:cs="Times New Roman"/>
                <w:sz w:val="24"/>
                <w:szCs w:val="24"/>
                <w:lang w:val="es-VE"/>
              </w:rPr>
              <w:t>5</w:t>
            </w:r>
          </w:p>
        </w:tc>
        <w:tc>
          <w:tcPr>
            <w:tcW w:w="3393" w:type="dxa"/>
            <w:vMerge w:val="restart"/>
          </w:tcPr>
          <w:p w14:paraId="16703043" w14:textId="77777777" w:rsidR="00477380" w:rsidRPr="002F1E89" w:rsidRDefault="00477380" w:rsidP="0047738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2849C6AB" w14:textId="30B121F3" w:rsidR="00477380" w:rsidRPr="002F1E89" w:rsidRDefault="00477380" w:rsidP="0047738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Monto recibido</w:t>
            </w:r>
          </w:p>
          <w:p w14:paraId="64A03AB2" w14:textId="77777777" w:rsidR="00477380" w:rsidRDefault="00477380" w:rsidP="0090183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0090183D">
              <w:rPr>
                <w:rFonts w:ascii="Times New Roman" w:hAnsi="Times New Roman" w:cs="Times New Roman"/>
                <w:sz w:val="24"/>
                <w:szCs w:val="24"/>
                <w:lang w:val="es-VE"/>
              </w:rPr>
              <w:t>259,308</w:t>
            </w:r>
            <w:r w:rsidRPr="002F1E89">
              <w:rPr>
                <w:rFonts w:ascii="Times New Roman" w:hAnsi="Times New Roman" w:cs="Times New Roman"/>
                <w:sz w:val="24"/>
                <w:szCs w:val="24"/>
                <w:lang w:val="es-VE"/>
              </w:rPr>
              <w:t>.</w:t>
            </w:r>
            <w:r w:rsidR="0090183D">
              <w:rPr>
                <w:rFonts w:ascii="Times New Roman" w:hAnsi="Times New Roman" w:cs="Times New Roman"/>
                <w:sz w:val="24"/>
                <w:szCs w:val="24"/>
                <w:lang w:val="es-VE"/>
              </w:rPr>
              <w:t>34</w:t>
            </w:r>
          </w:p>
          <w:p w14:paraId="65D2B787" w14:textId="77777777" w:rsidR="0090183D" w:rsidRDefault="0090183D" w:rsidP="0090183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938C98F" w14:textId="371618F3" w:rsidR="0090183D" w:rsidRPr="002F1E89" w:rsidRDefault="0090183D" w:rsidP="0090183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RD$259,308.34</w:t>
            </w:r>
          </w:p>
        </w:tc>
        <w:tc>
          <w:tcPr>
            <w:tcW w:w="709" w:type="dxa"/>
            <w:vMerge w:val="restart"/>
          </w:tcPr>
          <w:p w14:paraId="327C4CBD" w14:textId="77777777" w:rsidR="00477380" w:rsidRPr="002F1E89" w:rsidRDefault="00477380" w:rsidP="0047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2994FA3" w14:textId="0799CDE4" w:rsidR="00477380" w:rsidRPr="002F1E89" w:rsidRDefault="00477380" w:rsidP="0047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2016</w:t>
            </w:r>
          </w:p>
        </w:tc>
        <w:tc>
          <w:tcPr>
            <w:tcW w:w="3267" w:type="dxa"/>
            <w:vMerge w:val="restart"/>
          </w:tcPr>
          <w:p w14:paraId="1CFEF78D" w14:textId="77777777" w:rsidR="00477380" w:rsidRPr="002F1E89" w:rsidRDefault="00477380" w:rsidP="0047738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0C07CF7" w14:textId="77777777" w:rsidR="00477380" w:rsidRPr="002F1E89" w:rsidRDefault="00477380" w:rsidP="004773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0E90EE25" w14:textId="056208F9" w:rsidR="00477380" w:rsidRPr="002F1E89" w:rsidRDefault="00477380" w:rsidP="0047738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690CB152" w14:textId="5A1FBB5A" w:rsidR="00477380" w:rsidRPr="002F1E89" w:rsidRDefault="00477380" w:rsidP="004773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obras menores en el centro</w:t>
            </w:r>
          </w:p>
        </w:tc>
      </w:tr>
      <w:tr w:rsidR="003850FC" w:rsidRPr="00425BCE" w14:paraId="08BA3875" w14:textId="77777777" w:rsidTr="005E0CDC">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71" w:type="dxa"/>
            <w:vMerge/>
          </w:tcPr>
          <w:p w14:paraId="1810941E" w14:textId="77777777" w:rsidR="003850FC" w:rsidRPr="002F1E89" w:rsidRDefault="003850FC" w:rsidP="003850FC">
            <w:pPr>
              <w:jc w:val="center"/>
              <w:rPr>
                <w:rFonts w:ascii="Times New Roman" w:hAnsi="Times New Roman" w:cs="Times New Roman"/>
                <w:sz w:val="24"/>
                <w:szCs w:val="24"/>
                <w:lang w:val="es-VE"/>
              </w:rPr>
            </w:pPr>
          </w:p>
        </w:tc>
        <w:tc>
          <w:tcPr>
            <w:tcW w:w="3393" w:type="dxa"/>
            <w:vMerge/>
          </w:tcPr>
          <w:p w14:paraId="4F0F05E2"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E6197C8" w14:textId="77777777" w:rsidR="003850FC" w:rsidRPr="002F1E89" w:rsidRDefault="003850FC"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1087D9E"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DC7E573" w14:textId="5E032195"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obras menores en el centro</w:t>
            </w:r>
          </w:p>
        </w:tc>
      </w:tr>
      <w:tr w:rsidR="003850FC" w:rsidRPr="00425BCE" w14:paraId="1928707C" w14:textId="77777777" w:rsidTr="005E0CDC">
        <w:trPr>
          <w:trHeight w:val="104"/>
        </w:trPr>
        <w:tc>
          <w:tcPr>
            <w:cnfStyle w:val="001000000000" w:firstRow="0" w:lastRow="0" w:firstColumn="1" w:lastColumn="0" w:oddVBand="0" w:evenVBand="0" w:oddHBand="0" w:evenHBand="0" w:firstRowFirstColumn="0" w:firstRowLastColumn="0" w:lastRowFirstColumn="0" w:lastRowLastColumn="0"/>
            <w:tcW w:w="571" w:type="dxa"/>
            <w:vMerge/>
          </w:tcPr>
          <w:p w14:paraId="6B14A583" w14:textId="77777777" w:rsidR="003850FC" w:rsidRPr="002F1E89" w:rsidRDefault="003850FC" w:rsidP="003850FC">
            <w:pPr>
              <w:jc w:val="center"/>
              <w:rPr>
                <w:rFonts w:ascii="Times New Roman" w:hAnsi="Times New Roman" w:cs="Times New Roman"/>
                <w:sz w:val="24"/>
                <w:szCs w:val="24"/>
                <w:lang w:val="es-VE"/>
              </w:rPr>
            </w:pPr>
          </w:p>
        </w:tc>
        <w:tc>
          <w:tcPr>
            <w:tcW w:w="3393" w:type="dxa"/>
            <w:vMerge/>
          </w:tcPr>
          <w:p w14:paraId="121E7799"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5DED65D"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0D286F3"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678FF7F5" w14:textId="4F3E9275"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educativo para el centro.</w:t>
            </w:r>
          </w:p>
        </w:tc>
      </w:tr>
      <w:tr w:rsidR="003850FC" w:rsidRPr="00425BCE" w14:paraId="003CFBE0" w14:textId="77777777" w:rsidTr="005E0CDC">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571" w:type="dxa"/>
            <w:vMerge/>
          </w:tcPr>
          <w:p w14:paraId="3F700FE7" w14:textId="77777777" w:rsidR="003850FC" w:rsidRPr="002F1E89" w:rsidRDefault="003850FC" w:rsidP="003850FC">
            <w:pPr>
              <w:jc w:val="center"/>
              <w:rPr>
                <w:rFonts w:ascii="Times New Roman" w:hAnsi="Times New Roman" w:cs="Times New Roman"/>
                <w:sz w:val="24"/>
                <w:szCs w:val="24"/>
                <w:lang w:val="es-VE"/>
              </w:rPr>
            </w:pPr>
          </w:p>
        </w:tc>
        <w:tc>
          <w:tcPr>
            <w:tcW w:w="3393" w:type="dxa"/>
            <w:vMerge/>
          </w:tcPr>
          <w:p w14:paraId="491ED600"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F04A9F9" w14:textId="77777777" w:rsidR="003850FC" w:rsidRPr="002F1E89" w:rsidRDefault="003850FC"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0F9857B"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6F829938" w14:textId="2A5BB7C3"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Jornada de mantenimiento al centro educativo.</w:t>
            </w:r>
          </w:p>
        </w:tc>
      </w:tr>
      <w:tr w:rsidR="003850FC" w:rsidRPr="00425BCE" w14:paraId="379D357D" w14:textId="77777777" w:rsidTr="005E0CDC">
        <w:trPr>
          <w:trHeight w:val="443"/>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23B1D96A" w14:textId="77777777" w:rsidR="003850FC" w:rsidRPr="002F1E89" w:rsidRDefault="003850FC" w:rsidP="003850FC">
            <w:pPr>
              <w:jc w:val="center"/>
              <w:rPr>
                <w:rFonts w:ascii="Times New Roman" w:hAnsi="Times New Roman" w:cs="Times New Roman"/>
                <w:sz w:val="24"/>
                <w:szCs w:val="24"/>
                <w:lang w:val="es-VE"/>
              </w:rPr>
            </w:pPr>
          </w:p>
          <w:p w14:paraId="0F462960" w14:textId="77777777" w:rsidR="003850FC" w:rsidRPr="002F1E89" w:rsidRDefault="003850FC" w:rsidP="003850FC">
            <w:pPr>
              <w:jc w:val="center"/>
              <w:rPr>
                <w:rFonts w:ascii="Times New Roman" w:hAnsi="Times New Roman" w:cs="Times New Roman"/>
                <w:sz w:val="24"/>
                <w:szCs w:val="24"/>
                <w:lang w:val="es-VE"/>
              </w:rPr>
            </w:pPr>
          </w:p>
          <w:p w14:paraId="3FC680EC" w14:textId="77777777" w:rsidR="0090183D" w:rsidRDefault="0090183D" w:rsidP="003850FC">
            <w:pPr>
              <w:jc w:val="center"/>
              <w:rPr>
                <w:rFonts w:ascii="Times New Roman" w:hAnsi="Times New Roman" w:cs="Times New Roman"/>
                <w:sz w:val="24"/>
                <w:szCs w:val="24"/>
                <w:lang w:val="es-VE"/>
              </w:rPr>
            </w:pPr>
          </w:p>
          <w:p w14:paraId="7FD06B9C" w14:textId="308E960B" w:rsidR="003850FC" w:rsidRPr="002F1E89" w:rsidRDefault="00C56873" w:rsidP="003850FC">
            <w:pPr>
              <w:jc w:val="center"/>
              <w:rPr>
                <w:rFonts w:ascii="Times New Roman" w:hAnsi="Times New Roman" w:cs="Times New Roman"/>
                <w:sz w:val="24"/>
                <w:szCs w:val="24"/>
                <w:lang w:val="es-VE"/>
              </w:rPr>
            </w:pPr>
            <w:r>
              <w:rPr>
                <w:rFonts w:ascii="Times New Roman" w:hAnsi="Times New Roman" w:cs="Times New Roman"/>
                <w:sz w:val="24"/>
                <w:szCs w:val="24"/>
                <w:lang w:val="es-VE"/>
              </w:rPr>
              <w:t>6</w:t>
            </w:r>
          </w:p>
          <w:p w14:paraId="6C4E05DC" w14:textId="77777777" w:rsidR="003850FC" w:rsidRPr="002F1E89" w:rsidRDefault="003850FC" w:rsidP="003850FC">
            <w:pPr>
              <w:jc w:val="both"/>
              <w:rPr>
                <w:rFonts w:ascii="Times New Roman" w:hAnsi="Times New Roman" w:cs="Times New Roman"/>
                <w:sz w:val="24"/>
                <w:szCs w:val="24"/>
                <w:lang w:val="es-VE"/>
              </w:rPr>
            </w:pPr>
          </w:p>
          <w:p w14:paraId="695F1D60" w14:textId="4CA39FA2" w:rsidR="003850FC" w:rsidRPr="002F1E89" w:rsidRDefault="003850FC" w:rsidP="003850FC">
            <w:pPr>
              <w:jc w:val="center"/>
              <w:rPr>
                <w:rFonts w:ascii="Times New Roman" w:hAnsi="Times New Roman" w:cs="Times New Roman"/>
                <w:sz w:val="24"/>
                <w:szCs w:val="24"/>
                <w:lang w:val="es-VE"/>
              </w:rPr>
            </w:pPr>
          </w:p>
        </w:tc>
        <w:tc>
          <w:tcPr>
            <w:tcW w:w="3393" w:type="dxa"/>
            <w:vMerge w:val="restart"/>
          </w:tcPr>
          <w:p w14:paraId="1C7A51D1"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5446648F"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84AC9E6" w14:textId="3BA32E0E" w:rsidR="003850FC" w:rsidRPr="002F1E89" w:rsidRDefault="0090183D"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1-</w:t>
            </w:r>
            <w:r w:rsidR="003850FC" w:rsidRPr="002F1E89">
              <w:rPr>
                <w:rFonts w:ascii="Times New Roman" w:hAnsi="Times New Roman" w:cs="Times New Roman"/>
                <w:sz w:val="24"/>
                <w:szCs w:val="24"/>
                <w:lang w:val="es-VE"/>
              </w:rPr>
              <w:t>Monto recibido</w:t>
            </w:r>
          </w:p>
          <w:p w14:paraId="0CE7125F" w14:textId="59F43373" w:rsidR="003850FC"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0090183D">
              <w:rPr>
                <w:rFonts w:ascii="Times New Roman" w:hAnsi="Times New Roman" w:cs="Times New Roman"/>
                <w:sz w:val="24"/>
                <w:szCs w:val="24"/>
                <w:lang w:val="es-VE"/>
              </w:rPr>
              <w:t>321,316</w:t>
            </w:r>
            <w:r w:rsidRPr="002F1E89">
              <w:rPr>
                <w:rFonts w:ascii="Times New Roman" w:hAnsi="Times New Roman" w:cs="Times New Roman"/>
                <w:sz w:val="24"/>
                <w:szCs w:val="24"/>
                <w:lang w:val="es-VE"/>
              </w:rPr>
              <w:t>.00</w:t>
            </w:r>
          </w:p>
          <w:p w14:paraId="52C8891D" w14:textId="77777777" w:rsidR="0090183D" w:rsidRDefault="0090183D"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FA27A4B" w14:textId="28BAB212" w:rsidR="0090183D" w:rsidRPr="002F1E89" w:rsidRDefault="0090183D" w:rsidP="0090183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2-</w:t>
            </w:r>
            <w:r w:rsidRPr="002F1E89">
              <w:rPr>
                <w:rFonts w:ascii="Times New Roman" w:hAnsi="Times New Roman" w:cs="Times New Roman"/>
                <w:sz w:val="24"/>
                <w:szCs w:val="24"/>
                <w:lang w:val="es-VE"/>
              </w:rPr>
              <w:t>Monto recibido</w:t>
            </w:r>
          </w:p>
          <w:p w14:paraId="7556AE89" w14:textId="77777777" w:rsidR="0090183D" w:rsidRDefault="0090183D" w:rsidP="00901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Pr="0090183D">
              <w:rPr>
                <w:lang w:val="es-DO"/>
              </w:rPr>
              <w:t xml:space="preserve"> </w:t>
            </w:r>
            <w:r w:rsidRPr="0090183D">
              <w:rPr>
                <w:rFonts w:ascii="Times New Roman" w:hAnsi="Times New Roman" w:cs="Times New Roman"/>
                <w:sz w:val="24"/>
                <w:szCs w:val="24"/>
                <w:lang w:val="es-VE"/>
              </w:rPr>
              <w:t>209,778.00</w:t>
            </w:r>
          </w:p>
          <w:p w14:paraId="7BC6FEC1" w14:textId="77777777" w:rsidR="0090183D" w:rsidRDefault="0090183D" w:rsidP="00901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00F6D501" w14:textId="2E2EEF1A" w:rsidR="0090183D" w:rsidRPr="002F1E89" w:rsidRDefault="0090183D" w:rsidP="0090183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w:t>
            </w:r>
            <w:r>
              <w:t xml:space="preserve"> </w:t>
            </w:r>
            <w:r w:rsidRPr="0090183D">
              <w:rPr>
                <w:rFonts w:ascii="Times New Roman" w:hAnsi="Times New Roman" w:cs="Times New Roman"/>
                <w:b/>
                <w:sz w:val="24"/>
                <w:szCs w:val="24"/>
                <w:lang w:val="es-VE"/>
              </w:rPr>
              <w:t>531,094</w:t>
            </w:r>
            <w:r>
              <w:rPr>
                <w:rFonts w:ascii="Times New Roman" w:hAnsi="Times New Roman" w:cs="Times New Roman"/>
                <w:b/>
                <w:sz w:val="24"/>
                <w:szCs w:val="24"/>
                <w:lang w:val="es-VE"/>
              </w:rPr>
              <w:t>.00</w:t>
            </w:r>
          </w:p>
        </w:tc>
        <w:tc>
          <w:tcPr>
            <w:tcW w:w="709" w:type="dxa"/>
            <w:vMerge w:val="restart"/>
          </w:tcPr>
          <w:p w14:paraId="088016FE"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0A6C87AC" w14:textId="01629E13" w:rsidR="003850FC"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F56EFAE" w14:textId="77777777" w:rsidR="00CA493E" w:rsidRPr="002F1E89"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D823C65"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15ABE0E9" w14:textId="763E424B"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2017</w:t>
            </w:r>
          </w:p>
          <w:p w14:paraId="15EB1403"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185634C6" w14:textId="183B4D51"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val="restart"/>
          </w:tcPr>
          <w:p w14:paraId="1B392D5C"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685E7CC"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B6D676F" w14:textId="77777777" w:rsidR="003850FC"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0002E8CF" w14:textId="4FD3FFC1" w:rsidR="0090183D" w:rsidRDefault="0090183D"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13075C4B" w14:textId="11570D7F" w:rsidR="00CA493E"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53AD6913" w14:textId="77777777" w:rsidR="00CA493E"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273345B7" w14:textId="77777777" w:rsidR="0090183D" w:rsidRPr="002F1E89" w:rsidRDefault="0090183D" w:rsidP="009018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3E334641" w14:textId="35AE6FC7" w:rsidR="0090183D" w:rsidRPr="002F1E89" w:rsidRDefault="0090183D"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01B050A" w14:textId="7CE4DC79"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Jornada de mantenimiento al centro educativo.</w:t>
            </w:r>
          </w:p>
        </w:tc>
      </w:tr>
      <w:tr w:rsidR="003850FC" w:rsidRPr="00425BCE" w14:paraId="37080301" w14:textId="77777777" w:rsidTr="005E0CDC">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71" w:type="dxa"/>
            <w:vMerge/>
          </w:tcPr>
          <w:p w14:paraId="27BAC840" w14:textId="77777777" w:rsidR="003850FC" w:rsidRPr="002F1E89" w:rsidRDefault="003850FC" w:rsidP="003850FC">
            <w:pPr>
              <w:jc w:val="both"/>
              <w:rPr>
                <w:rFonts w:ascii="Times New Roman" w:hAnsi="Times New Roman" w:cs="Times New Roman"/>
                <w:sz w:val="24"/>
                <w:szCs w:val="24"/>
                <w:lang w:val="es-VE"/>
              </w:rPr>
            </w:pPr>
          </w:p>
        </w:tc>
        <w:tc>
          <w:tcPr>
            <w:tcW w:w="3393" w:type="dxa"/>
            <w:vMerge/>
          </w:tcPr>
          <w:p w14:paraId="43A1127F" w14:textId="77777777"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54F6469" w14:textId="77777777" w:rsidR="003850FC" w:rsidRPr="002F1E89" w:rsidRDefault="003850FC"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1CBD48E"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3A61F35" w14:textId="3B9FF7F6"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pintura para el uso del centro.</w:t>
            </w:r>
          </w:p>
        </w:tc>
      </w:tr>
      <w:tr w:rsidR="003850FC" w:rsidRPr="00425BCE" w14:paraId="6188D1BA" w14:textId="77777777" w:rsidTr="005E0CDC">
        <w:trPr>
          <w:trHeight w:val="327"/>
        </w:trPr>
        <w:tc>
          <w:tcPr>
            <w:cnfStyle w:val="001000000000" w:firstRow="0" w:lastRow="0" w:firstColumn="1" w:lastColumn="0" w:oddVBand="0" w:evenVBand="0" w:oddHBand="0" w:evenHBand="0" w:firstRowFirstColumn="0" w:firstRowLastColumn="0" w:lastRowFirstColumn="0" w:lastRowLastColumn="0"/>
            <w:tcW w:w="571" w:type="dxa"/>
            <w:vMerge/>
          </w:tcPr>
          <w:p w14:paraId="49681388" w14:textId="77777777" w:rsidR="003850FC" w:rsidRPr="002F1E89" w:rsidRDefault="003850FC" w:rsidP="003850FC">
            <w:pPr>
              <w:jc w:val="both"/>
              <w:rPr>
                <w:rFonts w:ascii="Times New Roman" w:hAnsi="Times New Roman" w:cs="Times New Roman"/>
                <w:sz w:val="24"/>
                <w:szCs w:val="24"/>
                <w:lang w:val="es-VE"/>
              </w:rPr>
            </w:pPr>
          </w:p>
        </w:tc>
        <w:tc>
          <w:tcPr>
            <w:tcW w:w="3393" w:type="dxa"/>
            <w:vMerge/>
          </w:tcPr>
          <w:p w14:paraId="38C21DE6" w14:textId="77777777"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A01E410"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596F5AF"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0B5BF313" w14:textId="2FCE0565"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agua para el consumo del centro educativo.</w:t>
            </w:r>
          </w:p>
        </w:tc>
      </w:tr>
      <w:tr w:rsidR="003850FC" w:rsidRPr="002F1E89" w14:paraId="145F8817" w14:textId="77777777" w:rsidTr="005E0CDC">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71" w:type="dxa"/>
            <w:vMerge/>
          </w:tcPr>
          <w:p w14:paraId="71E5E605" w14:textId="77777777" w:rsidR="003850FC" w:rsidRPr="002F1E89" w:rsidRDefault="003850FC" w:rsidP="003850FC">
            <w:pPr>
              <w:jc w:val="both"/>
              <w:rPr>
                <w:rFonts w:ascii="Times New Roman" w:hAnsi="Times New Roman" w:cs="Times New Roman"/>
                <w:sz w:val="24"/>
                <w:szCs w:val="24"/>
                <w:lang w:val="es-VE"/>
              </w:rPr>
            </w:pPr>
          </w:p>
        </w:tc>
        <w:tc>
          <w:tcPr>
            <w:tcW w:w="3393" w:type="dxa"/>
            <w:vMerge/>
          </w:tcPr>
          <w:p w14:paraId="1BB6403C" w14:textId="77777777"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9CAFF5C" w14:textId="77777777" w:rsidR="003850FC" w:rsidRPr="002F1E89" w:rsidRDefault="003850FC"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BB343CA"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673C6E47" w14:textId="0C0C7BC2"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ferreteros</w:t>
            </w:r>
          </w:p>
        </w:tc>
      </w:tr>
      <w:tr w:rsidR="003850FC" w:rsidRPr="002F1E89" w14:paraId="0B7D4666" w14:textId="77777777" w:rsidTr="005E0CDC">
        <w:trPr>
          <w:trHeight w:val="206"/>
        </w:trPr>
        <w:tc>
          <w:tcPr>
            <w:cnfStyle w:val="001000000000" w:firstRow="0" w:lastRow="0" w:firstColumn="1" w:lastColumn="0" w:oddVBand="0" w:evenVBand="0" w:oddHBand="0" w:evenHBand="0" w:firstRowFirstColumn="0" w:firstRowLastColumn="0" w:lastRowFirstColumn="0" w:lastRowLastColumn="0"/>
            <w:tcW w:w="571" w:type="dxa"/>
            <w:vMerge/>
          </w:tcPr>
          <w:p w14:paraId="1EB51893" w14:textId="77777777" w:rsidR="003850FC" w:rsidRPr="002F1E89" w:rsidRDefault="003850FC" w:rsidP="003850FC">
            <w:pPr>
              <w:jc w:val="both"/>
              <w:rPr>
                <w:rFonts w:ascii="Times New Roman" w:hAnsi="Times New Roman" w:cs="Times New Roman"/>
                <w:sz w:val="24"/>
                <w:szCs w:val="24"/>
                <w:lang w:val="es-VE"/>
              </w:rPr>
            </w:pPr>
          </w:p>
        </w:tc>
        <w:tc>
          <w:tcPr>
            <w:tcW w:w="3393" w:type="dxa"/>
            <w:vMerge/>
          </w:tcPr>
          <w:p w14:paraId="247C7A99" w14:textId="77777777"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56780617"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58E7745"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58286E1" w14:textId="0C47CB48"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materiales de limpieza</w:t>
            </w:r>
          </w:p>
        </w:tc>
      </w:tr>
      <w:tr w:rsidR="003850FC" w:rsidRPr="00425BCE" w14:paraId="47008B7F" w14:textId="77777777" w:rsidTr="005E0CDC">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71" w:type="dxa"/>
            <w:vMerge/>
          </w:tcPr>
          <w:p w14:paraId="600276AB" w14:textId="77777777" w:rsidR="003850FC" w:rsidRPr="002F1E89" w:rsidRDefault="003850FC" w:rsidP="003850FC">
            <w:pPr>
              <w:jc w:val="both"/>
              <w:rPr>
                <w:rFonts w:ascii="Times New Roman" w:hAnsi="Times New Roman" w:cs="Times New Roman"/>
                <w:sz w:val="24"/>
                <w:szCs w:val="24"/>
                <w:lang w:val="es-VE"/>
              </w:rPr>
            </w:pPr>
          </w:p>
        </w:tc>
        <w:tc>
          <w:tcPr>
            <w:tcW w:w="3393" w:type="dxa"/>
            <w:vMerge/>
          </w:tcPr>
          <w:p w14:paraId="598F6020" w14:textId="77777777"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C679BF1" w14:textId="77777777" w:rsidR="003850FC" w:rsidRPr="002F1E89" w:rsidRDefault="003850FC"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DD6511A" w14:textId="77777777" w:rsidR="003850FC" w:rsidRPr="002F1E89" w:rsidRDefault="003850FC" w:rsidP="003850F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1F249A9" w14:textId="40707BA2" w:rsidR="003850FC" w:rsidRPr="002F1E89" w:rsidRDefault="003850FC"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trabajos de electricidad en el centro.</w:t>
            </w:r>
          </w:p>
        </w:tc>
      </w:tr>
      <w:tr w:rsidR="003850FC" w:rsidRPr="00425BCE" w14:paraId="7A27B6BB" w14:textId="77777777" w:rsidTr="005E0CDC">
        <w:trPr>
          <w:trHeight w:val="206"/>
        </w:trPr>
        <w:tc>
          <w:tcPr>
            <w:cnfStyle w:val="001000000000" w:firstRow="0" w:lastRow="0" w:firstColumn="1" w:lastColumn="0" w:oddVBand="0" w:evenVBand="0" w:oddHBand="0" w:evenHBand="0" w:firstRowFirstColumn="0" w:firstRowLastColumn="0" w:lastRowFirstColumn="0" w:lastRowLastColumn="0"/>
            <w:tcW w:w="571" w:type="dxa"/>
            <w:vMerge/>
          </w:tcPr>
          <w:p w14:paraId="7AF45C54" w14:textId="77777777" w:rsidR="003850FC" w:rsidRPr="002F1E89" w:rsidRDefault="003850FC" w:rsidP="003850FC">
            <w:pPr>
              <w:jc w:val="both"/>
              <w:rPr>
                <w:rFonts w:ascii="Times New Roman" w:hAnsi="Times New Roman" w:cs="Times New Roman"/>
                <w:sz w:val="24"/>
                <w:szCs w:val="24"/>
                <w:lang w:val="es-VE"/>
              </w:rPr>
            </w:pPr>
          </w:p>
        </w:tc>
        <w:tc>
          <w:tcPr>
            <w:tcW w:w="3393" w:type="dxa"/>
            <w:vMerge/>
          </w:tcPr>
          <w:p w14:paraId="0B870784" w14:textId="77777777"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56381650" w14:textId="77777777" w:rsidR="003850FC" w:rsidRPr="002F1E89" w:rsidRDefault="003850FC"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0BCE037" w14:textId="77777777" w:rsidR="003850FC" w:rsidRPr="002F1E89" w:rsidRDefault="003850FC" w:rsidP="003850F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28F28010" w14:textId="05B39E5B" w:rsidR="003850FC" w:rsidRPr="002F1E89" w:rsidRDefault="003850FC"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trabajo de plomería</w:t>
            </w:r>
          </w:p>
        </w:tc>
      </w:tr>
      <w:tr w:rsidR="00CA493E" w:rsidRPr="00425BCE" w14:paraId="481EF8BA" w14:textId="77777777" w:rsidTr="005E0CD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2AC07546" w14:textId="77777777" w:rsidR="00CA493E" w:rsidRDefault="00CA493E" w:rsidP="003850FC">
            <w:pPr>
              <w:jc w:val="center"/>
              <w:rPr>
                <w:rFonts w:ascii="Times New Roman" w:hAnsi="Times New Roman" w:cs="Times New Roman"/>
                <w:sz w:val="24"/>
                <w:szCs w:val="24"/>
                <w:lang w:val="es-VE"/>
              </w:rPr>
            </w:pPr>
          </w:p>
          <w:p w14:paraId="61FC7A55" w14:textId="77777777" w:rsidR="00CA493E" w:rsidRDefault="00CA493E" w:rsidP="003850FC">
            <w:pPr>
              <w:jc w:val="center"/>
              <w:rPr>
                <w:rFonts w:ascii="Times New Roman" w:hAnsi="Times New Roman" w:cs="Times New Roman"/>
                <w:sz w:val="24"/>
                <w:szCs w:val="24"/>
                <w:lang w:val="es-VE"/>
              </w:rPr>
            </w:pPr>
          </w:p>
          <w:p w14:paraId="21E84376" w14:textId="77777777" w:rsidR="00CA493E" w:rsidRDefault="00CA493E" w:rsidP="003850FC">
            <w:pPr>
              <w:jc w:val="center"/>
              <w:rPr>
                <w:rFonts w:ascii="Times New Roman" w:hAnsi="Times New Roman" w:cs="Times New Roman"/>
                <w:sz w:val="24"/>
                <w:szCs w:val="24"/>
                <w:lang w:val="es-VE"/>
              </w:rPr>
            </w:pPr>
          </w:p>
          <w:p w14:paraId="0E7EBF37" w14:textId="07013314" w:rsidR="00CA493E" w:rsidRPr="002F1E89" w:rsidRDefault="00C56873" w:rsidP="003850FC">
            <w:pPr>
              <w:jc w:val="center"/>
              <w:rPr>
                <w:rFonts w:ascii="Times New Roman" w:hAnsi="Times New Roman" w:cs="Times New Roman"/>
                <w:sz w:val="24"/>
                <w:szCs w:val="24"/>
                <w:lang w:val="es-VE"/>
              </w:rPr>
            </w:pPr>
            <w:r>
              <w:rPr>
                <w:rFonts w:ascii="Times New Roman" w:hAnsi="Times New Roman" w:cs="Times New Roman"/>
                <w:sz w:val="24"/>
                <w:szCs w:val="24"/>
                <w:lang w:val="es-VE"/>
              </w:rPr>
              <w:t>7</w:t>
            </w:r>
          </w:p>
        </w:tc>
        <w:tc>
          <w:tcPr>
            <w:tcW w:w="3393" w:type="dxa"/>
            <w:vMerge w:val="restart"/>
          </w:tcPr>
          <w:p w14:paraId="18A3ABAA" w14:textId="77777777" w:rsidR="00CA493E" w:rsidRDefault="00CA493E"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991A4D6" w14:textId="10403FFB" w:rsidR="00CA493E" w:rsidRPr="002F1E89" w:rsidRDefault="00CA493E"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 xml:space="preserve">1- </w:t>
            </w:r>
            <w:r w:rsidRPr="002F1E89">
              <w:rPr>
                <w:rFonts w:ascii="Times New Roman" w:hAnsi="Times New Roman" w:cs="Times New Roman"/>
                <w:sz w:val="24"/>
                <w:szCs w:val="24"/>
                <w:lang w:val="es-VE"/>
              </w:rPr>
              <w:t xml:space="preserve">Monto recibido </w:t>
            </w:r>
          </w:p>
          <w:p w14:paraId="3A2EE9CD" w14:textId="77777777"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Pr>
                <w:rFonts w:ascii="Times New Roman" w:hAnsi="Times New Roman" w:cs="Times New Roman"/>
                <w:sz w:val="24"/>
                <w:szCs w:val="24"/>
                <w:lang w:val="es-VE"/>
              </w:rPr>
              <w:t>256</w:t>
            </w:r>
            <w:r w:rsidRPr="002F1E89">
              <w:rPr>
                <w:rFonts w:ascii="Times New Roman" w:hAnsi="Times New Roman" w:cs="Times New Roman"/>
                <w:sz w:val="24"/>
                <w:szCs w:val="24"/>
                <w:lang w:val="es-VE"/>
              </w:rPr>
              <w:t>,</w:t>
            </w:r>
            <w:r>
              <w:rPr>
                <w:rFonts w:ascii="Times New Roman" w:hAnsi="Times New Roman" w:cs="Times New Roman"/>
                <w:sz w:val="24"/>
                <w:szCs w:val="24"/>
                <w:lang w:val="es-VE"/>
              </w:rPr>
              <w:t>169</w:t>
            </w:r>
            <w:r w:rsidRPr="002F1E89">
              <w:rPr>
                <w:rFonts w:ascii="Times New Roman" w:hAnsi="Times New Roman" w:cs="Times New Roman"/>
                <w:sz w:val="24"/>
                <w:szCs w:val="24"/>
                <w:lang w:val="es-VE"/>
              </w:rPr>
              <w:t>.4</w:t>
            </w:r>
            <w:r>
              <w:rPr>
                <w:rFonts w:ascii="Times New Roman" w:hAnsi="Times New Roman" w:cs="Times New Roman"/>
                <w:sz w:val="24"/>
                <w:szCs w:val="24"/>
                <w:lang w:val="es-VE"/>
              </w:rPr>
              <w:t>5</w:t>
            </w:r>
          </w:p>
          <w:p w14:paraId="004A4A0D" w14:textId="77777777"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E60345A" w14:textId="23F31074" w:rsidR="00CA493E" w:rsidRPr="002F1E89"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 xml:space="preserve">2- </w:t>
            </w:r>
            <w:r w:rsidRPr="002F1E89">
              <w:rPr>
                <w:rFonts w:ascii="Times New Roman" w:hAnsi="Times New Roman" w:cs="Times New Roman"/>
                <w:sz w:val="24"/>
                <w:szCs w:val="24"/>
                <w:lang w:val="es-VE"/>
              </w:rPr>
              <w:t xml:space="preserve">Monto recibido </w:t>
            </w:r>
          </w:p>
          <w:p w14:paraId="6BC532E4" w14:textId="1D2D07F1"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Pr="0090183D">
              <w:rPr>
                <w:lang w:val="es-DO"/>
              </w:rPr>
              <w:t xml:space="preserve"> </w:t>
            </w:r>
            <w:r w:rsidRPr="0090183D">
              <w:rPr>
                <w:rFonts w:ascii="Times New Roman" w:hAnsi="Times New Roman" w:cs="Times New Roman"/>
                <w:sz w:val="24"/>
                <w:szCs w:val="24"/>
                <w:lang w:val="es-VE"/>
              </w:rPr>
              <w:t>167,826.86</w:t>
            </w:r>
          </w:p>
          <w:p w14:paraId="3165A6DD" w14:textId="77777777"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54DDEC2" w14:textId="77777777"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805E8E3" w14:textId="1C0E1C18"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RD$423,996.31</w:t>
            </w:r>
          </w:p>
          <w:p w14:paraId="4C7F72C9" w14:textId="77777777" w:rsidR="00CA493E" w:rsidRDefault="00CA493E"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F7A670A" w14:textId="45363AED" w:rsidR="005E0CDC" w:rsidRPr="002F1E89" w:rsidRDefault="005E0CDC" w:rsidP="009018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val="restart"/>
          </w:tcPr>
          <w:p w14:paraId="3B7F7E82" w14:textId="26C8EA63" w:rsidR="00CA493E"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4D493FD" w14:textId="2E95853B" w:rsidR="00CA493E"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924F4DC" w14:textId="77777777" w:rsidR="00CA493E"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5CFBE1B" w14:textId="14DE9ED1" w:rsidR="00CA493E" w:rsidRPr="002F1E89"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2018</w:t>
            </w:r>
          </w:p>
        </w:tc>
        <w:tc>
          <w:tcPr>
            <w:tcW w:w="3267" w:type="dxa"/>
            <w:vMerge w:val="restart"/>
          </w:tcPr>
          <w:p w14:paraId="73C90FC5" w14:textId="77777777" w:rsidR="00CA493E" w:rsidRDefault="00CA493E" w:rsidP="009018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AB9FF06" w14:textId="12842D43" w:rsidR="00CA493E" w:rsidRDefault="00CA493E" w:rsidP="009018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091DF8D7" w14:textId="14C61FA8" w:rsidR="00CA493E" w:rsidRDefault="00CA493E" w:rsidP="009018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FB93E2F" w14:textId="626771BD" w:rsidR="00CA493E" w:rsidRDefault="00CA493E" w:rsidP="009018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58349FC" w14:textId="77777777" w:rsidR="00CA493E" w:rsidRDefault="00CA493E" w:rsidP="009018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938A36A" w14:textId="16F7BF61" w:rsidR="00CA493E" w:rsidRPr="002F1E89" w:rsidRDefault="00CA493E" w:rsidP="009018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Abril/ mayo</w:t>
            </w:r>
          </w:p>
          <w:p w14:paraId="0DBCD2A0" w14:textId="161B91ED" w:rsidR="00CA493E" w:rsidRPr="002F1E89"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1FE8FC2C" w14:textId="0D808D52" w:rsidR="00CA493E" w:rsidRPr="002F1E89" w:rsidRDefault="00CA493E"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agua para el consumo en el centro</w:t>
            </w:r>
          </w:p>
        </w:tc>
      </w:tr>
      <w:tr w:rsidR="00CA493E" w:rsidRPr="002F1E89" w14:paraId="6D16F328" w14:textId="77777777" w:rsidTr="005E0CDC">
        <w:trPr>
          <w:trHeight w:val="138"/>
        </w:trPr>
        <w:tc>
          <w:tcPr>
            <w:cnfStyle w:val="001000000000" w:firstRow="0" w:lastRow="0" w:firstColumn="1" w:lastColumn="0" w:oddVBand="0" w:evenVBand="0" w:oddHBand="0" w:evenHBand="0" w:firstRowFirstColumn="0" w:firstRowLastColumn="0" w:lastRowFirstColumn="0" w:lastRowLastColumn="0"/>
            <w:tcW w:w="571" w:type="dxa"/>
            <w:vMerge/>
          </w:tcPr>
          <w:p w14:paraId="486BE51B" w14:textId="77777777" w:rsidR="00CA493E" w:rsidRPr="002F1E89" w:rsidRDefault="00CA493E" w:rsidP="003850FC">
            <w:pPr>
              <w:jc w:val="both"/>
              <w:rPr>
                <w:rFonts w:ascii="Times New Roman" w:hAnsi="Times New Roman" w:cs="Times New Roman"/>
                <w:sz w:val="24"/>
                <w:szCs w:val="24"/>
                <w:lang w:val="es-VE"/>
              </w:rPr>
            </w:pPr>
          </w:p>
        </w:tc>
        <w:tc>
          <w:tcPr>
            <w:tcW w:w="3393" w:type="dxa"/>
            <w:vMerge/>
          </w:tcPr>
          <w:p w14:paraId="6E410809" w14:textId="77777777" w:rsidR="00CA493E" w:rsidRPr="002F1E89" w:rsidRDefault="00CA493E"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FDE2932" w14:textId="77777777" w:rsidR="00CA493E" w:rsidRPr="002F1E89"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8DF3A9C" w14:textId="77777777" w:rsidR="00CA493E" w:rsidRPr="002F1E89"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46D8252C" w14:textId="3AE29C12" w:rsidR="00CA493E" w:rsidRPr="002F1E89" w:rsidRDefault="00CA493E"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ferretero (deudas)</w:t>
            </w:r>
          </w:p>
        </w:tc>
      </w:tr>
      <w:tr w:rsidR="00CA493E" w:rsidRPr="002F1E89" w14:paraId="36A82065" w14:textId="77777777" w:rsidTr="005E0CDC">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71" w:type="dxa"/>
            <w:vMerge/>
          </w:tcPr>
          <w:p w14:paraId="247B2E22" w14:textId="77777777" w:rsidR="00CA493E" w:rsidRPr="002F1E89" w:rsidRDefault="00CA493E" w:rsidP="003850FC">
            <w:pPr>
              <w:jc w:val="both"/>
              <w:rPr>
                <w:rFonts w:ascii="Times New Roman" w:hAnsi="Times New Roman" w:cs="Times New Roman"/>
                <w:sz w:val="24"/>
                <w:szCs w:val="24"/>
                <w:lang w:val="es-VE"/>
              </w:rPr>
            </w:pPr>
          </w:p>
        </w:tc>
        <w:tc>
          <w:tcPr>
            <w:tcW w:w="3393" w:type="dxa"/>
            <w:vMerge/>
          </w:tcPr>
          <w:p w14:paraId="24A597B5" w14:textId="77777777" w:rsidR="00CA493E" w:rsidRPr="002F1E89" w:rsidRDefault="00CA493E"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7FB9CDEC" w14:textId="77777777" w:rsidR="00CA493E" w:rsidRPr="002F1E89"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61DC867" w14:textId="77777777" w:rsidR="00CA493E" w:rsidRPr="002F1E89" w:rsidRDefault="00CA493E" w:rsidP="003850F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F9DE007" w14:textId="7082177D" w:rsidR="00CA493E" w:rsidRPr="002F1E89" w:rsidRDefault="00CA493E" w:rsidP="003850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materiales educativos</w:t>
            </w:r>
          </w:p>
        </w:tc>
      </w:tr>
      <w:tr w:rsidR="00CA493E" w:rsidRPr="00425BCE" w14:paraId="28E159A8" w14:textId="77777777" w:rsidTr="005E0CDC">
        <w:trPr>
          <w:trHeight w:val="277"/>
        </w:trPr>
        <w:tc>
          <w:tcPr>
            <w:cnfStyle w:val="001000000000" w:firstRow="0" w:lastRow="0" w:firstColumn="1" w:lastColumn="0" w:oddVBand="0" w:evenVBand="0" w:oddHBand="0" w:evenHBand="0" w:firstRowFirstColumn="0" w:firstRowLastColumn="0" w:lastRowFirstColumn="0" w:lastRowLastColumn="0"/>
            <w:tcW w:w="571" w:type="dxa"/>
            <w:vMerge/>
          </w:tcPr>
          <w:p w14:paraId="6AEF90D7" w14:textId="77777777" w:rsidR="00CA493E" w:rsidRPr="002F1E89" w:rsidRDefault="00CA493E" w:rsidP="003850FC">
            <w:pPr>
              <w:jc w:val="both"/>
              <w:rPr>
                <w:rFonts w:ascii="Times New Roman" w:hAnsi="Times New Roman" w:cs="Times New Roman"/>
                <w:sz w:val="24"/>
                <w:szCs w:val="24"/>
                <w:lang w:val="es-VE"/>
              </w:rPr>
            </w:pPr>
          </w:p>
        </w:tc>
        <w:tc>
          <w:tcPr>
            <w:tcW w:w="3393" w:type="dxa"/>
            <w:vMerge/>
          </w:tcPr>
          <w:p w14:paraId="03947342" w14:textId="77777777" w:rsidR="00CA493E" w:rsidRPr="002F1E89" w:rsidRDefault="00CA493E"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711654DC" w14:textId="77777777" w:rsidR="00CA493E" w:rsidRPr="002F1E89"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0C26A5F" w14:textId="77777777" w:rsidR="00CA493E" w:rsidRPr="002F1E89" w:rsidRDefault="00CA493E" w:rsidP="003850F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3D776819" w14:textId="51973DA9" w:rsidR="00CA493E" w:rsidRPr="002F1E89" w:rsidRDefault="00CA493E" w:rsidP="0038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de limpieza</w:t>
            </w:r>
          </w:p>
        </w:tc>
      </w:tr>
      <w:tr w:rsidR="00CA493E" w:rsidRPr="00425BCE" w14:paraId="2FEF3ADC" w14:textId="77777777" w:rsidTr="005E0CDC">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71" w:type="dxa"/>
            <w:vMerge/>
          </w:tcPr>
          <w:p w14:paraId="472A191A"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3511DFF9"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9CA3205"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CEDA623"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340B48A9" w14:textId="1164AB10"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trabajo de plomería</w:t>
            </w:r>
          </w:p>
        </w:tc>
      </w:tr>
      <w:tr w:rsidR="00CA493E" w:rsidRPr="00425BCE" w14:paraId="2B16E4BD" w14:textId="77777777" w:rsidTr="005E0CDC">
        <w:trPr>
          <w:trHeight w:val="400"/>
        </w:trPr>
        <w:tc>
          <w:tcPr>
            <w:cnfStyle w:val="001000000000" w:firstRow="0" w:lastRow="0" w:firstColumn="1" w:lastColumn="0" w:oddVBand="0" w:evenVBand="0" w:oddHBand="0" w:evenHBand="0" w:firstRowFirstColumn="0" w:firstRowLastColumn="0" w:lastRowFirstColumn="0" w:lastRowLastColumn="0"/>
            <w:tcW w:w="571" w:type="dxa"/>
            <w:vMerge/>
          </w:tcPr>
          <w:p w14:paraId="07B1DDFF"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4D9E2B78"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7F67E66"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65BE6CB"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1EB1EE7D" w14:textId="1EADEEDE"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Jornada de mantenimiento al centro educativo.</w:t>
            </w:r>
          </w:p>
        </w:tc>
      </w:tr>
      <w:tr w:rsidR="00CA493E" w:rsidRPr="00425BCE" w14:paraId="2AE4AA80" w14:textId="77777777" w:rsidTr="005E0CD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71" w:type="dxa"/>
            <w:vMerge/>
          </w:tcPr>
          <w:p w14:paraId="7F171769"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33EA078A"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42FFE4B"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03B4FD3"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6E721D8D" w14:textId="449D5E55"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Pago de impresión, copia y encuadernación </w:t>
            </w:r>
          </w:p>
        </w:tc>
      </w:tr>
      <w:tr w:rsidR="00CA493E" w:rsidRPr="00425BCE" w14:paraId="0855FD0C" w14:textId="77777777" w:rsidTr="005E0CDC">
        <w:trPr>
          <w:trHeight w:val="400"/>
        </w:trPr>
        <w:tc>
          <w:tcPr>
            <w:cnfStyle w:val="001000000000" w:firstRow="0" w:lastRow="0" w:firstColumn="1" w:lastColumn="0" w:oddVBand="0" w:evenVBand="0" w:oddHBand="0" w:evenHBand="0" w:firstRowFirstColumn="0" w:firstRowLastColumn="0" w:lastRowFirstColumn="0" w:lastRowLastColumn="0"/>
            <w:tcW w:w="571" w:type="dxa"/>
            <w:vMerge/>
          </w:tcPr>
          <w:p w14:paraId="216DC924"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0BCA3F5A"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8ED07E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6856240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4BB20AD2" w14:textId="1F616972"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servicio de Internet y Televisión por Cable.</w:t>
            </w:r>
          </w:p>
        </w:tc>
      </w:tr>
      <w:tr w:rsidR="00CA493E" w:rsidRPr="00425BCE" w14:paraId="7D7C7222" w14:textId="77777777" w:rsidTr="005E0CDC">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6FE03861" w14:textId="77777777" w:rsidR="00CA493E" w:rsidRPr="002F1E89" w:rsidRDefault="00CA493E" w:rsidP="00CA493E">
            <w:pPr>
              <w:jc w:val="both"/>
              <w:rPr>
                <w:rFonts w:ascii="Times New Roman" w:hAnsi="Times New Roman" w:cs="Times New Roman"/>
                <w:sz w:val="24"/>
                <w:szCs w:val="24"/>
                <w:lang w:val="es-VE"/>
              </w:rPr>
            </w:pPr>
          </w:p>
          <w:p w14:paraId="6EE2A8C2" w14:textId="1B10C091" w:rsidR="00CA493E" w:rsidRDefault="00CA493E" w:rsidP="00CA493E">
            <w:pPr>
              <w:jc w:val="center"/>
              <w:rPr>
                <w:rFonts w:ascii="Times New Roman" w:hAnsi="Times New Roman" w:cs="Times New Roman"/>
                <w:sz w:val="24"/>
                <w:szCs w:val="24"/>
                <w:lang w:val="es-VE"/>
              </w:rPr>
            </w:pPr>
          </w:p>
          <w:p w14:paraId="6CB84E25" w14:textId="5838B588" w:rsidR="00CA493E" w:rsidRDefault="00CA493E" w:rsidP="00CA493E">
            <w:pPr>
              <w:jc w:val="center"/>
              <w:rPr>
                <w:rFonts w:ascii="Times New Roman" w:hAnsi="Times New Roman" w:cs="Times New Roman"/>
                <w:sz w:val="24"/>
                <w:szCs w:val="24"/>
                <w:lang w:val="es-VE"/>
              </w:rPr>
            </w:pPr>
          </w:p>
          <w:p w14:paraId="12990889" w14:textId="77777777" w:rsidR="00CA493E" w:rsidRPr="002F1E89" w:rsidRDefault="00CA493E" w:rsidP="00CA493E">
            <w:pPr>
              <w:jc w:val="center"/>
              <w:rPr>
                <w:rFonts w:ascii="Times New Roman" w:hAnsi="Times New Roman" w:cs="Times New Roman"/>
                <w:sz w:val="24"/>
                <w:szCs w:val="24"/>
                <w:lang w:val="es-VE"/>
              </w:rPr>
            </w:pPr>
          </w:p>
          <w:p w14:paraId="3C9C0833" w14:textId="0864F230" w:rsidR="00CA493E" w:rsidRPr="002F1E89" w:rsidRDefault="009A3736" w:rsidP="00CA493E">
            <w:pPr>
              <w:jc w:val="center"/>
              <w:rPr>
                <w:rFonts w:ascii="Times New Roman" w:hAnsi="Times New Roman" w:cs="Times New Roman"/>
                <w:sz w:val="24"/>
                <w:szCs w:val="24"/>
                <w:lang w:val="es-VE"/>
              </w:rPr>
            </w:pPr>
            <w:r>
              <w:rPr>
                <w:rFonts w:ascii="Times New Roman" w:hAnsi="Times New Roman" w:cs="Times New Roman"/>
                <w:sz w:val="24"/>
                <w:szCs w:val="24"/>
                <w:lang w:val="es-VE"/>
              </w:rPr>
              <w:t>8</w:t>
            </w:r>
          </w:p>
        </w:tc>
        <w:tc>
          <w:tcPr>
            <w:tcW w:w="3393" w:type="dxa"/>
            <w:vMerge w:val="restart"/>
          </w:tcPr>
          <w:p w14:paraId="30B3766D" w14:textId="59EB7B48"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9E56B1F" w14:textId="2B97975E"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7196C4D7"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86ED30C" w14:textId="19A49910"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 xml:space="preserve">1- </w:t>
            </w:r>
            <w:r w:rsidRPr="002F1E89">
              <w:rPr>
                <w:rFonts w:ascii="Times New Roman" w:hAnsi="Times New Roman" w:cs="Times New Roman"/>
                <w:sz w:val="24"/>
                <w:szCs w:val="24"/>
                <w:lang w:val="es-VE"/>
              </w:rPr>
              <w:t xml:space="preserve">Monto recibido </w:t>
            </w:r>
          </w:p>
          <w:p w14:paraId="75CDABFD"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 xml:space="preserve">RD$ </w:t>
            </w:r>
            <w:r w:rsidRPr="00CA493E">
              <w:rPr>
                <w:rFonts w:ascii="Times New Roman" w:hAnsi="Times New Roman" w:cs="Times New Roman"/>
                <w:sz w:val="24"/>
                <w:szCs w:val="24"/>
                <w:lang w:val="es-VE"/>
              </w:rPr>
              <w:t>336,022.18</w:t>
            </w:r>
          </w:p>
          <w:p w14:paraId="15EA5F49"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A2215A4"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81675CD" w14:textId="47950C33"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 xml:space="preserve">2- </w:t>
            </w:r>
            <w:r w:rsidRPr="002F1E89">
              <w:rPr>
                <w:rFonts w:ascii="Times New Roman" w:hAnsi="Times New Roman" w:cs="Times New Roman"/>
                <w:sz w:val="24"/>
                <w:szCs w:val="24"/>
                <w:lang w:val="es-VE"/>
              </w:rPr>
              <w:t xml:space="preserve">Monto recibido </w:t>
            </w:r>
          </w:p>
          <w:p w14:paraId="31C88407"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w:t>
            </w:r>
            <w:r w:rsidRPr="00CA493E">
              <w:rPr>
                <w:rFonts w:ascii="Times New Roman" w:hAnsi="Times New Roman" w:cs="Times New Roman"/>
                <w:sz w:val="24"/>
                <w:szCs w:val="24"/>
                <w:lang w:val="es-VE"/>
              </w:rPr>
              <w:t>224,014.78</w:t>
            </w:r>
          </w:p>
          <w:p w14:paraId="147EA169"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BB43F03" w14:textId="22C509A8"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w:t>
            </w:r>
            <w:r>
              <w:rPr>
                <w:rFonts w:ascii="Times New Roman" w:hAnsi="Times New Roman" w:cs="Times New Roman"/>
                <w:b/>
                <w:sz w:val="24"/>
                <w:szCs w:val="24"/>
                <w:lang w:val="es-VE"/>
              </w:rPr>
              <w:t>560</w:t>
            </w:r>
            <w:r w:rsidRPr="0090183D">
              <w:rPr>
                <w:rFonts w:ascii="Times New Roman" w:hAnsi="Times New Roman" w:cs="Times New Roman"/>
                <w:b/>
                <w:sz w:val="24"/>
                <w:szCs w:val="24"/>
                <w:lang w:val="es-VE"/>
              </w:rPr>
              <w:t>,</w:t>
            </w:r>
            <w:r>
              <w:rPr>
                <w:rFonts w:ascii="Times New Roman" w:hAnsi="Times New Roman" w:cs="Times New Roman"/>
                <w:b/>
                <w:sz w:val="24"/>
                <w:szCs w:val="24"/>
                <w:lang w:val="es-VE"/>
              </w:rPr>
              <w:t>036.96</w:t>
            </w:r>
          </w:p>
          <w:p w14:paraId="48F360D2" w14:textId="524DFA0D"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val="restart"/>
          </w:tcPr>
          <w:p w14:paraId="68648E25"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90851A8"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96E37D0"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8934E87"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9A76099"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17486A5"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BD63F64" w14:textId="25ABF8CD"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2019</w:t>
            </w:r>
          </w:p>
        </w:tc>
        <w:tc>
          <w:tcPr>
            <w:tcW w:w="3267" w:type="dxa"/>
            <w:vMerge w:val="restart"/>
          </w:tcPr>
          <w:p w14:paraId="56AC8FDB"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2297DE1"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EBB77F9"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7F344C5"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FA6BD71" w14:textId="4F3D9112"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30EA695D"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C446CD3"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42F9C65"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54AB6C5" w14:textId="684E701B"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Abril/mayo</w:t>
            </w:r>
          </w:p>
        </w:tc>
        <w:tc>
          <w:tcPr>
            <w:tcW w:w="5810" w:type="dxa"/>
          </w:tcPr>
          <w:p w14:paraId="3E527C6F" w14:textId="59C2FB1A"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por la compra de materiales gastable para el centro</w:t>
            </w:r>
          </w:p>
        </w:tc>
      </w:tr>
      <w:tr w:rsidR="00CA493E" w:rsidRPr="00425BCE" w14:paraId="6930BDEA" w14:textId="77777777" w:rsidTr="005E0CDC">
        <w:trPr>
          <w:trHeight w:val="67"/>
        </w:trPr>
        <w:tc>
          <w:tcPr>
            <w:cnfStyle w:val="001000000000" w:firstRow="0" w:lastRow="0" w:firstColumn="1" w:lastColumn="0" w:oddVBand="0" w:evenVBand="0" w:oddHBand="0" w:evenHBand="0" w:firstRowFirstColumn="0" w:firstRowLastColumn="0" w:lastRowFirstColumn="0" w:lastRowLastColumn="0"/>
            <w:tcW w:w="571" w:type="dxa"/>
            <w:vMerge/>
          </w:tcPr>
          <w:p w14:paraId="3E28B77C"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3B13DBA6"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3DE53B6"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33E2FE2"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03BF9E83" w14:textId="79AA12E1"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por la compra de materiales gastable para el centro</w:t>
            </w:r>
          </w:p>
        </w:tc>
      </w:tr>
      <w:tr w:rsidR="00CA493E" w:rsidRPr="00425BCE" w14:paraId="1195C5EE" w14:textId="77777777" w:rsidTr="005E0CD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71" w:type="dxa"/>
            <w:vMerge/>
          </w:tcPr>
          <w:p w14:paraId="0DF29EEE"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2FC7CE5A"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F442DE3"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5A1131E"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5F671B78" w14:textId="46D421DD"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por trabajo de plomería</w:t>
            </w:r>
          </w:p>
        </w:tc>
      </w:tr>
      <w:tr w:rsidR="00CA493E" w:rsidRPr="002F1E89" w14:paraId="43F0CC34" w14:textId="77777777" w:rsidTr="005E0CDC">
        <w:trPr>
          <w:trHeight w:val="97"/>
        </w:trPr>
        <w:tc>
          <w:tcPr>
            <w:cnfStyle w:val="001000000000" w:firstRow="0" w:lastRow="0" w:firstColumn="1" w:lastColumn="0" w:oddVBand="0" w:evenVBand="0" w:oddHBand="0" w:evenHBand="0" w:firstRowFirstColumn="0" w:firstRowLastColumn="0" w:lastRowFirstColumn="0" w:lastRowLastColumn="0"/>
            <w:tcW w:w="571" w:type="dxa"/>
            <w:vMerge/>
          </w:tcPr>
          <w:p w14:paraId="39D6EE30"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057C8028"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44D3468"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70E04442"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66A786F1" w14:textId="4F84E2E3"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arreglo de bebedero</w:t>
            </w:r>
          </w:p>
        </w:tc>
      </w:tr>
      <w:tr w:rsidR="00CA493E" w:rsidRPr="00425BCE" w14:paraId="6AA5CEBD" w14:textId="77777777" w:rsidTr="005E0CD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71" w:type="dxa"/>
            <w:vMerge/>
          </w:tcPr>
          <w:p w14:paraId="246D661A"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13F2AB0C"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5F98964B"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7BCA9827"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63C195D" w14:textId="56785F48"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mano de obre por aplicación de pintura</w:t>
            </w:r>
          </w:p>
        </w:tc>
      </w:tr>
      <w:tr w:rsidR="00CA493E" w:rsidRPr="00425BCE" w14:paraId="010E20F5" w14:textId="77777777" w:rsidTr="005E0CDC">
        <w:trPr>
          <w:trHeight w:val="64"/>
        </w:trPr>
        <w:tc>
          <w:tcPr>
            <w:cnfStyle w:val="001000000000" w:firstRow="0" w:lastRow="0" w:firstColumn="1" w:lastColumn="0" w:oddVBand="0" w:evenVBand="0" w:oddHBand="0" w:evenHBand="0" w:firstRowFirstColumn="0" w:firstRowLastColumn="0" w:lastRowFirstColumn="0" w:lastRowLastColumn="0"/>
            <w:tcW w:w="571" w:type="dxa"/>
            <w:vMerge/>
          </w:tcPr>
          <w:p w14:paraId="279C5759"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33CFAAF4"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0DE2044"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488B170"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2B0BDC46" w14:textId="6C7318F0"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Cancha deportiva</w:t>
            </w:r>
          </w:p>
        </w:tc>
      </w:tr>
      <w:tr w:rsidR="00CA493E" w:rsidRPr="00425BCE" w14:paraId="09FE2F51" w14:textId="77777777" w:rsidTr="005E0CD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71" w:type="dxa"/>
            <w:vMerge/>
          </w:tcPr>
          <w:p w14:paraId="1612FAF9"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7132DD20"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75A0295"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6321EA37"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72322E3" w14:textId="07BAA70D"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mano de obra por trabajo ferretero.</w:t>
            </w:r>
          </w:p>
        </w:tc>
      </w:tr>
      <w:tr w:rsidR="00CA493E" w:rsidRPr="002F1E89" w14:paraId="08021489" w14:textId="77777777" w:rsidTr="005E0CDC">
        <w:trPr>
          <w:trHeight w:val="64"/>
        </w:trPr>
        <w:tc>
          <w:tcPr>
            <w:cnfStyle w:val="001000000000" w:firstRow="0" w:lastRow="0" w:firstColumn="1" w:lastColumn="0" w:oddVBand="0" w:evenVBand="0" w:oddHBand="0" w:evenHBand="0" w:firstRowFirstColumn="0" w:firstRowLastColumn="0" w:lastRowFirstColumn="0" w:lastRowLastColumn="0"/>
            <w:tcW w:w="571" w:type="dxa"/>
            <w:vMerge/>
          </w:tcPr>
          <w:p w14:paraId="46BCB156"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4FEBFCD1"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B4ED031"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995C1B8"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135621F" w14:textId="313B93A9"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materiales gastables.</w:t>
            </w:r>
          </w:p>
        </w:tc>
      </w:tr>
      <w:tr w:rsidR="00CA493E" w:rsidRPr="00425BCE" w14:paraId="16FCD25E" w14:textId="77777777" w:rsidTr="005E0CDC">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571" w:type="dxa"/>
            <w:vMerge/>
          </w:tcPr>
          <w:p w14:paraId="52DA7401"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21A138F6"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112ECBD"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E10F16B"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3B0A58C8" w14:textId="75F05D0B"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factura pendiente compra de materiales ferreteros.</w:t>
            </w:r>
          </w:p>
        </w:tc>
      </w:tr>
      <w:tr w:rsidR="00CA493E" w:rsidRPr="00425BCE" w14:paraId="25378C3E" w14:textId="77777777" w:rsidTr="005E0CDC">
        <w:trPr>
          <w:trHeight w:val="64"/>
        </w:trPr>
        <w:tc>
          <w:tcPr>
            <w:cnfStyle w:val="001000000000" w:firstRow="0" w:lastRow="0" w:firstColumn="1" w:lastColumn="0" w:oddVBand="0" w:evenVBand="0" w:oddHBand="0" w:evenHBand="0" w:firstRowFirstColumn="0" w:firstRowLastColumn="0" w:lastRowFirstColumn="0" w:lastRowLastColumn="0"/>
            <w:tcW w:w="571" w:type="dxa"/>
            <w:vMerge/>
          </w:tcPr>
          <w:p w14:paraId="0BCFA890"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38825602"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7B2A5F51"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397A967"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0C4A9B61" w14:textId="5AC73FED"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agua para el uso en el centro</w:t>
            </w:r>
          </w:p>
        </w:tc>
      </w:tr>
      <w:tr w:rsidR="00CA493E" w:rsidRPr="002F1E89" w14:paraId="37689E33" w14:textId="77777777" w:rsidTr="005E0CDC">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71" w:type="dxa"/>
            <w:vMerge/>
          </w:tcPr>
          <w:p w14:paraId="5F0BDC3F"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650D3FCA"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8551F98"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4A9E3B0"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49085C6" w14:textId="44A9BD6B"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materiales gastable</w:t>
            </w:r>
          </w:p>
        </w:tc>
      </w:tr>
      <w:tr w:rsidR="00CA493E" w:rsidRPr="00425BCE" w14:paraId="0F515C51" w14:textId="77777777" w:rsidTr="005E0CDC">
        <w:trPr>
          <w:trHeight w:val="96"/>
        </w:trPr>
        <w:tc>
          <w:tcPr>
            <w:cnfStyle w:val="001000000000" w:firstRow="0" w:lastRow="0" w:firstColumn="1" w:lastColumn="0" w:oddVBand="0" w:evenVBand="0" w:oddHBand="0" w:evenHBand="0" w:firstRowFirstColumn="0" w:firstRowLastColumn="0" w:lastRowFirstColumn="0" w:lastRowLastColumn="0"/>
            <w:tcW w:w="571" w:type="dxa"/>
            <w:vMerge/>
          </w:tcPr>
          <w:p w14:paraId="02E7EF62"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16D729DE"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576DE405"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DD17167"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6F8513C" w14:textId="4EACD7C9"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Jornada de limpieza en el centro.</w:t>
            </w:r>
          </w:p>
        </w:tc>
      </w:tr>
      <w:tr w:rsidR="00CA493E" w:rsidRPr="00425BCE" w14:paraId="1EF96DE0" w14:textId="77777777" w:rsidTr="005E0CDC">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10E3C06E" w14:textId="77777777" w:rsidR="00CA493E" w:rsidRPr="002F1E89" w:rsidRDefault="00CA493E" w:rsidP="00CA493E">
            <w:pPr>
              <w:jc w:val="center"/>
              <w:rPr>
                <w:rFonts w:ascii="Times New Roman" w:hAnsi="Times New Roman" w:cs="Times New Roman"/>
                <w:b w:val="0"/>
                <w:sz w:val="24"/>
                <w:szCs w:val="24"/>
                <w:lang w:val="es-VE"/>
              </w:rPr>
            </w:pPr>
          </w:p>
          <w:p w14:paraId="35D15163" w14:textId="77777777" w:rsidR="00CA493E" w:rsidRPr="002F1E89" w:rsidRDefault="00CA493E" w:rsidP="00CA493E">
            <w:pPr>
              <w:jc w:val="center"/>
              <w:rPr>
                <w:rFonts w:ascii="Times New Roman" w:hAnsi="Times New Roman" w:cs="Times New Roman"/>
                <w:b w:val="0"/>
                <w:sz w:val="24"/>
                <w:szCs w:val="24"/>
                <w:lang w:val="es-VE"/>
              </w:rPr>
            </w:pPr>
          </w:p>
          <w:p w14:paraId="4914CE34" w14:textId="7B9E375B" w:rsidR="00CA493E" w:rsidRPr="002F1E89" w:rsidRDefault="00E242C6" w:rsidP="00CA493E">
            <w:pPr>
              <w:jc w:val="center"/>
              <w:rPr>
                <w:rFonts w:ascii="Times New Roman" w:hAnsi="Times New Roman" w:cs="Times New Roman"/>
                <w:sz w:val="24"/>
                <w:szCs w:val="24"/>
                <w:lang w:val="es-VE"/>
              </w:rPr>
            </w:pPr>
            <w:r>
              <w:rPr>
                <w:rFonts w:ascii="Times New Roman" w:hAnsi="Times New Roman" w:cs="Times New Roman"/>
                <w:sz w:val="24"/>
                <w:szCs w:val="24"/>
                <w:lang w:val="es-VE"/>
              </w:rPr>
              <w:t>9</w:t>
            </w:r>
          </w:p>
        </w:tc>
        <w:tc>
          <w:tcPr>
            <w:tcW w:w="3393" w:type="dxa"/>
            <w:vMerge w:val="restart"/>
          </w:tcPr>
          <w:p w14:paraId="4244E121"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5CFBE87"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50E1048" w14:textId="3609AB92"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1-</w:t>
            </w:r>
            <w:r w:rsidRPr="002F1E89">
              <w:rPr>
                <w:rFonts w:ascii="Times New Roman" w:hAnsi="Times New Roman" w:cs="Times New Roman"/>
                <w:sz w:val="24"/>
                <w:szCs w:val="24"/>
                <w:lang w:val="es-VE"/>
              </w:rPr>
              <w:t xml:space="preserve">Monto recibido </w:t>
            </w:r>
          </w:p>
          <w:p w14:paraId="0BC23A18"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RD$407,542.81</w:t>
            </w:r>
          </w:p>
          <w:p w14:paraId="585C0622"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3E37825F" w14:textId="506356F2"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w:t>
            </w:r>
            <w:r>
              <w:rPr>
                <w:rFonts w:ascii="Times New Roman" w:hAnsi="Times New Roman" w:cs="Times New Roman"/>
                <w:b/>
                <w:sz w:val="24"/>
                <w:szCs w:val="24"/>
                <w:lang w:val="es-VE"/>
              </w:rPr>
              <w:t>407</w:t>
            </w:r>
            <w:r w:rsidRPr="0090183D">
              <w:rPr>
                <w:rFonts w:ascii="Times New Roman" w:hAnsi="Times New Roman" w:cs="Times New Roman"/>
                <w:b/>
                <w:sz w:val="24"/>
                <w:szCs w:val="24"/>
                <w:lang w:val="es-VE"/>
              </w:rPr>
              <w:t>,</w:t>
            </w:r>
            <w:r>
              <w:rPr>
                <w:rFonts w:ascii="Times New Roman" w:hAnsi="Times New Roman" w:cs="Times New Roman"/>
                <w:b/>
                <w:sz w:val="24"/>
                <w:szCs w:val="24"/>
                <w:lang w:val="es-VE"/>
              </w:rPr>
              <w:t>542.81</w:t>
            </w:r>
          </w:p>
        </w:tc>
        <w:tc>
          <w:tcPr>
            <w:tcW w:w="709" w:type="dxa"/>
            <w:vMerge w:val="restart"/>
          </w:tcPr>
          <w:p w14:paraId="31809FCE"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6F3389C0"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A4C6D08" w14:textId="2A468A4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2020</w:t>
            </w:r>
          </w:p>
          <w:p w14:paraId="72915C69" w14:textId="41649246"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val="restart"/>
          </w:tcPr>
          <w:p w14:paraId="32B3EBD1"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0D31E5A7"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D93298C" w14:textId="03F5F12C"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tc>
        <w:tc>
          <w:tcPr>
            <w:tcW w:w="5810" w:type="dxa"/>
          </w:tcPr>
          <w:p w14:paraId="21ADAE03" w14:textId="29A44D03"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utensilios de limpieza</w:t>
            </w:r>
          </w:p>
        </w:tc>
      </w:tr>
      <w:tr w:rsidR="00CA493E" w:rsidRPr="00425BCE" w14:paraId="26F7124E" w14:textId="77777777" w:rsidTr="005E0CDC">
        <w:trPr>
          <w:trHeight w:val="124"/>
        </w:trPr>
        <w:tc>
          <w:tcPr>
            <w:cnfStyle w:val="001000000000" w:firstRow="0" w:lastRow="0" w:firstColumn="1" w:lastColumn="0" w:oddVBand="0" w:evenVBand="0" w:oddHBand="0" w:evenHBand="0" w:firstRowFirstColumn="0" w:firstRowLastColumn="0" w:lastRowFirstColumn="0" w:lastRowLastColumn="0"/>
            <w:tcW w:w="571" w:type="dxa"/>
            <w:vMerge/>
          </w:tcPr>
          <w:p w14:paraId="7966D7D5" w14:textId="77777777" w:rsidR="00CA493E" w:rsidRPr="002F1E89" w:rsidRDefault="00CA493E" w:rsidP="00CA493E">
            <w:pPr>
              <w:jc w:val="center"/>
              <w:rPr>
                <w:rFonts w:ascii="Times New Roman" w:hAnsi="Times New Roman" w:cs="Times New Roman"/>
                <w:b w:val="0"/>
                <w:sz w:val="24"/>
                <w:szCs w:val="24"/>
                <w:lang w:val="es-VE"/>
              </w:rPr>
            </w:pPr>
          </w:p>
        </w:tc>
        <w:tc>
          <w:tcPr>
            <w:tcW w:w="3393" w:type="dxa"/>
            <w:vMerge/>
          </w:tcPr>
          <w:p w14:paraId="797303E1"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C68D888"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6D47B4B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72EDC6F8" w14:textId="2E204875"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de agua para el uso en el centro</w:t>
            </w:r>
          </w:p>
        </w:tc>
      </w:tr>
      <w:tr w:rsidR="00CA493E" w:rsidRPr="002F1E89" w14:paraId="476A3AC5" w14:textId="77777777" w:rsidTr="005E0CD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571" w:type="dxa"/>
            <w:vMerge/>
          </w:tcPr>
          <w:p w14:paraId="6F85F7B3" w14:textId="77777777" w:rsidR="00CA493E" w:rsidRPr="002F1E89" w:rsidRDefault="00CA493E" w:rsidP="00CA493E">
            <w:pPr>
              <w:jc w:val="center"/>
              <w:rPr>
                <w:rFonts w:ascii="Times New Roman" w:hAnsi="Times New Roman" w:cs="Times New Roman"/>
                <w:b w:val="0"/>
                <w:sz w:val="24"/>
                <w:szCs w:val="24"/>
                <w:lang w:val="es-VE"/>
              </w:rPr>
            </w:pPr>
          </w:p>
        </w:tc>
        <w:tc>
          <w:tcPr>
            <w:tcW w:w="3393" w:type="dxa"/>
            <w:vMerge/>
          </w:tcPr>
          <w:p w14:paraId="017C852B"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10D6EE8"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B647B2C"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78D6117F" w14:textId="65C4C3E4"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Biodegradables</w:t>
            </w:r>
          </w:p>
        </w:tc>
      </w:tr>
      <w:tr w:rsidR="00CA493E" w:rsidRPr="00425BCE" w14:paraId="7A4F7A64" w14:textId="77777777" w:rsidTr="005E0CDC">
        <w:trPr>
          <w:trHeight w:val="124"/>
        </w:trPr>
        <w:tc>
          <w:tcPr>
            <w:cnfStyle w:val="001000000000" w:firstRow="0" w:lastRow="0" w:firstColumn="1" w:lastColumn="0" w:oddVBand="0" w:evenVBand="0" w:oddHBand="0" w:evenHBand="0" w:firstRowFirstColumn="0" w:firstRowLastColumn="0" w:lastRowFirstColumn="0" w:lastRowLastColumn="0"/>
            <w:tcW w:w="571" w:type="dxa"/>
            <w:vMerge/>
          </w:tcPr>
          <w:p w14:paraId="515D82F0" w14:textId="77777777" w:rsidR="00CA493E" w:rsidRPr="002F1E89" w:rsidRDefault="00CA493E" w:rsidP="00CA493E">
            <w:pPr>
              <w:jc w:val="center"/>
              <w:rPr>
                <w:rFonts w:ascii="Times New Roman" w:hAnsi="Times New Roman" w:cs="Times New Roman"/>
                <w:b w:val="0"/>
                <w:sz w:val="24"/>
                <w:szCs w:val="24"/>
                <w:lang w:val="es-VE"/>
              </w:rPr>
            </w:pPr>
          </w:p>
        </w:tc>
        <w:tc>
          <w:tcPr>
            <w:tcW w:w="3393" w:type="dxa"/>
            <w:vMerge/>
          </w:tcPr>
          <w:p w14:paraId="0B751632"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5E129F2"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A130214"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564398F3" w14:textId="20432DDC"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productos de Higiene</w:t>
            </w:r>
          </w:p>
        </w:tc>
      </w:tr>
      <w:tr w:rsidR="00CA493E" w:rsidRPr="00425BCE" w14:paraId="0DC81AFF" w14:textId="77777777" w:rsidTr="005E0CD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571" w:type="dxa"/>
            <w:vMerge/>
          </w:tcPr>
          <w:p w14:paraId="56173F8B" w14:textId="77777777" w:rsidR="00CA493E" w:rsidRPr="002F1E89" w:rsidRDefault="00CA493E" w:rsidP="00CA493E">
            <w:pPr>
              <w:jc w:val="center"/>
              <w:rPr>
                <w:rFonts w:ascii="Times New Roman" w:hAnsi="Times New Roman" w:cs="Times New Roman"/>
                <w:b w:val="0"/>
                <w:sz w:val="24"/>
                <w:szCs w:val="24"/>
                <w:lang w:val="es-VE"/>
              </w:rPr>
            </w:pPr>
          </w:p>
        </w:tc>
        <w:tc>
          <w:tcPr>
            <w:tcW w:w="3393" w:type="dxa"/>
            <w:vMerge/>
          </w:tcPr>
          <w:p w14:paraId="54EDA304"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B93C365"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2EBBC598"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74983221" w14:textId="65566C48"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Pagos pendientes de materiales gastables</w:t>
            </w:r>
          </w:p>
        </w:tc>
      </w:tr>
      <w:tr w:rsidR="00CA493E" w:rsidRPr="002F1E89" w14:paraId="521B435B" w14:textId="77777777" w:rsidTr="005E0CDC">
        <w:trPr>
          <w:trHeight w:val="124"/>
        </w:trPr>
        <w:tc>
          <w:tcPr>
            <w:cnfStyle w:val="001000000000" w:firstRow="0" w:lastRow="0" w:firstColumn="1" w:lastColumn="0" w:oddVBand="0" w:evenVBand="0" w:oddHBand="0" w:evenHBand="0" w:firstRowFirstColumn="0" w:firstRowLastColumn="0" w:lastRowFirstColumn="0" w:lastRowLastColumn="0"/>
            <w:tcW w:w="571" w:type="dxa"/>
            <w:vMerge/>
          </w:tcPr>
          <w:p w14:paraId="50C0579E" w14:textId="77777777" w:rsidR="00CA493E" w:rsidRPr="002F1E89" w:rsidRDefault="00CA493E" w:rsidP="00CA493E">
            <w:pPr>
              <w:jc w:val="center"/>
              <w:rPr>
                <w:rFonts w:ascii="Times New Roman" w:hAnsi="Times New Roman" w:cs="Times New Roman"/>
                <w:b w:val="0"/>
                <w:sz w:val="24"/>
                <w:szCs w:val="24"/>
                <w:lang w:val="es-VE"/>
              </w:rPr>
            </w:pPr>
          </w:p>
        </w:tc>
        <w:tc>
          <w:tcPr>
            <w:tcW w:w="3393" w:type="dxa"/>
            <w:vMerge/>
          </w:tcPr>
          <w:p w14:paraId="7DEE1DF7"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3007734"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3E9E414"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2EDF931B" w14:textId="793BBCD4"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Pago servicio de internet</w:t>
            </w:r>
          </w:p>
        </w:tc>
      </w:tr>
      <w:tr w:rsidR="00CA493E" w:rsidRPr="002F1E89" w14:paraId="44613DF5" w14:textId="77777777" w:rsidTr="005E0CDC">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7A405D44" w14:textId="77777777" w:rsidR="00CA493E" w:rsidRPr="002F1E89" w:rsidRDefault="00CA493E" w:rsidP="00CA493E">
            <w:pPr>
              <w:jc w:val="both"/>
              <w:rPr>
                <w:rFonts w:ascii="Times New Roman" w:hAnsi="Times New Roman" w:cs="Times New Roman"/>
                <w:sz w:val="24"/>
                <w:szCs w:val="24"/>
                <w:lang w:val="es-VE"/>
              </w:rPr>
            </w:pPr>
          </w:p>
          <w:p w14:paraId="3DAB6A0F" w14:textId="77777777" w:rsidR="00CA493E" w:rsidRDefault="00CA493E" w:rsidP="00CA493E">
            <w:pPr>
              <w:jc w:val="center"/>
              <w:rPr>
                <w:rFonts w:ascii="Times New Roman" w:hAnsi="Times New Roman" w:cs="Times New Roman"/>
                <w:sz w:val="24"/>
                <w:szCs w:val="24"/>
                <w:lang w:val="es-VE"/>
              </w:rPr>
            </w:pPr>
          </w:p>
          <w:p w14:paraId="4A6D2C51" w14:textId="77777777" w:rsidR="00CA493E" w:rsidRDefault="00CA493E" w:rsidP="00CA493E">
            <w:pPr>
              <w:jc w:val="center"/>
              <w:rPr>
                <w:rFonts w:ascii="Times New Roman" w:hAnsi="Times New Roman" w:cs="Times New Roman"/>
                <w:sz w:val="24"/>
                <w:szCs w:val="24"/>
                <w:lang w:val="es-VE"/>
              </w:rPr>
            </w:pPr>
          </w:p>
          <w:p w14:paraId="7675D4D7" w14:textId="0C756F63" w:rsidR="00CA493E" w:rsidRPr="002F1E89" w:rsidRDefault="00E242C6" w:rsidP="00E242C6">
            <w:pPr>
              <w:jc w:val="center"/>
              <w:rPr>
                <w:rFonts w:ascii="Times New Roman" w:hAnsi="Times New Roman" w:cs="Times New Roman"/>
                <w:sz w:val="24"/>
                <w:szCs w:val="24"/>
                <w:lang w:val="es-VE"/>
              </w:rPr>
            </w:pPr>
            <w:r>
              <w:rPr>
                <w:rFonts w:ascii="Times New Roman" w:hAnsi="Times New Roman" w:cs="Times New Roman"/>
                <w:sz w:val="24"/>
                <w:szCs w:val="24"/>
                <w:lang w:val="es-VE"/>
              </w:rPr>
              <w:t>10</w:t>
            </w:r>
          </w:p>
        </w:tc>
        <w:tc>
          <w:tcPr>
            <w:tcW w:w="3393" w:type="dxa"/>
            <w:vMerge w:val="restart"/>
          </w:tcPr>
          <w:p w14:paraId="23DA5D8C"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478829B" w14:textId="08CD0C90" w:rsidR="00CA493E" w:rsidRP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1-</w:t>
            </w:r>
            <w:r w:rsidRPr="00CA493E">
              <w:rPr>
                <w:rFonts w:ascii="Times New Roman" w:hAnsi="Times New Roman" w:cs="Times New Roman"/>
                <w:sz w:val="24"/>
                <w:szCs w:val="24"/>
                <w:lang w:val="es-VE"/>
              </w:rPr>
              <w:t xml:space="preserve">Monto recibido </w:t>
            </w:r>
          </w:p>
          <w:p w14:paraId="5F0AEFCE" w14:textId="2C4BAB3A"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w:t>
            </w:r>
            <w:r w:rsidRPr="00CA493E">
              <w:rPr>
                <w:rFonts w:ascii="Times New Roman" w:hAnsi="Times New Roman" w:cs="Times New Roman"/>
                <w:sz w:val="24"/>
                <w:szCs w:val="24"/>
                <w:lang w:val="es-VE"/>
              </w:rPr>
              <w:t>387,839.18</w:t>
            </w:r>
          </w:p>
          <w:p w14:paraId="3CDDDA36" w14:textId="77777777" w:rsid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EAFE977" w14:textId="7C0DE8AB" w:rsidR="00CA493E" w:rsidRPr="00CA493E"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2-</w:t>
            </w:r>
            <w:r w:rsidRPr="00CA493E">
              <w:rPr>
                <w:rFonts w:ascii="Times New Roman" w:hAnsi="Times New Roman" w:cs="Times New Roman"/>
                <w:sz w:val="24"/>
                <w:szCs w:val="24"/>
                <w:lang w:val="es-VE"/>
              </w:rPr>
              <w:t xml:space="preserve">Monto recibido </w:t>
            </w:r>
          </w:p>
          <w:p w14:paraId="249E9AF0" w14:textId="0E11CC2E" w:rsidR="00CA493E" w:rsidRDefault="00C56873"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w:t>
            </w:r>
            <w:r w:rsidR="00CA493E" w:rsidRPr="00CA493E">
              <w:rPr>
                <w:rFonts w:ascii="Times New Roman" w:hAnsi="Times New Roman" w:cs="Times New Roman"/>
                <w:sz w:val="24"/>
                <w:szCs w:val="24"/>
                <w:lang w:val="es-VE"/>
              </w:rPr>
              <w:t>202,300.62</w:t>
            </w:r>
          </w:p>
          <w:p w14:paraId="5BD2AF77" w14:textId="0D91CB9D" w:rsidR="009A3736" w:rsidRDefault="009A3736"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029D9EC" w14:textId="03DAF517" w:rsidR="009A3736" w:rsidRPr="00CA493E" w:rsidRDefault="009A3736" w:rsidP="009A37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3-</w:t>
            </w:r>
            <w:r w:rsidRPr="00CA493E">
              <w:rPr>
                <w:rFonts w:ascii="Times New Roman" w:hAnsi="Times New Roman" w:cs="Times New Roman"/>
                <w:sz w:val="24"/>
                <w:szCs w:val="24"/>
                <w:lang w:val="es-VE"/>
              </w:rPr>
              <w:t xml:space="preserve">Monto recibido </w:t>
            </w:r>
          </w:p>
          <w:p w14:paraId="3099DD12" w14:textId="38220C40" w:rsidR="009A3736" w:rsidRDefault="009A3736" w:rsidP="009A373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w:t>
            </w:r>
            <w:r w:rsidRPr="00CA493E">
              <w:rPr>
                <w:rFonts w:ascii="Times New Roman" w:hAnsi="Times New Roman" w:cs="Times New Roman"/>
                <w:sz w:val="24"/>
                <w:szCs w:val="24"/>
                <w:lang w:val="es-VE"/>
              </w:rPr>
              <w:t>20</w:t>
            </w:r>
            <w:r>
              <w:rPr>
                <w:rFonts w:ascii="Times New Roman" w:hAnsi="Times New Roman" w:cs="Times New Roman"/>
                <w:sz w:val="24"/>
                <w:szCs w:val="24"/>
                <w:lang w:val="es-VE"/>
              </w:rPr>
              <w:t>8</w:t>
            </w:r>
            <w:r w:rsidRPr="00CA493E">
              <w:rPr>
                <w:rFonts w:ascii="Times New Roman" w:hAnsi="Times New Roman" w:cs="Times New Roman"/>
                <w:sz w:val="24"/>
                <w:szCs w:val="24"/>
                <w:lang w:val="es-VE"/>
              </w:rPr>
              <w:t>,</w:t>
            </w:r>
            <w:r>
              <w:rPr>
                <w:rFonts w:ascii="Times New Roman" w:hAnsi="Times New Roman" w:cs="Times New Roman"/>
                <w:sz w:val="24"/>
                <w:szCs w:val="24"/>
                <w:lang w:val="es-VE"/>
              </w:rPr>
              <w:t>188.76</w:t>
            </w:r>
          </w:p>
          <w:p w14:paraId="2D3CFCCF" w14:textId="77777777" w:rsidR="009A3736" w:rsidRDefault="009A3736"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21732BFA" w14:textId="0E0B5829" w:rsidR="00C56873" w:rsidRPr="005E0CDC" w:rsidRDefault="009A3736" w:rsidP="00C5687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w:t>
            </w:r>
            <w:r w:rsidRPr="009A3736">
              <w:rPr>
                <w:lang w:val="es-DO"/>
              </w:rPr>
              <w:t xml:space="preserve"> </w:t>
            </w:r>
            <w:r>
              <w:rPr>
                <w:rFonts w:ascii="Times New Roman" w:hAnsi="Times New Roman" w:cs="Times New Roman"/>
                <w:b/>
                <w:sz w:val="24"/>
                <w:szCs w:val="24"/>
                <w:lang w:val="es-VE"/>
              </w:rPr>
              <w:t>798</w:t>
            </w:r>
            <w:r w:rsidRPr="009A3736">
              <w:rPr>
                <w:rFonts w:ascii="Times New Roman" w:hAnsi="Times New Roman" w:cs="Times New Roman"/>
                <w:b/>
                <w:sz w:val="24"/>
                <w:szCs w:val="24"/>
                <w:lang w:val="es-VE"/>
              </w:rPr>
              <w:t>,</w:t>
            </w:r>
            <w:r>
              <w:rPr>
                <w:rFonts w:ascii="Times New Roman" w:hAnsi="Times New Roman" w:cs="Times New Roman"/>
                <w:b/>
                <w:sz w:val="24"/>
                <w:szCs w:val="24"/>
                <w:lang w:val="es-VE"/>
              </w:rPr>
              <w:t>328</w:t>
            </w:r>
            <w:r w:rsidRPr="009A3736">
              <w:rPr>
                <w:rFonts w:ascii="Times New Roman" w:hAnsi="Times New Roman" w:cs="Times New Roman"/>
                <w:b/>
                <w:sz w:val="24"/>
                <w:szCs w:val="24"/>
                <w:lang w:val="es-VE"/>
              </w:rPr>
              <w:t>.</w:t>
            </w:r>
            <w:r>
              <w:rPr>
                <w:rFonts w:ascii="Times New Roman" w:hAnsi="Times New Roman" w:cs="Times New Roman"/>
                <w:b/>
                <w:sz w:val="24"/>
                <w:szCs w:val="24"/>
                <w:lang w:val="es-VE"/>
              </w:rPr>
              <w:t>56</w:t>
            </w:r>
          </w:p>
        </w:tc>
        <w:tc>
          <w:tcPr>
            <w:tcW w:w="709" w:type="dxa"/>
            <w:vMerge w:val="restart"/>
          </w:tcPr>
          <w:p w14:paraId="62A0DAE7"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DA6C9E6" w14:textId="77777777" w:rsidR="00C56873" w:rsidRDefault="00C56873"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7F1BB33E" w14:textId="77777777" w:rsidR="00C56873" w:rsidRDefault="00C56873"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A6AD0A3" w14:textId="1A27ACC5"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2021</w:t>
            </w:r>
          </w:p>
        </w:tc>
        <w:tc>
          <w:tcPr>
            <w:tcW w:w="3267" w:type="dxa"/>
            <w:vMerge w:val="restart"/>
          </w:tcPr>
          <w:p w14:paraId="4CEE69E4"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7B5CF41D"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w:t>
            </w:r>
            <w:proofErr w:type="gramStart"/>
            <w:r w:rsidRPr="002F1E89">
              <w:rPr>
                <w:rFonts w:ascii="Times New Roman" w:hAnsi="Times New Roman" w:cs="Times New Roman"/>
                <w:sz w:val="24"/>
                <w:szCs w:val="24"/>
                <w:lang w:val="es-VE"/>
              </w:rPr>
              <w:t>Marzo</w:t>
            </w:r>
            <w:proofErr w:type="gramEnd"/>
          </w:p>
          <w:p w14:paraId="546C17DE"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B12DF20"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6184D601"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344FA8C9" w14:textId="77777777" w:rsidR="00CA493E"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6AC5321F" w14:textId="77777777" w:rsidR="00C56873" w:rsidRDefault="00C56873"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ED2ED9B" w14:textId="558123E1" w:rsidR="00C56873" w:rsidRPr="002F1E89" w:rsidRDefault="00C56873"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Julio-septiembre</w:t>
            </w:r>
          </w:p>
        </w:tc>
        <w:tc>
          <w:tcPr>
            <w:tcW w:w="5810" w:type="dxa"/>
          </w:tcPr>
          <w:p w14:paraId="0CF23ED6" w14:textId="79D9423C"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ferreteros</w:t>
            </w:r>
          </w:p>
        </w:tc>
      </w:tr>
      <w:tr w:rsidR="00CA493E" w:rsidRPr="002F1E89" w14:paraId="0AF419F9" w14:textId="77777777" w:rsidTr="005E0CDC">
        <w:trPr>
          <w:trHeight w:val="327"/>
        </w:trPr>
        <w:tc>
          <w:tcPr>
            <w:cnfStyle w:val="001000000000" w:firstRow="0" w:lastRow="0" w:firstColumn="1" w:lastColumn="0" w:oddVBand="0" w:evenVBand="0" w:oddHBand="0" w:evenHBand="0" w:firstRowFirstColumn="0" w:firstRowLastColumn="0" w:lastRowFirstColumn="0" w:lastRowLastColumn="0"/>
            <w:tcW w:w="571" w:type="dxa"/>
            <w:vMerge/>
          </w:tcPr>
          <w:p w14:paraId="76CC3DB3"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1467E169"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703F237A"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140F136"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7372820D" w14:textId="2DAF059A"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materiales de gastable</w:t>
            </w:r>
          </w:p>
        </w:tc>
      </w:tr>
      <w:tr w:rsidR="00CA493E" w:rsidRPr="00425BCE" w14:paraId="53120201" w14:textId="77777777" w:rsidTr="005E0CD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571" w:type="dxa"/>
            <w:vMerge/>
          </w:tcPr>
          <w:p w14:paraId="3405FDEB"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64EB0260"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6C70D32"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3D51F55B"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C3E74C3" w14:textId="5E6C1E59"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materiales para la cocina</w:t>
            </w:r>
          </w:p>
        </w:tc>
      </w:tr>
      <w:tr w:rsidR="00CA493E" w:rsidRPr="002F1E89" w14:paraId="7394AF6A" w14:textId="77777777" w:rsidTr="005E0CDC">
        <w:trPr>
          <w:trHeight w:val="78"/>
        </w:trPr>
        <w:tc>
          <w:tcPr>
            <w:cnfStyle w:val="001000000000" w:firstRow="0" w:lastRow="0" w:firstColumn="1" w:lastColumn="0" w:oddVBand="0" w:evenVBand="0" w:oddHBand="0" w:evenHBand="0" w:firstRowFirstColumn="0" w:firstRowLastColumn="0" w:lastRowFirstColumn="0" w:lastRowLastColumn="0"/>
            <w:tcW w:w="571" w:type="dxa"/>
            <w:vMerge/>
          </w:tcPr>
          <w:p w14:paraId="3D7D3D67"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08A97F39"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9826946"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B0D8BC7"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61B839F7" w14:textId="68E3DF30"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gastables</w:t>
            </w:r>
          </w:p>
        </w:tc>
      </w:tr>
      <w:tr w:rsidR="00CA493E" w:rsidRPr="002F1E89" w14:paraId="4B1BCB57" w14:textId="77777777" w:rsidTr="005E0CDC">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571" w:type="dxa"/>
            <w:vMerge/>
          </w:tcPr>
          <w:p w14:paraId="2A1A6AEC"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5284AB7C"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6B3A663"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750304D8"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FDDCD5B" w14:textId="45CB786F"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materiales de limpieza</w:t>
            </w:r>
          </w:p>
        </w:tc>
      </w:tr>
      <w:tr w:rsidR="00CA493E" w:rsidRPr="002F1E89" w14:paraId="745B1F37" w14:textId="77777777" w:rsidTr="005E0CDC">
        <w:trPr>
          <w:trHeight w:val="97"/>
        </w:trPr>
        <w:tc>
          <w:tcPr>
            <w:cnfStyle w:val="001000000000" w:firstRow="0" w:lastRow="0" w:firstColumn="1" w:lastColumn="0" w:oddVBand="0" w:evenVBand="0" w:oddHBand="0" w:evenHBand="0" w:firstRowFirstColumn="0" w:firstRowLastColumn="0" w:lastRowFirstColumn="0" w:lastRowLastColumn="0"/>
            <w:tcW w:w="571" w:type="dxa"/>
            <w:vMerge/>
          </w:tcPr>
          <w:p w14:paraId="39BE008D"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4927E435"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A6AADE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099F53CA"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405E1512" w14:textId="390B3EE9"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eléctricos</w:t>
            </w:r>
          </w:p>
        </w:tc>
      </w:tr>
      <w:tr w:rsidR="00CA493E" w:rsidRPr="00425BCE" w14:paraId="78ABB8B5" w14:textId="77777777" w:rsidTr="005E0CD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71" w:type="dxa"/>
            <w:vMerge/>
          </w:tcPr>
          <w:p w14:paraId="32871121"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02A8DE28"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35F5CBB"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1C752E41"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567C468F" w14:textId="4C87211E"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Bio-degradable</w:t>
            </w:r>
          </w:p>
        </w:tc>
      </w:tr>
      <w:tr w:rsidR="00CA493E" w:rsidRPr="00425BCE" w14:paraId="6C816FCA" w14:textId="77777777" w:rsidTr="005E0CDC">
        <w:trPr>
          <w:trHeight w:val="135"/>
        </w:trPr>
        <w:tc>
          <w:tcPr>
            <w:cnfStyle w:val="001000000000" w:firstRow="0" w:lastRow="0" w:firstColumn="1" w:lastColumn="0" w:oddVBand="0" w:evenVBand="0" w:oddHBand="0" w:evenHBand="0" w:firstRowFirstColumn="0" w:firstRowLastColumn="0" w:lastRowFirstColumn="0" w:lastRowLastColumn="0"/>
            <w:tcW w:w="571" w:type="dxa"/>
            <w:vMerge/>
          </w:tcPr>
          <w:p w14:paraId="3913C5F8"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469E8A5E"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B2F18BB"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68D49CF1" w14:textId="77777777" w:rsidR="00CA493E" w:rsidRPr="002F1E89" w:rsidRDefault="00CA493E" w:rsidP="00CA49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3F95AFAE" w14:textId="66D01D9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de desinfección</w:t>
            </w:r>
          </w:p>
        </w:tc>
      </w:tr>
      <w:tr w:rsidR="00CA493E" w:rsidRPr="00425BCE" w14:paraId="003F9DC8" w14:textId="77777777" w:rsidTr="005E0CD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71" w:type="dxa"/>
            <w:vMerge/>
          </w:tcPr>
          <w:p w14:paraId="51E5D292" w14:textId="77777777" w:rsidR="00CA493E" w:rsidRPr="002F1E89" w:rsidRDefault="00CA493E" w:rsidP="00CA493E">
            <w:pPr>
              <w:jc w:val="both"/>
              <w:rPr>
                <w:rFonts w:ascii="Times New Roman" w:hAnsi="Times New Roman" w:cs="Times New Roman"/>
                <w:sz w:val="24"/>
                <w:szCs w:val="24"/>
                <w:lang w:val="es-VE"/>
              </w:rPr>
            </w:pPr>
          </w:p>
        </w:tc>
        <w:tc>
          <w:tcPr>
            <w:tcW w:w="3393" w:type="dxa"/>
            <w:vMerge/>
          </w:tcPr>
          <w:p w14:paraId="78CC1C1A"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495F1552"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FC1B8A3" w14:textId="77777777" w:rsidR="00CA493E" w:rsidRPr="002F1E89" w:rsidRDefault="00CA493E" w:rsidP="00CA49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25D53ADB" w14:textId="5A6177A9"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utensilios de limpieza</w:t>
            </w:r>
          </w:p>
        </w:tc>
      </w:tr>
      <w:tr w:rsidR="00CA493E" w:rsidRPr="002F1E89" w14:paraId="6D991A15" w14:textId="77777777" w:rsidTr="005E0CDC">
        <w:trPr>
          <w:trHeight w:val="170"/>
        </w:trPr>
        <w:tc>
          <w:tcPr>
            <w:cnfStyle w:val="001000000000" w:firstRow="0" w:lastRow="0" w:firstColumn="1" w:lastColumn="0" w:oddVBand="0" w:evenVBand="0" w:oddHBand="0" w:evenHBand="0" w:firstRowFirstColumn="0" w:firstRowLastColumn="0" w:lastRowFirstColumn="0" w:lastRowLastColumn="0"/>
            <w:tcW w:w="571" w:type="dxa"/>
            <w:vMerge w:val="restart"/>
          </w:tcPr>
          <w:p w14:paraId="043932E9" w14:textId="77777777" w:rsidR="00CA493E" w:rsidRPr="002F1E89" w:rsidRDefault="00CA493E" w:rsidP="00CA493E">
            <w:pPr>
              <w:jc w:val="center"/>
              <w:rPr>
                <w:rFonts w:ascii="Times New Roman" w:hAnsi="Times New Roman" w:cs="Times New Roman"/>
                <w:sz w:val="24"/>
                <w:szCs w:val="24"/>
                <w:lang w:val="es-VE"/>
              </w:rPr>
            </w:pPr>
          </w:p>
          <w:p w14:paraId="63473437" w14:textId="77777777" w:rsidR="009A3736" w:rsidRDefault="009A3736" w:rsidP="00CA493E">
            <w:pPr>
              <w:jc w:val="center"/>
              <w:rPr>
                <w:rFonts w:ascii="Times New Roman" w:hAnsi="Times New Roman" w:cs="Times New Roman"/>
                <w:sz w:val="24"/>
                <w:szCs w:val="24"/>
                <w:lang w:val="es-VE"/>
              </w:rPr>
            </w:pPr>
          </w:p>
          <w:p w14:paraId="121B36DB" w14:textId="77777777" w:rsidR="009A3736" w:rsidRDefault="009A3736" w:rsidP="00CA493E">
            <w:pPr>
              <w:jc w:val="center"/>
              <w:rPr>
                <w:rFonts w:ascii="Times New Roman" w:hAnsi="Times New Roman" w:cs="Times New Roman"/>
                <w:sz w:val="24"/>
                <w:szCs w:val="24"/>
                <w:lang w:val="es-VE"/>
              </w:rPr>
            </w:pPr>
          </w:p>
          <w:p w14:paraId="0172F1FB" w14:textId="77777777" w:rsidR="009A3736" w:rsidRDefault="009A3736" w:rsidP="00CA493E">
            <w:pPr>
              <w:jc w:val="center"/>
              <w:rPr>
                <w:rFonts w:ascii="Times New Roman" w:hAnsi="Times New Roman" w:cs="Times New Roman"/>
                <w:sz w:val="24"/>
                <w:szCs w:val="24"/>
                <w:lang w:val="es-VE"/>
              </w:rPr>
            </w:pPr>
          </w:p>
          <w:p w14:paraId="3D90FA0A" w14:textId="77777777" w:rsidR="009A3736" w:rsidRDefault="009A3736" w:rsidP="00CA493E">
            <w:pPr>
              <w:jc w:val="center"/>
              <w:rPr>
                <w:rFonts w:ascii="Times New Roman" w:hAnsi="Times New Roman" w:cs="Times New Roman"/>
                <w:sz w:val="24"/>
                <w:szCs w:val="24"/>
                <w:lang w:val="es-VE"/>
              </w:rPr>
            </w:pPr>
          </w:p>
          <w:p w14:paraId="46D9526D" w14:textId="77777777" w:rsidR="005E0CDC" w:rsidRDefault="005E0CDC" w:rsidP="00CA493E">
            <w:pPr>
              <w:jc w:val="center"/>
              <w:rPr>
                <w:rFonts w:ascii="Times New Roman" w:hAnsi="Times New Roman" w:cs="Times New Roman"/>
                <w:b w:val="0"/>
                <w:bCs w:val="0"/>
                <w:sz w:val="24"/>
                <w:szCs w:val="24"/>
                <w:lang w:val="es-VE"/>
              </w:rPr>
            </w:pPr>
          </w:p>
          <w:p w14:paraId="47299B8B" w14:textId="3F554F8B" w:rsidR="00CA493E" w:rsidRPr="002F1E89" w:rsidRDefault="00E242C6" w:rsidP="00CA493E">
            <w:pPr>
              <w:jc w:val="center"/>
              <w:rPr>
                <w:rFonts w:ascii="Times New Roman" w:hAnsi="Times New Roman" w:cs="Times New Roman"/>
                <w:sz w:val="24"/>
                <w:szCs w:val="24"/>
                <w:lang w:val="es-VE"/>
              </w:rPr>
            </w:pPr>
            <w:r>
              <w:rPr>
                <w:rFonts w:ascii="Times New Roman" w:hAnsi="Times New Roman" w:cs="Times New Roman"/>
                <w:sz w:val="24"/>
                <w:szCs w:val="24"/>
                <w:lang w:val="es-VE"/>
              </w:rPr>
              <w:t>11</w:t>
            </w:r>
          </w:p>
          <w:p w14:paraId="2D9E0A3C" w14:textId="77777777" w:rsidR="00CA493E" w:rsidRPr="002F1E89" w:rsidRDefault="00CA493E" w:rsidP="00CA493E">
            <w:pPr>
              <w:jc w:val="center"/>
              <w:rPr>
                <w:rFonts w:ascii="Times New Roman" w:hAnsi="Times New Roman" w:cs="Times New Roman"/>
                <w:sz w:val="24"/>
                <w:szCs w:val="24"/>
                <w:lang w:val="es-VE"/>
              </w:rPr>
            </w:pPr>
          </w:p>
          <w:p w14:paraId="2593E04E" w14:textId="77777777" w:rsidR="00CA493E" w:rsidRPr="002F1E89" w:rsidRDefault="00CA493E" w:rsidP="00CA493E">
            <w:pPr>
              <w:jc w:val="center"/>
              <w:rPr>
                <w:rFonts w:ascii="Times New Roman" w:hAnsi="Times New Roman" w:cs="Times New Roman"/>
                <w:sz w:val="24"/>
                <w:szCs w:val="24"/>
                <w:lang w:val="es-VE"/>
              </w:rPr>
            </w:pPr>
          </w:p>
          <w:p w14:paraId="5E776F12" w14:textId="68478327" w:rsidR="00CA493E" w:rsidRPr="002F1E89" w:rsidRDefault="00CA493E" w:rsidP="00CA493E">
            <w:pPr>
              <w:jc w:val="center"/>
              <w:rPr>
                <w:rFonts w:ascii="Times New Roman" w:hAnsi="Times New Roman" w:cs="Times New Roman"/>
                <w:sz w:val="24"/>
                <w:szCs w:val="24"/>
                <w:lang w:val="es-VE"/>
              </w:rPr>
            </w:pPr>
          </w:p>
        </w:tc>
        <w:tc>
          <w:tcPr>
            <w:tcW w:w="3393" w:type="dxa"/>
            <w:vMerge w:val="restart"/>
          </w:tcPr>
          <w:p w14:paraId="103796E5"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6BE2A14" w14:textId="72F7C8FF" w:rsidR="00CA493E" w:rsidRPr="002F1E89" w:rsidRDefault="00C56873"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1-</w:t>
            </w:r>
            <w:r w:rsidR="00CA493E" w:rsidRPr="002F1E89">
              <w:rPr>
                <w:rFonts w:ascii="Times New Roman" w:hAnsi="Times New Roman" w:cs="Times New Roman"/>
                <w:sz w:val="24"/>
                <w:szCs w:val="24"/>
                <w:lang w:val="es-VE"/>
              </w:rPr>
              <w:t xml:space="preserve">Monto recibido </w:t>
            </w:r>
          </w:p>
          <w:p w14:paraId="7465E7B9"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RD$438,927.69</w:t>
            </w:r>
          </w:p>
          <w:p w14:paraId="677E4601" w14:textId="77777777" w:rsidR="00CA493E"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73DEF3C1" w14:textId="77777777" w:rsidR="00C56873" w:rsidRPr="00CA493E" w:rsidRDefault="00C56873" w:rsidP="00C56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lastRenderedPageBreak/>
              <w:t>2-</w:t>
            </w:r>
            <w:r w:rsidRPr="00CA493E">
              <w:rPr>
                <w:rFonts w:ascii="Times New Roman" w:hAnsi="Times New Roman" w:cs="Times New Roman"/>
                <w:sz w:val="24"/>
                <w:szCs w:val="24"/>
                <w:lang w:val="es-VE"/>
              </w:rPr>
              <w:t xml:space="preserve">Monto recibido </w:t>
            </w:r>
          </w:p>
          <w:p w14:paraId="4B3A2DC5" w14:textId="6CF31387" w:rsidR="00C56873" w:rsidRDefault="00C56873" w:rsidP="00C56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w:t>
            </w:r>
            <w:r w:rsidRPr="002F1E89">
              <w:rPr>
                <w:rFonts w:ascii="Times New Roman" w:hAnsi="Times New Roman" w:cs="Times New Roman"/>
                <w:sz w:val="24"/>
                <w:szCs w:val="24"/>
                <w:lang w:val="es-VE"/>
              </w:rPr>
              <w:t>438,927.69</w:t>
            </w:r>
          </w:p>
          <w:p w14:paraId="1718DAC9" w14:textId="77777777" w:rsidR="00C56873" w:rsidRDefault="00C56873"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6362FA2" w14:textId="170D8B47" w:rsidR="00C56873" w:rsidRPr="00CA493E" w:rsidRDefault="00C56873" w:rsidP="00C56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3-</w:t>
            </w:r>
            <w:r w:rsidRPr="00CA493E">
              <w:rPr>
                <w:rFonts w:ascii="Times New Roman" w:hAnsi="Times New Roman" w:cs="Times New Roman"/>
                <w:sz w:val="24"/>
                <w:szCs w:val="24"/>
                <w:lang w:val="es-VE"/>
              </w:rPr>
              <w:t xml:space="preserve">Monto recibido </w:t>
            </w:r>
          </w:p>
          <w:p w14:paraId="47CE436D" w14:textId="49140289" w:rsidR="00C56873" w:rsidRDefault="00C56873" w:rsidP="00C56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Pr>
                <w:rFonts w:ascii="Times New Roman" w:hAnsi="Times New Roman" w:cs="Times New Roman"/>
                <w:sz w:val="24"/>
                <w:szCs w:val="24"/>
                <w:lang w:val="es-VE"/>
              </w:rPr>
              <w:t>RD$292</w:t>
            </w:r>
            <w:r w:rsidRPr="002F1E89">
              <w:rPr>
                <w:rFonts w:ascii="Times New Roman" w:hAnsi="Times New Roman" w:cs="Times New Roman"/>
                <w:sz w:val="24"/>
                <w:szCs w:val="24"/>
                <w:lang w:val="es-VE"/>
              </w:rPr>
              <w:t>,</w:t>
            </w:r>
            <w:r>
              <w:rPr>
                <w:rFonts w:ascii="Times New Roman" w:hAnsi="Times New Roman" w:cs="Times New Roman"/>
                <w:sz w:val="24"/>
                <w:szCs w:val="24"/>
                <w:lang w:val="es-VE"/>
              </w:rPr>
              <w:t>618.46</w:t>
            </w:r>
          </w:p>
          <w:p w14:paraId="1FB22667" w14:textId="77777777" w:rsidR="009A3736" w:rsidRDefault="009A3736" w:rsidP="00C5687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26ECEAFE" w14:textId="0043172D" w:rsidR="00C56873" w:rsidRPr="005E0CDC" w:rsidRDefault="009A3736"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es-VE"/>
              </w:rPr>
            </w:pPr>
            <w:r w:rsidRPr="00A27E67">
              <w:rPr>
                <w:rFonts w:ascii="Times New Roman" w:hAnsi="Times New Roman" w:cs="Times New Roman"/>
                <w:b/>
                <w:sz w:val="24"/>
                <w:szCs w:val="24"/>
                <w:lang w:val="es-VE"/>
              </w:rPr>
              <w:t>Total</w:t>
            </w:r>
            <w:r w:rsidRPr="0090183D">
              <w:rPr>
                <w:rFonts w:ascii="Times New Roman" w:hAnsi="Times New Roman" w:cs="Times New Roman"/>
                <w:b/>
                <w:sz w:val="24"/>
                <w:szCs w:val="24"/>
                <w:lang w:val="es-VE"/>
              </w:rPr>
              <w:t>: RD$</w:t>
            </w:r>
            <w:r w:rsidRPr="009A3736">
              <w:rPr>
                <w:lang w:val="es-DO"/>
              </w:rPr>
              <w:t xml:space="preserve"> </w:t>
            </w:r>
            <w:r w:rsidRPr="009A3736">
              <w:rPr>
                <w:rFonts w:ascii="Times New Roman" w:hAnsi="Times New Roman" w:cs="Times New Roman"/>
                <w:b/>
                <w:sz w:val="24"/>
                <w:szCs w:val="24"/>
                <w:lang w:val="es-VE"/>
              </w:rPr>
              <w:t>1,170,473.84</w:t>
            </w:r>
          </w:p>
        </w:tc>
        <w:tc>
          <w:tcPr>
            <w:tcW w:w="709" w:type="dxa"/>
            <w:vMerge w:val="restart"/>
          </w:tcPr>
          <w:p w14:paraId="365CCEA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005A2BC2" w14:textId="77777777" w:rsidR="009A3736" w:rsidRDefault="009A3736"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546E8495" w14:textId="77777777" w:rsidR="009A3736" w:rsidRDefault="009A3736"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3332BDAB" w14:textId="77777777" w:rsidR="009A3736" w:rsidRDefault="009A3736"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07CC2729" w14:textId="77777777" w:rsidR="005E0CDC" w:rsidRDefault="005E0CDC"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9FFE9DD" w14:textId="1A3BEBA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2022</w:t>
            </w:r>
          </w:p>
        </w:tc>
        <w:tc>
          <w:tcPr>
            <w:tcW w:w="3267" w:type="dxa"/>
            <w:vMerge w:val="restart"/>
          </w:tcPr>
          <w:p w14:paraId="3B791A88" w14:textId="77777777" w:rsidR="00C56873" w:rsidRDefault="00C56873"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1EC2AAC2" w14:textId="69D56B0F"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Enero-marzo</w:t>
            </w:r>
          </w:p>
          <w:p w14:paraId="337B1E73" w14:textId="77777777" w:rsidR="00C56873" w:rsidRDefault="00C56873"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2757830D" w14:textId="77777777" w:rsidR="00C56873" w:rsidRDefault="00C56873"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1F641785" w14:textId="77777777" w:rsidR="00C56873" w:rsidRDefault="00C56873"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2D1DA733" w14:textId="18A88B14"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Abril-junio</w:t>
            </w:r>
          </w:p>
          <w:p w14:paraId="06CC208B" w14:textId="77777777" w:rsidR="00C56873" w:rsidRDefault="00C56873"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651AFF2D" w14:textId="77777777" w:rsidR="00C56873" w:rsidRDefault="00C56873"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p w14:paraId="497BDCF0" w14:textId="5B9B04FB"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Junio-octubre</w:t>
            </w:r>
          </w:p>
          <w:p w14:paraId="19BBAA17" w14:textId="79583F28"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4F78EFEC" w14:textId="2E012E33"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lastRenderedPageBreak/>
              <w:t>Compra materiales gastables</w:t>
            </w:r>
          </w:p>
        </w:tc>
      </w:tr>
      <w:tr w:rsidR="00CA493E" w:rsidRPr="00425BCE" w14:paraId="216C919B" w14:textId="77777777" w:rsidTr="005E0CD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081B3774"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172B053B"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687462BA"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3FC5F8C"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13EA5FDE" w14:textId="332E15E2"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de desinfección</w:t>
            </w:r>
          </w:p>
        </w:tc>
      </w:tr>
      <w:tr w:rsidR="00CA493E" w:rsidRPr="002F1E89" w14:paraId="47663CB5" w14:textId="77777777" w:rsidTr="005E0CDC">
        <w:trPr>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5D1AA57F"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624BF032"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64AA00F"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7EB1685"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20CBD990" w14:textId="24BA7965"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instrumentos musicales</w:t>
            </w:r>
          </w:p>
        </w:tc>
      </w:tr>
      <w:tr w:rsidR="00CA493E" w:rsidRPr="00425BCE" w14:paraId="59A9B9C5" w14:textId="77777777" w:rsidTr="005E0CD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3833CBF6"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36247EE6"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312511ED"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762D78CD"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9804A28" w14:textId="301AD82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computadora para el centro</w:t>
            </w:r>
          </w:p>
        </w:tc>
      </w:tr>
      <w:tr w:rsidR="00CA493E" w:rsidRPr="00425BCE" w14:paraId="05B05176" w14:textId="77777777" w:rsidTr="005E0CDC">
        <w:trPr>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5F48A137"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005DB558"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260295D6"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4C3AF44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0CBB3A18" w14:textId="232344CA"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Impresión de registros de grados</w:t>
            </w:r>
          </w:p>
        </w:tc>
      </w:tr>
      <w:tr w:rsidR="00CA493E" w:rsidRPr="00425BCE" w14:paraId="12C740E0" w14:textId="77777777" w:rsidTr="005E0CD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5831CBD2"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09651AB9"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6BEE01C"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63A84EC9"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4AE37333" w14:textId="4F08A80F"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bebederos para las aulas</w:t>
            </w:r>
          </w:p>
        </w:tc>
      </w:tr>
      <w:tr w:rsidR="00CA493E" w:rsidRPr="00425BCE" w14:paraId="7C145DEA" w14:textId="77777777" w:rsidTr="005E0CDC">
        <w:trPr>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68C7470F"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3FFDFAFE"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D92B55F"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044C1D8"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78CD6E7B" w14:textId="2AEA53F4"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TV Plasma para nivel inicial</w:t>
            </w:r>
          </w:p>
        </w:tc>
      </w:tr>
      <w:tr w:rsidR="00CA493E" w:rsidRPr="00425BCE" w14:paraId="494D8477" w14:textId="77777777" w:rsidTr="005E0CD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45F4C83B"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5AB26C14"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09E923A5"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0092564"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c>
          <w:tcPr>
            <w:tcW w:w="5810" w:type="dxa"/>
          </w:tcPr>
          <w:p w14:paraId="09EC4CDE" w14:textId="4C53727F"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materiales de limpieza</w:t>
            </w:r>
          </w:p>
        </w:tc>
      </w:tr>
      <w:tr w:rsidR="00CA493E" w:rsidRPr="002F1E89" w14:paraId="2CC22095" w14:textId="77777777" w:rsidTr="005E0CDC">
        <w:trPr>
          <w:trHeight w:val="167"/>
        </w:trPr>
        <w:tc>
          <w:tcPr>
            <w:cnfStyle w:val="001000000000" w:firstRow="0" w:lastRow="0" w:firstColumn="1" w:lastColumn="0" w:oddVBand="0" w:evenVBand="0" w:oddHBand="0" w:evenHBand="0" w:firstRowFirstColumn="0" w:firstRowLastColumn="0" w:lastRowFirstColumn="0" w:lastRowLastColumn="0"/>
            <w:tcW w:w="571" w:type="dxa"/>
            <w:vMerge/>
          </w:tcPr>
          <w:p w14:paraId="74E15F8D" w14:textId="77777777" w:rsidR="00CA493E" w:rsidRPr="002F1E89" w:rsidRDefault="00CA493E" w:rsidP="00CA493E">
            <w:pPr>
              <w:jc w:val="center"/>
              <w:rPr>
                <w:rFonts w:ascii="Times New Roman" w:hAnsi="Times New Roman" w:cs="Times New Roman"/>
                <w:sz w:val="24"/>
                <w:szCs w:val="24"/>
                <w:lang w:val="es-VE"/>
              </w:rPr>
            </w:pPr>
          </w:p>
        </w:tc>
        <w:tc>
          <w:tcPr>
            <w:tcW w:w="3393" w:type="dxa"/>
            <w:vMerge/>
          </w:tcPr>
          <w:p w14:paraId="051BA52E" w14:textId="77777777"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709" w:type="dxa"/>
            <w:vMerge/>
          </w:tcPr>
          <w:p w14:paraId="109C7A0E"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3267" w:type="dxa"/>
            <w:vMerge/>
          </w:tcPr>
          <w:p w14:paraId="5E03223B" w14:textId="77777777" w:rsidR="00CA493E" w:rsidRPr="002F1E89" w:rsidRDefault="00CA493E" w:rsidP="00CA49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p>
        </w:tc>
        <w:tc>
          <w:tcPr>
            <w:tcW w:w="5810" w:type="dxa"/>
          </w:tcPr>
          <w:p w14:paraId="394525A6" w14:textId="0187E80B" w:rsidR="00CA493E" w:rsidRPr="002F1E89" w:rsidRDefault="00CA493E" w:rsidP="00CA49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Compra de equipos tecnológicos</w:t>
            </w:r>
          </w:p>
        </w:tc>
      </w:tr>
      <w:tr w:rsidR="00CA493E" w:rsidRPr="00425BCE" w14:paraId="60ADD840" w14:textId="77777777" w:rsidTr="005E0CD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71" w:type="dxa"/>
          </w:tcPr>
          <w:p w14:paraId="0F88C2BF" w14:textId="77777777" w:rsidR="00CA493E" w:rsidRPr="002F1E89" w:rsidRDefault="00CA493E" w:rsidP="00CA493E">
            <w:pPr>
              <w:jc w:val="both"/>
              <w:rPr>
                <w:rFonts w:ascii="Times New Roman" w:hAnsi="Times New Roman" w:cs="Times New Roman"/>
                <w:sz w:val="24"/>
                <w:szCs w:val="24"/>
                <w:lang w:val="es-VE"/>
              </w:rPr>
            </w:pPr>
          </w:p>
          <w:p w14:paraId="3DA96DE6" w14:textId="7E59F09C" w:rsidR="00CA493E" w:rsidRPr="002F1E89" w:rsidRDefault="00CA493E" w:rsidP="00E242C6">
            <w:pPr>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1</w:t>
            </w:r>
            <w:r w:rsidR="00E242C6">
              <w:rPr>
                <w:rFonts w:ascii="Times New Roman" w:hAnsi="Times New Roman" w:cs="Times New Roman"/>
                <w:sz w:val="24"/>
                <w:szCs w:val="24"/>
                <w:lang w:val="es-VE"/>
              </w:rPr>
              <w:t>2</w:t>
            </w:r>
          </w:p>
        </w:tc>
        <w:tc>
          <w:tcPr>
            <w:tcW w:w="3393" w:type="dxa"/>
          </w:tcPr>
          <w:p w14:paraId="75622188"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F4372DB" w14:textId="41C7A381"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Monto disponible (en existencia)</w:t>
            </w:r>
          </w:p>
          <w:p w14:paraId="27E9E932" w14:textId="5D1F7B48"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RD$480,828.30</w:t>
            </w:r>
          </w:p>
        </w:tc>
        <w:tc>
          <w:tcPr>
            <w:tcW w:w="709" w:type="dxa"/>
          </w:tcPr>
          <w:p w14:paraId="328D9D29" w14:textId="77777777"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53A3F86E" w14:textId="47BB7FD9"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2023</w:t>
            </w:r>
          </w:p>
        </w:tc>
        <w:tc>
          <w:tcPr>
            <w:tcW w:w="9077" w:type="dxa"/>
            <w:gridSpan w:val="2"/>
          </w:tcPr>
          <w:p w14:paraId="515629E7"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46A05EE4" w14:textId="0C5330FC" w:rsidR="00CA493E" w:rsidRPr="002F1E89" w:rsidRDefault="00CA493E" w:rsidP="00CA493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r w:rsidRPr="002F1E89">
              <w:rPr>
                <w:rFonts w:ascii="Times New Roman" w:hAnsi="Times New Roman" w:cs="Times New Roman"/>
                <w:sz w:val="24"/>
                <w:szCs w:val="24"/>
                <w:lang w:val="es-VE"/>
              </w:rPr>
              <w:t>(En existencia a la fecha)</w:t>
            </w:r>
          </w:p>
          <w:p w14:paraId="3D21D453" w14:textId="77777777" w:rsidR="00CA493E" w:rsidRPr="002F1E89" w:rsidRDefault="00CA493E" w:rsidP="00CA49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p w14:paraId="1557B455" w14:textId="63D9FF3E" w:rsidR="00CA493E" w:rsidRPr="002F1E89" w:rsidRDefault="00CA493E" w:rsidP="00E6252E">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VE"/>
              </w:rPr>
            </w:pPr>
          </w:p>
        </w:tc>
      </w:tr>
    </w:tbl>
    <w:p w14:paraId="07C4A8A6" w14:textId="1317B9F5" w:rsidR="00B645E9" w:rsidRPr="00E6252E" w:rsidRDefault="00E6252E" w:rsidP="00E6252E">
      <w:pPr>
        <w:pStyle w:val="Descripcin"/>
        <w:rPr>
          <w:rFonts w:ascii="Arial" w:hAnsi="Arial" w:cs="Arial"/>
          <w:i w:val="0"/>
          <w:color w:val="000000" w:themeColor="text1"/>
          <w:sz w:val="22"/>
          <w:szCs w:val="22"/>
          <w:lang w:val="es-VE"/>
        </w:rPr>
      </w:pPr>
      <w:r w:rsidRPr="009177BC">
        <w:rPr>
          <w:rFonts w:ascii="Arial" w:hAnsi="Arial" w:cs="Arial"/>
          <w:i w:val="0"/>
          <w:color w:val="000000" w:themeColor="text1"/>
          <w:sz w:val="22"/>
          <w:szCs w:val="22"/>
          <w:lang w:val="es-DO"/>
        </w:rPr>
        <w:t>Fuente: Elaboración propia.</w:t>
      </w:r>
    </w:p>
    <w:p w14:paraId="378234A1" w14:textId="77777777" w:rsidR="00C215BC" w:rsidRDefault="00C215BC" w:rsidP="00197DAC">
      <w:pPr>
        <w:jc w:val="both"/>
        <w:rPr>
          <w:rFonts w:ascii="Times New Roman" w:hAnsi="Times New Roman" w:cs="Times New Roman"/>
          <w:sz w:val="28"/>
          <w:szCs w:val="28"/>
          <w:lang w:val="es-VE"/>
        </w:rPr>
      </w:pPr>
    </w:p>
    <w:p w14:paraId="1981F253" w14:textId="77777777" w:rsidR="00875861" w:rsidRDefault="00875861" w:rsidP="00197DAC">
      <w:pPr>
        <w:jc w:val="both"/>
        <w:rPr>
          <w:rFonts w:ascii="Times New Roman" w:hAnsi="Times New Roman" w:cs="Times New Roman"/>
          <w:sz w:val="28"/>
          <w:szCs w:val="28"/>
          <w:lang w:val="es-VE"/>
        </w:rPr>
      </w:pPr>
    </w:p>
    <w:p w14:paraId="33F2E21C" w14:textId="77777777" w:rsidR="00875861" w:rsidRDefault="00875861" w:rsidP="00197DAC">
      <w:pPr>
        <w:jc w:val="both"/>
        <w:rPr>
          <w:rFonts w:ascii="Times New Roman" w:hAnsi="Times New Roman" w:cs="Times New Roman"/>
          <w:sz w:val="28"/>
          <w:szCs w:val="28"/>
          <w:lang w:val="es-VE"/>
        </w:rPr>
      </w:pPr>
    </w:p>
    <w:p w14:paraId="2D8635F1" w14:textId="77777777" w:rsidR="00875861" w:rsidRDefault="00875861" w:rsidP="00197DAC">
      <w:pPr>
        <w:jc w:val="both"/>
        <w:rPr>
          <w:rFonts w:ascii="Times New Roman" w:hAnsi="Times New Roman" w:cs="Times New Roman"/>
          <w:sz w:val="28"/>
          <w:szCs w:val="28"/>
          <w:lang w:val="es-VE"/>
        </w:rPr>
      </w:pPr>
    </w:p>
    <w:p w14:paraId="1A811A82" w14:textId="77777777" w:rsidR="00875861" w:rsidRDefault="00875861" w:rsidP="00197DAC">
      <w:pPr>
        <w:jc w:val="both"/>
        <w:rPr>
          <w:rFonts w:ascii="Times New Roman" w:hAnsi="Times New Roman" w:cs="Times New Roman"/>
          <w:sz w:val="28"/>
          <w:szCs w:val="28"/>
          <w:lang w:val="es-VE"/>
        </w:rPr>
      </w:pPr>
    </w:p>
    <w:p w14:paraId="45B1433B" w14:textId="77777777" w:rsidR="00875861" w:rsidRDefault="00875861" w:rsidP="00197DAC">
      <w:pPr>
        <w:jc w:val="both"/>
        <w:rPr>
          <w:rFonts w:ascii="Times New Roman" w:hAnsi="Times New Roman" w:cs="Times New Roman"/>
          <w:sz w:val="28"/>
          <w:szCs w:val="28"/>
          <w:lang w:val="es-VE"/>
        </w:rPr>
      </w:pPr>
    </w:p>
    <w:p w14:paraId="3D537D91" w14:textId="30C811A3" w:rsidR="00875861" w:rsidRDefault="00875861" w:rsidP="00197DAC">
      <w:pPr>
        <w:jc w:val="both"/>
        <w:rPr>
          <w:rFonts w:ascii="Times New Roman" w:hAnsi="Times New Roman" w:cs="Times New Roman"/>
          <w:sz w:val="28"/>
          <w:szCs w:val="28"/>
          <w:lang w:val="es-VE"/>
        </w:rPr>
      </w:pPr>
    </w:p>
    <w:p w14:paraId="06597901" w14:textId="3CFD3523" w:rsidR="00C56873" w:rsidRDefault="00C56873" w:rsidP="00197DAC">
      <w:pPr>
        <w:jc w:val="both"/>
        <w:rPr>
          <w:rFonts w:ascii="Times New Roman" w:hAnsi="Times New Roman" w:cs="Times New Roman"/>
          <w:sz w:val="28"/>
          <w:szCs w:val="28"/>
          <w:lang w:val="es-VE"/>
        </w:rPr>
      </w:pPr>
    </w:p>
    <w:p w14:paraId="58EC6757" w14:textId="28DCC6AE" w:rsidR="00C56873" w:rsidRDefault="00C56873" w:rsidP="00197DAC">
      <w:pPr>
        <w:jc w:val="both"/>
        <w:rPr>
          <w:rFonts w:ascii="Times New Roman" w:hAnsi="Times New Roman" w:cs="Times New Roman"/>
          <w:sz w:val="28"/>
          <w:szCs w:val="28"/>
          <w:lang w:val="es-VE"/>
        </w:rPr>
      </w:pPr>
    </w:p>
    <w:p w14:paraId="38BED6EE" w14:textId="0C4848E6" w:rsidR="005E0CDC" w:rsidRDefault="005E0CDC" w:rsidP="00197DAC">
      <w:pPr>
        <w:jc w:val="both"/>
        <w:rPr>
          <w:rFonts w:ascii="Times New Roman" w:hAnsi="Times New Roman" w:cs="Times New Roman"/>
          <w:sz w:val="28"/>
          <w:szCs w:val="28"/>
          <w:lang w:val="es-VE"/>
        </w:rPr>
      </w:pPr>
    </w:p>
    <w:p w14:paraId="4C214A43" w14:textId="77777777" w:rsidR="005E0CDC" w:rsidRDefault="005E0CDC" w:rsidP="00197DAC">
      <w:pPr>
        <w:jc w:val="both"/>
        <w:rPr>
          <w:rFonts w:ascii="Times New Roman" w:hAnsi="Times New Roman" w:cs="Times New Roman"/>
          <w:sz w:val="28"/>
          <w:szCs w:val="28"/>
          <w:lang w:val="es-VE"/>
        </w:rPr>
      </w:pPr>
    </w:p>
    <w:p w14:paraId="63923837" w14:textId="5C78F41B" w:rsidR="00875861" w:rsidRDefault="00875861" w:rsidP="00197DAC">
      <w:pPr>
        <w:jc w:val="both"/>
        <w:rPr>
          <w:rFonts w:ascii="Times New Roman" w:hAnsi="Times New Roman" w:cs="Times New Roman"/>
          <w:b/>
          <w:bCs/>
          <w:sz w:val="28"/>
          <w:szCs w:val="28"/>
          <w:lang w:val="es-VE"/>
        </w:rPr>
      </w:pPr>
      <w:r w:rsidRPr="00875861">
        <w:rPr>
          <w:rFonts w:ascii="Times New Roman" w:hAnsi="Times New Roman" w:cs="Times New Roman"/>
          <w:b/>
          <w:bCs/>
          <w:sz w:val="28"/>
          <w:szCs w:val="28"/>
          <w:lang w:val="es-VE"/>
        </w:rPr>
        <w:lastRenderedPageBreak/>
        <w:t>Gráfico</w:t>
      </w:r>
      <w:r w:rsidR="009A3736">
        <w:rPr>
          <w:rFonts w:ascii="Times New Roman" w:hAnsi="Times New Roman" w:cs="Times New Roman"/>
          <w:b/>
          <w:bCs/>
          <w:sz w:val="28"/>
          <w:szCs w:val="28"/>
          <w:lang w:val="es-VE"/>
        </w:rPr>
        <w:t xml:space="preserve"> No.1</w:t>
      </w:r>
      <w:r w:rsidRPr="004369B9">
        <w:rPr>
          <w:b/>
          <w:bCs/>
          <w:lang w:val="es-DO"/>
        </w:rPr>
        <w:t xml:space="preserve"> </w:t>
      </w:r>
      <w:r w:rsidR="009A3736" w:rsidRPr="00875861">
        <w:rPr>
          <w:rFonts w:ascii="Times New Roman" w:hAnsi="Times New Roman" w:cs="Times New Roman"/>
          <w:b/>
          <w:bCs/>
          <w:sz w:val="28"/>
          <w:szCs w:val="28"/>
          <w:lang w:val="es-VE"/>
        </w:rPr>
        <w:t>Transferencias</w:t>
      </w:r>
      <w:r w:rsidR="00482DEB">
        <w:rPr>
          <w:rFonts w:ascii="Times New Roman" w:hAnsi="Times New Roman" w:cs="Times New Roman"/>
          <w:b/>
          <w:bCs/>
          <w:sz w:val="28"/>
          <w:szCs w:val="28"/>
          <w:lang w:val="es-VE"/>
        </w:rPr>
        <w:t xml:space="preserve"> recibidas, por años y trimestres.</w:t>
      </w:r>
    </w:p>
    <w:p w14:paraId="53934EEB" w14:textId="0C434C79" w:rsidR="00482DEB" w:rsidRDefault="00A15761" w:rsidP="00482DEB">
      <w:pPr>
        <w:keepNext/>
        <w:jc w:val="both"/>
      </w:pPr>
      <w:r>
        <w:rPr>
          <w:noProof/>
        </w:rPr>
        <w:drawing>
          <wp:inline distT="0" distB="0" distL="0" distR="0" wp14:anchorId="0CD9782E" wp14:editId="27A96984">
            <wp:extent cx="8321675" cy="4833258"/>
            <wp:effectExtent l="0" t="0" r="3175" b="5715"/>
            <wp:docPr id="52" name="Gráfico 5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9F3B24" w14:textId="77777777" w:rsidR="00875861" w:rsidRDefault="00482DEB" w:rsidP="00482DEB">
      <w:pPr>
        <w:pStyle w:val="Descripcin"/>
        <w:jc w:val="both"/>
        <w:rPr>
          <w:rFonts w:ascii="Times New Roman" w:hAnsi="Times New Roman" w:cs="Times New Roman"/>
          <w:i w:val="0"/>
          <w:color w:val="000000" w:themeColor="text1"/>
          <w:sz w:val="22"/>
          <w:lang w:val="es-DO"/>
        </w:rPr>
      </w:pPr>
      <w:r w:rsidRPr="00482DEB">
        <w:rPr>
          <w:rFonts w:ascii="Times New Roman" w:hAnsi="Times New Roman" w:cs="Times New Roman"/>
          <w:i w:val="0"/>
          <w:color w:val="000000" w:themeColor="text1"/>
          <w:sz w:val="22"/>
          <w:lang w:val="es-DO"/>
        </w:rPr>
        <w:t>Fuente: Tabla No.1 Transferencias recibidas por años y trimestre.</w:t>
      </w:r>
    </w:p>
    <w:p w14:paraId="36DF70C3" w14:textId="29CA1FF4" w:rsidR="00A15761" w:rsidRPr="00A15761" w:rsidRDefault="00A15761" w:rsidP="00A15761">
      <w:pPr>
        <w:rPr>
          <w:rFonts w:ascii="Times New Roman" w:hAnsi="Times New Roman" w:cs="Times New Roman"/>
          <w:sz w:val="24"/>
          <w:szCs w:val="24"/>
          <w:lang w:val="es-DO"/>
        </w:rPr>
        <w:sectPr w:rsidR="00A15761" w:rsidRPr="00A15761" w:rsidSect="00C924F7">
          <w:pgSz w:w="15840" w:h="12240" w:orient="landscape"/>
          <w:pgMar w:top="1440" w:right="1440" w:bottom="1440" w:left="1440" w:header="709" w:footer="709" w:gutter="0"/>
          <w:cols w:space="708"/>
          <w:docGrid w:linePitch="360"/>
        </w:sectPr>
      </w:pPr>
      <w:r w:rsidRPr="00A15761">
        <w:rPr>
          <w:rFonts w:ascii="Times New Roman" w:hAnsi="Times New Roman" w:cs="Times New Roman"/>
          <w:sz w:val="24"/>
          <w:szCs w:val="24"/>
          <w:lang w:val="es-DO"/>
        </w:rPr>
        <w:t xml:space="preserve">El presente gráfico, muestra los montos </w:t>
      </w:r>
      <w:r>
        <w:rPr>
          <w:rFonts w:ascii="Times New Roman" w:hAnsi="Times New Roman" w:cs="Times New Roman"/>
          <w:sz w:val="24"/>
          <w:szCs w:val="24"/>
          <w:lang w:val="es-DO"/>
        </w:rPr>
        <w:t xml:space="preserve">recibidos producto </w:t>
      </w:r>
      <w:r w:rsidRPr="00A15761">
        <w:rPr>
          <w:rFonts w:ascii="Times New Roman" w:hAnsi="Times New Roman" w:cs="Times New Roman"/>
          <w:sz w:val="24"/>
          <w:szCs w:val="24"/>
          <w:lang w:val="es-DO"/>
        </w:rPr>
        <w:t xml:space="preserve">de las transferencias recibidas </w:t>
      </w:r>
      <w:r>
        <w:rPr>
          <w:rFonts w:ascii="Times New Roman" w:hAnsi="Times New Roman" w:cs="Times New Roman"/>
          <w:sz w:val="24"/>
          <w:szCs w:val="24"/>
          <w:lang w:val="es-DO"/>
        </w:rPr>
        <w:t xml:space="preserve">sistemáticamente </w:t>
      </w:r>
      <w:r w:rsidRPr="00A15761">
        <w:rPr>
          <w:rFonts w:ascii="Times New Roman" w:hAnsi="Times New Roman" w:cs="Times New Roman"/>
          <w:sz w:val="24"/>
          <w:szCs w:val="24"/>
          <w:lang w:val="es-DO"/>
        </w:rPr>
        <w:t>por años, así como la cantidad de trimestres recibidos.</w:t>
      </w:r>
    </w:p>
    <w:p w14:paraId="314115C7" w14:textId="4387B1BD" w:rsidR="00306A73" w:rsidRPr="002F1E89" w:rsidRDefault="00815811" w:rsidP="00973AFF">
      <w:pPr>
        <w:jc w:val="center"/>
        <w:rPr>
          <w:rFonts w:ascii="Times New Roman" w:hAnsi="Times New Roman" w:cs="Times New Roman"/>
          <w:b/>
          <w:sz w:val="32"/>
          <w:szCs w:val="28"/>
          <w:lang w:val="es-VE"/>
        </w:rPr>
      </w:pPr>
      <w:r w:rsidRPr="002F1E89">
        <w:rPr>
          <w:noProof/>
          <w:sz w:val="24"/>
          <w:lang w:val="es-DO" w:eastAsia="es-DO"/>
        </w:rPr>
        <w:lastRenderedPageBreak/>
        <w:drawing>
          <wp:anchor distT="0" distB="0" distL="114300" distR="114300" simplePos="0" relativeHeight="251662336" behindDoc="1" locked="0" layoutInCell="1" allowOverlap="1" wp14:anchorId="38B5EE13" wp14:editId="7BF2AC87">
            <wp:simplePos x="0" y="0"/>
            <wp:positionH relativeFrom="margin">
              <wp:posOffset>1356995</wp:posOffset>
            </wp:positionH>
            <wp:positionV relativeFrom="paragraph">
              <wp:posOffset>-635</wp:posOffset>
            </wp:positionV>
            <wp:extent cx="3167380" cy="4241165"/>
            <wp:effectExtent l="91757" t="117793" r="86678" b="124777"/>
            <wp:wrapTight wrapText="bothSides">
              <wp:wrapPolygon edited="0">
                <wp:start x="21680" y="20577"/>
                <wp:lineTo x="21687" y="20480"/>
                <wp:lineTo x="21163" y="-47"/>
                <wp:lineTo x="12855" y="-301"/>
                <wp:lineTo x="4525" y="-265"/>
                <wp:lineTo x="93" y="-161"/>
                <wp:lineTo x="56" y="323"/>
                <wp:lineTo x="-216" y="3907"/>
                <wp:lineTo x="-899" y="21467"/>
                <wp:lineTo x="4938" y="21714"/>
                <wp:lineTo x="13268" y="21678"/>
                <wp:lineTo x="21591" y="21739"/>
                <wp:lineTo x="21680" y="20577"/>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785"/>
                    <a:stretch/>
                  </pic:blipFill>
                  <pic:spPr bwMode="auto">
                    <a:xfrm rot="16005307">
                      <a:off x="0" y="0"/>
                      <a:ext cx="3167380" cy="424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A73" w:rsidRPr="002F1E89">
        <w:rPr>
          <w:rFonts w:ascii="Times New Roman" w:hAnsi="Times New Roman" w:cs="Times New Roman"/>
          <w:b/>
          <w:sz w:val="32"/>
          <w:szCs w:val="28"/>
          <w:lang w:val="es-VE"/>
        </w:rPr>
        <w:t>Evidencias de ejecución de los fondos recibidos:</w:t>
      </w:r>
    </w:p>
    <w:p w14:paraId="2EB59111" w14:textId="692E0E16" w:rsidR="00306A73" w:rsidRPr="002F1E89" w:rsidRDefault="00306A73">
      <w:pPr>
        <w:rPr>
          <w:rFonts w:ascii="Times New Roman" w:hAnsi="Times New Roman" w:cs="Times New Roman"/>
          <w:b/>
          <w:sz w:val="28"/>
          <w:szCs w:val="28"/>
          <w:lang w:val="es-VE"/>
        </w:rPr>
      </w:pPr>
    </w:p>
    <w:p w14:paraId="1BF8C515" w14:textId="4413D0A5" w:rsidR="00306A73" w:rsidRPr="002F1E89" w:rsidRDefault="00306A73">
      <w:pPr>
        <w:rPr>
          <w:rFonts w:ascii="Times New Roman" w:hAnsi="Times New Roman" w:cs="Times New Roman"/>
          <w:b/>
          <w:sz w:val="28"/>
          <w:szCs w:val="28"/>
          <w:lang w:val="es-VE"/>
        </w:rPr>
      </w:pPr>
    </w:p>
    <w:p w14:paraId="66984AC9" w14:textId="6B8E0CA3" w:rsidR="00306A73" w:rsidRPr="002F1E89" w:rsidRDefault="00306A73">
      <w:pPr>
        <w:rPr>
          <w:rFonts w:ascii="Times New Roman" w:hAnsi="Times New Roman" w:cs="Times New Roman"/>
          <w:b/>
          <w:sz w:val="28"/>
          <w:szCs w:val="28"/>
          <w:lang w:val="es-VE"/>
        </w:rPr>
      </w:pPr>
    </w:p>
    <w:p w14:paraId="11688693" w14:textId="61CE5738" w:rsidR="00306A73" w:rsidRPr="002F1E89" w:rsidRDefault="00306A73">
      <w:pPr>
        <w:rPr>
          <w:rFonts w:ascii="Times New Roman" w:hAnsi="Times New Roman" w:cs="Times New Roman"/>
          <w:b/>
          <w:sz w:val="28"/>
          <w:szCs w:val="28"/>
          <w:lang w:val="es-VE"/>
        </w:rPr>
      </w:pPr>
    </w:p>
    <w:p w14:paraId="6E16D507" w14:textId="5303071A" w:rsidR="00306A73" w:rsidRPr="002F1E89" w:rsidRDefault="00306A73">
      <w:pPr>
        <w:rPr>
          <w:rFonts w:ascii="Times New Roman" w:hAnsi="Times New Roman" w:cs="Times New Roman"/>
          <w:b/>
          <w:sz w:val="28"/>
          <w:szCs w:val="28"/>
          <w:lang w:val="es-VE"/>
        </w:rPr>
      </w:pPr>
    </w:p>
    <w:p w14:paraId="3B3A0A22" w14:textId="060075EC" w:rsidR="00306A73" w:rsidRPr="002F1E89" w:rsidRDefault="00306A73">
      <w:pPr>
        <w:rPr>
          <w:rFonts w:ascii="Times New Roman" w:hAnsi="Times New Roman" w:cs="Times New Roman"/>
          <w:b/>
          <w:sz w:val="28"/>
          <w:szCs w:val="28"/>
          <w:lang w:val="es-VE"/>
        </w:rPr>
      </w:pPr>
    </w:p>
    <w:p w14:paraId="6B75E217" w14:textId="08418A4E" w:rsidR="00306A73" w:rsidRPr="002F1E89" w:rsidRDefault="00306A73">
      <w:pPr>
        <w:rPr>
          <w:rFonts w:ascii="Times New Roman" w:hAnsi="Times New Roman" w:cs="Times New Roman"/>
          <w:b/>
          <w:sz w:val="28"/>
          <w:szCs w:val="28"/>
          <w:lang w:val="es-VE"/>
        </w:rPr>
      </w:pPr>
    </w:p>
    <w:p w14:paraId="63C3FA79" w14:textId="759C9AD9" w:rsidR="00306A73" w:rsidRPr="002F1E89" w:rsidRDefault="00306A73">
      <w:pPr>
        <w:rPr>
          <w:rFonts w:ascii="Times New Roman" w:hAnsi="Times New Roman" w:cs="Times New Roman"/>
          <w:b/>
          <w:sz w:val="28"/>
          <w:szCs w:val="28"/>
          <w:lang w:val="es-VE"/>
        </w:rPr>
      </w:pPr>
    </w:p>
    <w:p w14:paraId="1D5B8C07" w14:textId="782B222A" w:rsidR="00306A73" w:rsidRPr="002F1E89" w:rsidRDefault="00306A73" w:rsidP="00A1158C">
      <w:pPr>
        <w:jc w:val="center"/>
        <w:rPr>
          <w:rFonts w:ascii="Times New Roman" w:hAnsi="Times New Roman" w:cs="Times New Roman"/>
          <w:b/>
          <w:sz w:val="28"/>
          <w:szCs w:val="28"/>
          <w:lang w:val="es-VE"/>
        </w:rPr>
      </w:pPr>
    </w:p>
    <w:p w14:paraId="139D9CE7" w14:textId="1820453A" w:rsidR="00306A73" w:rsidRPr="002F1E89" w:rsidRDefault="00306A73">
      <w:pPr>
        <w:rPr>
          <w:rFonts w:ascii="Times New Roman" w:hAnsi="Times New Roman" w:cs="Times New Roman"/>
          <w:b/>
          <w:sz w:val="28"/>
          <w:szCs w:val="28"/>
          <w:lang w:val="es-VE"/>
        </w:rPr>
      </w:pPr>
    </w:p>
    <w:p w14:paraId="27C522CC" w14:textId="290C929F" w:rsidR="00306A73" w:rsidRPr="002F1E89" w:rsidRDefault="00365C48">
      <w:pPr>
        <w:rPr>
          <w:rFonts w:ascii="Times New Roman" w:hAnsi="Times New Roman" w:cs="Times New Roman"/>
          <w:b/>
          <w:sz w:val="28"/>
          <w:szCs w:val="28"/>
          <w:lang w:val="es-VE"/>
        </w:rPr>
      </w:pPr>
      <w:r w:rsidRPr="002F1E89">
        <w:rPr>
          <w:noProof/>
          <w:lang w:val="es-DO" w:eastAsia="es-DO"/>
        </w:rPr>
        <w:drawing>
          <wp:anchor distT="0" distB="0" distL="114300" distR="114300" simplePos="0" relativeHeight="251663360" behindDoc="1" locked="0" layoutInCell="1" allowOverlap="1" wp14:anchorId="509EA13D" wp14:editId="14AC60D7">
            <wp:simplePos x="0" y="0"/>
            <wp:positionH relativeFrom="margin">
              <wp:posOffset>1178560</wp:posOffset>
            </wp:positionH>
            <wp:positionV relativeFrom="paragraph">
              <wp:posOffset>309880</wp:posOffset>
            </wp:positionV>
            <wp:extent cx="3614420" cy="4333240"/>
            <wp:effectExtent l="0" t="0" r="5080" b="0"/>
            <wp:wrapTight wrapText="bothSides">
              <wp:wrapPolygon edited="0">
                <wp:start x="0" y="0"/>
                <wp:lineTo x="0" y="21461"/>
                <wp:lineTo x="21517" y="21461"/>
                <wp:lineTo x="21517"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14420" cy="4333240"/>
                    </a:xfrm>
                    <a:prstGeom prst="rect">
                      <a:avLst/>
                    </a:prstGeom>
                  </pic:spPr>
                </pic:pic>
              </a:graphicData>
            </a:graphic>
            <wp14:sizeRelH relativeFrom="page">
              <wp14:pctWidth>0</wp14:pctWidth>
            </wp14:sizeRelH>
            <wp14:sizeRelV relativeFrom="page">
              <wp14:pctHeight>0</wp14:pctHeight>
            </wp14:sizeRelV>
          </wp:anchor>
        </w:drawing>
      </w:r>
    </w:p>
    <w:p w14:paraId="0ADAEE0F" w14:textId="3918AB3F" w:rsidR="00306A73" w:rsidRPr="002F1E89" w:rsidRDefault="00306A73">
      <w:pPr>
        <w:rPr>
          <w:rFonts w:ascii="Times New Roman" w:hAnsi="Times New Roman" w:cs="Times New Roman"/>
          <w:b/>
          <w:sz w:val="28"/>
          <w:szCs w:val="28"/>
          <w:lang w:val="es-VE"/>
        </w:rPr>
      </w:pPr>
    </w:p>
    <w:p w14:paraId="63F3BD70" w14:textId="3FDF9AB2" w:rsidR="00306A73" w:rsidRPr="002F1E89" w:rsidRDefault="00306A73">
      <w:pPr>
        <w:rPr>
          <w:rFonts w:ascii="Times New Roman" w:hAnsi="Times New Roman" w:cs="Times New Roman"/>
          <w:b/>
          <w:sz w:val="28"/>
          <w:szCs w:val="28"/>
          <w:lang w:val="es-VE"/>
        </w:rPr>
      </w:pPr>
    </w:p>
    <w:p w14:paraId="4B9CC2EC" w14:textId="6932BEA4" w:rsidR="00306A73" w:rsidRPr="002F1E89" w:rsidRDefault="00306A73">
      <w:pPr>
        <w:rPr>
          <w:rFonts w:ascii="Times New Roman" w:hAnsi="Times New Roman" w:cs="Times New Roman"/>
          <w:b/>
          <w:sz w:val="28"/>
          <w:szCs w:val="28"/>
          <w:lang w:val="es-VE"/>
        </w:rPr>
      </w:pPr>
    </w:p>
    <w:p w14:paraId="794D7B06" w14:textId="3D23485B" w:rsidR="00306A73" w:rsidRPr="002F1E89" w:rsidRDefault="00306A73">
      <w:pPr>
        <w:rPr>
          <w:rFonts w:ascii="Times New Roman" w:hAnsi="Times New Roman" w:cs="Times New Roman"/>
          <w:b/>
          <w:sz w:val="28"/>
          <w:szCs w:val="28"/>
          <w:lang w:val="es-VE"/>
        </w:rPr>
      </w:pPr>
    </w:p>
    <w:p w14:paraId="326FCAB3" w14:textId="633685A7" w:rsidR="00306A73" w:rsidRPr="002F1E89" w:rsidRDefault="00306A73">
      <w:pPr>
        <w:rPr>
          <w:rFonts w:ascii="Times New Roman" w:hAnsi="Times New Roman" w:cs="Times New Roman"/>
          <w:b/>
          <w:sz w:val="28"/>
          <w:szCs w:val="28"/>
          <w:lang w:val="es-VE"/>
        </w:rPr>
      </w:pPr>
    </w:p>
    <w:p w14:paraId="32386125" w14:textId="37F386C8" w:rsidR="00306A73" w:rsidRPr="002F1E89" w:rsidRDefault="00306A73">
      <w:pPr>
        <w:rPr>
          <w:rFonts w:ascii="Times New Roman" w:hAnsi="Times New Roman" w:cs="Times New Roman"/>
          <w:b/>
          <w:sz w:val="28"/>
          <w:szCs w:val="28"/>
          <w:lang w:val="es-VE"/>
        </w:rPr>
      </w:pPr>
    </w:p>
    <w:p w14:paraId="1486854B" w14:textId="07B45189" w:rsidR="00306A73" w:rsidRPr="002F1E89" w:rsidRDefault="00306A73">
      <w:pPr>
        <w:rPr>
          <w:rFonts w:ascii="Times New Roman" w:hAnsi="Times New Roman" w:cs="Times New Roman"/>
          <w:b/>
          <w:sz w:val="28"/>
          <w:szCs w:val="28"/>
          <w:lang w:val="es-VE"/>
        </w:rPr>
      </w:pPr>
    </w:p>
    <w:p w14:paraId="2BA8AC98" w14:textId="00F20310" w:rsidR="00306A73" w:rsidRPr="002F1E89" w:rsidRDefault="00306A73">
      <w:pPr>
        <w:rPr>
          <w:rFonts w:ascii="Times New Roman" w:hAnsi="Times New Roman" w:cs="Times New Roman"/>
          <w:b/>
          <w:sz w:val="28"/>
          <w:szCs w:val="28"/>
          <w:lang w:val="es-VE"/>
        </w:rPr>
      </w:pPr>
    </w:p>
    <w:p w14:paraId="5F6C26FF" w14:textId="5320E897" w:rsidR="00306A73" w:rsidRPr="002F1E89" w:rsidRDefault="00306A73">
      <w:pPr>
        <w:rPr>
          <w:rFonts w:ascii="Times New Roman" w:hAnsi="Times New Roman" w:cs="Times New Roman"/>
          <w:b/>
          <w:sz w:val="28"/>
          <w:szCs w:val="28"/>
          <w:lang w:val="es-VE"/>
        </w:rPr>
      </w:pPr>
    </w:p>
    <w:p w14:paraId="3087DA00" w14:textId="66C2F01D" w:rsidR="00306A73" w:rsidRPr="002F1E89" w:rsidRDefault="00306A73">
      <w:pPr>
        <w:rPr>
          <w:rFonts w:ascii="Times New Roman" w:hAnsi="Times New Roman" w:cs="Times New Roman"/>
          <w:b/>
          <w:sz w:val="28"/>
          <w:szCs w:val="28"/>
          <w:lang w:val="es-VE"/>
        </w:rPr>
      </w:pPr>
    </w:p>
    <w:p w14:paraId="5F8278A0" w14:textId="2B5A8823" w:rsidR="00306A73" w:rsidRPr="002F1E89" w:rsidRDefault="00306A73">
      <w:pPr>
        <w:rPr>
          <w:rFonts w:ascii="Times New Roman" w:hAnsi="Times New Roman" w:cs="Times New Roman"/>
          <w:b/>
          <w:sz w:val="28"/>
          <w:szCs w:val="28"/>
          <w:lang w:val="es-VE"/>
        </w:rPr>
      </w:pPr>
    </w:p>
    <w:p w14:paraId="4B2583C7" w14:textId="793D33B2" w:rsidR="00306A73" w:rsidRPr="002F1E89" w:rsidRDefault="00306A73">
      <w:pPr>
        <w:rPr>
          <w:rFonts w:ascii="Times New Roman" w:hAnsi="Times New Roman" w:cs="Times New Roman"/>
          <w:b/>
          <w:sz w:val="28"/>
          <w:szCs w:val="28"/>
          <w:lang w:val="es-VE"/>
        </w:rPr>
      </w:pPr>
    </w:p>
    <w:p w14:paraId="3BF51BAA" w14:textId="77777777" w:rsidR="00306A73" w:rsidRPr="002F1E89" w:rsidRDefault="00306A73">
      <w:pPr>
        <w:rPr>
          <w:rFonts w:ascii="Times New Roman" w:hAnsi="Times New Roman" w:cs="Times New Roman"/>
          <w:b/>
          <w:sz w:val="28"/>
          <w:szCs w:val="28"/>
          <w:lang w:val="es-VE"/>
        </w:rPr>
      </w:pPr>
    </w:p>
    <w:p w14:paraId="2DC6834D" w14:textId="6D429186" w:rsidR="0040263F" w:rsidRPr="002F1E89" w:rsidRDefault="00815811" w:rsidP="005E0CDC">
      <w:pPr>
        <w:jc w:val="center"/>
        <w:rPr>
          <w:rFonts w:ascii="Times New Roman" w:hAnsi="Times New Roman" w:cs="Times New Roman"/>
          <w:b/>
          <w:sz w:val="28"/>
          <w:szCs w:val="28"/>
          <w:lang w:val="es-VE"/>
        </w:rPr>
      </w:pPr>
      <w:r w:rsidRPr="002F1E89">
        <w:rPr>
          <w:noProof/>
          <w:lang w:val="es-DO" w:eastAsia="es-DO"/>
        </w:rPr>
        <w:lastRenderedPageBreak/>
        <w:drawing>
          <wp:inline distT="0" distB="0" distL="0" distR="0" wp14:anchorId="2DD5C5DB" wp14:editId="4BE8B715">
            <wp:extent cx="5552517" cy="6723529"/>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1579" cy="6734502"/>
                    </a:xfrm>
                    <a:prstGeom prst="rect">
                      <a:avLst/>
                    </a:prstGeom>
                  </pic:spPr>
                </pic:pic>
              </a:graphicData>
            </a:graphic>
          </wp:inline>
        </w:drawing>
      </w:r>
    </w:p>
    <w:p w14:paraId="4689BB74" w14:textId="2CE93446" w:rsidR="00815811" w:rsidRPr="002F1E89" w:rsidRDefault="00815811">
      <w:pPr>
        <w:rPr>
          <w:rFonts w:ascii="Times New Roman" w:hAnsi="Times New Roman" w:cs="Times New Roman"/>
          <w:b/>
          <w:sz w:val="28"/>
          <w:szCs w:val="28"/>
          <w:lang w:val="es-VE"/>
        </w:rPr>
      </w:pPr>
    </w:p>
    <w:p w14:paraId="098720D3" w14:textId="2002E564" w:rsidR="00815811" w:rsidRPr="002F1E89" w:rsidRDefault="00815811">
      <w:pPr>
        <w:rPr>
          <w:rFonts w:ascii="Times New Roman" w:hAnsi="Times New Roman" w:cs="Times New Roman"/>
          <w:b/>
          <w:sz w:val="28"/>
          <w:szCs w:val="28"/>
          <w:lang w:val="es-VE"/>
        </w:rPr>
      </w:pPr>
    </w:p>
    <w:p w14:paraId="2A2703A6" w14:textId="35C3B45F" w:rsidR="00815811" w:rsidRPr="002F1E89" w:rsidRDefault="00815811">
      <w:pPr>
        <w:rPr>
          <w:rFonts w:ascii="Times New Roman" w:hAnsi="Times New Roman" w:cs="Times New Roman"/>
          <w:b/>
          <w:sz w:val="28"/>
          <w:szCs w:val="28"/>
          <w:lang w:val="es-VE"/>
        </w:rPr>
      </w:pPr>
    </w:p>
    <w:p w14:paraId="2FEB7BC7" w14:textId="6F348F32" w:rsidR="00815811" w:rsidRPr="002F1E89" w:rsidRDefault="005E0CDC">
      <w:pPr>
        <w:rPr>
          <w:rFonts w:ascii="Times New Roman" w:hAnsi="Times New Roman" w:cs="Times New Roman"/>
          <w:b/>
          <w:sz w:val="28"/>
          <w:szCs w:val="28"/>
          <w:lang w:val="es-VE"/>
        </w:rPr>
      </w:pPr>
      <w:r w:rsidRPr="002F1E89">
        <w:rPr>
          <w:noProof/>
          <w:lang w:val="es-DO" w:eastAsia="es-DO"/>
        </w:rPr>
        <w:lastRenderedPageBreak/>
        <w:drawing>
          <wp:anchor distT="0" distB="0" distL="114300" distR="114300" simplePos="0" relativeHeight="251664384" behindDoc="1" locked="0" layoutInCell="1" allowOverlap="1" wp14:anchorId="18364EF0" wp14:editId="427A02FB">
            <wp:simplePos x="0" y="0"/>
            <wp:positionH relativeFrom="margin">
              <wp:posOffset>1209040</wp:posOffset>
            </wp:positionH>
            <wp:positionV relativeFrom="paragraph">
              <wp:posOffset>-976630</wp:posOffset>
            </wp:positionV>
            <wp:extent cx="3719195" cy="5726430"/>
            <wp:effectExtent l="6033" t="0" r="1587" b="1588"/>
            <wp:wrapTight wrapText="bothSides">
              <wp:wrapPolygon edited="0">
                <wp:start x="21565" y="-23"/>
                <wp:lineTo x="101" y="-23"/>
                <wp:lineTo x="101" y="21534"/>
                <wp:lineTo x="21565" y="21534"/>
                <wp:lineTo x="21565" y="-23"/>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3719195" cy="5726430"/>
                    </a:xfrm>
                    <a:prstGeom prst="rect">
                      <a:avLst/>
                    </a:prstGeom>
                  </pic:spPr>
                </pic:pic>
              </a:graphicData>
            </a:graphic>
            <wp14:sizeRelH relativeFrom="page">
              <wp14:pctWidth>0</wp14:pctWidth>
            </wp14:sizeRelH>
            <wp14:sizeRelV relativeFrom="page">
              <wp14:pctHeight>0</wp14:pctHeight>
            </wp14:sizeRelV>
          </wp:anchor>
        </w:drawing>
      </w:r>
      <w:r w:rsidRPr="002F1E89">
        <w:rPr>
          <w:noProof/>
          <w:lang w:val="es-DO" w:eastAsia="es-DO"/>
        </w:rPr>
        <w:drawing>
          <wp:anchor distT="0" distB="0" distL="114300" distR="114300" simplePos="0" relativeHeight="251665408" behindDoc="1" locked="0" layoutInCell="1" allowOverlap="1" wp14:anchorId="222A8244" wp14:editId="4CC5EE26">
            <wp:simplePos x="0" y="0"/>
            <wp:positionH relativeFrom="margin">
              <wp:align>right</wp:align>
            </wp:positionH>
            <wp:positionV relativeFrom="paragraph">
              <wp:posOffset>3533775</wp:posOffset>
            </wp:positionV>
            <wp:extent cx="3544570" cy="5541645"/>
            <wp:effectExtent l="0" t="7938" r="0" b="0"/>
            <wp:wrapTight wrapText="bothSides">
              <wp:wrapPolygon edited="0">
                <wp:start x="21648" y="31"/>
                <wp:lineTo x="172" y="31"/>
                <wp:lineTo x="172" y="21490"/>
                <wp:lineTo x="21648" y="21490"/>
                <wp:lineTo x="21648" y="31"/>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rot="16200000">
                      <a:off x="0" y="0"/>
                      <a:ext cx="3544570" cy="5541645"/>
                    </a:xfrm>
                    <a:prstGeom prst="rect">
                      <a:avLst/>
                    </a:prstGeom>
                  </pic:spPr>
                </pic:pic>
              </a:graphicData>
            </a:graphic>
            <wp14:sizeRelH relativeFrom="page">
              <wp14:pctWidth>0</wp14:pctWidth>
            </wp14:sizeRelH>
            <wp14:sizeRelV relativeFrom="page">
              <wp14:pctHeight>0</wp14:pctHeight>
            </wp14:sizeRelV>
          </wp:anchor>
        </w:drawing>
      </w:r>
    </w:p>
    <w:p w14:paraId="096BEB77" w14:textId="0C34E337" w:rsidR="00815811" w:rsidRPr="002F1E89" w:rsidRDefault="00815811">
      <w:pPr>
        <w:rPr>
          <w:rFonts w:ascii="Times New Roman" w:hAnsi="Times New Roman" w:cs="Times New Roman"/>
          <w:b/>
          <w:sz w:val="28"/>
          <w:szCs w:val="28"/>
          <w:lang w:val="es-VE"/>
        </w:rPr>
      </w:pPr>
    </w:p>
    <w:p w14:paraId="63FD642F" w14:textId="42A94E1D" w:rsidR="00815811" w:rsidRPr="002F1E89" w:rsidRDefault="00815811">
      <w:pPr>
        <w:rPr>
          <w:rFonts w:ascii="Times New Roman" w:hAnsi="Times New Roman" w:cs="Times New Roman"/>
          <w:b/>
          <w:sz w:val="28"/>
          <w:szCs w:val="28"/>
          <w:lang w:val="es-VE"/>
        </w:rPr>
      </w:pPr>
    </w:p>
    <w:p w14:paraId="18875DF9" w14:textId="31A9D6B0" w:rsidR="00815811" w:rsidRPr="002F1E89" w:rsidRDefault="00815811">
      <w:pPr>
        <w:rPr>
          <w:rFonts w:ascii="Times New Roman" w:hAnsi="Times New Roman" w:cs="Times New Roman"/>
          <w:b/>
          <w:sz w:val="28"/>
          <w:szCs w:val="28"/>
          <w:lang w:val="es-VE"/>
        </w:rPr>
      </w:pPr>
      <w:r w:rsidRPr="002F1E89">
        <w:rPr>
          <w:noProof/>
          <w:lang w:val="es-DO" w:eastAsia="es-DO"/>
        </w:rPr>
        <w:lastRenderedPageBreak/>
        <w:drawing>
          <wp:inline distT="0" distB="0" distL="0" distR="0" wp14:anchorId="5B9DEC89" wp14:editId="2B9EF19F">
            <wp:extent cx="5662288" cy="656184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8706" cy="6569279"/>
                    </a:xfrm>
                    <a:prstGeom prst="rect">
                      <a:avLst/>
                    </a:prstGeom>
                  </pic:spPr>
                </pic:pic>
              </a:graphicData>
            </a:graphic>
          </wp:inline>
        </w:drawing>
      </w:r>
    </w:p>
    <w:p w14:paraId="7E8DB52E" w14:textId="1D6CAFA8" w:rsidR="00815811" w:rsidRPr="002F1E89" w:rsidRDefault="00815811">
      <w:pPr>
        <w:rPr>
          <w:rFonts w:ascii="Times New Roman" w:hAnsi="Times New Roman" w:cs="Times New Roman"/>
          <w:b/>
          <w:sz w:val="28"/>
          <w:szCs w:val="28"/>
          <w:lang w:val="es-VE"/>
        </w:rPr>
      </w:pPr>
    </w:p>
    <w:p w14:paraId="6D9B82F1" w14:textId="01FB3943" w:rsidR="00815811" w:rsidRPr="002F1E89" w:rsidRDefault="00815811">
      <w:pPr>
        <w:rPr>
          <w:rFonts w:ascii="Times New Roman" w:hAnsi="Times New Roman" w:cs="Times New Roman"/>
          <w:b/>
          <w:sz w:val="28"/>
          <w:szCs w:val="28"/>
          <w:lang w:val="es-VE"/>
        </w:rPr>
      </w:pPr>
    </w:p>
    <w:p w14:paraId="50EBC959" w14:textId="0F861434" w:rsidR="00815811" w:rsidRPr="002F1E89" w:rsidRDefault="00815811" w:rsidP="005E0CDC">
      <w:pPr>
        <w:jc w:val="center"/>
        <w:rPr>
          <w:rFonts w:ascii="Times New Roman" w:hAnsi="Times New Roman" w:cs="Times New Roman"/>
          <w:b/>
          <w:sz w:val="28"/>
          <w:szCs w:val="28"/>
          <w:lang w:val="es-VE"/>
        </w:rPr>
      </w:pPr>
      <w:r w:rsidRPr="002F1E89">
        <w:rPr>
          <w:noProof/>
          <w:lang w:val="es-DO" w:eastAsia="es-DO"/>
        </w:rPr>
        <w:lastRenderedPageBreak/>
        <w:drawing>
          <wp:inline distT="0" distB="0" distL="0" distR="0" wp14:anchorId="25C1D3C0" wp14:editId="396A5540">
            <wp:extent cx="4699221" cy="6997854"/>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6040" cy="7008009"/>
                    </a:xfrm>
                    <a:prstGeom prst="rect">
                      <a:avLst/>
                    </a:prstGeom>
                  </pic:spPr>
                </pic:pic>
              </a:graphicData>
            </a:graphic>
          </wp:inline>
        </w:drawing>
      </w:r>
    </w:p>
    <w:p w14:paraId="6A7EC7AE" w14:textId="77777777" w:rsidR="00815811" w:rsidRPr="002F1E89" w:rsidRDefault="00815811">
      <w:pPr>
        <w:rPr>
          <w:rFonts w:ascii="Times New Roman" w:hAnsi="Times New Roman" w:cs="Times New Roman"/>
          <w:b/>
          <w:sz w:val="28"/>
          <w:szCs w:val="28"/>
          <w:lang w:val="es-VE"/>
        </w:rPr>
      </w:pPr>
    </w:p>
    <w:p w14:paraId="71CFE596" w14:textId="77777777" w:rsidR="00815811" w:rsidRPr="002F1E89" w:rsidRDefault="00815811">
      <w:pPr>
        <w:rPr>
          <w:rFonts w:ascii="Times New Roman" w:hAnsi="Times New Roman" w:cs="Times New Roman"/>
          <w:b/>
          <w:sz w:val="28"/>
          <w:szCs w:val="28"/>
          <w:lang w:val="es-VE"/>
        </w:rPr>
      </w:pPr>
    </w:p>
    <w:p w14:paraId="6A7ECAEE" w14:textId="77777777" w:rsidR="00815811" w:rsidRPr="002F1E89" w:rsidRDefault="00815811">
      <w:pPr>
        <w:rPr>
          <w:rFonts w:ascii="Times New Roman" w:hAnsi="Times New Roman" w:cs="Times New Roman"/>
          <w:b/>
          <w:sz w:val="28"/>
          <w:szCs w:val="28"/>
          <w:lang w:val="es-VE"/>
        </w:rPr>
      </w:pPr>
    </w:p>
    <w:p w14:paraId="2878D570" w14:textId="3E6ADD87" w:rsidR="00301E7A" w:rsidRPr="002F1E89" w:rsidRDefault="00301E7A" w:rsidP="00962EA9">
      <w:pPr>
        <w:pStyle w:val="Ttulo1"/>
        <w:numPr>
          <w:ilvl w:val="0"/>
          <w:numId w:val="35"/>
        </w:numPr>
        <w:rPr>
          <w:rFonts w:ascii="Times New Roman" w:hAnsi="Times New Roman" w:cs="Times New Roman"/>
          <w:b/>
          <w:color w:val="auto"/>
          <w:sz w:val="28"/>
          <w:szCs w:val="28"/>
          <w:lang w:val="es-VE"/>
        </w:rPr>
      </w:pPr>
      <w:bookmarkStart w:id="59" w:name="_Toc132740432"/>
      <w:r w:rsidRPr="002F1E89">
        <w:rPr>
          <w:rFonts w:ascii="Times New Roman" w:hAnsi="Times New Roman" w:cs="Times New Roman"/>
          <w:b/>
          <w:color w:val="auto"/>
          <w:sz w:val="28"/>
          <w:szCs w:val="28"/>
          <w:lang w:val="es-VE"/>
        </w:rPr>
        <w:lastRenderedPageBreak/>
        <w:t>IMPACTO DE LOS RECURSOS INVERTIDOS</w:t>
      </w:r>
      <w:bookmarkEnd w:id="59"/>
    </w:p>
    <w:p w14:paraId="24C15903" w14:textId="77777777" w:rsidR="000C7B93" w:rsidRPr="002F1E89" w:rsidRDefault="000C7B93" w:rsidP="00C54BEA">
      <w:pPr>
        <w:spacing w:after="0" w:line="360" w:lineRule="auto"/>
        <w:jc w:val="both"/>
        <w:rPr>
          <w:lang w:val="es-VE"/>
        </w:rPr>
      </w:pPr>
    </w:p>
    <w:p w14:paraId="26255ED0" w14:textId="62501350" w:rsidR="00301E7A" w:rsidRPr="002F1E89" w:rsidRDefault="00041FA3" w:rsidP="009577E4">
      <w:p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Con la </w:t>
      </w:r>
      <w:r w:rsidR="00B8331D" w:rsidRPr="002F1E89">
        <w:rPr>
          <w:rFonts w:ascii="Times New Roman" w:hAnsi="Times New Roman" w:cs="Times New Roman"/>
          <w:sz w:val="24"/>
          <w:szCs w:val="28"/>
          <w:lang w:val="es-VE"/>
        </w:rPr>
        <w:t>implementación</w:t>
      </w:r>
      <w:r w:rsidRPr="002F1E89">
        <w:rPr>
          <w:rFonts w:ascii="Times New Roman" w:hAnsi="Times New Roman" w:cs="Times New Roman"/>
          <w:sz w:val="24"/>
          <w:szCs w:val="28"/>
          <w:lang w:val="es-VE"/>
        </w:rPr>
        <w:t xml:space="preserve"> de los recursos recibidos, y con nuestra junta de centro totalmente operativa, hemos logrado llevar a cabo grandes proyectos o espacios educativos que se hacen muy necesario para llevar a cabo una educación de calidad </w:t>
      </w:r>
      <w:r w:rsidR="00354DFD" w:rsidRPr="002F1E89">
        <w:rPr>
          <w:rFonts w:ascii="Times New Roman" w:hAnsi="Times New Roman" w:cs="Times New Roman"/>
          <w:sz w:val="24"/>
          <w:szCs w:val="28"/>
          <w:lang w:val="es-VE"/>
        </w:rPr>
        <w:t>e innova</w:t>
      </w:r>
      <w:r w:rsidR="00563540" w:rsidRPr="002F1E89">
        <w:rPr>
          <w:rFonts w:ascii="Times New Roman" w:hAnsi="Times New Roman" w:cs="Times New Roman"/>
          <w:sz w:val="24"/>
          <w:szCs w:val="28"/>
          <w:lang w:val="es-VE"/>
        </w:rPr>
        <w:t>dora</w:t>
      </w:r>
      <w:r w:rsidR="00354DFD" w:rsidRPr="002F1E89">
        <w:rPr>
          <w:rFonts w:ascii="Times New Roman" w:hAnsi="Times New Roman" w:cs="Times New Roman"/>
          <w:sz w:val="24"/>
          <w:szCs w:val="28"/>
          <w:lang w:val="es-VE"/>
        </w:rPr>
        <w:t xml:space="preserve"> </w:t>
      </w:r>
      <w:r w:rsidRPr="002F1E89">
        <w:rPr>
          <w:rFonts w:ascii="Times New Roman" w:hAnsi="Times New Roman" w:cs="Times New Roman"/>
          <w:sz w:val="24"/>
          <w:szCs w:val="28"/>
          <w:lang w:val="es-VE"/>
        </w:rPr>
        <w:t>como lo emana la ley</w:t>
      </w:r>
      <w:r w:rsidR="00354DFD" w:rsidRPr="002F1E89">
        <w:rPr>
          <w:rFonts w:ascii="Times New Roman" w:hAnsi="Times New Roman" w:cs="Times New Roman"/>
          <w:sz w:val="24"/>
          <w:szCs w:val="28"/>
          <w:lang w:val="es-VE"/>
        </w:rPr>
        <w:t xml:space="preserve"> general</w:t>
      </w:r>
      <w:r w:rsidRPr="002F1E89">
        <w:rPr>
          <w:rFonts w:ascii="Times New Roman" w:hAnsi="Times New Roman" w:cs="Times New Roman"/>
          <w:sz w:val="24"/>
          <w:szCs w:val="28"/>
          <w:lang w:val="es-VE"/>
        </w:rPr>
        <w:t xml:space="preserve"> de educación y como lo exige nuestra sociedad, es por tanto que </w:t>
      </w:r>
      <w:r w:rsidR="00354DFD" w:rsidRPr="002F1E89">
        <w:rPr>
          <w:rFonts w:ascii="Times New Roman" w:hAnsi="Times New Roman" w:cs="Times New Roman"/>
          <w:sz w:val="24"/>
          <w:szCs w:val="28"/>
          <w:lang w:val="es-VE"/>
        </w:rPr>
        <w:t xml:space="preserve">en el año 2018 con parte de las </w:t>
      </w:r>
      <w:r w:rsidR="00B8331D" w:rsidRPr="002F1E89">
        <w:rPr>
          <w:rFonts w:ascii="Times New Roman" w:hAnsi="Times New Roman" w:cs="Times New Roman"/>
          <w:sz w:val="24"/>
          <w:szCs w:val="28"/>
          <w:lang w:val="es-VE"/>
        </w:rPr>
        <w:t>trasferencias</w:t>
      </w:r>
      <w:r w:rsidR="00354DFD" w:rsidRPr="002F1E89">
        <w:rPr>
          <w:rFonts w:ascii="Times New Roman" w:hAnsi="Times New Roman" w:cs="Times New Roman"/>
          <w:sz w:val="24"/>
          <w:szCs w:val="28"/>
          <w:lang w:val="es-VE"/>
        </w:rPr>
        <w:t xml:space="preserve"> realizadas por parte del </w:t>
      </w:r>
      <w:r w:rsidR="00C54BEA" w:rsidRPr="002F1E89">
        <w:rPr>
          <w:rFonts w:ascii="Times New Roman" w:hAnsi="Times New Roman" w:cs="Times New Roman"/>
          <w:sz w:val="24"/>
          <w:szCs w:val="28"/>
          <w:lang w:val="es-VE"/>
        </w:rPr>
        <w:t xml:space="preserve">MINERD </w:t>
      </w:r>
      <w:r w:rsidR="00354DFD" w:rsidRPr="002F1E89">
        <w:rPr>
          <w:rFonts w:ascii="Times New Roman" w:hAnsi="Times New Roman" w:cs="Times New Roman"/>
          <w:sz w:val="24"/>
          <w:szCs w:val="28"/>
          <w:lang w:val="es-VE"/>
        </w:rPr>
        <w:t xml:space="preserve">a nuestro centro educativo, se </w:t>
      </w:r>
      <w:r w:rsidR="00B8331D" w:rsidRPr="002F1E89">
        <w:rPr>
          <w:rFonts w:ascii="Times New Roman" w:hAnsi="Times New Roman" w:cs="Times New Roman"/>
          <w:sz w:val="24"/>
          <w:szCs w:val="28"/>
          <w:lang w:val="es-VE"/>
        </w:rPr>
        <w:t>llevó</w:t>
      </w:r>
      <w:r w:rsidR="00354DFD" w:rsidRPr="002F1E89">
        <w:rPr>
          <w:rFonts w:ascii="Times New Roman" w:hAnsi="Times New Roman" w:cs="Times New Roman"/>
          <w:sz w:val="24"/>
          <w:szCs w:val="28"/>
          <w:lang w:val="es-VE"/>
        </w:rPr>
        <w:t xml:space="preserve"> cabo la habilitación de un espacio para el funcionamiento de un Laboratorio de </w:t>
      </w:r>
      <w:r w:rsidR="00B8331D" w:rsidRPr="002F1E89">
        <w:rPr>
          <w:rFonts w:ascii="Times New Roman" w:hAnsi="Times New Roman" w:cs="Times New Roman"/>
          <w:sz w:val="24"/>
          <w:szCs w:val="28"/>
          <w:lang w:val="es-VE"/>
        </w:rPr>
        <w:t>Informática</w:t>
      </w:r>
      <w:r w:rsidR="00354DFD" w:rsidRPr="002F1E89">
        <w:rPr>
          <w:rFonts w:ascii="Times New Roman" w:hAnsi="Times New Roman" w:cs="Times New Roman"/>
          <w:sz w:val="24"/>
          <w:szCs w:val="28"/>
          <w:lang w:val="es-VE"/>
        </w:rPr>
        <w:t xml:space="preserve">, logrando así ser uno de los centros educativos con este espacio tecnológicos he </w:t>
      </w:r>
      <w:r w:rsidR="00B8331D" w:rsidRPr="002F1E89">
        <w:rPr>
          <w:rFonts w:ascii="Times New Roman" w:hAnsi="Times New Roman" w:cs="Times New Roman"/>
          <w:sz w:val="24"/>
          <w:szCs w:val="28"/>
          <w:lang w:val="es-VE"/>
        </w:rPr>
        <w:t>impactado</w:t>
      </w:r>
      <w:r w:rsidR="00354DFD" w:rsidRPr="002F1E89">
        <w:rPr>
          <w:rFonts w:ascii="Times New Roman" w:hAnsi="Times New Roman" w:cs="Times New Roman"/>
          <w:sz w:val="24"/>
          <w:szCs w:val="28"/>
          <w:lang w:val="es-VE"/>
        </w:rPr>
        <w:t xml:space="preserve"> de manera significativa el aprendizaje, desarrollo y competencias tecnológica de nuestros </w:t>
      </w:r>
      <w:r w:rsidR="00234EAC" w:rsidRPr="002F1E89">
        <w:rPr>
          <w:rFonts w:ascii="Times New Roman" w:hAnsi="Times New Roman" w:cs="Times New Roman"/>
          <w:sz w:val="24"/>
          <w:szCs w:val="28"/>
          <w:lang w:val="es-VE"/>
        </w:rPr>
        <w:t xml:space="preserve">docentes y </w:t>
      </w:r>
      <w:r w:rsidR="00354DFD" w:rsidRPr="002F1E89">
        <w:rPr>
          <w:rFonts w:ascii="Times New Roman" w:hAnsi="Times New Roman" w:cs="Times New Roman"/>
          <w:sz w:val="24"/>
          <w:szCs w:val="28"/>
          <w:lang w:val="es-VE"/>
        </w:rPr>
        <w:t>estudiantes</w:t>
      </w:r>
      <w:r w:rsidR="00234EAC" w:rsidRPr="002F1E89">
        <w:rPr>
          <w:rFonts w:ascii="Times New Roman" w:hAnsi="Times New Roman" w:cs="Times New Roman"/>
          <w:sz w:val="24"/>
          <w:szCs w:val="28"/>
          <w:lang w:val="es-VE"/>
        </w:rPr>
        <w:t xml:space="preserve"> y a la comunidad educativa</w:t>
      </w:r>
      <w:r w:rsidR="00354DFD" w:rsidRPr="002F1E89">
        <w:rPr>
          <w:rFonts w:ascii="Times New Roman" w:hAnsi="Times New Roman" w:cs="Times New Roman"/>
          <w:sz w:val="24"/>
          <w:szCs w:val="28"/>
          <w:lang w:val="es-VE"/>
        </w:rPr>
        <w:t>.</w:t>
      </w:r>
    </w:p>
    <w:p w14:paraId="651FEF14" w14:textId="77777777" w:rsidR="002A3AE8" w:rsidRPr="002F1E89" w:rsidRDefault="002A3AE8" w:rsidP="009577E4">
      <w:pPr>
        <w:spacing w:after="0" w:line="360" w:lineRule="auto"/>
        <w:jc w:val="both"/>
        <w:rPr>
          <w:rFonts w:ascii="Times New Roman" w:hAnsi="Times New Roman" w:cs="Times New Roman"/>
          <w:sz w:val="24"/>
          <w:szCs w:val="28"/>
          <w:lang w:val="es-VE"/>
        </w:rPr>
      </w:pPr>
    </w:p>
    <w:p w14:paraId="6071A3D8" w14:textId="5683DDFB" w:rsidR="00354DFD" w:rsidRPr="002F1E89" w:rsidRDefault="00354DFD" w:rsidP="009577E4">
      <w:p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A través de este espacio nuestro centro educativo ha estado a la par, y en mismo derecho de igualdad en materia de innovación tecnológica por parte de </w:t>
      </w:r>
      <w:r w:rsidR="00B8331D" w:rsidRPr="002F1E89">
        <w:rPr>
          <w:rFonts w:ascii="Times New Roman" w:hAnsi="Times New Roman" w:cs="Times New Roman"/>
          <w:sz w:val="24"/>
          <w:szCs w:val="28"/>
          <w:lang w:val="es-VE"/>
        </w:rPr>
        <w:t>Informática</w:t>
      </w:r>
      <w:r w:rsidRPr="002F1E89">
        <w:rPr>
          <w:rFonts w:ascii="Times New Roman" w:hAnsi="Times New Roman" w:cs="Times New Roman"/>
          <w:sz w:val="24"/>
          <w:szCs w:val="28"/>
          <w:lang w:val="es-VE"/>
        </w:rPr>
        <w:t xml:space="preserve"> Educativa del </w:t>
      </w:r>
      <w:r w:rsidR="00C54BEA" w:rsidRPr="002F1E89">
        <w:rPr>
          <w:rFonts w:ascii="Times New Roman" w:hAnsi="Times New Roman" w:cs="Times New Roman"/>
          <w:sz w:val="24"/>
          <w:szCs w:val="28"/>
          <w:lang w:val="es-VE"/>
        </w:rPr>
        <w:t>MINERD</w:t>
      </w:r>
      <w:r w:rsidRPr="002F1E89">
        <w:rPr>
          <w:rFonts w:ascii="Times New Roman" w:hAnsi="Times New Roman" w:cs="Times New Roman"/>
          <w:sz w:val="24"/>
          <w:szCs w:val="28"/>
          <w:lang w:val="es-VE"/>
        </w:rPr>
        <w:t>.</w:t>
      </w:r>
      <w:r w:rsidR="00365C48" w:rsidRPr="002F1E89">
        <w:rPr>
          <w:rFonts w:ascii="Times New Roman" w:hAnsi="Times New Roman" w:cs="Times New Roman"/>
          <w:sz w:val="24"/>
          <w:szCs w:val="28"/>
          <w:lang w:val="es-VE"/>
        </w:rPr>
        <w:t xml:space="preserve"> </w:t>
      </w:r>
      <w:r w:rsidR="00B8331D" w:rsidRPr="002F1E89">
        <w:rPr>
          <w:rFonts w:ascii="Times New Roman" w:hAnsi="Times New Roman" w:cs="Times New Roman"/>
          <w:sz w:val="24"/>
          <w:szCs w:val="28"/>
          <w:lang w:val="es-VE"/>
        </w:rPr>
        <w:t xml:space="preserve">Con </w:t>
      </w:r>
      <w:r w:rsidR="00234EAC" w:rsidRPr="002F1E89">
        <w:rPr>
          <w:rFonts w:ascii="Times New Roman" w:hAnsi="Times New Roman" w:cs="Times New Roman"/>
          <w:sz w:val="24"/>
          <w:szCs w:val="28"/>
          <w:lang w:val="es-VE"/>
        </w:rPr>
        <w:t xml:space="preserve">parte </w:t>
      </w:r>
      <w:r w:rsidR="00B8331D" w:rsidRPr="002F1E89">
        <w:rPr>
          <w:rFonts w:ascii="Times New Roman" w:hAnsi="Times New Roman" w:cs="Times New Roman"/>
          <w:sz w:val="24"/>
          <w:szCs w:val="28"/>
          <w:lang w:val="es-VE"/>
        </w:rPr>
        <w:t>los recursos recibidos en e</w:t>
      </w:r>
      <w:r w:rsidR="00234EAC" w:rsidRPr="002F1E89">
        <w:rPr>
          <w:rFonts w:ascii="Times New Roman" w:hAnsi="Times New Roman" w:cs="Times New Roman"/>
          <w:sz w:val="24"/>
          <w:szCs w:val="28"/>
          <w:lang w:val="es-VE"/>
        </w:rPr>
        <w:t>se mismo</w:t>
      </w:r>
      <w:r w:rsidR="00B8331D" w:rsidRPr="002F1E89">
        <w:rPr>
          <w:rFonts w:ascii="Times New Roman" w:hAnsi="Times New Roman" w:cs="Times New Roman"/>
          <w:sz w:val="24"/>
          <w:szCs w:val="28"/>
          <w:lang w:val="es-VE"/>
        </w:rPr>
        <w:t xml:space="preserve"> año, se llevó a cabo la dotación de puertas y ventanas a algunas aulas que no contaban con esta herramienta</w:t>
      </w:r>
      <w:r w:rsidR="00234EAC" w:rsidRPr="002F1E89">
        <w:rPr>
          <w:rFonts w:ascii="Times New Roman" w:hAnsi="Times New Roman" w:cs="Times New Roman"/>
          <w:sz w:val="24"/>
          <w:szCs w:val="28"/>
          <w:lang w:val="es-VE"/>
        </w:rPr>
        <w:t xml:space="preserve"> o que se encontraban en deterioro</w:t>
      </w:r>
      <w:r w:rsidR="00B8331D" w:rsidRPr="002F1E89">
        <w:rPr>
          <w:rFonts w:ascii="Times New Roman" w:hAnsi="Times New Roman" w:cs="Times New Roman"/>
          <w:sz w:val="24"/>
          <w:szCs w:val="28"/>
          <w:lang w:val="es-VE"/>
        </w:rPr>
        <w:t xml:space="preserve">, esto beneficio al centro en materia de seguridad y al desarrollo del </w:t>
      </w:r>
      <w:r w:rsidR="008253D6" w:rsidRPr="002F1E89">
        <w:rPr>
          <w:rFonts w:ascii="Times New Roman" w:hAnsi="Times New Roman" w:cs="Times New Roman"/>
          <w:sz w:val="24"/>
          <w:szCs w:val="28"/>
          <w:lang w:val="es-VE"/>
        </w:rPr>
        <w:t>alumno</w:t>
      </w:r>
      <w:r w:rsidR="00B8331D" w:rsidRPr="002F1E89">
        <w:rPr>
          <w:rFonts w:ascii="Times New Roman" w:hAnsi="Times New Roman" w:cs="Times New Roman"/>
          <w:sz w:val="24"/>
          <w:szCs w:val="28"/>
          <w:lang w:val="es-VE"/>
        </w:rPr>
        <w:t xml:space="preserve"> porque anteriormente aquellos recursos didácticos, mobiliarios </w:t>
      </w:r>
      <w:r w:rsidR="00234EAC" w:rsidRPr="002F1E89">
        <w:rPr>
          <w:rFonts w:ascii="Times New Roman" w:hAnsi="Times New Roman" w:cs="Times New Roman"/>
          <w:sz w:val="24"/>
          <w:szCs w:val="28"/>
          <w:lang w:val="es-VE"/>
        </w:rPr>
        <w:t xml:space="preserve">entre otros, </w:t>
      </w:r>
      <w:r w:rsidR="008253D6" w:rsidRPr="002F1E89">
        <w:rPr>
          <w:rFonts w:ascii="Times New Roman" w:hAnsi="Times New Roman" w:cs="Times New Roman"/>
          <w:sz w:val="24"/>
          <w:szCs w:val="28"/>
          <w:lang w:val="es-VE"/>
        </w:rPr>
        <w:t>eran sustraídos por desaprensivo</w:t>
      </w:r>
      <w:r w:rsidR="00C54BEA" w:rsidRPr="002F1E89">
        <w:rPr>
          <w:rFonts w:ascii="Times New Roman" w:hAnsi="Times New Roman" w:cs="Times New Roman"/>
          <w:sz w:val="24"/>
          <w:szCs w:val="28"/>
          <w:lang w:val="es-VE"/>
        </w:rPr>
        <w:t>.</w:t>
      </w:r>
      <w:r w:rsidR="008253D6" w:rsidRPr="002F1E89">
        <w:rPr>
          <w:rFonts w:ascii="Times New Roman" w:hAnsi="Times New Roman" w:cs="Times New Roman"/>
          <w:sz w:val="24"/>
          <w:szCs w:val="28"/>
          <w:lang w:val="es-VE"/>
        </w:rPr>
        <w:t xml:space="preserve"> </w:t>
      </w:r>
    </w:p>
    <w:p w14:paraId="1BE7DD19" w14:textId="77777777" w:rsidR="009577E4" w:rsidRPr="002F1E89" w:rsidRDefault="009577E4" w:rsidP="009577E4">
      <w:pPr>
        <w:spacing w:after="0" w:line="360" w:lineRule="auto"/>
        <w:jc w:val="both"/>
        <w:rPr>
          <w:rFonts w:ascii="Times New Roman" w:hAnsi="Times New Roman" w:cs="Times New Roman"/>
          <w:sz w:val="24"/>
          <w:szCs w:val="28"/>
          <w:lang w:val="es-VE"/>
        </w:rPr>
      </w:pPr>
    </w:p>
    <w:p w14:paraId="76384690" w14:textId="603C76F0" w:rsidR="008253D6" w:rsidRPr="002F1E89" w:rsidRDefault="008253D6" w:rsidP="009577E4">
      <w:p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Otro punto </w:t>
      </w:r>
      <w:r w:rsidR="009577E4" w:rsidRPr="002F1E89">
        <w:rPr>
          <w:rFonts w:ascii="Times New Roman" w:hAnsi="Times New Roman" w:cs="Times New Roman"/>
          <w:sz w:val="24"/>
          <w:szCs w:val="28"/>
          <w:lang w:val="es-VE"/>
        </w:rPr>
        <w:t xml:space="preserve">a resaltar y que se hace necesario mencionar es que la </w:t>
      </w:r>
      <w:r w:rsidRPr="002F1E89">
        <w:rPr>
          <w:rFonts w:ascii="Times New Roman" w:hAnsi="Times New Roman" w:cs="Times New Roman"/>
          <w:sz w:val="24"/>
          <w:szCs w:val="28"/>
          <w:lang w:val="es-VE"/>
        </w:rPr>
        <w:t xml:space="preserve">ONG </w:t>
      </w:r>
      <w:proofErr w:type="spellStart"/>
      <w:r w:rsidRPr="002F1E89">
        <w:rPr>
          <w:rFonts w:ascii="Times New Roman" w:hAnsi="Times New Roman" w:cs="Times New Roman"/>
          <w:sz w:val="24"/>
          <w:szCs w:val="28"/>
          <w:lang w:val="es-VE"/>
        </w:rPr>
        <w:t>World</w:t>
      </w:r>
      <w:proofErr w:type="spellEnd"/>
      <w:r w:rsidRPr="002F1E89">
        <w:rPr>
          <w:rFonts w:ascii="Times New Roman" w:hAnsi="Times New Roman" w:cs="Times New Roman"/>
          <w:sz w:val="24"/>
          <w:szCs w:val="28"/>
          <w:lang w:val="es-VE"/>
        </w:rPr>
        <w:t xml:space="preserve"> Visión desde sus inicios en</w:t>
      </w:r>
      <w:r w:rsidR="009577E4" w:rsidRPr="002F1E89">
        <w:rPr>
          <w:rFonts w:ascii="Times New Roman" w:hAnsi="Times New Roman" w:cs="Times New Roman"/>
          <w:sz w:val="24"/>
          <w:szCs w:val="28"/>
          <w:lang w:val="es-VE"/>
        </w:rPr>
        <w:t xml:space="preserve"> el municipio de </w:t>
      </w:r>
      <w:r w:rsidRPr="002F1E89">
        <w:rPr>
          <w:rFonts w:ascii="Times New Roman" w:hAnsi="Times New Roman" w:cs="Times New Roman"/>
          <w:sz w:val="24"/>
          <w:szCs w:val="28"/>
          <w:lang w:val="es-VE"/>
        </w:rPr>
        <w:t>Jimaní</w:t>
      </w:r>
      <w:r w:rsidR="009577E4" w:rsidRPr="002F1E89">
        <w:rPr>
          <w:rFonts w:ascii="Times New Roman" w:hAnsi="Times New Roman" w:cs="Times New Roman"/>
          <w:sz w:val="24"/>
          <w:szCs w:val="28"/>
          <w:lang w:val="es-VE"/>
        </w:rPr>
        <w:t xml:space="preserve">, esta importante institución jugo un papel muy significativo en el centro educativo, realizando grandes proyectos de formación </w:t>
      </w:r>
    </w:p>
    <w:p w14:paraId="349FBCC5" w14:textId="35273B84" w:rsidR="009577E4" w:rsidRPr="002F1E89" w:rsidRDefault="009577E4" w:rsidP="009577E4">
      <w:pPr>
        <w:spacing w:after="0" w:line="360" w:lineRule="auto"/>
        <w:jc w:val="both"/>
        <w:rPr>
          <w:rFonts w:ascii="Times New Roman" w:hAnsi="Times New Roman" w:cs="Times New Roman"/>
          <w:sz w:val="24"/>
          <w:szCs w:val="28"/>
          <w:lang w:val="es-VE"/>
        </w:rPr>
      </w:pPr>
    </w:p>
    <w:p w14:paraId="3D230AE0" w14:textId="49F8AB3F" w:rsidR="009577E4" w:rsidRPr="002F1E89" w:rsidRDefault="009577E4" w:rsidP="009577E4">
      <w:p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Para el año 2018, siguiendo con los objetivos y metas planificadas para el embellecimiento del </w:t>
      </w:r>
      <w:r w:rsidR="001656B9" w:rsidRPr="002F1E89">
        <w:rPr>
          <w:rFonts w:ascii="Times New Roman" w:hAnsi="Times New Roman" w:cs="Times New Roman"/>
          <w:sz w:val="24"/>
          <w:szCs w:val="28"/>
          <w:lang w:val="es-VE"/>
        </w:rPr>
        <w:t xml:space="preserve">entono del </w:t>
      </w:r>
      <w:r w:rsidRPr="002F1E89">
        <w:rPr>
          <w:rFonts w:ascii="Times New Roman" w:hAnsi="Times New Roman" w:cs="Times New Roman"/>
          <w:sz w:val="24"/>
          <w:szCs w:val="28"/>
          <w:lang w:val="es-VE"/>
        </w:rPr>
        <w:t>centro educativo</w:t>
      </w:r>
      <w:r w:rsidR="001656B9" w:rsidRPr="002F1E89">
        <w:rPr>
          <w:rFonts w:ascii="Times New Roman" w:hAnsi="Times New Roman" w:cs="Times New Roman"/>
          <w:sz w:val="24"/>
          <w:szCs w:val="28"/>
          <w:lang w:val="es-VE"/>
        </w:rPr>
        <w:t>, se llevó a cabo una serie de acciones que consistían:</w:t>
      </w:r>
    </w:p>
    <w:p w14:paraId="63CE7304" w14:textId="77777777" w:rsidR="001656B9" w:rsidRPr="002F1E89" w:rsidRDefault="001656B9" w:rsidP="009577E4">
      <w:pPr>
        <w:spacing w:after="0" w:line="360" w:lineRule="auto"/>
        <w:jc w:val="both"/>
        <w:rPr>
          <w:rFonts w:ascii="Times New Roman" w:hAnsi="Times New Roman" w:cs="Times New Roman"/>
          <w:sz w:val="24"/>
          <w:szCs w:val="28"/>
          <w:lang w:val="es-VE"/>
        </w:rPr>
      </w:pPr>
    </w:p>
    <w:p w14:paraId="07823D5D" w14:textId="26E819E1" w:rsidR="001656B9" w:rsidRPr="002F1E89" w:rsidRDefault="001656B9" w:rsidP="001656B9">
      <w:pPr>
        <w:pStyle w:val="Prrafodelista"/>
        <w:numPr>
          <w:ilvl w:val="0"/>
          <w:numId w:val="20"/>
        </w:num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Identificar el espacio para el Jardín del centro y su adecuación.</w:t>
      </w:r>
    </w:p>
    <w:p w14:paraId="7533BF15" w14:textId="0031B598" w:rsidR="001656B9" w:rsidRPr="002F1E89" w:rsidRDefault="001656B9" w:rsidP="001656B9">
      <w:pPr>
        <w:pStyle w:val="Prrafodelista"/>
        <w:numPr>
          <w:ilvl w:val="0"/>
          <w:numId w:val="20"/>
        </w:num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Se adquirieron diferentes tipos de plantas ornamentales.</w:t>
      </w:r>
    </w:p>
    <w:p w14:paraId="0E102C56" w14:textId="16056D1B" w:rsidR="001656B9" w:rsidRPr="002F1E89" w:rsidRDefault="001656B9" w:rsidP="001656B9">
      <w:pPr>
        <w:pStyle w:val="Prrafodelista"/>
        <w:numPr>
          <w:ilvl w:val="0"/>
          <w:numId w:val="20"/>
        </w:num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Se realizó actividades en donde se involucró a la comunidad educativa para la siembra de plantas.</w:t>
      </w:r>
    </w:p>
    <w:p w14:paraId="66B6EBBE" w14:textId="77777777" w:rsidR="00472D99" w:rsidRPr="002F1E89" w:rsidRDefault="001656B9" w:rsidP="00472D99">
      <w:pPr>
        <w:pStyle w:val="Prrafodelista"/>
        <w:numPr>
          <w:ilvl w:val="0"/>
          <w:numId w:val="20"/>
        </w:num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Se adecuo el espacio para que cuente con los recursos necesarios para su mantenimiento.</w:t>
      </w:r>
    </w:p>
    <w:p w14:paraId="23B1795B" w14:textId="03786B44" w:rsidR="00584FFA" w:rsidRPr="002F1E89" w:rsidRDefault="00472D99" w:rsidP="00584FFA">
      <w:pPr>
        <w:spacing w:after="0" w:line="360" w:lineRule="auto"/>
        <w:jc w:val="both"/>
        <w:rPr>
          <w:rFonts w:ascii="Times New Roman" w:hAnsi="Times New Roman" w:cs="Times New Roman"/>
          <w:sz w:val="24"/>
          <w:szCs w:val="28"/>
          <w:lang w:val="es-DO"/>
        </w:rPr>
      </w:pPr>
      <w:r w:rsidRPr="002F1E89">
        <w:rPr>
          <w:rFonts w:ascii="Times New Roman" w:hAnsi="Times New Roman" w:cs="Times New Roman"/>
          <w:sz w:val="24"/>
          <w:szCs w:val="24"/>
          <w:lang w:val="es-VE"/>
        </w:rPr>
        <w:lastRenderedPageBreak/>
        <w:t>En otro aspecto de mejora, para la atracción del centro educativo se llevó a cabo una jornada de aplicación de pintura a la infraestructura, ya que las condiciones anteriores no eran propicia y no eran adecuada a la vista de la comunidad</w:t>
      </w:r>
      <w:r w:rsidR="00584FFA" w:rsidRPr="002F1E89">
        <w:rPr>
          <w:rFonts w:ascii="Times New Roman" w:hAnsi="Times New Roman" w:cs="Times New Roman"/>
          <w:sz w:val="24"/>
          <w:szCs w:val="24"/>
          <w:lang w:val="es-VE"/>
        </w:rPr>
        <w:t>, esto</w:t>
      </w:r>
      <w:r w:rsidRPr="002F1E89">
        <w:rPr>
          <w:rFonts w:ascii="Times New Roman" w:hAnsi="Times New Roman" w:cs="Times New Roman"/>
          <w:sz w:val="24"/>
          <w:szCs w:val="24"/>
          <w:lang w:val="es-VE"/>
        </w:rPr>
        <w:t xml:space="preserve"> </w:t>
      </w:r>
      <w:r w:rsidR="00584FFA" w:rsidRPr="002F1E89">
        <w:rPr>
          <w:rFonts w:ascii="Times New Roman" w:hAnsi="Times New Roman" w:cs="Times New Roman"/>
          <w:sz w:val="24"/>
          <w:szCs w:val="24"/>
          <w:lang w:val="es-VE"/>
        </w:rPr>
        <w:t>incidía</w:t>
      </w:r>
      <w:r w:rsidRPr="002F1E89">
        <w:rPr>
          <w:rFonts w:ascii="Times New Roman" w:hAnsi="Times New Roman" w:cs="Times New Roman"/>
          <w:sz w:val="24"/>
          <w:szCs w:val="24"/>
          <w:lang w:val="es-VE"/>
        </w:rPr>
        <w:t xml:space="preserve"> de manera negativa con el cuidado de la </w:t>
      </w:r>
      <w:r w:rsidR="00584FFA" w:rsidRPr="002F1E89">
        <w:rPr>
          <w:rFonts w:ascii="Times New Roman" w:hAnsi="Times New Roman" w:cs="Times New Roman"/>
          <w:sz w:val="24"/>
          <w:szCs w:val="24"/>
          <w:lang w:val="es-VE"/>
        </w:rPr>
        <w:t>infra</w:t>
      </w:r>
      <w:r w:rsidRPr="002F1E89">
        <w:rPr>
          <w:rFonts w:ascii="Times New Roman" w:hAnsi="Times New Roman" w:cs="Times New Roman"/>
          <w:sz w:val="24"/>
          <w:szCs w:val="24"/>
          <w:lang w:val="es-VE"/>
        </w:rPr>
        <w:t xml:space="preserve">estura, </w:t>
      </w:r>
      <w:r w:rsidR="00584FFA" w:rsidRPr="002F1E89">
        <w:rPr>
          <w:rFonts w:ascii="Times New Roman" w:hAnsi="Times New Roman" w:cs="Times New Roman"/>
          <w:sz w:val="24"/>
          <w:szCs w:val="24"/>
          <w:lang w:val="es-VE"/>
        </w:rPr>
        <w:t xml:space="preserve">con dicha jornada el centro logro </w:t>
      </w:r>
      <w:r w:rsidR="00584FFA" w:rsidRPr="002F1E89">
        <w:rPr>
          <w:rFonts w:ascii="Times New Roman" w:hAnsi="Times New Roman" w:cs="Times New Roman"/>
          <w:sz w:val="24"/>
          <w:szCs w:val="28"/>
          <w:lang w:val="es-DO"/>
        </w:rPr>
        <w:t>el compromiso de todos, para que los estudiantes vivan, se deleite y se sientan orgullosos de formar parte de la institución.</w:t>
      </w:r>
    </w:p>
    <w:p w14:paraId="4A8D00A7" w14:textId="778425F7" w:rsidR="00472D99" w:rsidRPr="002F1E89" w:rsidRDefault="00472D99" w:rsidP="00472D99">
      <w:pPr>
        <w:spacing w:after="0" w:line="360" w:lineRule="auto"/>
        <w:jc w:val="both"/>
        <w:rPr>
          <w:rFonts w:ascii="Times New Roman" w:hAnsi="Times New Roman" w:cs="Times New Roman"/>
          <w:sz w:val="24"/>
          <w:szCs w:val="28"/>
          <w:lang w:val="es-DO"/>
        </w:rPr>
      </w:pPr>
    </w:p>
    <w:p w14:paraId="1AD92387" w14:textId="71C2276E" w:rsidR="009577E4" w:rsidRPr="002F1E89" w:rsidRDefault="001656B9" w:rsidP="00EC0F12">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8"/>
          <w:lang w:val="es-VE"/>
        </w:rPr>
        <w:t>Para el año 2019</w:t>
      </w:r>
      <w:r w:rsidR="00EC0F12" w:rsidRPr="002F1E89">
        <w:rPr>
          <w:rFonts w:ascii="Times New Roman" w:hAnsi="Times New Roman" w:cs="Times New Roman"/>
          <w:sz w:val="24"/>
          <w:szCs w:val="28"/>
          <w:lang w:val="es-VE"/>
        </w:rPr>
        <w:t xml:space="preserve">, con la transferencia del trimestre abril-junio, se llevó a cabo la remodelación de la </w:t>
      </w:r>
      <w:r w:rsidR="00EC0F12" w:rsidRPr="002F1E89">
        <w:rPr>
          <w:rFonts w:ascii="Times New Roman" w:hAnsi="Times New Roman" w:cs="Times New Roman"/>
          <w:sz w:val="24"/>
          <w:szCs w:val="24"/>
          <w:lang w:val="es-VE"/>
        </w:rPr>
        <w:t>Cancha deportiva del centro, ya que la misma se encontraba en deterioro e imposibilitaba que los estudiantes realizarán las actividades deportivas correspondientes, por esta negativa la competencia fundamental del área de educación física “ambiental y de salud” no se alcanzaba los indica</w:t>
      </w:r>
      <w:r w:rsidR="00D46B00" w:rsidRPr="002F1E89">
        <w:rPr>
          <w:rFonts w:ascii="Times New Roman" w:hAnsi="Times New Roman" w:cs="Times New Roman"/>
          <w:sz w:val="24"/>
          <w:szCs w:val="24"/>
          <w:lang w:val="es-VE"/>
        </w:rPr>
        <w:t>do</w:t>
      </w:r>
      <w:r w:rsidR="00EC0F12" w:rsidRPr="002F1E89">
        <w:rPr>
          <w:rFonts w:ascii="Times New Roman" w:hAnsi="Times New Roman" w:cs="Times New Roman"/>
          <w:sz w:val="24"/>
          <w:szCs w:val="24"/>
          <w:lang w:val="es-VE"/>
        </w:rPr>
        <w:t>res que esta requería. Luego de estas mejoras los aprendizajes y actividades realizadas fueron significativas puesto que, se llev</w:t>
      </w:r>
      <w:r w:rsidR="00D46B00" w:rsidRPr="002F1E89">
        <w:rPr>
          <w:rFonts w:ascii="Times New Roman" w:hAnsi="Times New Roman" w:cs="Times New Roman"/>
          <w:sz w:val="24"/>
          <w:szCs w:val="24"/>
          <w:lang w:val="es-VE"/>
        </w:rPr>
        <w:t>en</w:t>
      </w:r>
      <w:r w:rsidR="00EC0F12" w:rsidRPr="002F1E89">
        <w:rPr>
          <w:rFonts w:ascii="Times New Roman" w:hAnsi="Times New Roman" w:cs="Times New Roman"/>
          <w:sz w:val="24"/>
          <w:szCs w:val="24"/>
          <w:lang w:val="es-VE"/>
        </w:rPr>
        <w:t xml:space="preserve"> </w:t>
      </w:r>
      <w:r w:rsidR="00D46B00" w:rsidRPr="002F1E89">
        <w:rPr>
          <w:rFonts w:ascii="Times New Roman" w:hAnsi="Times New Roman" w:cs="Times New Roman"/>
          <w:sz w:val="24"/>
          <w:szCs w:val="24"/>
          <w:lang w:val="es-VE"/>
        </w:rPr>
        <w:t>a cabo en</w:t>
      </w:r>
      <w:r w:rsidR="00EC0F12" w:rsidRPr="002F1E89">
        <w:rPr>
          <w:rFonts w:ascii="Times New Roman" w:hAnsi="Times New Roman" w:cs="Times New Roman"/>
          <w:sz w:val="24"/>
          <w:szCs w:val="24"/>
          <w:lang w:val="es-VE"/>
        </w:rPr>
        <w:t xml:space="preserve"> un espacio con las condiciones adecuadas, tanto el docente del área como los estudiantes se sienten a gusto y motivados en la realización de sus actividades</w:t>
      </w:r>
      <w:r w:rsidR="00D46B00" w:rsidRPr="002F1E89">
        <w:rPr>
          <w:rFonts w:ascii="Times New Roman" w:hAnsi="Times New Roman" w:cs="Times New Roman"/>
          <w:sz w:val="24"/>
          <w:szCs w:val="24"/>
          <w:lang w:val="es-VE"/>
        </w:rPr>
        <w:t xml:space="preserve"> diarias</w:t>
      </w:r>
      <w:r w:rsidR="00EC0F12" w:rsidRPr="002F1E89">
        <w:rPr>
          <w:rFonts w:ascii="Times New Roman" w:hAnsi="Times New Roman" w:cs="Times New Roman"/>
          <w:sz w:val="24"/>
          <w:szCs w:val="24"/>
          <w:lang w:val="es-VE"/>
        </w:rPr>
        <w:t>.</w:t>
      </w:r>
    </w:p>
    <w:p w14:paraId="530001C7" w14:textId="77777777" w:rsidR="00472D99" w:rsidRPr="002F1E89" w:rsidRDefault="00472D99" w:rsidP="00472D99">
      <w:pPr>
        <w:jc w:val="both"/>
        <w:rPr>
          <w:rFonts w:ascii="Times New Roman" w:hAnsi="Times New Roman" w:cs="Times New Roman"/>
          <w:sz w:val="24"/>
          <w:szCs w:val="24"/>
          <w:lang w:val="es-VE"/>
        </w:rPr>
      </w:pPr>
    </w:p>
    <w:p w14:paraId="517B9A6E" w14:textId="5EB299F4" w:rsidR="001656B9" w:rsidRPr="002F1E89" w:rsidRDefault="00D46B00" w:rsidP="00F053F3">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Siguiendo con el reforzamiento de lo pedagógico e</w:t>
      </w:r>
      <w:r w:rsidR="00472D99" w:rsidRPr="002F1E89">
        <w:rPr>
          <w:rFonts w:ascii="Times New Roman" w:hAnsi="Times New Roman" w:cs="Times New Roman"/>
          <w:sz w:val="24"/>
          <w:szCs w:val="24"/>
          <w:lang w:val="es-VE"/>
        </w:rPr>
        <w:t>n</w:t>
      </w:r>
      <w:r w:rsidRPr="002F1E89">
        <w:rPr>
          <w:rFonts w:ascii="Times New Roman" w:hAnsi="Times New Roman" w:cs="Times New Roman"/>
          <w:sz w:val="24"/>
          <w:szCs w:val="24"/>
          <w:lang w:val="es-VE"/>
        </w:rPr>
        <w:t xml:space="preserve"> </w:t>
      </w:r>
      <w:r w:rsidR="00472D99" w:rsidRPr="002F1E89">
        <w:rPr>
          <w:rFonts w:ascii="Times New Roman" w:hAnsi="Times New Roman" w:cs="Times New Roman"/>
          <w:sz w:val="24"/>
          <w:szCs w:val="24"/>
          <w:lang w:val="es-VE"/>
        </w:rPr>
        <w:t xml:space="preserve">el </w:t>
      </w:r>
      <w:r w:rsidRPr="002F1E89">
        <w:rPr>
          <w:rFonts w:ascii="Times New Roman" w:hAnsi="Times New Roman" w:cs="Times New Roman"/>
          <w:sz w:val="24"/>
          <w:szCs w:val="24"/>
          <w:lang w:val="es-VE"/>
        </w:rPr>
        <w:t xml:space="preserve">aula, se realizó </w:t>
      </w:r>
      <w:r w:rsidR="001656B9" w:rsidRPr="002F1E89">
        <w:rPr>
          <w:rFonts w:ascii="Times New Roman" w:hAnsi="Times New Roman" w:cs="Times New Roman"/>
          <w:sz w:val="24"/>
          <w:szCs w:val="24"/>
          <w:lang w:val="es-VE"/>
        </w:rPr>
        <w:t xml:space="preserve">la compra de materiales gastable </w:t>
      </w:r>
      <w:r w:rsidRPr="002F1E89">
        <w:rPr>
          <w:rFonts w:ascii="Times New Roman" w:hAnsi="Times New Roman" w:cs="Times New Roman"/>
          <w:sz w:val="24"/>
          <w:szCs w:val="24"/>
          <w:lang w:val="es-VE"/>
        </w:rPr>
        <w:t xml:space="preserve">en función del trabajo que realiza cada docente en su aula, para el alcance de los </w:t>
      </w:r>
      <w:r w:rsidR="00472D99" w:rsidRPr="002F1E89">
        <w:rPr>
          <w:rFonts w:ascii="Times New Roman" w:hAnsi="Times New Roman" w:cs="Times New Roman"/>
          <w:sz w:val="24"/>
          <w:szCs w:val="24"/>
          <w:lang w:val="es-VE"/>
        </w:rPr>
        <w:t xml:space="preserve">aprendizajes que deben alcanzar los estudiantes por medio a actividades donde intervenga materiales de elaboración o manualidades utilizando recursos didácticos. </w:t>
      </w:r>
    </w:p>
    <w:p w14:paraId="384DC938" w14:textId="41E783ED" w:rsidR="00472D99" w:rsidRPr="002F1E89" w:rsidRDefault="00472D99" w:rsidP="00F053F3">
      <w:pPr>
        <w:spacing w:after="0" w:line="360" w:lineRule="auto"/>
        <w:jc w:val="both"/>
        <w:rPr>
          <w:rFonts w:ascii="Times New Roman" w:hAnsi="Times New Roman" w:cs="Times New Roman"/>
          <w:sz w:val="24"/>
          <w:szCs w:val="24"/>
          <w:lang w:val="es-VE"/>
        </w:rPr>
      </w:pPr>
    </w:p>
    <w:p w14:paraId="6522EA89" w14:textId="5F10B294" w:rsidR="00584FFA" w:rsidRPr="002F1E89" w:rsidRDefault="00584FFA" w:rsidP="00F053F3">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Un aspecto relevante fue el arreglo de plomería para la conservación del agua potable del centro educativo. En ese mismo orden se realizaron mejoras a los sépticos, cisternas, baños y trampa de grasa</w:t>
      </w:r>
      <w:r w:rsidR="00F053F3" w:rsidRPr="002F1E89">
        <w:rPr>
          <w:rFonts w:ascii="Times New Roman" w:hAnsi="Times New Roman" w:cs="Times New Roman"/>
          <w:sz w:val="24"/>
          <w:szCs w:val="24"/>
          <w:lang w:val="es-VE"/>
        </w:rPr>
        <w:t>, así mismo se llevó a cabo una Jornada de limpieza en el centro, para la recogida de escombros, mobiliarios escolares y tala de árboles.</w:t>
      </w:r>
    </w:p>
    <w:p w14:paraId="1E9FB1D5" w14:textId="77777777" w:rsidR="00F053F3" w:rsidRPr="002F1E89" w:rsidRDefault="00F053F3" w:rsidP="00F053F3">
      <w:pPr>
        <w:spacing w:after="0" w:line="360" w:lineRule="auto"/>
        <w:jc w:val="both"/>
        <w:rPr>
          <w:rFonts w:ascii="Times New Roman" w:hAnsi="Times New Roman" w:cs="Times New Roman"/>
          <w:sz w:val="24"/>
          <w:szCs w:val="24"/>
          <w:lang w:val="es-VE"/>
        </w:rPr>
      </w:pPr>
    </w:p>
    <w:p w14:paraId="69BD0066" w14:textId="1DCE2273" w:rsidR="00584FFA" w:rsidRPr="002F1E89" w:rsidRDefault="00F053F3" w:rsidP="00F053F3">
      <w:p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Para el año 20</w:t>
      </w:r>
      <w:r w:rsidR="009F5ECB" w:rsidRPr="002F1E89">
        <w:rPr>
          <w:rFonts w:ascii="Times New Roman" w:hAnsi="Times New Roman" w:cs="Times New Roman"/>
          <w:sz w:val="24"/>
          <w:szCs w:val="24"/>
          <w:lang w:val="es-VE"/>
        </w:rPr>
        <w:t>19</w:t>
      </w:r>
      <w:r w:rsidRPr="002F1E89">
        <w:rPr>
          <w:rFonts w:ascii="Times New Roman" w:hAnsi="Times New Roman" w:cs="Times New Roman"/>
          <w:sz w:val="24"/>
          <w:szCs w:val="24"/>
          <w:lang w:val="es-VE"/>
        </w:rPr>
        <w:t>, específicamente el mes de noviembre, participo en el programa municipal “Embellece tu centro”, que consistía en la decoración navideña del entorno del centro educativo utilizando materiales reciclados, en donde se realizó compra de materiales eléctricos, luces led, bombillos, cableados, extensiones de electricidad entre otros, en donde se involucró a los docentes</w:t>
      </w:r>
      <w:r w:rsidR="009F5ECB" w:rsidRPr="002F1E89">
        <w:rPr>
          <w:rFonts w:ascii="Times New Roman" w:hAnsi="Times New Roman" w:cs="Times New Roman"/>
          <w:sz w:val="24"/>
          <w:szCs w:val="24"/>
          <w:lang w:val="es-VE"/>
        </w:rPr>
        <w:t xml:space="preserve">, </w:t>
      </w:r>
      <w:r w:rsidRPr="002F1E89">
        <w:rPr>
          <w:rFonts w:ascii="Times New Roman" w:hAnsi="Times New Roman" w:cs="Times New Roman"/>
          <w:sz w:val="24"/>
          <w:szCs w:val="24"/>
          <w:lang w:val="es-VE"/>
        </w:rPr>
        <w:t>estudiantes y las familias para la decoración de los espacios identificados en el centro.</w:t>
      </w:r>
      <w:r w:rsidR="009F5ECB" w:rsidRPr="002F1E89">
        <w:rPr>
          <w:rFonts w:ascii="Times New Roman" w:hAnsi="Times New Roman" w:cs="Times New Roman"/>
          <w:sz w:val="24"/>
          <w:szCs w:val="24"/>
          <w:lang w:val="es-VE"/>
        </w:rPr>
        <w:t xml:space="preserve"> Resultando </w:t>
      </w:r>
      <w:r w:rsidR="009F5ECB" w:rsidRPr="002F1E89">
        <w:rPr>
          <w:rFonts w:ascii="Times New Roman" w:hAnsi="Times New Roman" w:cs="Times New Roman"/>
          <w:sz w:val="24"/>
          <w:szCs w:val="24"/>
          <w:lang w:val="es-VE"/>
        </w:rPr>
        <w:lastRenderedPageBreak/>
        <w:t xml:space="preserve">el centro educativo como ganador del primer lugar, obteniendo la construcción de un salón para profesores. </w:t>
      </w:r>
    </w:p>
    <w:p w14:paraId="7884497C" w14:textId="063713E5" w:rsidR="009577E4" w:rsidRPr="002F1E89" w:rsidRDefault="009577E4" w:rsidP="009577E4">
      <w:pPr>
        <w:spacing w:after="0" w:line="360" w:lineRule="auto"/>
        <w:jc w:val="both"/>
        <w:rPr>
          <w:rFonts w:ascii="Times New Roman" w:hAnsi="Times New Roman" w:cs="Times New Roman"/>
          <w:sz w:val="24"/>
          <w:szCs w:val="28"/>
          <w:lang w:val="es-VE"/>
        </w:rPr>
      </w:pPr>
    </w:p>
    <w:p w14:paraId="6E43C2E5" w14:textId="0D5C133A" w:rsidR="009F5ECB" w:rsidRPr="002F1E89" w:rsidRDefault="009F5ECB" w:rsidP="00F368AC">
      <w:p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Para el año 2020, el entonces presidente Danilo Medina declaró al país en estado de emergencia y anunció una serie de medidas para intentar detener el contagio del virus (Covid19). ​ Entre ellas estuvo un cierre de las actividades educativas, por lo que </w:t>
      </w:r>
      <w:r w:rsidR="002D5D62" w:rsidRPr="002F1E89">
        <w:rPr>
          <w:rFonts w:ascii="Times New Roman" w:hAnsi="Times New Roman" w:cs="Times New Roman"/>
          <w:sz w:val="24"/>
          <w:szCs w:val="28"/>
          <w:lang w:val="es-VE"/>
        </w:rPr>
        <w:t xml:space="preserve">se llevó a cabo </w:t>
      </w:r>
      <w:r w:rsidR="00F368AC" w:rsidRPr="002F1E89">
        <w:rPr>
          <w:rFonts w:ascii="Times New Roman" w:hAnsi="Times New Roman" w:cs="Times New Roman"/>
          <w:sz w:val="24"/>
          <w:szCs w:val="28"/>
          <w:lang w:val="es-VE"/>
        </w:rPr>
        <w:t xml:space="preserve">la compra de materiales Biodegradables e higiene para el cuidado de la salud de los actores y empleados del centro para evitar el contagio. </w:t>
      </w:r>
    </w:p>
    <w:p w14:paraId="0A02E467" w14:textId="23454154" w:rsidR="009F5ECB" w:rsidRPr="002F1E89" w:rsidRDefault="009F5ECB" w:rsidP="009577E4">
      <w:pPr>
        <w:spacing w:after="0" w:line="360" w:lineRule="auto"/>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 </w:t>
      </w:r>
    </w:p>
    <w:p w14:paraId="32E8057D" w14:textId="6C7273E1" w:rsidR="00F368AC" w:rsidRPr="002F1E89" w:rsidRDefault="00E57CC2" w:rsidP="009577E4">
      <w:pPr>
        <w:spacing w:after="0" w:line="360" w:lineRule="auto"/>
        <w:jc w:val="both"/>
        <w:rPr>
          <w:rFonts w:ascii="Times New Roman" w:hAnsi="Times New Roman" w:cs="Times New Roman"/>
          <w:sz w:val="24"/>
          <w:szCs w:val="28"/>
          <w:lang w:val="es-419"/>
        </w:rPr>
      </w:pPr>
      <w:r w:rsidRPr="002F1E89">
        <w:rPr>
          <w:rFonts w:ascii="Times New Roman" w:hAnsi="Times New Roman" w:cs="Times New Roman"/>
          <w:sz w:val="24"/>
          <w:szCs w:val="28"/>
          <w:lang w:val="es-VE"/>
        </w:rPr>
        <w:t>Para el r</w:t>
      </w:r>
      <w:r w:rsidR="004E1A00" w:rsidRPr="002F1E89">
        <w:rPr>
          <w:rFonts w:ascii="Times New Roman" w:hAnsi="Times New Roman" w:cs="Times New Roman"/>
          <w:sz w:val="24"/>
          <w:szCs w:val="28"/>
          <w:lang w:val="es-419"/>
        </w:rPr>
        <w:t>reforzamiento</w:t>
      </w:r>
      <w:r w:rsidRPr="002F1E89">
        <w:rPr>
          <w:rFonts w:ascii="Times New Roman" w:hAnsi="Times New Roman" w:cs="Times New Roman"/>
          <w:sz w:val="24"/>
          <w:szCs w:val="28"/>
          <w:lang w:val="es-419"/>
        </w:rPr>
        <w:t xml:space="preserve"> a las actividades básicas de la Banda de Música escolar se adquirieron 36 flautas dulce para ser utilizados por los estudiantes del centro, en las diferentes jornadas de capacitación, esto creo un impacto positivo en el centro ya que gracias a esta mejora</w:t>
      </w:r>
      <w:r w:rsidR="00F368AC" w:rsidRPr="002F1E89">
        <w:rPr>
          <w:rFonts w:ascii="Times New Roman" w:hAnsi="Times New Roman" w:cs="Times New Roman"/>
          <w:sz w:val="24"/>
          <w:szCs w:val="28"/>
          <w:lang w:val="es-419"/>
        </w:rPr>
        <w:t xml:space="preserve"> </w:t>
      </w:r>
      <w:r w:rsidRPr="002F1E89">
        <w:rPr>
          <w:rFonts w:ascii="Times New Roman" w:hAnsi="Times New Roman" w:cs="Times New Roman"/>
          <w:sz w:val="24"/>
          <w:szCs w:val="28"/>
          <w:lang w:val="es-419"/>
        </w:rPr>
        <w:t>la cual es una forma</w:t>
      </w:r>
      <w:r w:rsidR="00F368AC" w:rsidRPr="002F1E89">
        <w:rPr>
          <w:rFonts w:ascii="Times New Roman" w:hAnsi="Times New Roman" w:cs="Times New Roman"/>
          <w:sz w:val="24"/>
          <w:szCs w:val="28"/>
          <w:lang w:val="es-419"/>
        </w:rPr>
        <w:t xml:space="preserve"> de estimular las habilidades cognitivas y socia</w:t>
      </w:r>
      <w:r w:rsidRPr="002F1E89">
        <w:rPr>
          <w:rFonts w:ascii="Times New Roman" w:hAnsi="Times New Roman" w:cs="Times New Roman"/>
          <w:sz w:val="24"/>
          <w:szCs w:val="28"/>
          <w:lang w:val="es-419"/>
        </w:rPr>
        <w:t>les de nuestros estudiantes</w:t>
      </w:r>
      <w:r w:rsidR="00F368AC" w:rsidRPr="002F1E89">
        <w:rPr>
          <w:rFonts w:ascii="Times New Roman" w:hAnsi="Times New Roman" w:cs="Times New Roman"/>
          <w:sz w:val="24"/>
          <w:szCs w:val="28"/>
          <w:lang w:val="es-419"/>
        </w:rPr>
        <w:t>. Con ello, se ejercitan habilidades cerebrales básicas, se agudiza el oído y mejora la capacidad de expresión.</w:t>
      </w:r>
    </w:p>
    <w:p w14:paraId="71451796" w14:textId="30520C7C" w:rsidR="00136C7D" w:rsidRPr="002F1E89" w:rsidRDefault="00136C7D" w:rsidP="009577E4">
      <w:pPr>
        <w:spacing w:after="0" w:line="360" w:lineRule="auto"/>
        <w:jc w:val="both"/>
        <w:rPr>
          <w:rFonts w:ascii="Times New Roman" w:hAnsi="Times New Roman" w:cs="Times New Roman"/>
          <w:sz w:val="24"/>
          <w:szCs w:val="28"/>
          <w:lang w:val="es-419"/>
        </w:rPr>
      </w:pPr>
    </w:p>
    <w:p w14:paraId="56B5BC93" w14:textId="77777777" w:rsidR="00136C7D" w:rsidRPr="002F1E89" w:rsidRDefault="00136C7D" w:rsidP="009577E4">
      <w:pPr>
        <w:spacing w:after="0" w:line="360" w:lineRule="auto"/>
        <w:jc w:val="both"/>
        <w:rPr>
          <w:rFonts w:ascii="Times New Roman" w:hAnsi="Times New Roman" w:cs="Times New Roman"/>
          <w:sz w:val="24"/>
          <w:szCs w:val="28"/>
          <w:lang w:val="es-419"/>
        </w:rPr>
      </w:pPr>
    </w:p>
    <w:p w14:paraId="54D66AE6" w14:textId="6D53962B" w:rsidR="00F368AC" w:rsidRPr="002F1E89" w:rsidRDefault="00F368AC" w:rsidP="009577E4">
      <w:pPr>
        <w:spacing w:after="0" w:line="360" w:lineRule="auto"/>
        <w:jc w:val="both"/>
        <w:rPr>
          <w:rFonts w:ascii="Times New Roman" w:hAnsi="Times New Roman" w:cs="Times New Roman"/>
          <w:sz w:val="24"/>
          <w:szCs w:val="28"/>
          <w:lang w:val="es-VE"/>
        </w:rPr>
      </w:pPr>
    </w:p>
    <w:p w14:paraId="3AB4E629" w14:textId="123D8DDA" w:rsidR="002F1E89" w:rsidRPr="002F1E89" w:rsidRDefault="002F1E89" w:rsidP="009577E4">
      <w:pPr>
        <w:spacing w:after="0" w:line="360" w:lineRule="auto"/>
        <w:jc w:val="both"/>
        <w:rPr>
          <w:rFonts w:ascii="Times New Roman" w:hAnsi="Times New Roman" w:cs="Times New Roman"/>
          <w:sz w:val="24"/>
          <w:szCs w:val="28"/>
          <w:lang w:val="es-VE"/>
        </w:rPr>
      </w:pPr>
    </w:p>
    <w:p w14:paraId="5E77A48F" w14:textId="3159BB5E" w:rsidR="002F1E89" w:rsidRPr="002F1E89" w:rsidRDefault="002F1E89" w:rsidP="009577E4">
      <w:pPr>
        <w:spacing w:after="0" w:line="360" w:lineRule="auto"/>
        <w:jc w:val="both"/>
        <w:rPr>
          <w:rFonts w:ascii="Times New Roman" w:hAnsi="Times New Roman" w:cs="Times New Roman"/>
          <w:sz w:val="24"/>
          <w:szCs w:val="28"/>
          <w:lang w:val="es-VE"/>
        </w:rPr>
      </w:pPr>
    </w:p>
    <w:p w14:paraId="5A75D83E" w14:textId="723E6FF8" w:rsidR="002F1E89" w:rsidRPr="002F1E89" w:rsidRDefault="002F1E89" w:rsidP="009577E4">
      <w:pPr>
        <w:spacing w:after="0" w:line="360" w:lineRule="auto"/>
        <w:jc w:val="both"/>
        <w:rPr>
          <w:rFonts w:ascii="Times New Roman" w:hAnsi="Times New Roman" w:cs="Times New Roman"/>
          <w:sz w:val="24"/>
          <w:szCs w:val="28"/>
          <w:lang w:val="es-VE"/>
        </w:rPr>
      </w:pPr>
    </w:p>
    <w:p w14:paraId="605A8456" w14:textId="77777777" w:rsidR="002F1E89" w:rsidRPr="002F1E89" w:rsidRDefault="002F1E89" w:rsidP="009577E4">
      <w:pPr>
        <w:spacing w:after="0" w:line="360" w:lineRule="auto"/>
        <w:jc w:val="both"/>
        <w:rPr>
          <w:rFonts w:ascii="Times New Roman" w:hAnsi="Times New Roman" w:cs="Times New Roman"/>
          <w:sz w:val="24"/>
          <w:szCs w:val="28"/>
          <w:lang w:val="es-VE"/>
        </w:rPr>
      </w:pPr>
    </w:p>
    <w:p w14:paraId="3CF0CB50" w14:textId="77777777" w:rsidR="00F053F3" w:rsidRPr="002F1E89" w:rsidRDefault="00F053F3" w:rsidP="009577E4">
      <w:pPr>
        <w:spacing w:after="0" w:line="360" w:lineRule="auto"/>
        <w:jc w:val="both"/>
        <w:rPr>
          <w:rFonts w:ascii="Times New Roman" w:hAnsi="Times New Roman" w:cs="Times New Roman"/>
          <w:sz w:val="24"/>
          <w:szCs w:val="28"/>
          <w:lang w:val="es-VE"/>
        </w:rPr>
      </w:pPr>
    </w:p>
    <w:p w14:paraId="04D85056" w14:textId="3CFDD366" w:rsidR="009577E4" w:rsidRPr="002F1E89" w:rsidRDefault="009577E4" w:rsidP="009577E4">
      <w:pPr>
        <w:spacing w:after="0" w:line="360" w:lineRule="auto"/>
        <w:jc w:val="both"/>
        <w:rPr>
          <w:rFonts w:ascii="Times New Roman" w:hAnsi="Times New Roman" w:cs="Times New Roman"/>
          <w:sz w:val="24"/>
          <w:szCs w:val="28"/>
          <w:lang w:val="es-VE"/>
        </w:rPr>
      </w:pPr>
    </w:p>
    <w:p w14:paraId="70A3C685" w14:textId="72FDFE31" w:rsidR="009577E4" w:rsidRPr="002F1E89" w:rsidRDefault="009577E4" w:rsidP="009577E4">
      <w:pPr>
        <w:spacing w:after="0" w:line="360" w:lineRule="auto"/>
        <w:jc w:val="both"/>
        <w:rPr>
          <w:rFonts w:ascii="Times New Roman" w:hAnsi="Times New Roman" w:cs="Times New Roman"/>
          <w:sz w:val="24"/>
          <w:szCs w:val="28"/>
          <w:lang w:val="es-VE"/>
        </w:rPr>
      </w:pPr>
    </w:p>
    <w:p w14:paraId="150D971D" w14:textId="0A605B50" w:rsidR="009577E4" w:rsidRPr="002F1E89" w:rsidRDefault="009577E4" w:rsidP="009577E4">
      <w:pPr>
        <w:spacing w:after="0" w:line="360" w:lineRule="auto"/>
        <w:jc w:val="both"/>
        <w:rPr>
          <w:rFonts w:ascii="Times New Roman" w:hAnsi="Times New Roman" w:cs="Times New Roman"/>
          <w:sz w:val="24"/>
          <w:szCs w:val="28"/>
          <w:lang w:val="es-VE"/>
        </w:rPr>
      </w:pPr>
    </w:p>
    <w:p w14:paraId="2D9BC589" w14:textId="77777777" w:rsidR="009577E4" w:rsidRPr="002F1E89" w:rsidRDefault="009577E4" w:rsidP="009577E4">
      <w:pPr>
        <w:spacing w:after="0" w:line="360" w:lineRule="auto"/>
        <w:jc w:val="both"/>
        <w:rPr>
          <w:rFonts w:ascii="Times New Roman" w:hAnsi="Times New Roman" w:cs="Times New Roman"/>
          <w:sz w:val="24"/>
          <w:szCs w:val="28"/>
          <w:lang w:val="es-VE"/>
        </w:rPr>
      </w:pPr>
    </w:p>
    <w:p w14:paraId="1929F85A" w14:textId="2B5FE5A5" w:rsidR="009700A0" w:rsidRPr="002F1E89" w:rsidRDefault="00CF1C92" w:rsidP="00CF1C92">
      <w:pPr>
        <w:jc w:val="center"/>
        <w:rPr>
          <w:rFonts w:ascii="Times New Roman" w:hAnsi="Times New Roman" w:cs="Times New Roman"/>
          <w:b/>
          <w:sz w:val="28"/>
          <w:szCs w:val="28"/>
          <w:lang w:val="es-VE"/>
        </w:rPr>
      </w:pPr>
      <w:r w:rsidRPr="002F1E89">
        <w:rPr>
          <w:noProof/>
          <w:lang w:val="es-DO" w:eastAsia="es-DO"/>
        </w:rPr>
        <w:lastRenderedPageBreak/>
        <mc:AlternateContent>
          <mc:Choice Requires="wps">
            <w:drawing>
              <wp:anchor distT="0" distB="0" distL="114300" distR="114300" simplePos="0" relativeHeight="251693056" behindDoc="0" locked="0" layoutInCell="1" allowOverlap="1" wp14:anchorId="463C4887" wp14:editId="3269D21A">
                <wp:simplePos x="0" y="0"/>
                <wp:positionH relativeFrom="margin">
                  <wp:posOffset>3585210</wp:posOffset>
                </wp:positionH>
                <wp:positionV relativeFrom="paragraph">
                  <wp:posOffset>284149</wp:posOffset>
                </wp:positionV>
                <wp:extent cx="2066925" cy="367030"/>
                <wp:effectExtent l="0" t="0" r="28575" b="13970"/>
                <wp:wrapNone/>
                <wp:docPr id="1796" name="Rectángulo 1796"/>
                <wp:cNvGraphicFramePr/>
                <a:graphic xmlns:a="http://schemas.openxmlformats.org/drawingml/2006/main">
                  <a:graphicData uri="http://schemas.microsoft.com/office/word/2010/wordprocessingShape">
                    <wps:wsp>
                      <wps:cNvSpPr/>
                      <wps:spPr>
                        <a:xfrm>
                          <a:off x="0" y="0"/>
                          <a:ext cx="206692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46EF81" w14:textId="77777777" w:rsidR="00A84D02" w:rsidRPr="00CF1C92" w:rsidRDefault="00A84D02" w:rsidP="00A84D02">
                            <w:pPr>
                              <w:jc w:val="center"/>
                              <w:rPr>
                                <w:rFonts w:ascii="Times New Roman" w:hAnsi="Times New Roman" w:cs="Times New Roman"/>
                                <w:b/>
                                <w:color w:val="000000" w:themeColor="text1"/>
                                <w:sz w:val="24"/>
                                <w:szCs w:val="18"/>
                                <w:lang w:val="es-DO"/>
                              </w:rPr>
                            </w:pPr>
                            <w:r w:rsidRPr="00CF1C92">
                              <w:rPr>
                                <w:rFonts w:ascii="Times New Roman" w:hAnsi="Times New Roman" w:cs="Times New Roman"/>
                                <w:b/>
                                <w:color w:val="000000" w:themeColor="text1"/>
                                <w:sz w:val="24"/>
                                <w:szCs w:val="18"/>
                                <w:lang w:val="es-DO"/>
                              </w:rPr>
                              <w:t>DESPUES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C4887" id="Rectángulo 1796" o:spid="_x0000_s1027" style="position:absolute;left:0;text-align:left;margin-left:282.3pt;margin-top:22.35pt;width:162.75pt;height:28.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" filled="f" strokecolor="#1f3763 [1604]" strokeweight="1pt">
                <v:textbox>
                  <w:txbxContent>
                    <w:p w14:paraId="0D46EF81" w14:textId="77777777" w:rsidR="00A84D02" w:rsidRPr="00CF1C92" w:rsidRDefault="00A84D02" w:rsidP="00A84D02">
                      <w:pPr>
                        <w:jc w:val="center"/>
                        <w:rPr>
                          <w:rFonts w:ascii="Times New Roman" w:hAnsi="Times New Roman" w:cs="Times New Roman"/>
                          <w:b/>
                          <w:color w:val="000000" w:themeColor="text1"/>
                          <w:sz w:val="24"/>
                          <w:szCs w:val="18"/>
                          <w:lang w:val="es-DO"/>
                        </w:rPr>
                      </w:pPr>
                      <w:r w:rsidRPr="00CF1C92">
                        <w:rPr>
                          <w:rFonts w:ascii="Times New Roman" w:hAnsi="Times New Roman" w:cs="Times New Roman"/>
                          <w:b/>
                          <w:color w:val="000000" w:themeColor="text1"/>
                          <w:sz w:val="24"/>
                          <w:szCs w:val="18"/>
                          <w:lang w:val="es-DO"/>
                        </w:rPr>
                        <w:t>DESPUES</w:t>
                      </w:r>
                    </w:p>
                  </w:txbxContent>
                </v:textbox>
                <w10:wrap anchorx="margin"/>
              </v:rect>
            </w:pict>
          </mc:Fallback>
        </mc:AlternateContent>
      </w:r>
      <w:r w:rsidR="005E0CDC" w:rsidRPr="002F1E89">
        <w:rPr>
          <w:noProof/>
          <w:lang w:val="es-DO" w:eastAsia="es-DO"/>
        </w:rPr>
        <w:drawing>
          <wp:anchor distT="0" distB="0" distL="114300" distR="114300" simplePos="0" relativeHeight="251672576" behindDoc="1" locked="0" layoutInCell="1" allowOverlap="1" wp14:anchorId="53198307" wp14:editId="0CD2C1A2">
            <wp:simplePos x="0" y="0"/>
            <wp:positionH relativeFrom="margin">
              <wp:posOffset>3569970</wp:posOffset>
            </wp:positionH>
            <wp:positionV relativeFrom="paragraph">
              <wp:posOffset>142875</wp:posOffset>
            </wp:positionV>
            <wp:extent cx="1807845" cy="2921000"/>
            <wp:effectExtent l="0" t="4127" r="0" b="0"/>
            <wp:wrapTight wrapText="bothSides">
              <wp:wrapPolygon edited="0">
                <wp:start x="21649" y="31"/>
                <wp:lineTo x="254" y="31"/>
                <wp:lineTo x="254" y="21443"/>
                <wp:lineTo x="21649" y="21443"/>
                <wp:lineTo x="21649" y="31"/>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1807845" cy="2921000"/>
                    </a:xfrm>
                    <a:prstGeom prst="rect">
                      <a:avLst/>
                    </a:prstGeom>
                  </pic:spPr>
                </pic:pic>
              </a:graphicData>
            </a:graphic>
            <wp14:sizeRelH relativeFrom="page">
              <wp14:pctWidth>0</wp14:pctWidth>
            </wp14:sizeRelH>
            <wp14:sizeRelV relativeFrom="page">
              <wp14:pctHeight>0</wp14:pctHeight>
            </wp14:sizeRelV>
          </wp:anchor>
        </w:drawing>
      </w:r>
      <w:r w:rsidR="005E0CDC" w:rsidRPr="002F1E89">
        <w:rPr>
          <w:noProof/>
          <w:lang w:val="es-DO" w:eastAsia="es-DO"/>
        </w:rPr>
        <w:drawing>
          <wp:anchor distT="0" distB="0" distL="114300" distR="114300" simplePos="0" relativeHeight="251671552" behindDoc="1" locked="0" layoutInCell="1" allowOverlap="1" wp14:anchorId="066595CB" wp14:editId="35B9B45E">
            <wp:simplePos x="0" y="0"/>
            <wp:positionH relativeFrom="column">
              <wp:posOffset>226695</wp:posOffset>
            </wp:positionH>
            <wp:positionV relativeFrom="paragraph">
              <wp:posOffset>131445</wp:posOffset>
            </wp:positionV>
            <wp:extent cx="1787525" cy="3022600"/>
            <wp:effectExtent l="0" t="7937" r="0" b="0"/>
            <wp:wrapTight wrapText="bothSides">
              <wp:wrapPolygon edited="0">
                <wp:start x="21696" y="57"/>
                <wp:lineTo x="288" y="57"/>
                <wp:lineTo x="288" y="21430"/>
                <wp:lineTo x="21696" y="21430"/>
                <wp:lineTo x="21696" y="57"/>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1787525" cy="3022600"/>
                    </a:xfrm>
                    <a:prstGeom prst="rect">
                      <a:avLst/>
                    </a:prstGeom>
                  </pic:spPr>
                </pic:pic>
              </a:graphicData>
            </a:graphic>
            <wp14:sizeRelH relativeFrom="page">
              <wp14:pctWidth>0</wp14:pctWidth>
            </wp14:sizeRelH>
            <wp14:sizeRelV relativeFrom="page">
              <wp14:pctHeight>0</wp14:pctHeight>
            </wp14:sizeRelV>
          </wp:anchor>
        </w:drawing>
      </w:r>
      <w:r w:rsidR="00AE676C" w:rsidRPr="002F1E89">
        <w:rPr>
          <w:rFonts w:ascii="Times New Roman" w:hAnsi="Times New Roman" w:cs="Times New Roman"/>
          <w:b/>
          <w:sz w:val="28"/>
          <w:szCs w:val="28"/>
          <w:lang w:val="es-VE"/>
        </w:rPr>
        <w:t>Cisterna</w:t>
      </w:r>
    </w:p>
    <w:p w14:paraId="7EAEB055" w14:textId="40BBD907" w:rsidR="00365C48" w:rsidRPr="002F1E89" w:rsidRDefault="00CF1C92" w:rsidP="00354DFD">
      <w:pPr>
        <w:jc w:val="both"/>
        <w:rPr>
          <w:rFonts w:ascii="Times New Roman" w:hAnsi="Times New Roman" w:cs="Times New Roman"/>
          <w:b/>
          <w:sz w:val="28"/>
          <w:szCs w:val="28"/>
          <w:lang w:val="es-VE"/>
        </w:rPr>
      </w:pPr>
      <w:r w:rsidRPr="002F1E89">
        <w:rPr>
          <w:noProof/>
          <w:lang w:val="es-DO" w:eastAsia="es-DO"/>
        </w:rPr>
        <mc:AlternateContent>
          <mc:Choice Requires="wps">
            <w:drawing>
              <wp:anchor distT="0" distB="0" distL="114300" distR="114300" simplePos="0" relativeHeight="251691008" behindDoc="0" locked="0" layoutInCell="1" allowOverlap="1" wp14:anchorId="16E1B37F" wp14:editId="69D60692">
                <wp:simplePos x="0" y="0"/>
                <wp:positionH relativeFrom="margin">
                  <wp:align>left</wp:align>
                </wp:positionH>
                <wp:positionV relativeFrom="paragraph">
                  <wp:posOffset>11430</wp:posOffset>
                </wp:positionV>
                <wp:extent cx="2122805" cy="332105"/>
                <wp:effectExtent l="0" t="0" r="10795" b="10795"/>
                <wp:wrapNone/>
                <wp:docPr id="15" name="Rectángulo 15"/>
                <wp:cNvGraphicFramePr/>
                <a:graphic xmlns:a="http://schemas.openxmlformats.org/drawingml/2006/main">
                  <a:graphicData uri="http://schemas.microsoft.com/office/word/2010/wordprocessingShape">
                    <wps:wsp>
                      <wps:cNvSpPr/>
                      <wps:spPr>
                        <a:xfrm>
                          <a:off x="0" y="0"/>
                          <a:ext cx="2122805" cy="3321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3DA24C" w14:textId="77777777" w:rsidR="00A84D02" w:rsidRPr="00CF1C92" w:rsidRDefault="00A84D02" w:rsidP="00A84D02">
                            <w:pPr>
                              <w:jc w:val="center"/>
                              <w:rPr>
                                <w:rFonts w:ascii="Times New Roman" w:hAnsi="Times New Roman" w:cs="Times New Roman"/>
                                <w:b/>
                                <w:color w:val="000000" w:themeColor="text1"/>
                                <w:sz w:val="24"/>
                                <w:szCs w:val="24"/>
                                <w:lang w:val="es-DO"/>
                              </w:rPr>
                            </w:pPr>
                            <w:r w:rsidRPr="00CF1C92">
                              <w:rPr>
                                <w:rFonts w:ascii="Times New Roman" w:hAnsi="Times New Roman" w:cs="Times New Roman"/>
                                <w:b/>
                                <w:color w:val="000000" w:themeColor="text1"/>
                                <w:sz w:val="24"/>
                                <w:szCs w:val="24"/>
                                <w:lang w:val="es-DO"/>
                              </w:rPr>
                              <w: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1B37F" id="Rectángulo 15" o:spid="_x0000_s1028" style="position:absolute;left:0;text-align:left;margin-left:0;margin-top:.9pt;width:167.15pt;height:26.1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" filled="f" strokecolor="#1f3763 [1604]" strokeweight="1pt">
                <v:textbox>
                  <w:txbxContent>
                    <w:p w14:paraId="243DA24C" w14:textId="77777777" w:rsidR="00A84D02" w:rsidRPr="00CF1C92" w:rsidRDefault="00A84D02" w:rsidP="00A84D02">
                      <w:pPr>
                        <w:jc w:val="center"/>
                        <w:rPr>
                          <w:rFonts w:ascii="Times New Roman" w:hAnsi="Times New Roman" w:cs="Times New Roman"/>
                          <w:b/>
                          <w:color w:val="000000" w:themeColor="text1"/>
                          <w:sz w:val="24"/>
                          <w:szCs w:val="24"/>
                          <w:lang w:val="es-DO"/>
                        </w:rPr>
                      </w:pPr>
                      <w:r w:rsidRPr="00CF1C92">
                        <w:rPr>
                          <w:rFonts w:ascii="Times New Roman" w:hAnsi="Times New Roman" w:cs="Times New Roman"/>
                          <w:b/>
                          <w:color w:val="000000" w:themeColor="text1"/>
                          <w:sz w:val="24"/>
                          <w:szCs w:val="24"/>
                          <w:lang w:val="es-DO"/>
                        </w:rPr>
                        <w:t>ANTES</w:t>
                      </w:r>
                    </w:p>
                  </w:txbxContent>
                </v:textbox>
                <w10:wrap anchorx="margin"/>
              </v:rect>
            </w:pict>
          </mc:Fallback>
        </mc:AlternateContent>
      </w:r>
    </w:p>
    <w:p w14:paraId="623E0493" w14:textId="18F9B5DF" w:rsidR="005E0CDC" w:rsidRPr="002F1E89" w:rsidRDefault="00CF1C92" w:rsidP="005E0CDC">
      <w:pPr>
        <w:jc w:val="both"/>
        <w:rPr>
          <w:rFonts w:ascii="Times New Roman" w:hAnsi="Times New Roman" w:cs="Times New Roman"/>
          <w:b/>
          <w:sz w:val="28"/>
          <w:szCs w:val="28"/>
          <w:lang w:val="es-VE"/>
        </w:rPr>
      </w:pPr>
      <w:r w:rsidRPr="002F1E89">
        <w:rPr>
          <w:noProof/>
          <w:lang w:val="es-DO" w:eastAsia="es-DO"/>
        </w:rPr>
        <mc:AlternateContent>
          <mc:Choice Requires="wps">
            <w:drawing>
              <wp:anchor distT="0" distB="0" distL="114300" distR="114300" simplePos="0" relativeHeight="251697152" behindDoc="0" locked="0" layoutInCell="1" allowOverlap="1" wp14:anchorId="6D86B59A" wp14:editId="7DAC55BB">
                <wp:simplePos x="0" y="0"/>
                <wp:positionH relativeFrom="margin">
                  <wp:posOffset>2076422</wp:posOffset>
                </wp:positionH>
                <wp:positionV relativeFrom="paragraph">
                  <wp:posOffset>2353945</wp:posOffset>
                </wp:positionV>
                <wp:extent cx="2066925" cy="367030"/>
                <wp:effectExtent l="0" t="0" r="28575" b="13970"/>
                <wp:wrapNone/>
                <wp:docPr id="44" name="Rectángulo 44"/>
                <wp:cNvGraphicFramePr/>
                <a:graphic xmlns:a="http://schemas.openxmlformats.org/drawingml/2006/main">
                  <a:graphicData uri="http://schemas.microsoft.com/office/word/2010/wordprocessingShape">
                    <wps:wsp>
                      <wps:cNvSpPr/>
                      <wps:spPr>
                        <a:xfrm>
                          <a:off x="0" y="0"/>
                          <a:ext cx="206692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67A854" w14:textId="2F0F566D" w:rsidR="00CF1C92" w:rsidRPr="00CF1C92" w:rsidRDefault="00CF1C92" w:rsidP="00CF1C92">
                            <w:pPr>
                              <w:jc w:val="center"/>
                              <w:rPr>
                                <w:rFonts w:ascii="Times New Roman" w:hAnsi="Times New Roman" w:cs="Times New Roman"/>
                                <w:b/>
                                <w:color w:val="000000" w:themeColor="text1"/>
                                <w:sz w:val="24"/>
                                <w:szCs w:val="18"/>
                                <w:lang w:val="es-DO"/>
                              </w:rPr>
                            </w:pPr>
                            <w:r>
                              <w:rPr>
                                <w:rFonts w:ascii="Times New Roman" w:hAnsi="Times New Roman" w:cs="Times New Roman"/>
                                <w:b/>
                                <w:color w:val="000000" w:themeColor="text1"/>
                                <w:sz w:val="24"/>
                                <w:szCs w:val="18"/>
                                <w:lang w:val="es-DO"/>
                              </w:rPr>
                              <w:t>Séptico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6B59A" id="Rectángulo 44" o:spid="_x0000_s1029" style="position:absolute;left:0;text-align:left;margin-left:163.5pt;margin-top:185.35pt;width:162.75pt;height:28.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" filled="f" strokecolor="#1f3763 [1604]" strokeweight="1pt">
                <v:textbox>
                  <w:txbxContent>
                    <w:p w14:paraId="1667A854" w14:textId="2F0F566D" w:rsidR="00CF1C92" w:rsidRPr="00CF1C92" w:rsidRDefault="00CF1C92" w:rsidP="00CF1C92">
                      <w:pPr>
                        <w:jc w:val="center"/>
                        <w:rPr>
                          <w:rFonts w:ascii="Times New Roman" w:hAnsi="Times New Roman" w:cs="Times New Roman"/>
                          <w:b/>
                          <w:color w:val="000000" w:themeColor="text1"/>
                          <w:sz w:val="24"/>
                          <w:szCs w:val="18"/>
                          <w:lang w:val="es-DO"/>
                        </w:rPr>
                      </w:pPr>
                      <w:r>
                        <w:rPr>
                          <w:rFonts w:ascii="Times New Roman" w:hAnsi="Times New Roman" w:cs="Times New Roman"/>
                          <w:b/>
                          <w:color w:val="000000" w:themeColor="text1"/>
                          <w:sz w:val="24"/>
                          <w:szCs w:val="18"/>
                          <w:lang w:val="es-DO"/>
                        </w:rPr>
                        <w:t>Séptico</w:t>
                      </w:r>
                    </w:p>
                  </w:txbxContent>
                </v:textbox>
                <w10:wrap anchorx="margin"/>
              </v:rect>
            </w:pict>
          </mc:Fallback>
        </mc:AlternateContent>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r w:rsidR="005E0CDC">
        <w:rPr>
          <w:rFonts w:ascii="Times New Roman" w:hAnsi="Times New Roman" w:cs="Times New Roman"/>
          <w:b/>
          <w:sz w:val="28"/>
          <w:szCs w:val="28"/>
          <w:lang w:val="es-VE"/>
        </w:rPr>
        <w:tab/>
      </w:r>
    </w:p>
    <w:p w14:paraId="0CC21D4A" w14:textId="1E784F03" w:rsidR="00AE676C" w:rsidRDefault="00AE676C" w:rsidP="00354DFD">
      <w:pPr>
        <w:jc w:val="both"/>
        <w:rPr>
          <w:rFonts w:ascii="Times New Roman" w:hAnsi="Times New Roman" w:cs="Times New Roman"/>
          <w:b/>
          <w:sz w:val="28"/>
          <w:szCs w:val="28"/>
          <w:lang w:val="es-VE"/>
        </w:rPr>
      </w:pPr>
    </w:p>
    <w:p w14:paraId="1D6674EC" w14:textId="1C03E77B" w:rsidR="00365C48" w:rsidRPr="002F1E89" w:rsidRDefault="00CF1C92" w:rsidP="004E1A00">
      <w:pPr>
        <w:jc w:val="center"/>
        <w:rPr>
          <w:rFonts w:ascii="Times New Roman" w:hAnsi="Times New Roman" w:cs="Times New Roman"/>
          <w:b/>
          <w:sz w:val="28"/>
          <w:szCs w:val="28"/>
          <w:lang w:val="es-VE"/>
        </w:rPr>
      </w:pPr>
      <w:r w:rsidRPr="002F1E89">
        <w:rPr>
          <w:noProof/>
          <w:lang w:val="es-DO" w:eastAsia="es-DO"/>
        </w:rPr>
        <w:drawing>
          <wp:anchor distT="0" distB="0" distL="114300" distR="114300" simplePos="0" relativeHeight="251694080" behindDoc="0" locked="0" layoutInCell="1" allowOverlap="1" wp14:anchorId="3858C4E8" wp14:editId="329EC48F">
            <wp:simplePos x="0" y="0"/>
            <wp:positionH relativeFrom="margin">
              <wp:posOffset>1868915</wp:posOffset>
            </wp:positionH>
            <wp:positionV relativeFrom="paragraph">
              <wp:posOffset>146547</wp:posOffset>
            </wp:positionV>
            <wp:extent cx="2640477" cy="3056859"/>
            <wp:effectExtent l="0" t="0" r="762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0477" cy="3056859"/>
                    </a:xfrm>
                    <a:prstGeom prst="rect">
                      <a:avLst/>
                    </a:prstGeom>
                  </pic:spPr>
                </pic:pic>
              </a:graphicData>
            </a:graphic>
            <wp14:sizeRelH relativeFrom="page">
              <wp14:pctWidth>0</wp14:pctWidth>
            </wp14:sizeRelH>
            <wp14:sizeRelV relativeFrom="page">
              <wp14:pctHeight>0</wp14:pctHeight>
            </wp14:sizeRelV>
          </wp:anchor>
        </w:drawing>
      </w:r>
    </w:p>
    <w:p w14:paraId="4696A05D" w14:textId="33AF9490" w:rsidR="004E1A00" w:rsidRDefault="004E1A00" w:rsidP="00354DFD">
      <w:pPr>
        <w:jc w:val="both"/>
        <w:rPr>
          <w:rFonts w:ascii="Times New Roman" w:hAnsi="Times New Roman" w:cs="Times New Roman"/>
          <w:b/>
          <w:sz w:val="28"/>
          <w:szCs w:val="28"/>
          <w:lang w:val="es-VE"/>
        </w:rPr>
      </w:pPr>
    </w:p>
    <w:p w14:paraId="52155B31" w14:textId="41B45C25" w:rsidR="005E0CDC" w:rsidRDefault="005E0CDC" w:rsidP="00354DFD">
      <w:pPr>
        <w:jc w:val="both"/>
        <w:rPr>
          <w:rFonts w:ascii="Times New Roman" w:hAnsi="Times New Roman" w:cs="Times New Roman"/>
          <w:b/>
          <w:sz w:val="28"/>
          <w:szCs w:val="28"/>
          <w:lang w:val="es-VE"/>
        </w:rPr>
      </w:pPr>
    </w:p>
    <w:p w14:paraId="0E58525F" w14:textId="77777777" w:rsidR="005E0CDC" w:rsidRDefault="005E0CDC" w:rsidP="00354DFD">
      <w:pPr>
        <w:jc w:val="both"/>
        <w:rPr>
          <w:rFonts w:ascii="Times New Roman" w:hAnsi="Times New Roman" w:cs="Times New Roman"/>
          <w:b/>
          <w:sz w:val="28"/>
          <w:szCs w:val="28"/>
          <w:lang w:val="es-VE"/>
        </w:rPr>
      </w:pPr>
    </w:p>
    <w:p w14:paraId="1B185C69" w14:textId="77777777" w:rsidR="005E0CDC" w:rsidRDefault="005E0CDC" w:rsidP="00354DFD">
      <w:pPr>
        <w:jc w:val="both"/>
        <w:rPr>
          <w:rFonts w:ascii="Times New Roman" w:hAnsi="Times New Roman" w:cs="Times New Roman"/>
          <w:b/>
          <w:sz w:val="28"/>
          <w:szCs w:val="28"/>
          <w:lang w:val="es-VE"/>
        </w:rPr>
      </w:pPr>
    </w:p>
    <w:p w14:paraId="145824EB" w14:textId="77777777" w:rsidR="005E0CDC" w:rsidRDefault="005E0CDC" w:rsidP="00354DFD">
      <w:pPr>
        <w:jc w:val="both"/>
        <w:rPr>
          <w:rFonts w:ascii="Times New Roman" w:hAnsi="Times New Roman" w:cs="Times New Roman"/>
          <w:b/>
          <w:sz w:val="28"/>
          <w:szCs w:val="28"/>
          <w:lang w:val="es-VE"/>
        </w:rPr>
      </w:pPr>
    </w:p>
    <w:p w14:paraId="00A9560B" w14:textId="77777777" w:rsidR="005E0CDC" w:rsidRDefault="005E0CDC" w:rsidP="00354DFD">
      <w:pPr>
        <w:jc w:val="both"/>
        <w:rPr>
          <w:rFonts w:ascii="Times New Roman" w:hAnsi="Times New Roman" w:cs="Times New Roman"/>
          <w:b/>
          <w:sz w:val="28"/>
          <w:szCs w:val="28"/>
          <w:lang w:val="es-VE"/>
        </w:rPr>
      </w:pPr>
    </w:p>
    <w:p w14:paraId="41CA67FA" w14:textId="77777777" w:rsidR="005E0CDC" w:rsidRDefault="005E0CDC" w:rsidP="00354DFD">
      <w:pPr>
        <w:jc w:val="both"/>
        <w:rPr>
          <w:rFonts w:ascii="Times New Roman" w:hAnsi="Times New Roman" w:cs="Times New Roman"/>
          <w:b/>
          <w:sz w:val="28"/>
          <w:szCs w:val="28"/>
          <w:lang w:val="es-VE"/>
        </w:rPr>
      </w:pPr>
    </w:p>
    <w:p w14:paraId="26FA97AE" w14:textId="77777777" w:rsidR="00CF1C92" w:rsidRDefault="00CF1C92" w:rsidP="00354DFD">
      <w:pPr>
        <w:jc w:val="both"/>
        <w:rPr>
          <w:rFonts w:ascii="Times New Roman" w:hAnsi="Times New Roman" w:cs="Times New Roman"/>
          <w:b/>
          <w:sz w:val="28"/>
          <w:szCs w:val="28"/>
          <w:lang w:val="es-VE"/>
        </w:rPr>
      </w:pPr>
    </w:p>
    <w:p w14:paraId="010A6107" w14:textId="77777777" w:rsidR="00CF1C92" w:rsidRDefault="00CF1C92" w:rsidP="00354DFD">
      <w:pPr>
        <w:jc w:val="both"/>
        <w:rPr>
          <w:rFonts w:ascii="Times New Roman" w:hAnsi="Times New Roman" w:cs="Times New Roman"/>
          <w:b/>
          <w:sz w:val="28"/>
          <w:szCs w:val="28"/>
          <w:lang w:val="es-VE"/>
        </w:rPr>
      </w:pPr>
    </w:p>
    <w:p w14:paraId="509D9987" w14:textId="77777777" w:rsidR="00CF1C92" w:rsidRDefault="00CF1C92" w:rsidP="00354DFD">
      <w:pPr>
        <w:jc w:val="both"/>
        <w:rPr>
          <w:rFonts w:ascii="Times New Roman" w:hAnsi="Times New Roman" w:cs="Times New Roman"/>
          <w:b/>
          <w:sz w:val="28"/>
          <w:szCs w:val="28"/>
          <w:lang w:val="es-VE"/>
        </w:rPr>
      </w:pPr>
    </w:p>
    <w:p w14:paraId="2C42F237" w14:textId="77777777" w:rsidR="00CF1C92" w:rsidRDefault="00CF1C92" w:rsidP="00354DFD">
      <w:pPr>
        <w:jc w:val="both"/>
        <w:rPr>
          <w:rFonts w:ascii="Times New Roman" w:hAnsi="Times New Roman" w:cs="Times New Roman"/>
          <w:b/>
          <w:sz w:val="28"/>
          <w:szCs w:val="28"/>
          <w:lang w:val="es-VE"/>
        </w:rPr>
      </w:pPr>
    </w:p>
    <w:p w14:paraId="4CF8784A" w14:textId="77777777" w:rsidR="00CF1C92" w:rsidRDefault="00CF1C92" w:rsidP="00354DFD">
      <w:pPr>
        <w:jc w:val="both"/>
        <w:rPr>
          <w:rFonts w:ascii="Times New Roman" w:hAnsi="Times New Roman" w:cs="Times New Roman"/>
          <w:b/>
          <w:sz w:val="28"/>
          <w:szCs w:val="28"/>
          <w:lang w:val="es-VE"/>
        </w:rPr>
      </w:pPr>
    </w:p>
    <w:p w14:paraId="6A5C5987" w14:textId="0FE76E9B" w:rsidR="00CF1C92" w:rsidRDefault="00CF1C92" w:rsidP="00354DFD">
      <w:pPr>
        <w:jc w:val="both"/>
        <w:rPr>
          <w:rFonts w:ascii="Times New Roman" w:hAnsi="Times New Roman" w:cs="Times New Roman"/>
          <w:b/>
          <w:sz w:val="28"/>
          <w:szCs w:val="28"/>
          <w:lang w:val="es-VE"/>
        </w:rPr>
      </w:pPr>
    </w:p>
    <w:p w14:paraId="3C8ADCD1" w14:textId="77777777" w:rsidR="00CF1C92" w:rsidRDefault="00CF1C92" w:rsidP="00354DFD">
      <w:pPr>
        <w:jc w:val="both"/>
        <w:rPr>
          <w:rFonts w:ascii="Times New Roman" w:hAnsi="Times New Roman" w:cs="Times New Roman"/>
          <w:b/>
          <w:sz w:val="28"/>
          <w:szCs w:val="28"/>
          <w:lang w:val="es-VE"/>
        </w:rPr>
      </w:pPr>
    </w:p>
    <w:p w14:paraId="338EDEC2" w14:textId="4AE4968D" w:rsidR="003D7565" w:rsidRPr="002F1E89" w:rsidRDefault="00CF1C92" w:rsidP="00354DFD">
      <w:pPr>
        <w:jc w:val="both"/>
        <w:rPr>
          <w:rFonts w:ascii="Times New Roman" w:hAnsi="Times New Roman" w:cs="Times New Roman"/>
          <w:b/>
          <w:sz w:val="28"/>
          <w:szCs w:val="28"/>
          <w:lang w:val="es-VE"/>
        </w:rPr>
      </w:pPr>
      <w:r w:rsidRPr="002F1E89">
        <w:rPr>
          <w:noProof/>
          <w:lang w:val="es-DO" w:eastAsia="es-DO"/>
        </w:rPr>
        <w:lastRenderedPageBreak/>
        <mc:AlternateContent>
          <mc:Choice Requires="wps">
            <w:drawing>
              <wp:anchor distT="0" distB="0" distL="114300" distR="114300" simplePos="0" relativeHeight="251699200" behindDoc="0" locked="0" layoutInCell="1" allowOverlap="1" wp14:anchorId="3C8FE77B" wp14:editId="0F3997CF">
                <wp:simplePos x="0" y="0"/>
                <wp:positionH relativeFrom="margin">
                  <wp:align>center</wp:align>
                </wp:positionH>
                <wp:positionV relativeFrom="paragraph">
                  <wp:posOffset>6985</wp:posOffset>
                </wp:positionV>
                <wp:extent cx="2066925" cy="367030"/>
                <wp:effectExtent l="0" t="0" r="0" b="0"/>
                <wp:wrapNone/>
                <wp:docPr id="50" name="Rectángulo 50"/>
                <wp:cNvGraphicFramePr/>
                <a:graphic xmlns:a="http://schemas.openxmlformats.org/drawingml/2006/main">
                  <a:graphicData uri="http://schemas.microsoft.com/office/word/2010/wordprocessingShape">
                    <wps:wsp>
                      <wps:cNvSpPr/>
                      <wps:spPr>
                        <a:xfrm>
                          <a:off x="0" y="0"/>
                          <a:ext cx="2066925" cy="367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613B8" w14:textId="1E23F0FC" w:rsidR="00CF1C92" w:rsidRPr="00CF1C92" w:rsidRDefault="00CF1C92" w:rsidP="00CF1C92">
                            <w:pPr>
                              <w:jc w:val="center"/>
                              <w:rPr>
                                <w:rFonts w:ascii="Times New Roman" w:hAnsi="Times New Roman" w:cs="Times New Roman"/>
                                <w:b/>
                                <w:color w:val="000000" w:themeColor="text1"/>
                                <w:sz w:val="24"/>
                                <w:szCs w:val="18"/>
                                <w:lang w:val="es-DO"/>
                              </w:rPr>
                            </w:pPr>
                            <w:r>
                              <w:rPr>
                                <w:rFonts w:ascii="Times New Roman" w:hAnsi="Times New Roman" w:cs="Times New Roman"/>
                                <w:b/>
                                <w:color w:val="000000" w:themeColor="text1"/>
                                <w:sz w:val="24"/>
                                <w:szCs w:val="18"/>
                                <w:lang w:val="es-DO"/>
                              </w:rPr>
                              <w:t>Plaza Cívica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FE77B" id="Rectángulo 50" o:spid="_x0000_s1030" style="position:absolute;left:0;text-align:left;margin-left:0;margin-top:.55pt;width:162.75pt;height:28.9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" filled="f" stroked="f" strokeweight="1pt">
                <v:textbox>
                  <w:txbxContent>
                    <w:p w14:paraId="364613B8" w14:textId="1E23F0FC" w:rsidR="00CF1C92" w:rsidRPr="00CF1C92" w:rsidRDefault="00CF1C92" w:rsidP="00CF1C92">
                      <w:pPr>
                        <w:jc w:val="center"/>
                        <w:rPr>
                          <w:rFonts w:ascii="Times New Roman" w:hAnsi="Times New Roman" w:cs="Times New Roman"/>
                          <w:b/>
                          <w:color w:val="000000" w:themeColor="text1"/>
                          <w:sz w:val="24"/>
                          <w:szCs w:val="18"/>
                          <w:lang w:val="es-DO"/>
                        </w:rPr>
                      </w:pPr>
                      <w:r>
                        <w:rPr>
                          <w:rFonts w:ascii="Times New Roman" w:hAnsi="Times New Roman" w:cs="Times New Roman"/>
                          <w:b/>
                          <w:color w:val="000000" w:themeColor="text1"/>
                          <w:sz w:val="24"/>
                          <w:szCs w:val="18"/>
                          <w:lang w:val="es-DO"/>
                        </w:rPr>
                        <w:t>Plaza Cívica</w:t>
                      </w:r>
                    </w:p>
                  </w:txbxContent>
                </v:textbox>
                <w10:wrap anchorx="margin"/>
              </v:rect>
            </w:pict>
          </mc:Fallback>
        </mc:AlternateContent>
      </w:r>
    </w:p>
    <w:p w14:paraId="37C447FD" w14:textId="1A573809" w:rsidR="001C273C" w:rsidRPr="002F1E89" w:rsidRDefault="00A15761" w:rsidP="00354DFD">
      <w:pPr>
        <w:jc w:val="both"/>
        <w:rPr>
          <w:rFonts w:ascii="Times New Roman" w:hAnsi="Times New Roman" w:cs="Times New Roman"/>
          <w:b/>
          <w:sz w:val="28"/>
          <w:szCs w:val="28"/>
          <w:lang w:val="es-VE"/>
        </w:rPr>
      </w:pPr>
      <w:r w:rsidRPr="002F1E89">
        <w:rPr>
          <w:noProof/>
          <w:lang w:val="es-DO" w:eastAsia="es-DO"/>
        </w:rPr>
        <mc:AlternateContent>
          <mc:Choice Requires="wps">
            <w:drawing>
              <wp:anchor distT="0" distB="0" distL="114300" distR="114300" simplePos="0" relativeHeight="251668480" behindDoc="0" locked="0" layoutInCell="1" allowOverlap="1" wp14:anchorId="10829C9C" wp14:editId="2C81CBEF">
                <wp:simplePos x="0" y="0"/>
                <wp:positionH relativeFrom="margin">
                  <wp:align>center</wp:align>
                </wp:positionH>
                <wp:positionV relativeFrom="paragraph">
                  <wp:posOffset>255847</wp:posOffset>
                </wp:positionV>
                <wp:extent cx="2329733" cy="322730"/>
                <wp:effectExtent l="0" t="0" r="13970" b="20320"/>
                <wp:wrapNone/>
                <wp:docPr id="26" name="Rectángulo 26"/>
                <wp:cNvGraphicFramePr/>
                <a:graphic xmlns:a="http://schemas.openxmlformats.org/drawingml/2006/main">
                  <a:graphicData uri="http://schemas.microsoft.com/office/word/2010/wordprocessingShape">
                    <wps:wsp>
                      <wps:cNvSpPr/>
                      <wps:spPr>
                        <a:xfrm>
                          <a:off x="0" y="0"/>
                          <a:ext cx="2329733" cy="3227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5D4D5D" w14:textId="63D1FFC6" w:rsidR="00A84D02" w:rsidRPr="00CF1C92" w:rsidRDefault="00A84D02" w:rsidP="003D7565">
                            <w:pPr>
                              <w:jc w:val="center"/>
                              <w:rPr>
                                <w:rFonts w:ascii="Times New Roman" w:hAnsi="Times New Roman" w:cs="Times New Roman"/>
                                <w:b/>
                                <w:color w:val="000000" w:themeColor="text1"/>
                                <w:sz w:val="24"/>
                                <w:szCs w:val="24"/>
                                <w:lang w:val="es-DO"/>
                              </w:rPr>
                            </w:pPr>
                            <w:r w:rsidRPr="00CF1C92">
                              <w:rPr>
                                <w:rFonts w:ascii="Times New Roman" w:hAnsi="Times New Roman" w:cs="Times New Roman"/>
                                <w:b/>
                                <w:color w:val="000000" w:themeColor="text1"/>
                                <w:sz w:val="24"/>
                                <w:szCs w:val="24"/>
                                <w:lang w:val="es-DO"/>
                              </w:rPr>
                              <w: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29C9C" id="Rectángulo 26" o:spid="_x0000_s1031" style="position:absolute;left:0;text-align:left;margin-left:0;margin-top:20.15pt;width:183.45pt;height:25.4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" filled="f" strokecolor="#1f3763 [1604]" strokeweight="1pt">
                <v:textbox>
                  <w:txbxContent>
                    <w:p w14:paraId="485D4D5D" w14:textId="63D1FFC6" w:rsidR="00A84D02" w:rsidRPr="00CF1C92" w:rsidRDefault="00A84D02" w:rsidP="003D7565">
                      <w:pPr>
                        <w:jc w:val="center"/>
                        <w:rPr>
                          <w:rFonts w:ascii="Times New Roman" w:hAnsi="Times New Roman" w:cs="Times New Roman"/>
                          <w:b/>
                          <w:color w:val="000000" w:themeColor="text1"/>
                          <w:sz w:val="24"/>
                          <w:szCs w:val="24"/>
                          <w:lang w:val="es-DO"/>
                        </w:rPr>
                      </w:pPr>
                      <w:r w:rsidRPr="00CF1C92">
                        <w:rPr>
                          <w:rFonts w:ascii="Times New Roman" w:hAnsi="Times New Roman" w:cs="Times New Roman"/>
                          <w:b/>
                          <w:color w:val="000000" w:themeColor="text1"/>
                          <w:sz w:val="24"/>
                          <w:szCs w:val="24"/>
                          <w:lang w:val="es-DO"/>
                        </w:rPr>
                        <w:t>ANTES</w:t>
                      </w:r>
                    </w:p>
                  </w:txbxContent>
                </v:textbox>
                <w10:wrap anchorx="margin"/>
              </v:rect>
            </w:pict>
          </mc:Fallback>
        </mc:AlternateContent>
      </w:r>
      <w:r w:rsidR="00B15B08" w:rsidRPr="002F1E89">
        <w:rPr>
          <w:noProof/>
          <w:lang w:val="es-DO" w:eastAsia="es-DO"/>
        </w:rPr>
        <w:drawing>
          <wp:anchor distT="0" distB="0" distL="114300" distR="114300" simplePos="0" relativeHeight="251666432" behindDoc="1" locked="0" layoutInCell="1" allowOverlap="1" wp14:anchorId="4B66708F" wp14:editId="487F8562">
            <wp:simplePos x="0" y="0"/>
            <wp:positionH relativeFrom="margin">
              <wp:align>center</wp:align>
            </wp:positionH>
            <wp:positionV relativeFrom="paragraph">
              <wp:posOffset>283210</wp:posOffset>
            </wp:positionV>
            <wp:extent cx="2432685" cy="3253740"/>
            <wp:effectExtent l="8573" t="0" r="0" b="0"/>
            <wp:wrapTight wrapText="bothSides">
              <wp:wrapPolygon edited="0">
                <wp:start x="21524" y="-57"/>
                <wp:lineTo x="211" y="-57"/>
                <wp:lineTo x="211" y="21442"/>
                <wp:lineTo x="21524" y="21442"/>
                <wp:lineTo x="21524" y="-57"/>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2432685" cy="3253740"/>
                    </a:xfrm>
                    <a:prstGeom prst="rect">
                      <a:avLst/>
                    </a:prstGeom>
                  </pic:spPr>
                </pic:pic>
              </a:graphicData>
            </a:graphic>
            <wp14:sizeRelH relativeFrom="page">
              <wp14:pctWidth>0</wp14:pctWidth>
            </wp14:sizeRelH>
            <wp14:sizeRelV relativeFrom="page">
              <wp14:pctHeight>0</wp14:pctHeight>
            </wp14:sizeRelV>
          </wp:anchor>
        </w:drawing>
      </w:r>
      <w:r w:rsidR="001C273C" w:rsidRPr="002F1E89">
        <w:rPr>
          <w:rFonts w:ascii="Times New Roman" w:hAnsi="Times New Roman" w:cs="Times New Roman"/>
          <w:b/>
          <w:sz w:val="28"/>
          <w:szCs w:val="28"/>
          <w:lang w:val="es-VE"/>
        </w:rPr>
        <w:t xml:space="preserve"> </w:t>
      </w:r>
    </w:p>
    <w:p w14:paraId="2D784B6D" w14:textId="313A2B49" w:rsidR="001C273C" w:rsidRPr="002F1E89" w:rsidRDefault="001C273C" w:rsidP="00354DFD">
      <w:pPr>
        <w:jc w:val="both"/>
        <w:rPr>
          <w:rFonts w:ascii="Times New Roman" w:hAnsi="Times New Roman" w:cs="Times New Roman"/>
          <w:b/>
          <w:sz w:val="28"/>
          <w:szCs w:val="28"/>
          <w:lang w:val="es-VE"/>
        </w:rPr>
      </w:pPr>
    </w:p>
    <w:p w14:paraId="40FF63F2" w14:textId="25D9B6D0" w:rsidR="001C273C" w:rsidRPr="002F1E89" w:rsidRDefault="001C273C" w:rsidP="00354DFD">
      <w:pPr>
        <w:jc w:val="both"/>
        <w:rPr>
          <w:rFonts w:ascii="Times New Roman" w:hAnsi="Times New Roman" w:cs="Times New Roman"/>
          <w:b/>
          <w:sz w:val="28"/>
          <w:szCs w:val="28"/>
          <w:lang w:val="es-VE"/>
        </w:rPr>
      </w:pPr>
    </w:p>
    <w:p w14:paraId="37DF824E" w14:textId="37B0B94A" w:rsidR="001C273C" w:rsidRPr="002F1E89" w:rsidRDefault="001C273C" w:rsidP="00354DFD">
      <w:pPr>
        <w:jc w:val="both"/>
        <w:rPr>
          <w:rFonts w:ascii="Times New Roman" w:hAnsi="Times New Roman" w:cs="Times New Roman"/>
          <w:b/>
          <w:sz w:val="28"/>
          <w:szCs w:val="28"/>
          <w:lang w:val="es-VE"/>
        </w:rPr>
      </w:pPr>
    </w:p>
    <w:p w14:paraId="73982A8E" w14:textId="6BB33AC6" w:rsidR="001C273C" w:rsidRPr="002F1E89" w:rsidRDefault="001C273C" w:rsidP="00354DFD">
      <w:pPr>
        <w:jc w:val="both"/>
        <w:rPr>
          <w:rFonts w:ascii="Times New Roman" w:hAnsi="Times New Roman" w:cs="Times New Roman"/>
          <w:b/>
          <w:sz w:val="28"/>
          <w:szCs w:val="28"/>
          <w:lang w:val="es-VE"/>
        </w:rPr>
      </w:pPr>
    </w:p>
    <w:p w14:paraId="11CA2AE3" w14:textId="4F9B5B0E" w:rsidR="003D7565" w:rsidRPr="002F1E89" w:rsidRDefault="003D7565">
      <w:pPr>
        <w:rPr>
          <w:rFonts w:ascii="Times New Roman" w:hAnsi="Times New Roman" w:cs="Times New Roman"/>
          <w:b/>
          <w:sz w:val="28"/>
          <w:szCs w:val="28"/>
          <w:lang w:val="es-VE"/>
        </w:rPr>
      </w:pPr>
    </w:p>
    <w:p w14:paraId="7BBC8571" w14:textId="38490AFB" w:rsidR="003D7565" w:rsidRPr="002F1E89" w:rsidRDefault="003D7565">
      <w:pPr>
        <w:rPr>
          <w:rFonts w:ascii="Times New Roman" w:hAnsi="Times New Roman" w:cs="Times New Roman"/>
          <w:b/>
          <w:sz w:val="28"/>
          <w:szCs w:val="28"/>
          <w:lang w:val="es-VE"/>
        </w:rPr>
      </w:pPr>
    </w:p>
    <w:p w14:paraId="7352F5A3" w14:textId="46724BE3" w:rsidR="003D7565" w:rsidRPr="002F1E89" w:rsidRDefault="003D7565">
      <w:pPr>
        <w:rPr>
          <w:rFonts w:ascii="Times New Roman" w:hAnsi="Times New Roman" w:cs="Times New Roman"/>
          <w:b/>
          <w:sz w:val="28"/>
          <w:szCs w:val="28"/>
          <w:lang w:val="es-VE"/>
        </w:rPr>
      </w:pPr>
    </w:p>
    <w:p w14:paraId="1BB5F2E5" w14:textId="0A1544EA" w:rsidR="003D7565" w:rsidRPr="002F1E89" w:rsidRDefault="003D7565">
      <w:pPr>
        <w:rPr>
          <w:rFonts w:ascii="Times New Roman" w:hAnsi="Times New Roman" w:cs="Times New Roman"/>
          <w:b/>
          <w:sz w:val="28"/>
          <w:szCs w:val="28"/>
          <w:lang w:val="es-VE"/>
        </w:rPr>
      </w:pPr>
    </w:p>
    <w:p w14:paraId="1A5D7C07" w14:textId="2FFA2F55" w:rsidR="003D7565" w:rsidRPr="002F1E89" w:rsidRDefault="003D7565">
      <w:pPr>
        <w:rPr>
          <w:rFonts w:ascii="Times New Roman" w:hAnsi="Times New Roman" w:cs="Times New Roman"/>
          <w:b/>
          <w:sz w:val="28"/>
          <w:szCs w:val="28"/>
          <w:lang w:val="es-VE"/>
        </w:rPr>
      </w:pPr>
    </w:p>
    <w:p w14:paraId="36B7FF65" w14:textId="7BEEE8D9" w:rsidR="003D7565" w:rsidRPr="002F1E89" w:rsidRDefault="00B15B08">
      <w:pPr>
        <w:rPr>
          <w:rFonts w:ascii="Times New Roman" w:hAnsi="Times New Roman" w:cs="Times New Roman"/>
          <w:b/>
          <w:sz w:val="28"/>
          <w:szCs w:val="28"/>
          <w:lang w:val="es-VE"/>
        </w:rPr>
      </w:pPr>
      <w:r w:rsidRPr="002F1E89">
        <w:rPr>
          <w:noProof/>
          <w:lang w:val="es-DO" w:eastAsia="es-DO"/>
        </w:rPr>
        <mc:AlternateContent>
          <mc:Choice Requires="wps">
            <w:drawing>
              <wp:anchor distT="0" distB="0" distL="114300" distR="114300" simplePos="0" relativeHeight="251670528" behindDoc="0" locked="0" layoutInCell="1" allowOverlap="1" wp14:anchorId="2CD55318" wp14:editId="0AC4D5C1">
                <wp:simplePos x="0" y="0"/>
                <wp:positionH relativeFrom="margin">
                  <wp:align>center</wp:align>
                </wp:positionH>
                <wp:positionV relativeFrom="paragraph">
                  <wp:posOffset>204470</wp:posOffset>
                </wp:positionV>
                <wp:extent cx="2592126" cy="345782"/>
                <wp:effectExtent l="0" t="0" r="17780" b="16510"/>
                <wp:wrapNone/>
                <wp:docPr id="27" name="Rectángulo 27"/>
                <wp:cNvGraphicFramePr/>
                <a:graphic xmlns:a="http://schemas.openxmlformats.org/drawingml/2006/main">
                  <a:graphicData uri="http://schemas.microsoft.com/office/word/2010/wordprocessingShape">
                    <wps:wsp>
                      <wps:cNvSpPr/>
                      <wps:spPr>
                        <a:xfrm>
                          <a:off x="0" y="0"/>
                          <a:ext cx="2592126" cy="3457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0008A0" w14:textId="63E7C889" w:rsidR="00A84D02" w:rsidRPr="00CF1C92" w:rsidRDefault="00A84D02" w:rsidP="003D7565">
                            <w:pPr>
                              <w:jc w:val="center"/>
                              <w:rPr>
                                <w:rFonts w:ascii="Times New Roman" w:hAnsi="Times New Roman" w:cs="Times New Roman"/>
                                <w:b/>
                                <w:color w:val="000000" w:themeColor="text1"/>
                                <w:sz w:val="24"/>
                                <w:szCs w:val="24"/>
                                <w:lang w:val="es-DO"/>
                              </w:rPr>
                            </w:pPr>
                            <w:r w:rsidRPr="00CF1C92">
                              <w:rPr>
                                <w:rFonts w:ascii="Times New Roman" w:hAnsi="Times New Roman" w:cs="Times New Roman"/>
                                <w:b/>
                                <w:color w:val="000000" w:themeColor="text1"/>
                                <w:sz w:val="24"/>
                                <w:szCs w:val="24"/>
                                <w:lang w:val="es-DO"/>
                              </w:rPr>
                              <w:t>DESPUES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55318" id="Rectángulo 27" o:spid="_x0000_s1032" style="position:absolute;margin-left:0;margin-top:16.1pt;width:204.1pt;height:27.2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" filled="f" strokecolor="#1f3763 [1604]" strokeweight="1pt">
                <v:textbox>
                  <w:txbxContent>
                    <w:p w14:paraId="090008A0" w14:textId="63E7C889" w:rsidR="00A84D02" w:rsidRPr="00CF1C92" w:rsidRDefault="00A84D02" w:rsidP="003D7565">
                      <w:pPr>
                        <w:jc w:val="center"/>
                        <w:rPr>
                          <w:rFonts w:ascii="Times New Roman" w:hAnsi="Times New Roman" w:cs="Times New Roman"/>
                          <w:b/>
                          <w:color w:val="000000" w:themeColor="text1"/>
                          <w:sz w:val="24"/>
                          <w:szCs w:val="24"/>
                          <w:lang w:val="es-DO"/>
                        </w:rPr>
                      </w:pPr>
                      <w:r w:rsidRPr="00CF1C92">
                        <w:rPr>
                          <w:rFonts w:ascii="Times New Roman" w:hAnsi="Times New Roman" w:cs="Times New Roman"/>
                          <w:b/>
                          <w:color w:val="000000" w:themeColor="text1"/>
                          <w:sz w:val="24"/>
                          <w:szCs w:val="24"/>
                          <w:lang w:val="es-DO"/>
                        </w:rPr>
                        <w:t>DESPUES</w:t>
                      </w:r>
                    </w:p>
                  </w:txbxContent>
                </v:textbox>
                <w10:wrap anchorx="margin"/>
              </v:rect>
            </w:pict>
          </mc:Fallback>
        </mc:AlternateContent>
      </w:r>
    </w:p>
    <w:p w14:paraId="264945CD" w14:textId="5DC5B9B7" w:rsidR="003D7565" w:rsidRPr="002F1E89" w:rsidRDefault="00DA4E2D">
      <w:pPr>
        <w:rPr>
          <w:rFonts w:ascii="Times New Roman" w:hAnsi="Times New Roman" w:cs="Times New Roman"/>
          <w:b/>
          <w:sz w:val="28"/>
          <w:szCs w:val="28"/>
          <w:lang w:val="es-VE"/>
        </w:rPr>
      </w:pPr>
      <w:r w:rsidRPr="002F1E89">
        <w:rPr>
          <w:noProof/>
          <w:lang w:val="es-DO" w:eastAsia="es-DO"/>
        </w:rPr>
        <w:drawing>
          <wp:anchor distT="0" distB="0" distL="114300" distR="114300" simplePos="0" relativeHeight="251667456" behindDoc="1" locked="0" layoutInCell="1" allowOverlap="1" wp14:anchorId="0CC05D96" wp14:editId="13110691">
            <wp:simplePos x="0" y="0"/>
            <wp:positionH relativeFrom="margin">
              <wp:posOffset>1668145</wp:posOffset>
            </wp:positionH>
            <wp:positionV relativeFrom="paragraph">
              <wp:posOffset>283845</wp:posOffset>
            </wp:positionV>
            <wp:extent cx="2694305" cy="3385820"/>
            <wp:effectExtent l="0" t="2857" r="7937" b="7938"/>
            <wp:wrapTight wrapText="bothSides">
              <wp:wrapPolygon edited="0">
                <wp:start x="-23" y="21582"/>
                <wp:lineTo x="21511" y="21582"/>
                <wp:lineTo x="21511" y="71"/>
                <wp:lineTo x="-23" y="71"/>
                <wp:lineTo x="-23" y="21582"/>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5400000">
                      <a:off x="0" y="0"/>
                      <a:ext cx="2694305" cy="3385820"/>
                    </a:xfrm>
                    <a:prstGeom prst="rect">
                      <a:avLst/>
                    </a:prstGeom>
                  </pic:spPr>
                </pic:pic>
              </a:graphicData>
            </a:graphic>
            <wp14:sizeRelH relativeFrom="page">
              <wp14:pctWidth>0</wp14:pctWidth>
            </wp14:sizeRelH>
            <wp14:sizeRelV relativeFrom="page">
              <wp14:pctHeight>0</wp14:pctHeight>
            </wp14:sizeRelV>
          </wp:anchor>
        </w:drawing>
      </w:r>
    </w:p>
    <w:p w14:paraId="11EBFE70" w14:textId="1E09170B" w:rsidR="003D7565" w:rsidRPr="002F1E89" w:rsidRDefault="003D7565">
      <w:pPr>
        <w:rPr>
          <w:rFonts w:ascii="Times New Roman" w:hAnsi="Times New Roman" w:cs="Times New Roman"/>
          <w:b/>
          <w:sz w:val="28"/>
          <w:szCs w:val="28"/>
          <w:lang w:val="es-VE"/>
        </w:rPr>
      </w:pPr>
    </w:p>
    <w:p w14:paraId="26EA1570" w14:textId="0822A059" w:rsidR="003D7565" w:rsidRPr="002F1E89" w:rsidRDefault="003D7565">
      <w:pPr>
        <w:rPr>
          <w:rFonts w:ascii="Times New Roman" w:hAnsi="Times New Roman" w:cs="Times New Roman"/>
          <w:b/>
          <w:sz w:val="28"/>
          <w:szCs w:val="28"/>
          <w:lang w:val="es-VE"/>
        </w:rPr>
      </w:pPr>
    </w:p>
    <w:p w14:paraId="6070FAEF" w14:textId="158C6C86" w:rsidR="003D7565" w:rsidRPr="002F1E89" w:rsidRDefault="003D7565">
      <w:pPr>
        <w:rPr>
          <w:rFonts w:ascii="Times New Roman" w:hAnsi="Times New Roman" w:cs="Times New Roman"/>
          <w:b/>
          <w:sz w:val="28"/>
          <w:szCs w:val="28"/>
          <w:lang w:val="es-VE"/>
        </w:rPr>
      </w:pPr>
    </w:p>
    <w:p w14:paraId="61471E86" w14:textId="72EC7DF7" w:rsidR="003D7565" w:rsidRPr="002F1E89" w:rsidRDefault="003D7565">
      <w:pPr>
        <w:rPr>
          <w:rFonts w:ascii="Times New Roman" w:hAnsi="Times New Roman" w:cs="Times New Roman"/>
          <w:b/>
          <w:sz w:val="28"/>
          <w:szCs w:val="28"/>
          <w:lang w:val="es-VE"/>
        </w:rPr>
      </w:pPr>
    </w:p>
    <w:p w14:paraId="218F5424" w14:textId="3308FE72" w:rsidR="003D7565" w:rsidRPr="002F1E89" w:rsidRDefault="003D7565">
      <w:pPr>
        <w:rPr>
          <w:rFonts w:ascii="Times New Roman" w:hAnsi="Times New Roman" w:cs="Times New Roman"/>
          <w:b/>
          <w:sz w:val="28"/>
          <w:szCs w:val="28"/>
          <w:lang w:val="es-VE"/>
        </w:rPr>
      </w:pPr>
    </w:p>
    <w:p w14:paraId="783640B8" w14:textId="570C8D7D" w:rsidR="003D7565" w:rsidRPr="002F1E89" w:rsidRDefault="003D7565">
      <w:pPr>
        <w:rPr>
          <w:rFonts w:ascii="Times New Roman" w:hAnsi="Times New Roman" w:cs="Times New Roman"/>
          <w:b/>
          <w:sz w:val="28"/>
          <w:szCs w:val="28"/>
          <w:lang w:val="es-VE"/>
        </w:rPr>
      </w:pPr>
    </w:p>
    <w:p w14:paraId="2EBF91D9" w14:textId="46B77F59" w:rsidR="003D7565" w:rsidRPr="002F1E89" w:rsidRDefault="003D7565">
      <w:pPr>
        <w:rPr>
          <w:rFonts w:ascii="Times New Roman" w:hAnsi="Times New Roman" w:cs="Times New Roman"/>
          <w:b/>
          <w:sz w:val="28"/>
          <w:szCs w:val="28"/>
          <w:lang w:val="es-VE"/>
        </w:rPr>
      </w:pPr>
    </w:p>
    <w:p w14:paraId="054B56D8" w14:textId="03FF98E5" w:rsidR="003D7565" w:rsidRPr="002F1E89" w:rsidRDefault="003D7565">
      <w:pPr>
        <w:rPr>
          <w:rFonts w:ascii="Times New Roman" w:hAnsi="Times New Roman" w:cs="Times New Roman"/>
          <w:b/>
          <w:sz w:val="28"/>
          <w:szCs w:val="28"/>
          <w:lang w:val="es-VE"/>
        </w:rPr>
      </w:pPr>
    </w:p>
    <w:p w14:paraId="1D7E1449" w14:textId="35E10A8D" w:rsidR="003D7565" w:rsidRDefault="003D7565">
      <w:pPr>
        <w:rPr>
          <w:rFonts w:ascii="Times New Roman" w:hAnsi="Times New Roman" w:cs="Times New Roman"/>
          <w:b/>
          <w:sz w:val="28"/>
          <w:szCs w:val="28"/>
          <w:lang w:val="es-VE"/>
        </w:rPr>
      </w:pPr>
    </w:p>
    <w:p w14:paraId="155EA41C" w14:textId="3CD5ED64" w:rsidR="005E0CDC" w:rsidRDefault="005E0CDC">
      <w:pPr>
        <w:rPr>
          <w:rFonts w:ascii="Times New Roman" w:hAnsi="Times New Roman" w:cs="Times New Roman"/>
          <w:b/>
          <w:sz w:val="28"/>
          <w:szCs w:val="28"/>
          <w:lang w:val="es-VE"/>
        </w:rPr>
      </w:pPr>
    </w:p>
    <w:p w14:paraId="7600F7C8" w14:textId="7EC766A0" w:rsidR="005E0CDC" w:rsidRDefault="005E0CDC">
      <w:pPr>
        <w:rPr>
          <w:rFonts w:ascii="Times New Roman" w:hAnsi="Times New Roman" w:cs="Times New Roman"/>
          <w:b/>
          <w:sz w:val="28"/>
          <w:szCs w:val="28"/>
          <w:lang w:val="es-VE"/>
        </w:rPr>
      </w:pPr>
    </w:p>
    <w:p w14:paraId="42B90721" w14:textId="77777777" w:rsidR="005E0CDC" w:rsidRPr="002F1E89" w:rsidRDefault="005E0CDC">
      <w:pPr>
        <w:rPr>
          <w:rFonts w:ascii="Times New Roman" w:hAnsi="Times New Roman" w:cs="Times New Roman"/>
          <w:b/>
          <w:sz w:val="28"/>
          <w:szCs w:val="28"/>
          <w:lang w:val="es-VE"/>
        </w:rPr>
      </w:pPr>
    </w:p>
    <w:p w14:paraId="28A99014" w14:textId="77F32988" w:rsidR="00301E7A" w:rsidRPr="002F1E89" w:rsidRDefault="00301E7A" w:rsidP="00962EA9">
      <w:pPr>
        <w:pStyle w:val="Ttulo1"/>
        <w:numPr>
          <w:ilvl w:val="0"/>
          <w:numId w:val="35"/>
        </w:numPr>
        <w:rPr>
          <w:rFonts w:ascii="Times New Roman" w:hAnsi="Times New Roman" w:cs="Times New Roman"/>
          <w:b/>
          <w:color w:val="auto"/>
          <w:sz w:val="28"/>
          <w:szCs w:val="28"/>
          <w:lang w:val="es-VE"/>
        </w:rPr>
      </w:pPr>
      <w:bookmarkStart w:id="60" w:name="_Toc132740433"/>
      <w:r w:rsidRPr="002F1E89">
        <w:rPr>
          <w:rFonts w:ascii="Times New Roman" w:hAnsi="Times New Roman" w:cs="Times New Roman"/>
          <w:b/>
          <w:color w:val="auto"/>
          <w:sz w:val="28"/>
          <w:szCs w:val="28"/>
          <w:lang w:val="es-VE"/>
        </w:rPr>
        <w:lastRenderedPageBreak/>
        <w:t>LECCIONES APRENDIDAS.</w:t>
      </w:r>
      <w:bookmarkEnd w:id="60"/>
    </w:p>
    <w:p w14:paraId="2B449BD2" w14:textId="3C509784" w:rsidR="0078024C" w:rsidRPr="002F1E89" w:rsidRDefault="0078024C" w:rsidP="0078024C">
      <w:pPr>
        <w:spacing w:after="0" w:line="360" w:lineRule="auto"/>
        <w:jc w:val="both"/>
        <w:rPr>
          <w:rFonts w:ascii="Times New Roman" w:hAnsi="Times New Roman" w:cs="Times New Roman"/>
          <w:b/>
          <w:sz w:val="24"/>
          <w:szCs w:val="24"/>
          <w:lang w:val="es-VE"/>
        </w:rPr>
      </w:pPr>
    </w:p>
    <w:p w14:paraId="70A09375" w14:textId="1FCA4963" w:rsidR="0078024C" w:rsidRPr="002F1E89" w:rsidRDefault="00CC2AD4" w:rsidP="0078024C">
      <w:pPr>
        <w:spacing w:after="0" w:line="360" w:lineRule="auto"/>
        <w:jc w:val="both"/>
        <w:rPr>
          <w:rFonts w:ascii="Times New Roman" w:hAnsi="Times New Roman" w:cs="Times New Roman"/>
          <w:b/>
          <w:sz w:val="24"/>
          <w:szCs w:val="24"/>
          <w:lang w:val="es-VE"/>
        </w:rPr>
      </w:pPr>
      <w:r w:rsidRPr="002F1E89">
        <w:rPr>
          <w:rFonts w:ascii="Times New Roman" w:hAnsi="Times New Roman" w:cs="Times New Roman"/>
          <w:b/>
          <w:sz w:val="24"/>
          <w:szCs w:val="24"/>
          <w:lang w:val="es-VE"/>
        </w:rPr>
        <w:t>Aspectos pedagógicos:</w:t>
      </w:r>
    </w:p>
    <w:p w14:paraId="6146A0F1" w14:textId="22E0E93C" w:rsidR="0078024C" w:rsidRPr="002F1E89" w:rsidRDefault="00CC2AD4"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lang w:val="es-VE"/>
        </w:rPr>
        <w:t>Reducción del factor tiempo en la compra de materiales didácticos para los docentes, lo que contribuyó a un mejor desempeño por parte de los docentes y estudiantes.</w:t>
      </w:r>
    </w:p>
    <w:p w14:paraId="015CB806" w14:textId="7A86486A" w:rsidR="00CC2AD4" w:rsidRPr="002F1E89" w:rsidRDefault="00CC2AD4"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lang w:val="es-VE"/>
        </w:rPr>
        <w:t>Facilitación de mobiliarios escolares para desarrollo de las actividades docentes.</w:t>
      </w:r>
    </w:p>
    <w:p w14:paraId="4453776A" w14:textId="640B23A7" w:rsidR="002B4CA9" w:rsidRPr="002F1E89" w:rsidRDefault="002B4CA9"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lang w:val="es-VE"/>
        </w:rPr>
        <w:t>Aulas y espacios de aprendizajes en buen estado para lograr que los alumnos obtengan los resultados de aprendizajes esperados.</w:t>
      </w:r>
    </w:p>
    <w:p w14:paraId="2843B4F2" w14:textId="77777777" w:rsidR="0078024C" w:rsidRPr="002F1E89" w:rsidRDefault="0078024C" w:rsidP="0078024C">
      <w:pPr>
        <w:spacing w:after="0" w:line="360" w:lineRule="auto"/>
        <w:jc w:val="both"/>
        <w:rPr>
          <w:rFonts w:ascii="Times New Roman" w:hAnsi="Times New Roman" w:cs="Times New Roman"/>
          <w:b/>
          <w:sz w:val="24"/>
          <w:szCs w:val="24"/>
          <w:lang w:val="es-VE"/>
        </w:rPr>
      </w:pPr>
    </w:p>
    <w:p w14:paraId="11184B4F" w14:textId="6D992C41" w:rsidR="00CC2AD4" w:rsidRPr="002F1E89" w:rsidRDefault="00CC2AD4" w:rsidP="0078024C">
      <w:pPr>
        <w:spacing w:after="0" w:line="360" w:lineRule="auto"/>
        <w:jc w:val="both"/>
        <w:rPr>
          <w:rFonts w:ascii="Times New Roman" w:hAnsi="Times New Roman" w:cs="Times New Roman"/>
          <w:b/>
          <w:sz w:val="24"/>
          <w:szCs w:val="24"/>
          <w:lang w:val="es-VE"/>
        </w:rPr>
      </w:pPr>
      <w:r w:rsidRPr="002F1E89">
        <w:rPr>
          <w:rFonts w:ascii="Times New Roman" w:hAnsi="Times New Roman" w:cs="Times New Roman"/>
          <w:b/>
          <w:sz w:val="24"/>
          <w:szCs w:val="24"/>
          <w:lang w:val="es-VE"/>
        </w:rPr>
        <w:t xml:space="preserve">Aspecto tecnológico </w:t>
      </w:r>
    </w:p>
    <w:p w14:paraId="32EC9DDC" w14:textId="065B8640" w:rsidR="00CC2AD4" w:rsidRPr="002F1E89" w:rsidRDefault="00CC2AD4" w:rsidP="00C54BEA">
      <w:pPr>
        <w:pStyle w:val="Prrafodelista"/>
        <w:numPr>
          <w:ilvl w:val="0"/>
          <w:numId w:val="5"/>
        </w:numPr>
        <w:spacing w:after="0" w:line="360" w:lineRule="auto"/>
        <w:ind w:left="357" w:hanging="357"/>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Habilitación de espacio para las actividades tecnológicas del centro, lo que ofrece una ventaja de inclusión e innovación tecnológica tanto para el centro como para los actores.</w:t>
      </w:r>
    </w:p>
    <w:p w14:paraId="165A1E74" w14:textId="264C7112" w:rsidR="00CC2AD4" w:rsidRPr="002F1E89" w:rsidRDefault="00CC2AD4" w:rsidP="00C54BEA">
      <w:pPr>
        <w:pStyle w:val="Prrafodelista"/>
        <w:numPr>
          <w:ilvl w:val="0"/>
          <w:numId w:val="5"/>
        </w:numPr>
        <w:spacing w:after="0" w:line="360" w:lineRule="auto"/>
        <w:ind w:left="357" w:hanging="357"/>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Automatización en la elaboración de recursos tecnológicos para la docencia, planes de clase e actividades interactivas.</w:t>
      </w:r>
    </w:p>
    <w:p w14:paraId="714FEE8B" w14:textId="63BD4DC3" w:rsidR="00CC2AD4" w:rsidRPr="002F1E89" w:rsidRDefault="0078024C" w:rsidP="00C54BEA">
      <w:pPr>
        <w:pStyle w:val="Prrafodelista"/>
        <w:numPr>
          <w:ilvl w:val="0"/>
          <w:numId w:val="5"/>
        </w:numPr>
        <w:spacing w:after="0" w:line="360" w:lineRule="auto"/>
        <w:ind w:left="357" w:hanging="357"/>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Agilización</w:t>
      </w:r>
      <w:r w:rsidR="00CC2AD4" w:rsidRPr="002F1E89">
        <w:rPr>
          <w:rFonts w:ascii="Times New Roman" w:hAnsi="Times New Roman" w:cs="Times New Roman"/>
          <w:sz w:val="24"/>
          <w:szCs w:val="24"/>
          <w:lang w:val="es-VE"/>
        </w:rPr>
        <w:t xml:space="preserve"> </w:t>
      </w:r>
      <w:r w:rsidRPr="002F1E89">
        <w:rPr>
          <w:rFonts w:ascii="Times New Roman" w:hAnsi="Times New Roman" w:cs="Times New Roman"/>
          <w:sz w:val="24"/>
          <w:szCs w:val="24"/>
          <w:lang w:val="es-VE"/>
        </w:rPr>
        <w:t xml:space="preserve">de los trabajos del centro educativo con la adquisición de recursos tecnológicos. </w:t>
      </w:r>
    </w:p>
    <w:p w14:paraId="3CEFA87B" w14:textId="77777777" w:rsidR="0078024C" w:rsidRPr="002F1E89" w:rsidRDefault="0078024C" w:rsidP="0078024C">
      <w:pPr>
        <w:spacing w:after="0" w:line="360" w:lineRule="auto"/>
        <w:jc w:val="both"/>
        <w:rPr>
          <w:rFonts w:ascii="Times New Roman" w:hAnsi="Times New Roman" w:cs="Times New Roman"/>
          <w:b/>
          <w:sz w:val="24"/>
          <w:szCs w:val="24"/>
          <w:lang w:val="es-VE"/>
        </w:rPr>
      </w:pPr>
    </w:p>
    <w:p w14:paraId="765ED336" w14:textId="77777777" w:rsidR="0078024C" w:rsidRPr="002F1E89" w:rsidRDefault="0078024C" w:rsidP="0078024C">
      <w:pPr>
        <w:spacing w:after="0" w:line="360" w:lineRule="auto"/>
        <w:jc w:val="both"/>
        <w:rPr>
          <w:rFonts w:ascii="Times New Roman" w:hAnsi="Times New Roman" w:cs="Times New Roman"/>
          <w:b/>
          <w:sz w:val="24"/>
          <w:szCs w:val="24"/>
          <w:lang w:val="es-VE"/>
        </w:rPr>
      </w:pPr>
      <w:r w:rsidRPr="002F1E89">
        <w:rPr>
          <w:rFonts w:ascii="Times New Roman" w:hAnsi="Times New Roman" w:cs="Times New Roman"/>
          <w:b/>
          <w:sz w:val="24"/>
          <w:szCs w:val="24"/>
          <w:lang w:val="es-VE"/>
        </w:rPr>
        <w:t>Aspecto de gestión</w:t>
      </w:r>
    </w:p>
    <w:p w14:paraId="748BF7D2" w14:textId="3124F13E" w:rsidR="00DC7344" w:rsidRPr="002F1E89" w:rsidRDefault="00DC7344" w:rsidP="00C54BEA">
      <w:pPr>
        <w:pStyle w:val="Prrafodelista"/>
        <w:numPr>
          <w:ilvl w:val="0"/>
          <w:numId w:val="5"/>
        </w:numPr>
        <w:spacing w:after="0" w:line="360" w:lineRule="auto"/>
        <w:ind w:left="357" w:hanging="357"/>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Centro educativo con condiciones necesarias para su funcionamiento. </w:t>
      </w:r>
    </w:p>
    <w:p w14:paraId="51C40ABF" w14:textId="1A63A359" w:rsidR="0078024C" w:rsidRPr="002F1E89" w:rsidRDefault="00DC7344"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shd w:val="clear" w:color="auto" w:fill="FFFFFF"/>
          <w:lang w:val="es-DO"/>
        </w:rPr>
        <w:t>Clima laboral amigable</w:t>
      </w:r>
    </w:p>
    <w:p w14:paraId="7B7E5376" w14:textId="521F7B86" w:rsidR="002B4CA9" w:rsidRPr="002F1E89" w:rsidRDefault="002B4CA9"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shd w:val="clear" w:color="auto" w:fill="FFFFFF"/>
          <w:lang w:val="es-DO"/>
        </w:rPr>
        <w:t>Centro higienizado</w:t>
      </w:r>
    </w:p>
    <w:p w14:paraId="1CD29FB2" w14:textId="01088055" w:rsidR="002B4CA9" w:rsidRPr="002F1E89" w:rsidRDefault="002B4CA9"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shd w:val="clear" w:color="auto" w:fill="FFFFFF"/>
          <w:lang w:val="es-DO"/>
        </w:rPr>
        <w:t>Centro educativo con espacios de recreación.</w:t>
      </w:r>
    </w:p>
    <w:p w14:paraId="3E2FE318" w14:textId="421211ED" w:rsidR="00365C48" w:rsidRPr="002F1E89" w:rsidRDefault="00365C48" w:rsidP="00C54BEA">
      <w:pPr>
        <w:pStyle w:val="Prrafodelista"/>
        <w:numPr>
          <w:ilvl w:val="0"/>
          <w:numId w:val="5"/>
        </w:numPr>
        <w:spacing w:after="0" w:line="360" w:lineRule="auto"/>
        <w:ind w:left="357" w:hanging="357"/>
        <w:jc w:val="both"/>
        <w:rPr>
          <w:rFonts w:ascii="Times New Roman" w:hAnsi="Times New Roman" w:cs="Times New Roman"/>
          <w:b/>
          <w:sz w:val="24"/>
          <w:szCs w:val="24"/>
          <w:lang w:val="es-VE"/>
        </w:rPr>
      </w:pPr>
      <w:r w:rsidRPr="002F1E89">
        <w:rPr>
          <w:rFonts w:ascii="Times New Roman" w:hAnsi="Times New Roman" w:cs="Times New Roman"/>
          <w:sz w:val="24"/>
          <w:szCs w:val="24"/>
          <w:shd w:val="clear" w:color="auto" w:fill="FFFFFF"/>
          <w:lang w:val="es-DO"/>
        </w:rPr>
        <w:t>Centro embellecido.</w:t>
      </w:r>
    </w:p>
    <w:p w14:paraId="43461E2B" w14:textId="77777777" w:rsidR="00CC2AD4" w:rsidRPr="002F1E89" w:rsidRDefault="00CC2AD4" w:rsidP="00CC2AD4">
      <w:pPr>
        <w:jc w:val="both"/>
        <w:rPr>
          <w:rFonts w:ascii="Times New Roman" w:hAnsi="Times New Roman" w:cs="Times New Roman"/>
          <w:sz w:val="24"/>
          <w:szCs w:val="24"/>
          <w:lang w:val="es-VE"/>
        </w:rPr>
      </w:pPr>
    </w:p>
    <w:p w14:paraId="6E63A36A" w14:textId="6271CCBC" w:rsidR="00010B79" w:rsidRPr="002F1E89" w:rsidRDefault="00365C48">
      <w:pPr>
        <w:rPr>
          <w:rFonts w:ascii="Times New Roman" w:hAnsi="Times New Roman" w:cs="Times New Roman"/>
          <w:b/>
          <w:sz w:val="24"/>
          <w:szCs w:val="28"/>
          <w:lang w:val="es-VE"/>
        </w:rPr>
      </w:pPr>
      <w:r w:rsidRPr="002F1E89">
        <w:rPr>
          <w:rFonts w:ascii="Times New Roman" w:hAnsi="Times New Roman" w:cs="Times New Roman"/>
          <w:b/>
          <w:sz w:val="24"/>
          <w:szCs w:val="28"/>
          <w:lang w:val="es-VE"/>
        </w:rPr>
        <w:t>Aspecto comunitario</w:t>
      </w:r>
    </w:p>
    <w:p w14:paraId="42C8432E" w14:textId="23CBC132" w:rsidR="00365C48" w:rsidRPr="002F1E89" w:rsidRDefault="00365C48" w:rsidP="00C54BEA">
      <w:pPr>
        <w:pStyle w:val="Prrafodelista"/>
        <w:numPr>
          <w:ilvl w:val="0"/>
          <w:numId w:val="5"/>
        </w:numPr>
        <w:spacing w:after="0" w:line="360" w:lineRule="auto"/>
        <w:ind w:left="357" w:hanging="357"/>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Padres, madres y/o tutores comprometidos con los aprendizajes de sus hijos/es</w:t>
      </w:r>
    </w:p>
    <w:p w14:paraId="24C8DF33" w14:textId="27A460FA" w:rsidR="00365C48" w:rsidRPr="002F1E89" w:rsidRDefault="00365C48" w:rsidP="00C54BEA">
      <w:pPr>
        <w:pStyle w:val="Prrafodelista"/>
        <w:numPr>
          <w:ilvl w:val="0"/>
          <w:numId w:val="5"/>
        </w:numPr>
        <w:spacing w:after="0" w:line="360" w:lineRule="auto"/>
        <w:ind w:left="357" w:hanging="357"/>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 xml:space="preserve">Integración de la comunidad en las acciones del centro. </w:t>
      </w:r>
    </w:p>
    <w:p w14:paraId="68290C51" w14:textId="1E5B78B4" w:rsidR="00365C48" w:rsidRPr="002F1E89" w:rsidRDefault="00365C48" w:rsidP="00C54BEA">
      <w:pPr>
        <w:pStyle w:val="Prrafodelista"/>
        <w:numPr>
          <w:ilvl w:val="0"/>
          <w:numId w:val="5"/>
        </w:numPr>
        <w:spacing w:after="0" w:line="360" w:lineRule="auto"/>
        <w:ind w:left="357" w:hanging="357"/>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Instituciones comprometidas con el desarrollo de las labores del centro.</w:t>
      </w:r>
    </w:p>
    <w:p w14:paraId="7C10DA12" w14:textId="7E81480E" w:rsidR="00DC7344" w:rsidRPr="002F1E89" w:rsidRDefault="00DC7344">
      <w:pPr>
        <w:rPr>
          <w:rFonts w:ascii="Times New Roman" w:hAnsi="Times New Roman" w:cs="Times New Roman"/>
          <w:b/>
          <w:sz w:val="28"/>
          <w:szCs w:val="28"/>
          <w:lang w:val="es-VE"/>
        </w:rPr>
      </w:pPr>
    </w:p>
    <w:p w14:paraId="40B643B0" w14:textId="77777777" w:rsidR="002F1E89" w:rsidRPr="002F1E89" w:rsidRDefault="002F1E89">
      <w:pPr>
        <w:rPr>
          <w:rFonts w:ascii="Times New Roman" w:hAnsi="Times New Roman" w:cs="Times New Roman"/>
          <w:b/>
          <w:sz w:val="28"/>
          <w:szCs w:val="28"/>
          <w:lang w:val="es-VE"/>
        </w:rPr>
      </w:pPr>
    </w:p>
    <w:p w14:paraId="428D74C1" w14:textId="17B5F8BF" w:rsidR="00DC7344" w:rsidRPr="002F1E89" w:rsidRDefault="00DC7344">
      <w:pPr>
        <w:rPr>
          <w:rFonts w:ascii="Times New Roman" w:hAnsi="Times New Roman" w:cs="Times New Roman"/>
          <w:b/>
          <w:sz w:val="28"/>
          <w:szCs w:val="28"/>
          <w:lang w:val="es-VE"/>
        </w:rPr>
      </w:pPr>
    </w:p>
    <w:p w14:paraId="1BE8C203" w14:textId="7685AC7F" w:rsidR="00301E7A" w:rsidRPr="008027AF" w:rsidRDefault="00301E7A" w:rsidP="00962EA9">
      <w:pPr>
        <w:pStyle w:val="Ttulo1"/>
        <w:numPr>
          <w:ilvl w:val="0"/>
          <w:numId w:val="35"/>
        </w:numPr>
        <w:rPr>
          <w:rFonts w:ascii="Times New Roman" w:hAnsi="Times New Roman" w:cs="Times New Roman"/>
          <w:b/>
          <w:color w:val="000000" w:themeColor="text1"/>
          <w:sz w:val="28"/>
          <w:szCs w:val="28"/>
          <w:lang w:val="es-VE"/>
        </w:rPr>
      </w:pPr>
      <w:bookmarkStart w:id="61" w:name="_Toc132740434"/>
      <w:r w:rsidRPr="008027AF">
        <w:rPr>
          <w:rFonts w:ascii="Times New Roman" w:hAnsi="Times New Roman" w:cs="Times New Roman"/>
          <w:b/>
          <w:color w:val="000000" w:themeColor="text1"/>
          <w:sz w:val="28"/>
          <w:szCs w:val="28"/>
          <w:lang w:val="es-VE"/>
        </w:rPr>
        <w:lastRenderedPageBreak/>
        <w:t>PROYECCIONES</w:t>
      </w:r>
      <w:bookmarkEnd w:id="61"/>
    </w:p>
    <w:p w14:paraId="076EA75A" w14:textId="77777777" w:rsidR="00325C3B" w:rsidRPr="002F1E89" w:rsidRDefault="00325C3B" w:rsidP="001A3D14">
      <w:pPr>
        <w:spacing w:after="0" w:line="360" w:lineRule="auto"/>
        <w:jc w:val="both"/>
        <w:rPr>
          <w:rFonts w:ascii="Times New Roman" w:hAnsi="Times New Roman" w:cs="Times New Roman"/>
          <w:sz w:val="24"/>
          <w:szCs w:val="28"/>
          <w:lang w:val="es-DO"/>
        </w:rPr>
      </w:pPr>
    </w:p>
    <w:p w14:paraId="65BC0CA7" w14:textId="77777777" w:rsidR="004D1B07" w:rsidRDefault="00C700B2" w:rsidP="004D1B07">
      <w:pPr>
        <w:spacing w:after="0" w:line="360" w:lineRule="auto"/>
        <w:jc w:val="both"/>
        <w:rPr>
          <w:rFonts w:ascii="Times New Roman" w:hAnsi="Times New Roman" w:cs="Times New Roman"/>
          <w:b/>
          <w:bCs/>
          <w:sz w:val="24"/>
          <w:szCs w:val="24"/>
          <w:lang w:val="es-DO"/>
        </w:rPr>
      </w:pPr>
      <w:r w:rsidRPr="00C700B2">
        <w:rPr>
          <w:rFonts w:ascii="Times New Roman" w:hAnsi="Times New Roman" w:cs="Times New Roman"/>
          <w:b/>
          <w:bCs/>
          <w:sz w:val="24"/>
          <w:szCs w:val="24"/>
          <w:lang w:val="es-DO"/>
        </w:rPr>
        <w:t>¿Hacia dónde considera que debe ir la descentralización en los</w:t>
      </w:r>
      <w:r>
        <w:rPr>
          <w:rFonts w:ascii="Times New Roman" w:hAnsi="Times New Roman" w:cs="Times New Roman"/>
          <w:b/>
          <w:bCs/>
          <w:sz w:val="24"/>
          <w:szCs w:val="24"/>
          <w:lang w:val="es-DO"/>
        </w:rPr>
        <w:t xml:space="preserve"> </w:t>
      </w:r>
      <w:r w:rsidRPr="00C700B2">
        <w:rPr>
          <w:rFonts w:ascii="Times New Roman" w:hAnsi="Times New Roman" w:cs="Times New Roman"/>
          <w:b/>
          <w:bCs/>
          <w:sz w:val="24"/>
          <w:szCs w:val="24"/>
          <w:lang w:val="es-DO"/>
        </w:rPr>
        <w:t xml:space="preserve">próximos 20 años? </w:t>
      </w:r>
    </w:p>
    <w:p w14:paraId="0E517034" w14:textId="795F527D" w:rsidR="00C700B2" w:rsidRPr="004D1B07" w:rsidRDefault="00BD1CB1" w:rsidP="004D1B07">
      <w:pPr>
        <w:spacing w:after="0" w:line="360" w:lineRule="auto"/>
        <w:jc w:val="both"/>
        <w:rPr>
          <w:rFonts w:ascii="Times New Roman" w:hAnsi="Times New Roman" w:cs="Times New Roman"/>
          <w:b/>
          <w:bCs/>
          <w:sz w:val="24"/>
          <w:szCs w:val="24"/>
          <w:lang w:val="es-DO"/>
        </w:rPr>
      </w:pPr>
      <w:r>
        <w:rPr>
          <w:rFonts w:ascii="Times New Roman" w:hAnsi="Times New Roman" w:cs="Times New Roman"/>
          <w:sz w:val="24"/>
          <w:szCs w:val="24"/>
          <w:lang w:val="es-DO"/>
        </w:rPr>
        <w:t>Para nosotros consideramos que la descentralización debe impactar</w:t>
      </w:r>
      <w:r w:rsidR="004D1B07" w:rsidRPr="004D1B07">
        <w:rPr>
          <w:rFonts w:ascii="Times New Roman" w:hAnsi="Times New Roman" w:cs="Times New Roman"/>
          <w:sz w:val="24"/>
          <w:szCs w:val="24"/>
          <w:lang w:val="es-DO"/>
        </w:rPr>
        <w:t xml:space="preserve"> </w:t>
      </w:r>
      <w:r>
        <w:rPr>
          <w:rFonts w:ascii="Times New Roman" w:hAnsi="Times New Roman" w:cs="Times New Roman"/>
          <w:sz w:val="24"/>
          <w:szCs w:val="24"/>
          <w:lang w:val="es-DO"/>
        </w:rPr>
        <w:t>en diferentes</w:t>
      </w:r>
      <w:r w:rsidR="004D1B07" w:rsidRPr="004D1B07">
        <w:rPr>
          <w:rFonts w:ascii="Times New Roman" w:hAnsi="Times New Roman" w:cs="Times New Roman"/>
          <w:sz w:val="24"/>
          <w:szCs w:val="24"/>
          <w:lang w:val="es-DO"/>
        </w:rPr>
        <w:t xml:space="preserve"> escenario</w:t>
      </w:r>
      <w:r>
        <w:rPr>
          <w:rFonts w:ascii="Times New Roman" w:hAnsi="Times New Roman" w:cs="Times New Roman"/>
          <w:sz w:val="24"/>
          <w:szCs w:val="24"/>
          <w:lang w:val="es-DO"/>
        </w:rPr>
        <w:t>s de la vida, en un entorno</w:t>
      </w:r>
      <w:r w:rsidR="004D1B07" w:rsidRPr="004D1B07">
        <w:rPr>
          <w:rFonts w:ascii="Times New Roman" w:hAnsi="Times New Roman" w:cs="Times New Roman"/>
          <w:sz w:val="24"/>
          <w:szCs w:val="24"/>
          <w:lang w:val="es-DO"/>
        </w:rPr>
        <w:t xml:space="preserve"> más amplio en cuanto a la </w:t>
      </w:r>
      <w:r w:rsidRPr="004D1B07">
        <w:rPr>
          <w:rFonts w:ascii="Times New Roman" w:hAnsi="Times New Roman" w:cs="Times New Roman"/>
          <w:sz w:val="24"/>
          <w:szCs w:val="24"/>
          <w:lang w:val="es-DO"/>
        </w:rPr>
        <w:t>alia</w:t>
      </w:r>
      <w:r>
        <w:rPr>
          <w:rFonts w:ascii="Times New Roman" w:hAnsi="Times New Roman" w:cs="Times New Roman"/>
          <w:sz w:val="24"/>
          <w:szCs w:val="24"/>
          <w:lang w:val="es-DO"/>
        </w:rPr>
        <w:t>n</w:t>
      </w:r>
      <w:r w:rsidRPr="004D1B07">
        <w:rPr>
          <w:rFonts w:ascii="Times New Roman" w:hAnsi="Times New Roman" w:cs="Times New Roman"/>
          <w:sz w:val="24"/>
          <w:szCs w:val="24"/>
          <w:lang w:val="es-DO"/>
        </w:rPr>
        <w:t>za</w:t>
      </w:r>
      <w:r w:rsidR="004D1B07" w:rsidRPr="004D1B07">
        <w:rPr>
          <w:rFonts w:ascii="Times New Roman" w:hAnsi="Times New Roman" w:cs="Times New Roman"/>
          <w:sz w:val="24"/>
          <w:szCs w:val="24"/>
          <w:lang w:val="es-DO"/>
        </w:rPr>
        <w:t xml:space="preserve"> escuela-sociedad para que</w:t>
      </w:r>
      <w:r>
        <w:rPr>
          <w:rFonts w:ascii="Times New Roman" w:hAnsi="Times New Roman" w:cs="Times New Roman"/>
          <w:sz w:val="24"/>
          <w:szCs w:val="24"/>
          <w:lang w:val="es-DO"/>
        </w:rPr>
        <w:t>,</w:t>
      </w:r>
      <w:r w:rsidR="004D1B07" w:rsidRPr="004D1B07">
        <w:rPr>
          <w:rFonts w:ascii="Times New Roman" w:hAnsi="Times New Roman" w:cs="Times New Roman"/>
          <w:sz w:val="24"/>
          <w:szCs w:val="24"/>
          <w:lang w:val="es-DO"/>
        </w:rPr>
        <w:t xml:space="preserve"> d</w:t>
      </w:r>
      <w:r>
        <w:rPr>
          <w:rFonts w:ascii="Times New Roman" w:hAnsi="Times New Roman" w:cs="Times New Roman"/>
          <w:sz w:val="24"/>
          <w:szCs w:val="24"/>
          <w:lang w:val="es-DO"/>
        </w:rPr>
        <w:t>e</w:t>
      </w:r>
      <w:r w:rsidR="004D1B07" w:rsidRPr="004D1B07">
        <w:rPr>
          <w:rFonts w:ascii="Times New Roman" w:hAnsi="Times New Roman" w:cs="Times New Roman"/>
          <w:sz w:val="24"/>
          <w:szCs w:val="24"/>
          <w:lang w:val="es-DO"/>
        </w:rPr>
        <w:t xml:space="preserve"> esta manera, se pueda lograr </w:t>
      </w:r>
      <w:r>
        <w:rPr>
          <w:rFonts w:ascii="Times New Roman" w:hAnsi="Times New Roman" w:cs="Times New Roman"/>
          <w:sz w:val="24"/>
          <w:szCs w:val="24"/>
          <w:lang w:val="es-DO"/>
        </w:rPr>
        <w:t xml:space="preserve">otorgar más recursos para ser invertidas en </w:t>
      </w:r>
      <w:r w:rsidR="004D1B07" w:rsidRPr="004D1B07">
        <w:rPr>
          <w:rFonts w:ascii="Times New Roman" w:hAnsi="Times New Roman" w:cs="Times New Roman"/>
          <w:sz w:val="24"/>
          <w:szCs w:val="24"/>
          <w:lang w:val="es-DO"/>
        </w:rPr>
        <w:t xml:space="preserve">obras grandes y así poder </w:t>
      </w:r>
      <w:r w:rsidRPr="004D1B07">
        <w:rPr>
          <w:rFonts w:ascii="Times New Roman" w:hAnsi="Times New Roman" w:cs="Times New Roman"/>
          <w:sz w:val="24"/>
          <w:szCs w:val="24"/>
          <w:lang w:val="es-DO"/>
        </w:rPr>
        <w:t>adaptar</w:t>
      </w:r>
      <w:r w:rsidR="004D1B07" w:rsidRPr="004D1B07">
        <w:rPr>
          <w:rFonts w:ascii="Times New Roman" w:hAnsi="Times New Roman" w:cs="Times New Roman"/>
          <w:sz w:val="24"/>
          <w:szCs w:val="24"/>
          <w:lang w:val="es-DO"/>
        </w:rPr>
        <w:t xml:space="preserve"> </w:t>
      </w:r>
      <w:r>
        <w:rPr>
          <w:rFonts w:ascii="Times New Roman" w:hAnsi="Times New Roman" w:cs="Times New Roman"/>
          <w:sz w:val="24"/>
          <w:szCs w:val="24"/>
          <w:lang w:val="es-DO"/>
        </w:rPr>
        <w:t xml:space="preserve">a </w:t>
      </w:r>
      <w:r w:rsidR="004D1B07" w:rsidRPr="004D1B07">
        <w:rPr>
          <w:rFonts w:ascii="Times New Roman" w:hAnsi="Times New Roman" w:cs="Times New Roman"/>
          <w:sz w:val="24"/>
          <w:szCs w:val="24"/>
          <w:lang w:val="es-DO"/>
        </w:rPr>
        <w:t>los estudiantes en sus aulas además que para ese tiempo la escuela y la sociedad sean uno mismo, buscando el bienestar de los estudiantes</w:t>
      </w:r>
    </w:p>
    <w:p w14:paraId="34054F0E" w14:textId="77777777" w:rsidR="00C700B2" w:rsidRPr="00C700B2" w:rsidRDefault="00C700B2" w:rsidP="00C700B2">
      <w:pPr>
        <w:spacing w:after="0" w:line="360" w:lineRule="auto"/>
        <w:jc w:val="both"/>
        <w:rPr>
          <w:rFonts w:ascii="Times New Roman" w:hAnsi="Times New Roman" w:cs="Times New Roman"/>
          <w:b/>
          <w:bCs/>
          <w:sz w:val="24"/>
          <w:szCs w:val="24"/>
          <w:lang w:val="es-DO"/>
        </w:rPr>
      </w:pPr>
    </w:p>
    <w:p w14:paraId="02CDD5D6" w14:textId="77777777" w:rsidR="00C700B2" w:rsidRPr="00C700B2" w:rsidRDefault="00C700B2" w:rsidP="00C700B2">
      <w:pPr>
        <w:spacing w:after="0" w:line="360" w:lineRule="auto"/>
        <w:jc w:val="both"/>
        <w:rPr>
          <w:rFonts w:ascii="Times New Roman" w:hAnsi="Times New Roman" w:cs="Times New Roman"/>
          <w:b/>
          <w:bCs/>
          <w:sz w:val="24"/>
          <w:szCs w:val="24"/>
          <w:lang w:val="es-DO"/>
        </w:rPr>
      </w:pPr>
      <w:r w:rsidRPr="00C700B2">
        <w:rPr>
          <w:rFonts w:ascii="Times New Roman" w:hAnsi="Times New Roman" w:cs="Times New Roman"/>
          <w:b/>
          <w:bCs/>
          <w:sz w:val="24"/>
          <w:szCs w:val="24"/>
          <w:lang w:val="es-DO"/>
        </w:rPr>
        <w:t>¿Cuáles acciones se entiende que se deben</w:t>
      </w:r>
      <w:r w:rsidRPr="00C700B2">
        <w:rPr>
          <w:rFonts w:ascii="Times New Roman" w:hAnsi="Times New Roman" w:cs="Times New Roman"/>
          <w:b/>
          <w:bCs/>
          <w:sz w:val="24"/>
          <w:szCs w:val="24"/>
          <w:lang w:val="es-DO"/>
        </w:rPr>
        <w:t xml:space="preserve"> </w:t>
      </w:r>
      <w:r w:rsidRPr="00C700B2">
        <w:rPr>
          <w:rFonts w:ascii="Times New Roman" w:hAnsi="Times New Roman" w:cs="Times New Roman"/>
          <w:b/>
          <w:bCs/>
          <w:sz w:val="24"/>
          <w:szCs w:val="24"/>
          <w:lang w:val="es-DO"/>
        </w:rPr>
        <w:t xml:space="preserve">alcanzar? </w:t>
      </w:r>
    </w:p>
    <w:p w14:paraId="6C6C8B0B" w14:textId="20FB4CA2" w:rsidR="00BD1CB1" w:rsidRDefault="00BD1CB1" w:rsidP="00C700B2">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Dentro de esas acciones mencionamos las siguientes:</w:t>
      </w:r>
    </w:p>
    <w:p w14:paraId="34A7C1B1" w14:textId="19DA4EF8" w:rsidR="00C700B2" w:rsidRPr="00BD1CB1" w:rsidRDefault="00BD1CB1" w:rsidP="00BD1CB1">
      <w:pPr>
        <w:pStyle w:val="Prrafodelista"/>
        <w:numPr>
          <w:ilvl w:val="0"/>
          <w:numId w:val="39"/>
        </w:num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 xml:space="preserve">Unificación </w:t>
      </w:r>
      <w:r w:rsidR="004D1B07" w:rsidRPr="00BD1CB1">
        <w:rPr>
          <w:rFonts w:ascii="Times New Roman" w:hAnsi="Times New Roman" w:cs="Times New Roman"/>
          <w:sz w:val="24"/>
          <w:szCs w:val="24"/>
          <w:lang w:val="es-DO"/>
        </w:rPr>
        <w:t>de la escuela y la familia</w:t>
      </w:r>
    </w:p>
    <w:p w14:paraId="130B75F0" w14:textId="5768FCC3" w:rsidR="004D1B07" w:rsidRPr="00BD1CB1" w:rsidRDefault="004D1B07" w:rsidP="00BD1CB1">
      <w:pPr>
        <w:pStyle w:val="Prrafodelista"/>
        <w:numPr>
          <w:ilvl w:val="0"/>
          <w:numId w:val="39"/>
        </w:num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Mas espacios para los estudiantes y así, puedan los mismos estar más cómodos</w:t>
      </w:r>
    </w:p>
    <w:p w14:paraId="71B5B6A7" w14:textId="11B7E68F" w:rsidR="004D1B07" w:rsidRPr="00BD1CB1" w:rsidRDefault="004D1B07" w:rsidP="00BD1CB1">
      <w:pPr>
        <w:pStyle w:val="Prrafodelista"/>
        <w:numPr>
          <w:ilvl w:val="0"/>
          <w:numId w:val="39"/>
        </w:num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Que la sociedad, apoye a todas las actividades de la escuela</w:t>
      </w:r>
    </w:p>
    <w:p w14:paraId="5714C767" w14:textId="15400AFB" w:rsidR="004D1B07" w:rsidRPr="00BD1CB1" w:rsidRDefault="004D1B07" w:rsidP="00BD1CB1">
      <w:pPr>
        <w:pStyle w:val="Prrafodelista"/>
        <w:numPr>
          <w:ilvl w:val="0"/>
          <w:numId w:val="39"/>
        </w:num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Que la junta de centro y sus acciones sean para favorecer la escuela</w:t>
      </w:r>
    </w:p>
    <w:p w14:paraId="54F1EB51" w14:textId="1647D173" w:rsidR="004D1B07" w:rsidRDefault="004D1B07" w:rsidP="00BD1CB1">
      <w:pPr>
        <w:pStyle w:val="Prrafodelista"/>
        <w:numPr>
          <w:ilvl w:val="0"/>
          <w:numId w:val="39"/>
        </w:num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Que todos los proyectos de la junta de centro se cumplan</w:t>
      </w:r>
    </w:p>
    <w:p w14:paraId="5C3AE877" w14:textId="6D243B82" w:rsidR="00BD1CB1" w:rsidRPr="00BD1CB1" w:rsidRDefault="00BD1CB1" w:rsidP="00BD1CB1">
      <w:pPr>
        <w:pStyle w:val="Prrafodelista"/>
        <w:numPr>
          <w:ilvl w:val="0"/>
          <w:numId w:val="39"/>
        </w:num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Que en las escuelas también nombren contables</w:t>
      </w:r>
      <w:r>
        <w:rPr>
          <w:rFonts w:ascii="Times New Roman" w:hAnsi="Times New Roman" w:cs="Times New Roman"/>
          <w:sz w:val="24"/>
          <w:szCs w:val="24"/>
          <w:lang w:val="es-DO"/>
        </w:rPr>
        <w:t>.</w:t>
      </w:r>
    </w:p>
    <w:p w14:paraId="6C57FDF8" w14:textId="77777777" w:rsidR="00C700B2" w:rsidRPr="00C700B2" w:rsidRDefault="00C700B2" w:rsidP="00C700B2">
      <w:pPr>
        <w:spacing w:after="0" w:line="360" w:lineRule="auto"/>
        <w:jc w:val="both"/>
        <w:rPr>
          <w:rFonts w:ascii="Times New Roman" w:hAnsi="Times New Roman" w:cs="Times New Roman"/>
          <w:b/>
          <w:bCs/>
          <w:sz w:val="24"/>
          <w:szCs w:val="24"/>
          <w:lang w:val="es-DO"/>
        </w:rPr>
      </w:pPr>
    </w:p>
    <w:p w14:paraId="19C793C5" w14:textId="22BE6FE1" w:rsidR="00C700B2" w:rsidRPr="00C700B2" w:rsidRDefault="00C700B2" w:rsidP="00C700B2">
      <w:pPr>
        <w:spacing w:after="0" w:line="360" w:lineRule="auto"/>
        <w:jc w:val="both"/>
        <w:rPr>
          <w:rFonts w:ascii="Times New Roman" w:hAnsi="Times New Roman" w:cs="Times New Roman"/>
          <w:b/>
          <w:bCs/>
          <w:sz w:val="24"/>
          <w:szCs w:val="24"/>
          <w:lang w:val="es-DO"/>
        </w:rPr>
      </w:pPr>
      <w:r w:rsidRPr="00C700B2">
        <w:rPr>
          <w:rFonts w:ascii="Times New Roman" w:hAnsi="Times New Roman" w:cs="Times New Roman"/>
          <w:b/>
          <w:bCs/>
          <w:sz w:val="24"/>
          <w:szCs w:val="24"/>
          <w:lang w:val="es-DO"/>
        </w:rPr>
        <w:t>¿Cuáles acciones son necesarias sustituir en ese tiempo?</w:t>
      </w:r>
    </w:p>
    <w:p w14:paraId="7ED6D6A3" w14:textId="6A0F3CC4" w:rsidR="00C700B2" w:rsidRPr="00BD1CB1" w:rsidRDefault="00BD1CB1" w:rsidP="00BD1CB1">
      <w:pPr>
        <w:spacing w:after="0" w:line="360" w:lineRule="auto"/>
        <w:jc w:val="both"/>
        <w:rPr>
          <w:rFonts w:ascii="Times New Roman" w:hAnsi="Times New Roman" w:cs="Times New Roman"/>
          <w:sz w:val="24"/>
          <w:szCs w:val="24"/>
          <w:lang w:val="es-DO"/>
        </w:rPr>
      </w:pPr>
      <w:r w:rsidRPr="00BD1CB1">
        <w:rPr>
          <w:rFonts w:ascii="Times New Roman" w:hAnsi="Times New Roman" w:cs="Times New Roman"/>
          <w:sz w:val="24"/>
          <w:szCs w:val="24"/>
          <w:lang w:val="es-DO"/>
        </w:rPr>
        <w:t>Consideramos que las acciones que no contribuyen al mejoramiento de la calidad educativa,</w:t>
      </w:r>
      <w:r>
        <w:rPr>
          <w:rFonts w:ascii="Times New Roman" w:hAnsi="Times New Roman" w:cs="Times New Roman"/>
          <w:sz w:val="24"/>
          <w:szCs w:val="24"/>
          <w:lang w:val="es-DO"/>
        </w:rPr>
        <w:t xml:space="preserve"> otro punto que es necesario sustituir es la falta de fondo a tiempo,</w:t>
      </w:r>
      <w:r w:rsidRPr="00BD1CB1">
        <w:rPr>
          <w:rFonts w:ascii="Times New Roman" w:hAnsi="Times New Roman" w:cs="Times New Roman"/>
          <w:sz w:val="24"/>
          <w:szCs w:val="24"/>
          <w:lang w:val="es-DO"/>
        </w:rPr>
        <w:t xml:space="preserve"> </w:t>
      </w:r>
      <w:r>
        <w:rPr>
          <w:rFonts w:ascii="Times New Roman" w:hAnsi="Times New Roman" w:cs="Times New Roman"/>
          <w:sz w:val="24"/>
          <w:szCs w:val="24"/>
          <w:lang w:val="es-DO"/>
        </w:rPr>
        <w:t xml:space="preserve">que a los centros educativos sus asignaciones presupuestarias </w:t>
      </w:r>
      <w:r w:rsidRPr="00BD1CB1">
        <w:rPr>
          <w:rFonts w:ascii="Times New Roman" w:hAnsi="Times New Roman" w:cs="Times New Roman"/>
          <w:sz w:val="24"/>
          <w:szCs w:val="24"/>
          <w:lang w:val="es-DO"/>
        </w:rPr>
        <w:t>sean</w:t>
      </w:r>
      <w:r w:rsidR="004D1B07" w:rsidRPr="00BD1CB1">
        <w:rPr>
          <w:rFonts w:ascii="Times New Roman" w:hAnsi="Times New Roman" w:cs="Times New Roman"/>
          <w:sz w:val="24"/>
          <w:szCs w:val="24"/>
          <w:lang w:val="es-DO"/>
        </w:rPr>
        <w:t xml:space="preserve"> mayores a la cantidad actual y sean más puntuales</w:t>
      </w:r>
      <w:r>
        <w:rPr>
          <w:rFonts w:ascii="Times New Roman" w:hAnsi="Times New Roman" w:cs="Times New Roman"/>
          <w:sz w:val="24"/>
          <w:szCs w:val="24"/>
          <w:lang w:val="es-DO"/>
        </w:rPr>
        <w:t>.</w:t>
      </w:r>
    </w:p>
    <w:p w14:paraId="0F5FFCE5" w14:textId="77777777" w:rsidR="00C700B2" w:rsidRPr="00C700B2" w:rsidRDefault="00C700B2" w:rsidP="00C700B2">
      <w:pPr>
        <w:spacing w:after="0" w:line="360" w:lineRule="auto"/>
        <w:jc w:val="both"/>
        <w:rPr>
          <w:rFonts w:ascii="Times New Roman" w:hAnsi="Times New Roman" w:cs="Times New Roman"/>
          <w:b/>
          <w:bCs/>
          <w:sz w:val="24"/>
          <w:szCs w:val="24"/>
          <w:lang w:val="es-DO"/>
        </w:rPr>
      </w:pPr>
    </w:p>
    <w:p w14:paraId="1EFB3FB0" w14:textId="055A7463" w:rsidR="004D1B07" w:rsidRPr="00BD1CB1" w:rsidRDefault="00C700B2" w:rsidP="004D1B07">
      <w:pPr>
        <w:spacing w:after="0" w:line="360" w:lineRule="auto"/>
        <w:jc w:val="both"/>
        <w:rPr>
          <w:rFonts w:ascii="Times New Roman" w:hAnsi="Times New Roman" w:cs="Times New Roman"/>
          <w:sz w:val="24"/>
          <w:szCs w:val="24"/>
          <w:lang w:val="es-DO"/>
        </w:rPr>
      </w:pPr>
      <w:r w:rsidRPr="00BD1CB1">
        <w:rPr>
          <w:rFonts w:ascii="Times New Roman" w:hAnsi="Times New Roman" w:cs="Times New Roman"/>
          <w:b/>
          <w:bCs/>
          <w:sz w:val="24"/>
          <w:szCs w:val="24"/>
          <w:lang w:val="es-DO"/>
        </w:rPr>
        <w:t>¿Cómo piensan lograr sus metas?</w:t>
      </w:r>
      <w:r w:rsidRPr="00BD1CB1">
        <w:rPr>
          <w:rFonts w:ascii="Times New Roman" w:hAnsi="Times New Roman" w:cs="Times New Roman"/>
          <w:b/>
          <w:bCs/>
          <w:sz w:val="24"/>
          <w:szCs w:val="24"/>
          <w:lang w:val="es-DO"/>
        </w:rPr>
        <w:cr/>
      </w:r>
      <w:r w:rsidR="00BD1CB1" w:rsidRPr="00BD1CB1">
        <w:rPr>
          <w:rFonts w:ascii="Times New Roman" w:hAnsi="Times New Roman" w:cs="Times New Roman"/>
          <w:sz w:val="24"/>
          <w:szCs w:val="24"/>
          <w:lang w:val="es-DO"/>
        </w:rPr>
        <w:t xml:space="preserve">Integrando la familia, los docentes y actores locales de la comunidad </w:t>
      </w:r>
    </w:p>
    <w:p w14:paraId="62925969" w14:textId="77777777" w:rsidR="00C700B2" w:rsidRDefault="00C700B2" w:rsidP="00C700B2">
      <w:pPr>
        <w:spacing w:after="0" w:line="360" w:lineRule="auto"/>
        <w:jc w:val="both"/>
        <w:rPr>
          <w:rFonts w:ascii="Times New Roman" w:hAnsi="Times New Roman" w:cs="Times New Roman"/>
          <w:sz w:val="24"/>
          <w:szCs w:val="24"/>
          <w:lang w:val="es-DO"/>
        </w:rPr>
      </w:pPr>
    </w:p>
    <w:p w14:paraId="2D2EA503" w14:textId="77777777" w:rsidR="00BD1CB1" w:rsidRDefault="00BD1CB1" w:rsidP="00C54BEA">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 xml:space="preserve">En tanto que </w:t>
      </w:r>
      <w:proofErr w:type="gramStart"/>
      <w:r>
        <w:rPr>
          <w:rFonts w:ascii="Times New Roman" w:hAnsi="Times New Roman" w:cs="Times New Roman"/>
          <w:sz w:val="24"/>
          <w:szCs w:val="24"/>
          <w:lang w:val="es-DO"/>
        </w:rPr>
        <w:t xml:space="preserve">la </w:t>
      </w:r>
      <w:r w:rsidR="00815811" w:rsidRPr="002F1E89">
        <w:rPr>
          <w:rFonts w:ascii="Times New Roman" w:hAnsi="Times New Roman" w:cs="Times New Roman"/>
          <w:sz w:val="24"/>
          <w:szCs w:val="24"/>
          <w:lang w:val="es-DO"/>
        </w:rPr>
        <w:t xml:space="preserve"> Proyección</w:t>
      </w:r>
      <w:proofErr w:type="gramEnd"/>
      <w:r w:rsidR="00815811" w:rsidRPr="002F1E89">
        <w:rPr>
          <w:rFonts w:ascii="Times New Roman" w:hAnsi="Times New Roman" w:cs="Times New Roman"/>
          <w:sz w:val="24"/>
          <w:szCs w:val="24"/>
          <w:lang w:val="es-DO"/>
        </w:rPr>
        <w:t xml:space="preserve"> Educativa </w:t>
      </w:r>
      <w:r>
        <w:rPr>
          <w:rFonts w:ascii="Times New Roman" w:hAnsi="Times New Roman" w:cs="Times New Roman"/>
          <w:sz w:val="24"/>
          <w:szCs w:val="24"/>
          <w:lang w:val="es-DO"/>
        </w:rPr>
        <w:t>nos referimos</w:t>
      </w:r>
      <w:r w:rsidR="00815811" w:rsidRPr="002F1E89">
        <w:rPr>
          <w:rFonts w:ascii="Times New Roman" w:hAnsi="Times New Roman" w:cs="Times New Roman"/>
          <w:sz w:val="24"/>
          <w:szCs w:val="24"/>
          <w:lang w:val="es-DO"/>
        </w:rPr>
        <w:t xml:space="preserve"> a todos aquellos planes, servicios o programas que </w:t>
      </w:r>
      <w:r>
        <w:rPr>
          <w:rFonts w:ascii="Times New Roman" w:hAnsi="Times New Roman" w:cs="Times New Roman"/>
          <w:sz w:val="24"/>
          <w:szCs w:val="24"/>
          <w:lang w:val="es-DO"/>
        </w:rPr>
        <w:t>como institución llevamos a cabo a planes  futuro</w:t>
      </w:r>
      <w:r w:rsidR="00815811" w:rsidRPr="002F1E89">
        <w:rPr>
          <w:rFonts w:ascii="Times New Roman" w:hAnsi="Times New Roman" w:cs="Times New Roman"/>
          <w:sz w:val="24"/>
          <w:szCs w:val="24"/>
          <w:lang w:val="es-DO"/>
        </w:rPr>
        <w:t xml:space="preserve"> de la comunidad</w:t>
      </w:r>
      <w:r>
        <w:rPr>
          <w:rFonts w:ascii="Times New Roman" w:hAnsi="Times New Roman" w:cs="Times New Roman"/>
          <w:sz w:val="24"/>
          <w:szCs w:val="24"/>
          <w:lang w:val="es-DO"/>
        </w:rPr>
        <w:t>.</w:t>
      </w:r>
    </w:p>
    <w:p w14:paraId="6D02A207" w14:textId="77777777" w:rsidR="00BD1CB1" w:rsidRDefault="00BD1CB1" w:rsidP="00C54BEA">
      <w:pPr>
        <w:spacing w:after="0" w:line="360" w:lineRule="auto"/>
        <w:jc w:val="both"/>
        <w:rPr>
          <w:rFonts w:ascii="Times New Roman" w:hAnsi="Times New Roman" w:cs="Times New Roman"/>
          <w:sz w:val="24"/>
          <w:szCs w:val="24"/>
          <w:lang w:val="es-DO"/>
        </w:rPr>
      </w:pPr>
    </w:p>
    <w:p w14:paraId="7A4F2334" w14:textId="73CCFE63" w:rsidR="00317082" w:rsidRPr="002F1E89" w:rsidRDefault="00BD1CB1" w:rsidP="00C54BEA">
      <w:pPr>
        <w:spacing w:after="0" w:line="360" w:lineRule="auto"/>
        <w:jc w:val="both"/>
        <w:rPr>
          <w:rFonts w:ascii="Times New Roman" w:hAnsi="Times New Roman" w:cs="Times New Roman"/>
          <w:sz w:val="24"/>
          <w:szCs w:val="24"/>
          <w:lang w:val="es-DO"/>
        </w:rPr>
      </w:pPr>
      <w:r>
        <w:rPr>
          <w:rFonts w:ascii="Times New Roman" w:hAnsi="Times New Roman" w:cs="Times New Roman"/>
          <w:sz w:val="24"/>
          <w:szCs w:val="24"/>
          <w:lang w:val="es-DO"/>
        </w:rPr>
        <w:t>Algunas de nuestras proyecciones a corto, mediano y largo plazos quedan expresados en el apartado más abajo.</w:t>
      </w:r>
      <w:r w:rsidR="00815811" w:rsidRPr="002F1E89">
        <w:rPr>
          <w:rFonts w:ascii="Times New Roman" w:hAnsi="Times New Roman" w:cs="Times New Roman"/>
          <w:sz w:val="24"/>
          <w:szCs w:val="24"/>
          <w:lang w:val="es-DO"/>
        </w:rPr>
        <w:t xml:space="preserve"> </w:t>
      </w:r>
    </w:p>
    <w:p w14:paraId="1BFB2078" w14:textId="0C196ACC" w:rsidR="002A3AE8" w:rsidRPr="002F1E89" w:rsidRDefault="002A3AE8" w:rsidP="00C54BEA">
      <w:pPr>
        <w:spacing w:after="0" w:line="360" w:lineRule="auto"/>
        <w:jc w:val="both"/>
        <w:rPr>
          <w:rFonts w:ascii="Times New Roman" w:hAnsi="Times New Roman" w:cs="Times New Roman"/>
          <w:b/>
          <w:sz w:val="24"/>
          <w:szCs w:val="24"/>
          <w:lang w:val="es-DO"/>
        </w:rPr>
      </w:pPr>
    </w:p>
    <w:p w14:paraId="4622C75C" w14:textId="42FB0189" w:rsidR="002A3AE8"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Lograr que el 100</w:t>
      </w:r>
      <w:r w:rsidR="00C54BEA" w:rsidRPr="002F1E89">
        <w:rPr>
          <w:rFonts w:ascii="Times New Roman" w:hAnsi="Times New Roman" w:cs="Times New Roman"/>
          <w:sz w:val="24"/>
          <w:szCs w:val="24"/>
          <w:lang w:val="es-VE"/>
        </w:rPr>
        <w:t>% de los docentes integren las Tecnologías de la Información y Comunicación en</w:t>
      </w:r>
      <w:r w:rsidRPr="002F1E89">
        <w:rPr>
          <w:rFonts w:ascii="Times New Roman" w:hAnsi="Times New Roman" w:cs="Times New Roman"/>
          <w:sz w:val="24"/>
          <w:szCs w:val="24"/>
          <w:lang w:val="es-VE"/>
        </w:rPr>
        <w:t xml:space="preserve"> su plan de clase</w:t>
      </w:r>
    </w:p>
    <w:p w14:paraId="5E5DFA3A" w14:textId="5AAA29BD" w:rsidR="00DA3B27"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Dotación de recursos tecnológicos a cada aula.</w:t>
      </w:r>
    </w:p>
    <w:p w14:paraId="5D84663A" w14:textId="548B3971" w:rsidR="00DA3B27"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Creación de un salón de acto</w:t>
      </w:r>
      <w:r w:rsidR="00C54BEA" w:rsidRPr="002F1E89">
        <w:rPr>
          <w:rFonts w:ascii="Times New Roman" w:hAnsi="Times New Roman" w:cs="Times New Roman"/>
          <w:sz w:val="24"/>
          <w:szCs w:val="24"/>
          <w:lang w:val="es-VE"/>
        </w:rPr>
        <w:t>s.</w:t>
      </w:r>
    </w:p>
    <w:p w14:paraId="61AD2492" w14:textId="61B04E61" w:rsidR="00DA3B27"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Creación de un laboratorio de ciencias</w:t>
      </w:r>
    </w:p>
    <w:p w14:paraId="14EB9B3A" w14:textId="13010B4F" w:rsidR="00DA3B27"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Gestionar capacitaciones y/o talleres de formación en: Manejo herramientas educativas para el ejercicio de la docencia, convivencias escolares </w:t>
      </w:r>
    </w:p>
    <w:p w14:paraId="486C27D7" w14:textId="1A5D9622" w:rsidR="002A3AE8"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Lograr que los docentes de educación física se integren a las actividades </w:t>
      </w:r>
    </w:p>
    <w:p w14:paraId="13554423" w14:textId="5FF6D199" w:rsidR="00DA3B27" w:rsidRPr="002F1E89" w:rsidRDefault="00DA3B27"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Lograr la organización y distribución del personal docente y administrativo</w:t>
      </w:r>
    </w:p>
    <w:p w14:paraId="1AD3BAF2" w14:textId="0BAC0B56" w:rsidR="00C54BEA" w:rsidRPr="002F1E89" w:rsidRDefault="00C54BEA" w:rsidP="00C54BEA">
      <w:pPr>
        <w:pStyle w:val="Prrafodelista"/>
        <w:numPr>
          <w:ilvl w:val="0"/>
          <w:numId w:val="18"/>
        </w:numPr>
        <w:spacing w:after="0" w:line="360" w:lineRule="auto"/>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Creación de una Biblioteca Escolar</w:t>
      </w:r>
    </w:p>
    <w:p w14:paraId="7B4190C5" w14:textId="05A3600D" w:rsidR="002A3AE8" w:rsidRPr="002F1E89" w:rsidRDefault="002A3AE8">
      <w:pPr>
        <w:rPr>
          <w:rFonts w:ascii="Times New Roman" w:hAnsi="Times New Roman" w:cs="Times New Roman"/>
          <w:b/>
          <w:sz w:val="28"/>
          <w:szCs w:val="28"/>
          <w:lang w:val="es-VE"/>
        </w:rPr>
      </w:pPr>
    </w:p>
    <w:p w14:paraId="67A8738A" w14:textId="1A482490" w:rsidR="002F1E89" w:rsidRDefault="002F1E89">
      <w:pPr>
        <w:rPr>
          <w:rFonts w:ascii="Times New Roman" w:hAnsi="Times New Roman" w:cs="Times New Roman"/>
          <w:b/>
          <w:sz w:val="28"/>
          <w:szCs w:val="28"/>
          <w:lang w:val="es-VE"/>
        </w:rPr>
      </w:pPr>
    </w:p>
    <w:p w14:paraId="5CAF6C6C" w14:textId="50DF4958" w:rsidR="00BD1CB1" w:rsidRDefault="00BD1CB1">
      <w:pPr>
        <w:rPr>
          <w:rFonts w:ascii="Times New Roman" w:hAnsi="Times New Roman" w:cs="Times New Roman"/>
          <w:b/>
          <w:sz w:val="28"/>
          <w:szCs w:val="28"/>
          <w:lang w:val="es-VE"/>
        </w:rPr>
      </w:pPr>
    </w:p>
    <w:p w14:paraId="210D9434" w14:textId="20FB6390" w:rsidR="00BD1CB1" w:rsidRDefault="00BD1CB1">
      <w:pPr>
        <w:rPr>
          <w:rFonts w:ascii="Times New Roman" w:hAnsi="Times New Roman" w:cs="Times New Roman"/>
          <w:b/>
          <w:sz w:val="28"/>
          <w:szCs w:val="28"/>
          <w:lang w:val="es-VE"/>
        </w:rPr>
      </w:pPr>
    </w:p>
    <w:p w14:paraId="67274887" w14:textId="69164C3D" w:rsidR="00BD1CB1" w:rsidRDefault="00BD1CB1">
      <w:pPr>
        <w:rPr>
          <w:rFonts w:ascii="Times New Roman" w:hAnsi="Times New Roman" w:cs="Times New Roman"/>
          <w:b/>
          <w:sz w:val="28"/>
          <w:szCs w:val="28"/>
          <w:lang w:val="es-VE"/>
        </w:rPr>
      </w:pPr>
    </w:p>
    <w:p w14:paraId="1777C144" w14:textId="683DFFE7" w:rsidR="00BD1CB1" w:rsidRDefault="00BD1CB1">
      <w:pPr>
        <w:rPr>
          <w:rFonts w:ascii="Times New Roman" w:hAnsi="Times New Roman" w:cs="Times New Roman"/>
          <w:b/>
          <w:sz w:val="28"/>
          <w:szCs w:val="28"/>
          <w:lang w:val="es-VE"/>
        </w:rPr>
      </w:pPr>
    </w:p>
    <w:p w14:paraId="2D8F3595" w14:textId="6A0767D9" w:rsidR="00BD1CB1" w:rsidRDefault="00BD1CB1">
      <w:pPr>
        <w:rPr>
          <w:rFonts w:ascii="Times New Roman" w:hAnsi="Times New Roman" w:cs="Times New Roman"/>
          <w:b/>
          <w:sz w:val="28"/>
          <w:szCs w:val="28"/>
          <w:lang w:val="es-VE"/>
        </w:rPr>
      </w:pPr>
    </w:p>
    <w:p w14:paraId="3927DE0D" w14:textId="497E79FB" w:rsidR="00BD1CB1" w:rsidRDefault="00BD1CB1">
      <w:pPr>
        <w:rPr>
          <w:rFonts w:ascii="Times New Roman" w:hAnsi="Times New Roman" w:cs="Times New Roman"/>
          <w:b/>
          <w:sz w:val="28"/>
          <w:szCs w:val="28"/>
          <w:lang w:val="es-VE"/>
        </w:rPr>
      </w:pPr>
    </w:p>
    <w:p w14:paraId="141A632F" w14:textId="535BC31C" w:rsidR="00BD1CB1" w:rsidRDefault="00BD1CB1">
      <w:pPr>
        <w:rPr>
          <w:rFonts w:ascii="Times New Roman" w:hAnsi="Times New Roman" w:cs="Times New Roman"/>
          <w:b/>
          <w:sz w:val="28"/>
          <w:szCs w:val="28"/>
          <w:lang w:val="es-VE"/>
        </w:rPr>
      </w:pPr>
    </w:p>
    <w:p w14:paraId="0258FC7E" w14:textId="2ADB0FCB" w:rsidR="00BD1CB1" w:rsidRDefault="00BD1CB1">
      <w:pPr>
        <w:rPr>
          <w:rFonts w:ascii="Times New Roman" w:hAnsi="Times New Roman" w:cs="Times New Roman"/>
          <w:b/>
          <w:sz w:val="28"/>
          <w:szCs w:val="28"/>
          <w:lang w:val="es-VE"/>
        </w:rPr>
      </w:pPr>
    </w:p>
    <w:p w14:paraId="30F9A40F" w14:textId="74179E99" w:rsidR="00BD1CB1" w:rsidRDefault="00BD1CB1">
      <w:pPr>
        <w:rPr>
          <w:rFonts w:ascii="Times New Roman" w:hAnsi="Times New Roman" w:cs="Times New Roman"/>
          <w:b/>
          <w:sz w:val="28"/>
          <w:szCs w:val="28"/>
          <w:lang w:val="es-VE"/>
        </w:rPr>
      </w:pPr>
    </w:p>
    <w:p w14:paraId="492C5AE7" w14:textId="45A82B8E" w:rsidR="00BD1CB1" w:rsidRDefault="00BD1CB1">
      <w:pPr>
        <w:rPr>
          <w:rFonts w:ascii="Times New Roman" w:hAnsi="Times New Roman" w:cs="Times New Roman"/>
          <w:b/>
          <w:sz w:val="28"/>
          <w:szCs w:val="28"/>
          <w:lang w:val="es-VE"/>
        </w:rPr>
      </w:pPr>
    </w:p>
    <w:p w14:paraId="5F9BC60B" w14:textId="76097D91" w:rsidR="00BD1CB1" w:rsidRDefault="00BD1CB1">
      <w:pPr>
        <w:rPr>
          <w:rFonts w:ascii="Times New Roman" w:hAnsi="Times New Roman" w:cs="Times New Roman"/>
          <w:b/>
          <w:sz w:val="28"/>
          <w:szCs w:val="28"/>
          <w:lang w:val="es-VE"/>
        </w:rPr>
      </w:pPr>
    </w:p>
    <w:p w14:paraId="65232141" w14:textId="0FBFA4F1" w:rsidR="00BD1CB1" w:rsidRDefault="00BD1CB1">
      <w:pPr>
        <w:rPr>
          <w:rFonts w:ascii="Times New Roman" w:hAnsi="Times New Roman" w:cs="Times New Roman"/>
          <w:b/>
          <w:sz w:val="28"/>
          <w:szCs w:val="28"/>
          <w:lang w:val="es-VE"/>
        </w:rPr>
      </w:pPr>
    </w:p>
    <w:p w14:paraId="46275B5C" w14:textId="6EE8BFE5" w:rsidR="00BD1CB1" w:rsidRDefault="00BD1CB1">
      <w:pPr>
        <w:rPr>
          <w:rFonts w:ascii="Times New Roman" w:hAnsi="Times New Roman" w:cs="Times New Roman"/>
          <w:b/>
          <w:sz w:val="28"/>
          <w:szCs w:val="28"/>
          <w:lang w:val="es-VE"/>
        </w:rPr>
      </w:pPr>
    </w:p>
    <w:p w14:paraId="7216AE79" w14:textId="77777777" w:rsidR="00BD1CB1" w:rsidRPr="002F1E89" w:rsidRDefault="00BD1CB1">
      <w:pPr>
        <w:rPr>
          <w:rFonts w:ascii="Times New Roman" w:hAnsi="Times New Roman" w:cs="Times New Roman"/>
          <w:b/>
          <w:sz w:val="28"/>
          <w:szCs w:val="28"/>
          <w:lang w:val="es-VE"/>
        </w:rPr>
      </w:pPr>
    </w:p>
    <w:p w14:paraId="23799F09" w14:textId="5D77CDC2" w:rsidR="00301E7A" w:rsidRPr="008027AF" w:rsidRDefault="005E0CDC" w:rsidP="00962EA9">
      <w:pPr>
        <w:pStyle w:val="Ttulo1"/>
        <w:numPr>
          <w:ilvl w:val="0"/>
          <w:numId w:val="35"/>
        </w:numPr>
        <w:rPr>
          <w:rFonts w:ascii="Times New Roman" w:hAnsi="Times New Roman" w:cs="Times New Roman"/>
          <w:b/>
          <w:color w:val="000000" w:themeColor="text1"/>
          <w:sz w:val="28"/>
          <w:szCs w:val="28"/>
          <w:lang w:val="es-VE"/>
        </w:rPr>
      </w:pPr>
      <w:r>
        <w:rPr>
          <w:rFonts w:ascii="Times New Roman" w:hAnsi="Times New Roman" w:cs="Times New Roman"/>
          <w:b/>
          <w:color w:val="000000" w:themeColor="text1"/>
          <w:sz w:val="28"/>
          <w:szCs w:val="28"/>
          <w:lang w:val="es-VE"/>
        </w:rPr>
        <w:lastRenderedPageBreak/>
        <w:t xml:space="preserve"> </w:t>
      </w:r>
      <w:bookmarkStart w:id="62" w:name="_Toc132740435"/>
      <w:r w:rsidR="00301E7A" w:rsidRPr="008027AF">
        <w:rPr>
          <w:rFonts w:ascii="Times New Roman" w:hAnsi="Times New Roman" w:cs="Times New Roman"/>
          <w:b/>
          <w:color w:val="000000" w:themeColor="text1"/>
          <w:sz w:val="28"/>
          <w:szCs w:val="28"/>
          <w:lang w:val="es-VE"/>
        </w:rPr>
        <w:t>CITAS Y REFERENCIAS BIBLIOGRAFICAS</w:t>
      </w:r>
      <w:bookmarkEnd w:id="62"/>
      <w:r w:rsidR="00301E7A" w:rsidRPr="008027AF">
        <w:rPr>
          <w:rFonts w:ascii="Times New Roman" w:hAnsi="Times New Roman" w:cs="Times New Roman"/>
          <w:b/>
          <w:color w:val="000000" w:themeColor="text1"/>
          <w:sz w:val="28"/>
          <w:szCs w:val="28"/>
          <w:lang w:val="es-VE"/>
        </w:rPr>
        <w:t xml:space="preserve"> </w:t>
      </w:r>
    </w:p>
    <w:p w14:paraId="1ACA11DA" w14:textId="77777777" w:rsidR="002A3AE8" w:rsidRPr="002F1E89" w:rsidRDefault="002A3AE8" w:rsidP="005E0CDC">
      <w:pPr>
        <w:spacing w:after="0" w:line="360" w:lineRule="auto"/>
        <w:ind w:hanging="720"/>
        <w:jc w:val="both"/>
        <w:rPr>
          <w:rFonts w:ascii="Times New Roman" w:hAnsi="Times New Roman" w:cs="Times New Roman"/>
          <w:sz w:val="24"/>
          <w:szCs w:val="24"/>
          <w:lang w:val="es-VE"/>
        </w:rPr>
      </w:pPr>
    </w:p>
    <w:p w14:paraId="54CF62AB" w14:textId="35DEF395" w:rsidR="002A3AE8" w:rsidRPr="002F1E89" w:rsidRDefault="002A3AE8" w:rsidP="005E0CDC">
      <w:pPr>
        <w:pStyle w:val="Prrafodelista"/>
        <w:numPr>
          <w:ilvl w:val="0"/>
          <w:numId w:val="5"/>
        </w:numPr>
        <w:spacing w:after="0" w:line="360" w:lineRule="auto"/>
        <w:ind w:hanging="720"/>
        <w:jc w:val="both"/>
        <w:rPr>
          <w:rFonts w:ascii="Times New Roman" w:hAnsi="Times New Roman" w:cs="Times New Roman"/>
          <w:sz w:val="24"/>
          <w:szCs w:val="24"/>
          <w:lang w:val="es-VE"/>
        </w:rPr>
      </w:pPr>
      <w:proofErr w:type="spellStart"/>
      <w:r w:rsidRPr="002F1E89">
        <w:rPr>
          <w:rFonts w:ascii="Times New Roman" w:hAnsi="Times New Roman" w:cs="Times New Roman"/>
          <w:sz w:val="24"/>
          <w:szCs w:val="24"/>
          <w:lang w:val="es-VE"/>
        </w:rPr>
        <w:t>ALvarez</w:t>
      </w:r>
      <w:proofErr w:type="spellEnd"/>
      <w:r w:rsidRPr="002F1E89">
        <w:rPr>
          <w:rFonts w:ascii="Times New Roman" w:hAnsi="Times New Roman" w:cs="Times New Roman"/>
          <w:sz w:val="24"/>
          <w:szCs w:val="24"/>
          <w:lang w:val="es-VE"/>
        </w:rPr>
        <w:t xml:space="preserve">, Benjamín y otros (2002) Creando autonomía en </w:t>
      </w:r>
      <w:proofErr w:type="spellStart"/>
      <w:r w:rsidRPr="002F1E89">
        <w:rPr>
          <w:rFonts w:ascii="Times New Roman" w:hAnsi="Times New Roman" w:cs="Times New Roman"/>
          <w:sz w:val="24"/>
          <w:szCs w:val="24"/>
          <w:lang w:val="es-VE"/>
        </w:rPr>
        <w:t>laJ</w:t>
      </w:r>
      <w:proofErr w:type="spellEnd"/>
      <w:r w:rsidRPr="002F1E89">
        <w:rPr>
          <w:rFonts w:ascii="Times New Roman" w:hAnsi="Times New Roman" w:cs="Times New Roman"/>
          <w:sz w:val="24"/>
          <w:szCs w:val="24"/>
          <w:lang w:val="es-VE"/>
        </w:rPr>
        <w:t xml:space="preserve"> </w:t>
      </w:r>
      <w:proofErr w:type="spellStart"/>
      <w:r w:rsidRPr="002F1E89">
        <w:rPr>
          <w:rFonts w:ascii="Times New Roman" w:hAnsi="Times New Roman" w:cs="Times New Roman"/>
          <w:sz w:val="24"/>
          <w:szCs w:val="24"/>
          <w:lang w:val="es-VE"/>
        </w:rPr>
        <w:t>escueh</w:t>
      </w:r>
      <w:proofErr w:type="spellEnd"/>
      <w:r w:rsidRPr="002F1E89">
        <w:rPr>
          <w:rFonts w:ascii="Times New Roman" w:hAnsi="Times New Roman" w:cs="Times New Roman"/>
          <w:sz w:val="24"/>
          <w:szCs w:val="24"/>
          <w:lang w:val="es-VE"/>
        </w:rPr>
        <w:t xml:space="preserve">. </w:t>
      </w:r>
      <w:proofErr w:type="spellStart"/>
      <w:r w:rsidRPr="002F1E89">
        <w:rPr>
          <w:rFonts w:ascii="Times New Roman" w:hAnsi="Times New Roman" w:cs="Times New Roman"/>
          <w:sz w:val="24"/>
          <w:szCs w:val="24"/>
          <w:lang w:val="es-VE"/>
        </w:rPr>
        <w:t>PñEZL</w:t>
      </w:r>
      <w:proofErr w:type="spellEnd"/>
      <w:r w:rsidRPr="002F1E89">
        <w:rPr>
          <w:rFonts w:ascii="Times New Roman" w:hAnsi="Times New Roman" w:cs="Times New Roman"/>
          <w:sz w:val="24"/>
          <w:szCs w:val="24"/>
          <w:lang w:val="es-VE"/>
        </w:rPr>
        <w:t>. Santiago: LOM. Ediciones.</w:t>
      </w:r>
    </w:p>
    <w:p w14:paraId="51798231" w14:textId="77777777" w:rsidR="00D76501" w:rsidRPr="002F1E89" w:rsidRDefault="00D76501" w:rsidP="005E0CDC">
      <w:pPr>
        <w:spacing w:after="0" w:line="360" w:lineRule="auto"/>
        <w:ind w:hanging="720"/>
        <w:jc w:val="both"/>
        <w:rPr>
          <w:rFonts w:ascii="Times New Roman" w:hAnsi="Times New Roman" w:cs="Times New Roman"/>
          <w:sz w:val="24"/>
          <w:szCs w:val="24"/>
          <w:lang w:val="es-VE"/>
        </w:rPr>
      </w:pPr>
    </w:p>
    <w:p w14:paraId="37036A05" w14:textId="43D86ADD" w:rsidR="007F75B0" w:rsidRPr="002F1E89" w:rsidRDefault="002A3AE8" w:rsidP="005E0CDC">
      <w:pPr>
        <w:pStyle w:val="Prrafodelista"/>
        <w:numPr>
          <w:ilvl w:val="0"/>
          <w:numId w:val="5"/>
        </w:numPr>
        <w:spacing w:after="0" w:line="360" w:lineRule="auto"/>
        <w:ind w:hanging="720"/>
        <w:jc w:val="both"/>
        <w:rPr>
          <w:rFonts w:ascii="Times New Roman" w:hAnsi="Times New Roman" w:cs="Times New Roman"/>
          <w:sz w:val="24"/>
          <w:szCs w:val="24"/>
          <w:lang w:val="es-VE"/>
        </w:rPr>
      </w:pPr>
      <w:proofErr w:type="spellStart"/>
      <w:r w:rsidRPr="002F1E89">
        <w:rPr>
          <w:rFonts w:ascii="Times New Roman" w:hAnsi="Times New Roman" w:cs="Times New Roman"/>
          <w:sz w:val="24"/>
          <w:szCs w:val="24"/>
          <w:lang w:val="es-VE"/>
        </w:rPr>
        <w:t>Antzinez</w:t>
      </w:r>
      <w:proofErr w:type="spellEnd"/>
      <w:r w:rsidRPr="002F1E89">
        <w:rPr>
          <w:rFonts w:ascii="Times New Roman" w:hAnsi="Times New Roman" w:cs="Times New Roman"/>
          <w:sz w:val="24"/>
          <w:szCs w:val="24"/>
          <w:lang w:val="es-VE"/>
        </w:rPr>
        <w:t xml:space="preserve">, </w:t>
      </w:r>
      <w:proofErr w:type="spellStart"/>
      <w:r w:rsidRPr="002F1E89">
        <w:rPr>
          <w:rFonts w:ascii="Times New Roman" w:hAnsi="Times New Roman" w:cs="Times New Roman"/>
          <w:sz w:val="24"/>
          <w:szCs w:val="24"/>
          <w:lang w:val="es-VE"/>
        </w:rPr>
        <w:t>Serafin</w:t>
      </w:r>
      <w:proofErr w:type="spellEnd"/>
      <w:r w:rsidRPr="002F1E89">
        <w:rPr>
          <w:rFonts w:ascii="Times New Roman" w:hAnsi="Times New Roman" w:cs="Times New Roman"/>
          <w:sz w:val="24"/>
          <w:szCs w:val="24"/>
          <w:lang w:val="es-VE"/>
        </w:rPr>
        <w:t xml:space="preserve"> (1994) La autonomía de los Centros escolares, factor de calidad educativa y requisito para la innovación. En: Revista de Educación No. 304. La escuela como centro de cambio. Madrid: Ministerio de Educación y Ciencia.</w:t>
      </w:r>
    </w:p>
    <w:p w14:paraId="1FBA1ADE" w14:textId="77777777" w:rsidR="00D76501" w:rsidRPr="002F1E89" w:rsidRDefault="00D76501" w:rsidP="005E0CDC">
      <w:pPr>
        <w:spacing w:after="0" w:line="360" w:lineRule="auto"/>
        <w:ind w:hanging="720"/>
        <w:jc w:val="both"/>
        <w:rPr>
          <w:rFonts w:ascii="Times New Roman" w:hAnsi="Times New Roman" w:cs="Times New Roman"/>
          <w:sz w:val="24"/>
          <w:szCs w:val="24"/>
          <w:lang w:val="es-VE"/>
        </w:rPr>
      </w:pPr>
    </w:p>
    <w:p w14:paraId="34AB29B7" w14:textId="7A001372" w:rsidR="002A3AE8" w:rsidRPr="002F1E89" w:rsidRDefault="002A3AE8" w:rsidP="005E0CDC">
      <w:pPr>
        <w:pStyle w:val="Prrafodelista"/>
        <w:numPr>
          <w:ilvl w:val="0"/>
          <w:numId w:val="5"/>
        </w:numPr>
        <w:spacing w:after="0" w:line="360" w:lineRule="auto"/>
        <w:ind w:hanging="720"/>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Beltrán Lavado6 Francisco (1995). </w:t>
      </w:r>
      <w:proofErr w:type="spellStart"/>
      <w:r w:rsidRPr="002F1E89">
        <w:rPr>
          <w:rFonts w:ascii="Times New Roman" w:hAnsi="Times New Roman" w:cs="Times New Roman"/>
          <w:sz w:val="24"/>
          <w:szCs w:val="24"/>
          <w:lang w:val="es-VE"/>
        </w:rPr>
        <w:t>Desreplación</w:t>
      </w:r>
      <w:proofErr w:type="spellEnd"/>
      <w:r w:rsidRPr="002F1E89">
        <w:rPr>
          <w:rFonts w:ascii="Times New Roman" w:hAnsi="Times New Roman" w:cs="Times New Roman"/>
          <w:sz w:val="24"/>
          <w:szCs w:val="24"/>
          <w:lang w:val="es-VE"/>
        </w:rPr>
        <w:t xml:space="preserve"> escolar, organización y </w:t>
      </w:r>
      <w:proofErr w:type="spellStart"/>
      <w:r w:rsidRPr="002F1E89">
        <w:rPr>
          <w:rFonts w:ascii="Times New Roman" w:hAnsi="Times New Roman" w:cs="Times New Roman"/>
          <w:sz w:val="24"/>
          <w:szCs w:val="24"/>
          <w:lang w:val="es-VE"/>
        </w:rPr>
        <w:t>curriculum</w:t>
      </w:r>
      <w:proofErr w:type="spellEnd"/>
      <w:r w:rsidRPr="002F1E89">
        <w:rPr>
          <w:rFonts w:ascii="Times New Roman" w:hAnsi="Times New Roman" w:cs="Times New Roman"/>
          <w:sz w:val="24"/>
          <w:szCs w:val="24"/>
          <w:lang w:val="es-VE"/>
        </w:rPr>
        <w:t>. En: AA. W</w:t>
      </w:r>
      <w:r w:rsidR="00D76501" w:rsidRPr="002F1E89">
        <w:rPr>
          <w:rFonts w:ascii="Times New Roman" w:hAnsi="Times New Roman" w:cs="Times New Roman"/>
          <w:sz w:val="24"/>
          <w:szCs w:val="24"/>
          <w:lang w:val="es-VE"/>
        </w:rPr>
        <w:t xml:space="preserve"> </w:t>
      </w:r>
      <w:r w:rsidRPr="002F1E89">
        <w:rPr>
          <w:rFonts w:ascii="Times New Roman" w:hAnsi="Times New Roman" w:cs="Times New Roman"/>
          <w:sz w:val="24"/>
          <w:szCs w:val="24"/>
          <w:lang w:val="es-VE"/>
        </w:rPr>
        <w:t xml:space="preserve">Volver a pensar la educación </w:t>
      </w:r>
      <w:proofErr w:type="spellStart"/>
      <w:r w:rsidRPr="002F1E89">
        <w:rPr>
          <w:rFonts w:ascii="Times New Roman" w:hAnsi="Times New Roman" w:cs="Times New Roman"/>
          <w:sz w:val="24"/>
          <w:szCs w:val="24"/>
          <w:lang w:val="es-VE"/>
        </w:rPr>
        <w:t>VOLIl</w:t>
      </w:r>
      <w:proofErr w:type="spellEnd"/>
      <w:r w:rsidRPr="002F1E89">
        <w:rPr>
          <w:rFonts w:ascii="Times New Roman" w:hAnsi="Times New Roman" w:cs="Times New Roman"/>
          <w:sz w:val="24"/>
          <w:szCs w:val="24"/>
          <w:lang w:val="es-VE"/>
        </w:rPr>
        <w:t>: Prácticas y discursos educativos. La Coruña: Paidea/Morata.</w:t>
      </w:r>
    </w:p>
    <w:p w14:paraId="7E73A02F" w14:textId="77777777" w:rsidR="00D76501" w:rsidRPr="002F1E89" w:rsidRDefault="00D76501" w:rsidP="005E0CDC">
      <w:pPr>
        <w:pStyle w:val="Prrafodelista"/>
        <w:spacing w:after="0" w:line="360" w:lineRule="auto"/>
        <w:ind w:hanging="720"/>
        <w:rPr>
          <w:rFonts w:ascii="Times New Roman" w:hAnsi="Times New Roman" w:cs="Times New Roman"/>
          <w:sz w:val="24"/>
          <w:szCs w:val="24"/>
          <w:lang w:val="es-VE"/>
        </w:rPr>
      </w:pPr>
    </w:p>
    <w:p w14:paraId="256C270D" w14:textId="509D6C5E" w:rsidR="002A3AE8" w:rsidRPr="002F1E89" w:rsidRDefault="002A3AE8" w:rsidP="005E0CDC">
      <w:pPr>
        <w:pStyle w:val="Prrafodelista"/>
        <w:numPr>
          <w:ilvl w:val="0"/>
          <w:numId w:val="5"/>
        </w:numPr>
        <w:spacing w:after="0" w:line="360" w:lineRule="auto"/>
        <w:ind w:hanging="720"/>
        <w:jc w:val="both"/>
        <w:rPr>
          <w:rFonts w:ascii="Times New Roman" w:hAnsi="Times New Roman" w:cs="Times New Roman"/>
          <w:sz w:val="24"/>
          <w:szCs w:val="24"/>
          <w:lang w:val="es-VE"/>
        </w:rPr>
      </w:pPr>
      <w:proofErr w:type="spellStart"/>
      <w:r w:rsidRPr="002F1E89">
        <w:rPr>
          <w:rFonts w:ascii="Times New Roman" w:hAnsi="Times New Roman" w:cs="Times New Roman"/>
          <w:sz w:val="24"/>
          <w:szCs w:val="24"/>
          <w:lang w:val="es-VE"/>
        </w:rPr>
        <w:t>Bolivav</w:t>
      </w:r>
      <w:proofErr w:type="spellEnd"/>
      <w:r w:rsidRPr="002F1E89">
        <w:rPr>
          <w:rFonts w:ascii="Times New Roman" w:hAnsi="Times New Roman" w:cs="Times New Roman"/>
          <w:sz w:val="24"/>
          <w:szCs w:val="24"/>
          <w:lang w:val="es-VE"/>
        </w:rPr>
        <w:t>, Antonio (1999) Cómo mejorar los Centros Educativos. Madrid Editorial Síntesis.</w:t>
      </w:r>
    </w:p>
    <w:p w14:paraId="056BB6B1" w14:textId="77777777" w:rsidR="00D76501" w:rsidRPr="002F1E89" w:rsidRDefault="00D76501" w:rsidP="005E0CDC">
      <w:pPr>
        <w:spacing w:after="0" w:line="360" w:lineRule="auto"/>
        <w:ind w:hanging="720"/>
        <w:jc w:val="both"/>
        <w:rPr>
          <w:rFonts w:ascii="Times New Roman" w:hAnsi="Times New Roman" w:cs="Times New Roman"/>
          <w:sz w:val="24"/>
          <w:szCs w:val="24"/>
          <w:lang w:val="es-VE"/>
        </w:rPr>
      </w:pPr>
    </w:p>
    <w:p w14:paraId="3A5AC0EA" w14:textId="06FC99BE" w:rsidR="002A3AE8" w:rsidRPr="002F1E89" w:rsidRDefault="002A3AE8" w:rsidP="005E0CDC">
      <w:pPr>
        <w:pStyle w:val="Prrafodelista"/>
        <w:numPr>
          <w:ilvl w:val="0"/>
          <w:numId w:val="5"/>
        </w:numPr>
        <w:spacing w:after="0" w:line="360" w:lineRule="auto"/>
        <w:ind w:hanging="720"/>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 xml:space="preserve">Boda-Castro, EL-y y otros (2002) </w:t>
      </w:r>
      <w:proofErr w:type="spellStart"/>
      <w:r w:rsidRPr="002F1E89">
        <w:rPr>
          <w:rFonts w:ascii="Times New Roman" w:hAnsi="Times New Roman" w:cs="Times New Roman"/>
          <w:sz w:val="24"/>
          <w:szCs w:val="24"/>
          <w:lang w:val="es-VE"/>
        </w:rPr>
        <w:t>Desapos</w:t>
      </w:r>
      <w:proofErr w:type="spellEnd"/>
      <w:r w:rsidRPr="002F1E89">
        <w:rPr>
          <w:rFonts w:ascii="Times New Roman" w:hAnsi="Times New Roman" w:cs="Times New Roman"/>
          <w:sz w:val="24"/>
          <w:szCs w:val="24"/>
          <w:lang w:val="es-VE"/>
        </w:rPr>
        <w:t xml:space="preserve"> de la Gerencia Social en el siglo XXL: la Construcción de</w:t>
      </w:r>
      <w:r w:rsidR="00D76501" w:rsidRPr="002F1E89">
        <w:rPr>
          <w:rFonts w:ascii="Times New Roman" w:hAnsi="Times New Roman" w:cs="Times New Roman"/>
          <w:sz w:val="24"/>
          <w:szCs w:val="24"/>
          <w:lang w:val="es-VE"/>
        </w:rPr>
        <w:t xml:space="preserve"> </w:t>
      </w:r>
      <w:r w:rsidRPr="002F1E89">
        <w:rPr>
          <w:rFonts w:ascii="Times New Roman" w:hAnsi="Times New Roman" w:cs="Times New Roman"/>
          <w:sz w:val="24"/>
          <w:szCs w:val="24"/>
          <w:lang w:val="es-VE"/>
        </w:rPr>
        <w:t>Sociedades Equitativas. Santo Domingo: INDES/BID/INTEC</w:t>
      </w:r>
    </w:p>
    <w:p w14:paraId="2C9CC541" w14:textId="77777777" w:rsidR="00D76501" w:rsidRPr="002F1E89" w:rsidRDefault="00D76501" w:rsidP="005E0CDC">
      <w:pPr>
        <w:spacing w:after="0" w:line="360" w:lineRule="auto"/>
        <w:ind w:hanging="720"/>
        <w:jc w:val="both"/>
        <w:rPr>
          <w:rFonts w:ascii="Times New Roman" w:hAnsi="Times New Roman" w:cs="Times New Roman"/>
          <w:sz w:val="24"/>
          <w:szCs w:val="24"/>
          <w:lang w:val="es-VE"/>
        </w:rPr>
      </w:pPr>
    </w:p>
    <w:p w14:paraId="1CBC87EE" w14:textId="4340B2F6" w:rsidR="00D76501" w:rsidRPr="002F1E89" w:rsidRDefault="00D76501" w:rsidP="005E0CDC">
      <w:pPr>
        <w:pStyle w:val="Prrafodelista"/>
        <w:numPr>
          <w:ilvl w:val="0"/>
          <w:numId w:val="5"/>
        </w:numPr>
        <w:spacing w:after="0" w:line="360" w:lineRule="auto"/>
        <w:ind w:hanging="720"/>
        <w:jc w:val="both"/>
        <w:rPr>
          <w:rFonts w:ascii="Times New Roman" w:hAnsi="Times New Roman" w:cs="Times New Roman"/>
          <w:sz w:val="24"/>
          <w:szCs w:val="24"/>
          <w:lang w:val="es-VE"/>
        </w:rPr>
      </w:pPr>
      <w:r w:rsidRPr="002F1E89">
        <w:rPr>
          <w:rFonts w:ascii="Times New Roman" w:hAnsi="Times New Roman" w:cs="Times New Roman"/>
          <w:sz w:val="24"/>
          <w:szCs w:val="24"/>
          <w:lang w:val="es-VE"/>
        </w:rPr>
        <w:t>Cáceres, Frank y otros (1999) Aportes sobre Descentralización y Educación en la República Dominicana. PEAL.FI.ACS0. Santo Domingo: Ed. Amigo del Hogar</w:t>
      </w:r>
    </w:p>
    <w:p w14:paraId="18429A61" w14:textId="77777777" w:rsidR="00995AD7" w:rsidRPr="002F1E89" w:rsidRDefault="00995AD7" w:rsidP="005E0CDC">
      <w:pPr>
        <w:pStyle w:val="Prrafodelista"/>
        <w:spacing w:after="0" w:line="360" w:lineRule="auto"/>
        <w:ind w:hanging="720"/>
        <w:jc w:val="both"/>
        <w:rPr>
          <w:rFonts w:ascii="Times New Roman" w:hAnsi="Times New Roman" w:cs="Times New Roman"/>
          <w:sz w:val="24"/>
          <w:szCs w:val="28"/>
          <w:lang w:val="es-VE"/>
        </w:rPr>
      </w:pPr>
    </w:p>
    <w:p w14:paraId="5767C79E" w14:textId="77777777" w:rsidR="00995AD7" w:rsidRPr="002F1E89" w:rsidRDefault="00995AD7" w:rsidP="005E0CDC">
      <w:pPr>
        <w:pStyle w:val="Prrafodelista"/>
        <w:numPr>
          <w:ilvl w:val="0"/>
          <w:numId w:val="5"/>
        </w:numPr>
        <w:spacing w:after="0" w:line="360" w:lineRule="auto"/>
        <w:ind w:hanging="720"/>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Gajardo, Marcela (1999) Reformas Educativas en América Latina. Balance de una década. Santiago: PREAL.</w:t>
      </w:r>
    </w:p>
    <w:p w14:paraId="4361D3D0" w14:textId="77777777" w:rsidR="00995AD7" w:rsidRPr="002F1E89" w:rsidRDefault="00995AD7" w:rsidP="005E0CDC">
      <w:pPr>
        <w:pStyle w:val="Prrafodelista"/>
        <w:spacing w:after="0" w:line="360" w:lineRule="auto"/>
        <w:ind w:hanging="720"/>
        <w:jc w:val="both"/>
        <w:rPr>
          <w:rFonts w:ascii="Times New Roman" w:hAnsi="Times New Roman" w:cs="Times New Roman"/>
          <w:sz w:val="28"/>
          <w:szCs w:val="28"/>
          <w:lang w:val="es-VE"/>
        </w:rPr>
      </w:pPr>
    </w:p>
    <w:p w14:paraId="6084F36B" w14:textId="77777777" w:rsidR="00995AD7" w:rsidRPr="002F1E89" w:rsidRDefault="00995AD7" w:rsidP="005E0CDC">
      <w:pPr>
        <w:pStyle w:val="Prrafodelista"/>
        <w:numPr>
          <w:ilvl w:val="0"/>
          <w:numId w:val="5"/>
        </w:numPr>
        <w:spacing w:after="0" w:line="360" w:lineRule="auto"/>
        <w:ind w:hanging="720"/>
        <w:jc w:val="both"/>
        <w:rPr>
          <w:rFonts w:ascii="Times New Roman" w:hAnsi="Times New Roman" w:cs="Times New Roman"/>
          <w:szCs w:val="28"/>
          <w:lang w:val="es-VE"/>
        </w:rPr>
      </w:pPr>
      <w:r w:rsidRPr="002F1E89">
        <w:rPr>
          <w:rFonts w:ascii="Times New Roman" w:hAnsi="Times New Roman" w:cs="Times New Roman"/>
          <w:sz w:val="24"/>
          <w:szCs w:val="28"/>
          <w:lang w:val="es-VE"/>
        </w:rPr>
        <w:t xml:space="preserve">Hanson, M. (1397) La Descentralización Educativa. Problemas y </w:t>
      </w:r>
      <w:proofErr w:type="spellStart"/>
      <w:r w:rsidRPr="002F1E89">
        <w:rPr>
          <w:rFonts w:ascii="Times New Roman" w:hAnsi="Times New Roman" w:cs="Times New Roman"/>
          <w:sz w:val="24"/>
          <w:szCs w:val="28"/>
          <w:lang w:val="es-VE"/>
        </w:rPr>
        <w:t>Desapos</w:t>
      </w:r>
      <w:proofErr w:type="spellEnd"/>
      <w:r w:rsidRPr="002F1E89">
        <w:rPr>
          <w:rFonts w:ascii="Times New Roman" w:hAnsi="Times New Roman" w:cs="Times New Roman"/>
          <w:sz w:val="24"/>
          <w:szCs w:val="28"/>
          <w:lang w:val="es-VE"/>
        </w:rPr>
        <w:t>. Santiago: PREAL.</w:t>
      </w:r>
    </w:p>
    <w:p w14:paraId="677B27D6" w14:textId="77777777" w:rsidR="00995AD7" w:rsidRPr="002F1E89" w:rsidRDefault="00995AD7" w:rsidP="005E0CDC">
      <w:pPr>
        <w:pStyle w:val="Prrafodelista"/>
        <w:spacing w:after="0" w:line="360" w:lineRule="auto"/>
        <w:ind w:hanging="720"/>
        <w:jc w:val="both"/>
        <w:rPr>
          <w:rFonts w:ascii="Times New Roman" w:hAnsi="Times New Roman" w:cs="Times New Roman"/>
          <w:sz w:val="24"/>
          <w:szCs w:val="28"/>
          <w:lang w:val="es-VE"/>
        </w:rPr>
      </w:pPr>
    </w:p>
    <w:p w14:paraId="004ACEDB" w14:textId="021EAB16" w:rsidR="00D76501" w:rsidRDefault="00995AD7" w:rsidP="005E0CDC">
      <w:pPr>
        <w:pStyle w:val="Prrafodelista"/>
        <w:numPr>
          <w:ilvl w:val="0"/>
          <w:numId w:val="5"/>
        </w:numPr>
        <w:spacing w:after="0" w:line="360" w:lineRule="auto"/>
        <w:ind w:hanging="720"/>
        <w:jc w:val="both"/>
        <w:rPr>
          <w:rFonts w:ascii="Times New Roman" w:hAnsi="Times New Roman" w:cs="Times New Roman"/>
          <w:sz w:val="24"/>
          <w:szCs w:val="28"/>
          <w:lang w:val="es-VE"/>
        </w:rPr>
      </w:pPr>
      <w:r w:rsidRPr="002F1E89">
        <w:rPr>
          <w:rFonts w:ascii="Times New Roman" w:hAnsi="Times New Roman" w:cs="Times New Roman"/>
          <w:sz w:val="24"/>
          <w:szCs w:val="28"/>
          <w:lang w:val="es-VE"/>
        </w:rPr>
        <w:t>Programa para la Promoción de la reforma en América Latina. PREAL. (2001) Quedándonos atrás. Informe de la Comisión Internacional sobre Educación, Equidad y Competitividad Económica en América Latina y el Caribe.</w:t>
      </w:r>
    </w:p>
    <w:p w14:paraId="1040BDA0" w14:textId="77777777" w:rsidR="00265E3F" w:rsidRPr="00265E3F" w:rsidRDefault="00265E3F" w:rsidP="005E0CDC">
      <w:pPr>
        <w:pStyle w:val="Prrafodelista"/>
        <w:spacing w:after="0" w:line="360" w:lineRule="auto"/>
        <w:ind w:hanging="720"/>
        <w:rPr>
          <w:rFonts w:ascii="Times New Roman" w:hAnsi="Times New Roman" w:cs="Times New Roman"/>
          <w:sz w:val="24"/>
          <w:szCs w:val="28"/>
          <w:lang w:val="es-VE"/>
        </w:rPr>
      </w:pPr>
    </w:p>
    <w:p w14:paraId="02292056" w14:textId="6731999B" w:rsidR="00265E3F" w:rsidRPr="00265E3F" w:rsidRDefault="00265E3F" w:rsidP="005E0CDC">
      <w:pPr>
        <w:pStyle w:val="Prrafodelista"/>
        <w:numPr>
          <w:ilvl w:val="0"/>
          <w:numId w:val="5"/>
        </w:numPr>
        <w:spacing w:after="0" w:line="360" w:lineRule="auto"/>
        <w:ind w:hanging="720"/>
        <w:jc w:val="both"/>
        <w:rPr>
          <w:rFonts w:ascii="Times New Roman" w:hAnsi="Times New Roman" w:cs="Times New Roman"/>
          <w:sz w:val="24"/>
          <w:szCs w:val="28"/>
          <w:lang w:val="es-VE"/>
        </w:rPr>
      </w:pPr>
      <w:r w:rsidRPr="00265E3F">
        <w:rPr>
          <w:rFonts w:ascii="Times New Roman" w:hAnsi="Times New Roman" w:cs="Times New Roman"/>
          <w:sz w:val="24"/>
          <w:szCs w:val="28"/>
          <w:lang w:val="es-VE"/>
        </w:rPr>
        <w:lastRenderedPageBreak/>
        <w:t>Sosa, P. (2016). Impacto de</w:t>
      </w:r>
      <w:r>
        <w:rPr>
          <w:rFonts w:ascii="Times New Roman" w:hAnsi="Times New Roman" w:cs="Times New Roman"/>
          <w:sz w:val="24"/>
          <w:szCs w:val="28"/>
          <w:lang w:val="es-VE"/>
        </w:rPr>
        <w:t xml:space="preserve"> </w:t>
      </w:r>
      <w:r w:rsidRPr="00265E3F">
        <w:rPr>
          <w:rFonts w:ascii="Times New Roman" w:hAnsi="Times New Roman" w:cs="Times New Roman"/>
          <w:sz w:val="24"/>
          <w:szCs w:val="28"/>
          <w:lang w:val="es-VE"/>
        </w:rPr>
        <w:t>la descentralización de los recursos en la calidad de la gestión educativo del centro educativo Fátima Oscar Santana. Revista de la CEPAL 78.</w:t>
      </w:r>
    </w:p>
    <w:p w14:paraId="6D961327" w14:textId="77777777" w:rsidR="00265E3F" w:rsidRPr="002F1E89" w:rsidRDefault="00265E3F" w:rsidP="00265E3F">
      <w:pPr>
        <w:pStyle w:val="Prrafodelista"/>
        <w:jc w:val="both"/>
        <w:rPr>
          <w:rFonts w:ascii="Times New Roman" w:hAnsi="Times New Roman" w:cs="Times New Roman"/>
          <w:sz w:val="24"/>
          <w:szCs w:val="28"/>
          <w:lang w:val="es-VE"/>
        </w:rPr>
      </w:pPr>
    </w:p>
    <w:p w14:paraId="56420085" w14:textId="424C3F21" w:rsidR="00265E3F" w:rsidRPr="00265E3F" w:rsidRDefault="00265E3F" w:rsidP="00265E3F">
      <w:pPr>
        <w:rPr>
          <w:lang w:val="es-DO"/>
        </w:rPr>
      </w:pPr>
    </w:p>
    <w:p w14:paraId="615B4EA2" w14:textId="77777777" w:rsidR="00D76501" w:rsidRPr="002F1E89" w:rsidRDefault="00D76501">
      <w:pPr>
        <w:rPr>
          <w:rFonts w:ascii="Times New Roman" w:hAnsi="Times New Roman" w:cs="Times New Roman"/>
          <w:b/>
          <w:sz w:val="28"/>
          <w:szCs w:val="28"/>
          <w:lang w:val="es-VE"/>
        </w:rPr>
      </w:pPr>
    </w:p>
    <w:p w14:paraId="08D4D182" w14:textId="51678550" w:rsidR="00D76501" w:rsidRPr="002F1E89" w:rsidRDefault="00D76501">
      <w:pPr>
        <w:rPr>
          <w:rFonts w:ascii="Times New Roman" w:hAnsi="Times New Roman" w:cs="Times New Roman"/>
          <w:b/>
          <w:sz w:val="28"/>
          <w:szCs w:val="28"/>
          <w:lang w:val="es-VE"/>
        </w:rPr>
      </w:pPr>
    </w:p>
    <w:p w14:paraId="09B8CFED" w14:textId="66DAA500" w:rsidR="008A34F2" w:rsidRDefault="008A34F2">
      <w:pPr>
        <w:rPr>
          <w:rStyle w:val="Hipervnculo"/>
          <w:rFonts w:ascii="Times New Roman" w:hAnsi="Times New Roman" w:cs="Times New Roman"/>
          <w:b/>
          <w:color w:val="auto"/>
          <w:sz w:val="28"/>
          <w:szCs w:val="28"/>
          <w:lang w:val="es-VE"/>
        </w:rPr>
      </w:pPr>
    </w:p>
    <w:p w14:paraId="6CF8D1CE" w14:textId="6C81DDAA" w:rsidR="00F66617" w:rsidRDefault="00F66617">
      <w:pPr>
        <w:rPr>
          <w:rStyle w:val="Hipervnculo"/>
          <w:rFonts w:ascii="Times New Roman" w:hAnsi="Times New Roman" w:cs="Times New Roman"/>
          <w:b/>
          <w:color w:val="auto"/>
          <w:sz w:val="28"/>
          <w:szCs w:val="28"/>
          <w:lang w:val="es-VE"/>
        </w:rPr>
      </w:pPr>
    </w:p>
    <w:p w14:paraId="4D21C3DC" w14:textId="5CE22DD3" w:rsidR="00F66617" w:rsidRDefault="00F66617">
      <w:pPr>
        <w:rPr>
          <w:rStyle w:val="Hipervnculo"/>
          <w:rFonts w:ascii="Times New Roman" w:hAnsi="Times New Roman" w:cs="Times New Roman"/>
          <w:b/>
          <w:color w:val="auto"/>
          <w:sz w:val="28"/>
          <w:szCs w:val="28"/>
          <w:lang w:val="es-VE"/>
        </w:rPr>
      </w:pPr>
    </w:p>
    <w:p w14:paraId="6C04E100" w14:textId="141403D5" w:rsidR="00F66617" w:rsidRDefault="00F66617">
      <w:pPr>
        <w:rPr>
          <w:rStyle w:val="Hipervnculo"/>
          <w:rFonts w:ascii="Times New Roman" w:hAnsi="Times New Roman" w:cs="Times New Roman"/>
          <w:b/>
          <w:color w:val="auto"/>
          <w:sz w:val="28"/>
          <w:szCs w:val="28"/>
          <w:lang w:val="es-VE"/>
        </w:rPr>
      </w:pPr>
    </w:p>
    <w:p w14:paraId="5EE3D0C1" w14:textId="065CEA9A" w:rsidR="00F66617" w:rsidRDefault="00F66617">
      <w:pPr>
        <w:rPr>
          <w:rStyle w:val="Hipervnculo"/>
          <w:rFonts w:ascii="Times New Roman" w:hAnsi="Times New Roman" w:cs="Times New Roman"/>
          <w:b/>
          <w:color w:val="auto"/>
          <w:sz w:val="28"/>
          <w:szCs w:val="28"/>
          <w:lang w:val="es-VE"/>
        </w:rPr>
      </w:pPr>
    </w:p>
    <w:p w14:paraId="35A0D99B" w14:textId="6F5B15BF" w:rsidR="00F66617" w:rsidRDefault="00F66617">
      <w:pPr>
        <w:rPr>
          <w:rStyle w:val="Hipervnculo"/>
          <w:rFonts w:ascii="Times New Roman" w:hAnsi="Times New Roman" w:cs="Times New Roman"/>
          <w:b/>
          <w:color w:val="auto"/>
          <w:sz w:val="28"/>
          <w:szCs w:val="28"/>
          <w:lang w:val="es-VE"/>
        </w:rPr>
      </w:pPr>
    </w:p>
    <w:p w14:paraId="145E4670" w14:textId="509DEDFC" w:rsidR="00F66617" w:rsidRDefault="00F66617">
      <w:pPr>
        <w:rPr>
          <w:rStyle w:val="Hipervnculo"/>
          <w:rFonts w:ascii="Times New Roman" w:hAnsi="Times New Roman" w:cs="Times New Roman"/>
          <w:b/>
          <w:color w:val="auto"/>
          <w:sz w:val="28"/>
          <w:szCs w:val="28"/>
          <w:lang w:val="es-VE"/>
        </w:rPr>
      </w:pPr>
    </w:p>
    <w:p w14:paraId="55BFAA9F" w14:textId="0FD11104" w:rsidR="00F66617" w:rsidRDefault="00F66617">
      <w:pPr>
        <w:rPr>
          <w:rStyle w:val="Hipervnculo"/>
          <w:rFonts w:ascii="Times New Roman" w:hAnsi="Times New Roman" w:cs="Times New Roman"/>
          <w:b/>
          <w:color w:val="auto"/>
          <w:sz w:val="28"/>
          <w:szCs w:val="28"/>
          <w:lang w:val="es-VE"/>
        </w:rPr>
      </w:pPr>
    </w:p>
    <w:p w14:paraId="62867D99" w14:textId="40D4950B" w:rsidR="00F66617" w:rsidRDefault="00F66617">
      <w:pPr>
        <w:rPr>
          <w:rStyle w:val="Hipervnculo"/>
          <w:rFonts w:ascii="Times New Roman" w:hAnsi="Times New Roman" w:cs="Times New Roman"/>
          <w:b/>
          <w:color w:val="auto"/>
          <w:sz w:val="28"/>
          <w:szCs w:val="28"/>
          <w:lang w:val="es-VE"/>
        </w:rPr>
      </w:pPr>
    </w:p>
    <w:p w14:paraId="36669AEB" w14:textId="28D1AA70" w:rsidR="00F66617" w:rsidRDefault="00F66617">
      <w:pPr>
        <w:rPr>
          <w:rStyle w:val="Hipervnculo"/>
          <w:rFonts w:ascii="Times New Roman" w:hAnsi="Times New Roman" w:cs="Times New Roman"/>
          <w:b/>
          <w:color w:val="auto"/>
          <w:sz w:val="28"/>
          <w:szCs w:val="28"/>
          <w:lang w:val="es-VE"/>
        </w:rPr>
      </w:pPr>
    </w:p>
    <w:p w14:paraId="0E844DC0" w14:textId="657FE608" w:rsidR="00F66617" w:rsidRDefault="00F66617">
      <w:pPr>
        <w:rPr>
          <w:rStyle w:val="Hipervnculo"/>
          <w:rFonts w:ascii="Times New Roman" w:hAnsi="Times New Roman" w:cs="Times New Roman"/>
          <w:b/>
          <w:color w:val="auto"/>
          <w:sz w:val="28"/>
          <w:szCs w:val="28"/>
          <w:lang w:val="es-VE"/>
        </w:rPr>
      </w:pPr>
    </w:p>
    <w:p w14:paraId="76A8AED3" w14:textId="77777777" w:rsidR="00F66617" w:rsidRDefault="00F66617">
      <w:pPr>
        <w:rPr>
          <w:rStyle w:val="Hipervnculo"/>
          <w:rFonts w:ascii="Times New Roman" w:hAnsi="Times New Roman" w:cs="Times New Roman"/>
          <w:b/>
          <w:color w:val="auto"/>
          <w:sz w:val="28"/>
          <w:szCs w:val="28"/>
          <w:lang w:val="es-VE"/>
        </w:rPr>
      </w:pPr>
    </w:p>
    <w:p w14:paraId="04CC15C5" w14:textId="77777777" w:rsidR="00F66617" w:rsidRDefault="00F66617" w:rsidP="00F66617">
      <w:pPr>
        <w:jc w:val="center"/>
        <w:rPr>
          <w:rStyle w:val="Hipervnculo"/>
          <w:rFonts w:ascii="Times New Roman" w:hAnsi="Times New Roman" w:cs="Times New Roman"/>
          <w:b/>
          <w:color w:val="auto"/>
          <w:sz w:val="28"/>
          <w:szCs w:val="28"/>
          <w:lang w:val="es-VE"/>
        </w:rPr>
      </w:pPr>
    </w:p>
    <w:p w14:paraId="7DCCC32D" w14:textId="77777777" w:rsidR="005E0CDC" w:rsidRDefault="005E0CDC" w:rsidP="005E0CDC">
      <w:pPr>
        <w:rPr>
          <w:rStyle w:val="Hipervnculo"/>
          <w:rFonts w:ascii="Times New Roman" w:hAnsi="Times New Roman" w:cs="Times New Roman"/>
          <w:b/>
          <w:color w:val="auto"/>
          <w:sz w:val="28"/>
          <w:szCs w:val="28"/>
          <w:u w:val="none"/>
          <w:lang w:val="es-VE"/>
        </w:rPr>
      </w:pPr>
    </w:p>
    <w:p w14:paraId="4E271501" w14:textId="77777777" w:rsidR="005E0CDC" w:rsidRDefault="005E0CDC" w:rsidP="005E0CDC">
      <w:pPr>
        <w:rPr>
          <w:rStyle w:val="Hipervnculo"/>
          <w:rFonts w:ascii="Times New Roman" w:hAnsi="Times New Roman" w:cs="Times New Roman"/>
          <w:b/>
          <w:color w:val="auto"/>
          <w:sz w:val="28"/>
          <w:szCs w:val="28"/>
          <w:u w:val="none"/>
          <w:lang w:val="es-VE"/>
        </w:rPr>
      </w:pPr>
    </w:p>
    <w:p w14:paraId="3F29379F" w14:textId="77777777" w:rsidR="005E0CDC" w:rsidRDefault="005E0CDC" w:rsidP="005E0CDC">
      <w:pPr>
        <w:rPr>
          <w:rStyle w:val="Hipervnculo"/>
          <w:rFonts w:ascii="Times New Roman" w:hAnsi="Times New Roman" w:cs="Times New Roman"/>
          <w:b/>
          <w:color w:val="auto"/>
          <w:sz w:val="28"/>
          <w:szCs w:val="28"/>
          <w:u w:val="none"/>
          <w:lang w:val="es-VE"/>
        </w:rPr>
      </w:pPr>
    </w:p>
    <w:p w14:paraId="7946B4A7" w14:textId="77777777" w:rsidR="005E0CDC" w:rsidRDefault="005E0CDC" w:rsidP="005E0CDC">
      <w:pPr>
        <w:rPr>
          <w:rStyle w:val="Hipervnculo"/>
          <w:rFonts w:ascii="Times New Roman" w:hAnsi="Times New Roman" w:cs="Times New Roman"/>
          <w:b/>
          <w:color w:val="auto"/>
          <w:sz w:val="28"/>
          <w:szCs w:val="28"/>
          <w:u w:val="none"/>
          <w:lang w:val="es-VE"/>
        </w:rPr>
      </w:pPr>
    </w:p>
    <w:p w14:paraId="55C24DE4" w14:textId="77777777" w:rsidR="005E0CDC" w:rsidRDefault="005E0CDC" w:rsidP="005E0CDC">
      <w:pPr>
        <w:rPr>
          <w:rStyle w:val="Hipervnculo"/>
          <w:rFonts w:ascii="Times New Roman" w:hAnsi="Times New Roman" w:cs="Times New Roman"/>
          <w:b/>
          <w:color w:val="auto"/>
          <w:sz w:val="28"/>
          <w:szCs w:val="28"/>
          <w:u w:val="none"/>
          <w:lang w:val="es-VE"/>
        </w:rPr>
      </w:pPr>
    </w:p>
    <w:p w14:paraId="32D5684D" w14:textId="77777777" w:rsidR="005E0CDC" w:rsidRDefault="005E0CDC" w:rsidP="005E0CDC">
      <w:pPr>
        <w:rPr>
          <w:rStyle w:val="Hipervnculo"/>
          <w:rFonts w:ascii="Times New Roman" w:hAnsi="Times New Roman" w:cs="Times New Roman"/>
          <w:b/>
          <w:color w:val="auto"/>
          <w:sz w:val="28"/>
          <w:szCs w:val="28"/>
          <w:u w:val="none"/>
          <w:lang w:val="es-VE"/>
        </w:rPr>
      </w:pPr>
    </w:p>
    <w:p w14:paraId="1EEB94F0" w14:textId="77777777" w:rsidR="005E0CDC" w:rsidRDefault="005E0CDC" w:rsidP="005E0CDC">
      <w:pPr>
        <w:rPr>
          <w:rStyle w:val="Hipervnculo"/>
          <w:rFonts w:ascii="Times New Roman" w:hAnsi="Times New Roman" w:cs="Times New Roman"/>
          <w:b/>
          <w:color w:val="auto"/>
          <w:sz w:val="28"/>
          <w:szCs w:val="28"/>
          <w:u w:val="none"/>
          <w:lang w:val="es-VE"/>
        </w:rPr>
      </w:pPr>
    </w:p>
    <w:p w14:paraId="5733BFEF" w14:textId="6F7BF221" w:rsidR="005E0CDC" w:rsidRDefault="005E0CDC" w:rsidP="005E0CDC">
      <w:pPr>
        <w:rPr>
          <w:rStyle w:val="Hipervnculo"/>
          <w:rFonts w:ascii="Times New Roman" w:hAnsi="Times New Roman" w:cs="Times New Roman"/>
          <w:b/>
          <w:color w:val="auto"/>
          <w:sz w:val="28"/>
          <w:szCs w:val="28"/>
          <w:u w:val="none"/>
          <w:lang w:val="es-VE"/>
        </w:rPr>
      </w:pPr>
    </w:p>
    <w:p w14:paraId="0104D108" w14:textId="30D3C8E5" w:rsidR="005E0CDC" w:rsidRDefault="005E0CDC" w:rsidP="005E0CDC">
      <w:pPr>
        <w:rPr>
          <w:rStyle w:val="Hipervnculo"/>
          <w:rFonts w:ascii="Times New Roman" w:hAnsi="Times New Roman" w:cs="Times New Roman"/>
          <w:b/>
          <w:color w:val="auto"/>
          <w:sz w:val="28"/>
          <w:szCs w:val="28"/>
          <w:u w:val="none"/>
          <w:lang w:val="es-VE"/>
        </w:rPr>
      </w:pPr>
    </w:p>
    <w:p w14:paraId="47CEBA61" w14:textId="60D101A0" w:rsidR="005E0CDC" w:rsidRDefault="005E0CDC" w:rsidP="005E0CDC">
      <w:pPr>
        <w:rPr>
          <w:rStyle w:val="Hipervnculo"/>
          <w:rFonts w:ascii="Times New Roman" w:hAnsi="Times New Roman" w:cs="Times New Roman"/>
          <w:b/>
          <w:color w:val="auto"/>
          <w:sz w:val="28"/>
          <w:szCs w:val="28"/>
          <w:u w:val="none"/>
          <w:lang w:val="es-VE"/>
        </w:rPr>
      </w:pPr>
    </w:p>
    <w:p w14:paraId="4D384C50" w14:textId="03D47634" w:rsidR="005E0CDC" w:rsidRDefault="005E0CDC" w:rsidP="005E0CDC">
      <w:pPr>
        <w:rPr>
          <w:rStyle w:val="Hipervnculo"/>
          <w:rFonts w:ascii="Times New Roman" w:hAnsi="Times New Roman" w:cs="Times New Roman"/>
          <w:b/>
          <w:color w:val="auto"/>
          <w:sz w:val="28"/>
          <w:szCs w:val="28"/>
          <w:u w:val="none"/>
          <w:lang w:val="es-VE"/>
        </w:rPr>
      </w:pPr>
    </w:p>
    <w:p w14:paraId="08C753E7" w14:textId="61EA826F" w:rsidR="005E0CDC" w:rsidRDefault="005E0CDC" w:rsidP="005E0CDC">
      <w:pPr>
        <w:rPr>
          <w:rStyle w:val="Hipervnculo"/>
          <w:rFonts w:ascii="Times New Roman" w:hAnsi="Times New Roman" w:cs="Times New Roman"/>
          <w:b/>
          <w:color w:val="auto"/>
          <w:sz w:val="28"/>
          <w:szCs w:val="28"/>
          <w:u w:val="none"/>
          <w:lang w:val="es-VE"/>
        </w:rPr>
      </w:pPr>
    </w:p>
    <w:p w14:paraId="7C9ABB08" w14:textId="77777777" w:rsidR="005E0CDC" w:rsidRDefault="005E0CDC" w:rsidP="005E0CDC">
      <w:pPr>
        <w:rPr>
          <w:rStyle w:val="Hipervnculo"/>
          <w:rFonts w:ascii="Times New Roman" w:hAnsi="Times New Roman" w:cs="Times New Roman"/>
          <w:b/>
          <w:color w:val="auto"/>
          <w:sz w:val="28"/>
          <w:szCs w:val="28"/>
          <w:u w:val="none"/>
          <w:lang w:val="es-VE"/>
        </w:rPr>
      </w:pPr>
    </w:p>
    <w:p w14:paraId="62A8596F" w14:textId="62DD37B2" w:rsidR="005E0CDC" w:rsidRDefault="005E0CDC" w:rsidP="0084014B">
      <w:pPr>
        <w:rPr>
          <w:rStyle w:val="Hipervnculo"/>
          <w:rFonts w:ascii="Times New Roman" w:hAnsi="Times New Roman" w:cs="Times New Roman"/>
          <w:b/>
          <w:color w:val="auto"/>
          <w:sz w:val="28"/>
          <w:szCs w:val="28"/>
          <w:u w:val="none"/>
          <w:lang w:val="es-VE"/>
        </w:rPr>
      </w:pPr>
    </w:p>
    <w:p w14:paraId="5BAE9FEC" w14:textId="553A0F07" w:rsidR="009835FE" w:rsidRDefault="009835FE" w:rsidP="0084014B">
      <w:pPr>
        <w:rPr>
          <w:rStyle w:val="Hipervnculo"/>
          <w:rFonts w:ascii="Times New Roman" w:hAnsi="Times New Roman" w:cs="Times New Roman"/>
          <w:b/>
          <w:color w:val="auto"/>
          <w:sz w:val="28"/>
          <w:szCs w:val="28"/>
          <w:u w:val="none"/>
          <w:lang w:val="es-VE"/>
        </w:rPr>
      </w:pPr>
    </w:p>
    <w:p w14:paraId="2F5F67C5" w14:textId="7A1CBD71" w:rsidR="009835FE" w:rsidRDefault="009835FE" w:rsidP="0084014B">
      <w:pPr>
        <w:rPr>
          <w:rStyle w:val="Hipervnculo"/>
          <w:rFonts w:ascii="Times New Roman" w:hAnsi="Times New Roman" w:cs="Times New Roman"/>
          <w:b/>
          <w:color w:val="auto"/>
          <w:sz w:val="28"/>
          <w:szCs w:val="28"/>
          <w:u w:val="none"/>
          <w:lang w:val="es-VE"/>
        </w:rPr>
      </w:pPr>
    </w:p>
    <w:p w14:paraId="3B9C7FD4" w14:textId="7DE0B184" w:rsidR="009835FE" w:rsidRDefault="009835FE" w:rsidP="0084014B">
      <w:pPr>
        <w:rPr>
          <w:rStyle w:val="Hipervnculo"/>
          <w:rFonts w:ascii="Times New Roman" w:hAnsi="Times New Roman" w:cs="Times New Roman"/>
          <w:b/>
          <w:color w:val="auto"/>
          <w:sz w:val="28"/>
          <w:szCs w:val="28"/>
          <w:u w:val="none"/>
          <w:lang w:val="es-VE"/>
        </w:rPr>
      </w:pPr>
    </w:p>
    <w:p w14:paraId="30071C6D" w14:textId="1BDA44A9" w:rsidR="009835FE" w:rsidRDefault="009835FE" w:rsidP="0084014B">
      <w:pPr>
        <w:rPr>
          <w:rStyle w:val="Hipervnculo"/>
          <w:rFonts w:ascii="Times New Roman" w:hAnsi="Times New Roman" w:cs="Times New Roman"/>
          <w:b/>
          <w:color w:val="auto"/>
          <w:sz w:val="28"/>
          <w:szCs w:val="28"/>
          <w:u w:val="none"/>
          <w:lang w:val="es-VE"/>
        </w:rPr>
      </w:pPr>
    </w:p>
    <w:p w14:paraId="1F88D0AD" w14:textId="77777777" w:rsidR="009835FE" w:rsidRDefault="009835FE" w:rsidP="0084014B">
      <w:pPr>
        <w:rPr>
          <w:rStyle w:val="Hipervnculo"/>
          <w:rFonts w:ascii="Times New Roman" w:hAnsi="Times New Roman" w:cs="Times New Roman"/>
          <w:b/>
          <w:color w:val="auto"/>
          <w:sz w:val="28"/>
          <w:szCs w:val="28"/>
          <w:u w:val="none"/>
          <w:lang w:val="es-VE"/>
        </w:rPr>
      </w:pPr>
    </w:p>
    <w:p w14:paraId="52A33416" w14:textId="77571407" w:rsidR="008A34F2" w:rsidRPr="00F66617" w:rsidRDefault="008A34F2" w:rsidP="009835FE">
      <w:pPr>
        <w:pStyle w:val="Ttulo1"/>
        <w:jc w:val="center"/>
        <w:rPr>
          <w:rStyle w:val="Hipervnculo"/>
          <w:rFonts w:ascii="Times New Roman" w:hAnsi="Times New Roman" w:cs="Times New Roman"/>
          <w:b/>
          <w:color w:val="auto"/>
          <w:sz w:val="28"/>
          <w:szCs w:val="28"/>
          <w:u w:val="none"/>
          <w:lang w:val="es-VE"/>
        </w:rPr>
      </w:pPr>
      <w:bookmarkStart w:id="63" w:name="_Toc132740436"/>
      <w:r w:rsidRPr="00F66617">
        <w:rPr>
          <w:rStyle w:val="Hipervnculo"/>
          <w:rFonts w:ascii="Times New Roman" w:hAnsi="Times New Roman" w:cs="Times New Roman"/>
          <w:b/>
          <w:color w:val="auto"/>
          <w:sz w:val="28"/>
          <w:szCs w:val="28"/>
          <w:u w:val="none"/>
          <w:lang w:val="es-VE"/>
        </w:rPr>
        <w:t>ANEXOS</w:t>
      </w:r>
      <w:bookmarkEnd w:id="63"/>
    </w:p>
    <w:p w14:paraId="3E34DECB" w14:textId="3503E862" w:rsidR="00F66617" w:rsidRDefault="00F66617" w:rsidP="00F66617">
      <w:pPr>
        <w:rPr>
          <w:lang w:val="es-VE"/>
        </w:rPr>
      </w:pPr>
    </w:p>
    <w:p w14:paraId="71F6D03D" w14:textId="02B30390" w:rsidR="00F66617" w:rsidRDefault="00F66617" w:rsidP="00F66617">
      <w:pPr>
        <w:rPr>
          <w:lang w:val="es-VE"/>
        </w:rPr>
      </w:pPr>
    </w:p>
    <w:p w14:paraId="289C5D37" w14:textId="1252F8BE" w:rsidR="00F66617" w:rsidRDefault="00F66617" w:rsidP="00F66617">
      <w:pPr>
        <w:rPr>
          <w:lang w:val="es-VE"/>
        </w:rPr>
      </w:pPr>
    </w:p>
    <w:p w14:paraId="141D42B4" w14:textId="69A7D41F" w:rsidR="00F66617" w:rsidRDefault="00F66617" w:rsidP="00F66617">
      <w:pPr>
        <w:rPr>
          <w:lang w:val="es-VE"/>
        </w:rPr>
      </w:pPr>
    </w:p>
    <w:p w14:paraId="66818725" w14:textId="2DE71D63" w:rsidR="00F66617" w:rsidRDefault="00F66617" w:rsidP="00F66617">
      <w:pPr>
        <w:rPr>
          <w:lang w:val="es-VE"/>
        </w:rPr>
      </w:pPr>
    </w:p>
    <w:p w14:paraId="165F2DA4" w14:textId="4A7412F7" w:rsidR="00F66617" w:rsidRDefault="00F66617" w:rsidP="00F66617">
      <w:pPr>
        <w:rPr>
          <w:lang w:val="es-VE"/>
        </w:rPr>
      </w:pPr>
    </w:p>
    <w:p w14:paraId="62086578" w14:textId="38338149" w:rsidR="00F66617" w:rsidRDefault="00F66617" w:rsidP="00F66617">
      <w:pPr>
        <w:rPr>
          <w:lang w:val="es-VE"/>
        </w:rPr>
      </w:pPr>
    </w:p>
    <w:p w14:paraId="2AF399CD" w14:textId="4FB01860" w:rsidR="00F66617" w:rsidRDefault="00F66617" w:rsidP="00F66617">
      <w:pPr>
        <w:rPr>
          <w:lang w:val="es-VE"/>
        </w:rPr>
      </w:pPr>
    </w:p>
    <w:p w14:paraId="31A3F29E" w14:textId="0857DECF" w:rsidR="00F66617" w:rsidRDefault="00F66617" w:rsidP="00F66617">
      <w:pPr>
        <w:rPr>
          <w:lang w:val="es-VE"/>
        </w:rPr>
      </w:pPr>
    </w:p>
    <w:p w14:paraId="2E0B53E3" w14:textId="647A04A3" w:rsidR="00F66617" w:rsidRDefault="00F66617" w:rsidP="00F66617">
      <w:pPr>
        <w:rPr>
          <w:lang w:val="es-VE"/>
        </w:rPr>
      </w:pPr>
    </w:p>
    <w:p w14:paraId="3810C10D" w14:textId="4DF6C6D6" w:rsidR="00F66617" w:rsidRDefault="00F66617" w:rsidP="00F66617">
      <w:pPr>
        <w:rPr>
          <w:lang w:val="es-VE"/>
        </w:rPr>
      </w:pPr>
    </w:p>
    <w:p w14:paraId="0F36D563" w14:textId="1CD42D30" w:rsidR="00F66617" w:rsidRDefault="00F66617" w:rsidP="00F66617">
      <w:pPr>
        <w:rPr>
          <w:lang w:val="es-VE"/>
        </w:rPr>
      </w:pPr>
    </w:p>
    <w:p w14:paraId="12D64F26" w14:textId="2E173B1F" w:rsidR="00F66617" w:rsidRDefault="00F66617" w:rsidP="00F66617">
      <w:pPr>
        <w:rPr>
          <w:lang w:val="es-VE"/>
        </w:rPr>
      </w:pPr>
    </w:p>
    <w:p w14:paraId="4C43D79F" w14:textId="72F01337" w:rsidR="00F66617" w:rsidRDefault="00F66617" w:rsidP="00F66617">
      <w:pPr>
        <w:rPr>
          <w:lang w:val="es-VE"/>
        </w:rPr>
      </w:pPr>
    </w:p>
    <w:p w14:paraId="7F1E1A51" w14:textId="7326FF05" w:rsidR="00F66617" w:rsidRDefault="00F66617" w:rsidP="00F66617">
      <w:pPr>
        <w:rPr>
          <w:lang w:val="es-VE"/>
        </w:rPr>
      </w:pPr>
    </w:p>
    <w:p w14:paraId="3A12609F" w14:textId="09E49AC8" w:rsidR="00F66617" w:rsidRDefault="00F66617" w:rsidP="00F66617">
      <w:pPr>
        <w:rPr>
          <w:lang w:val="es-VE"/>
        </w:rPr>
      </w:pPr>
    </w:p>
    <w:p w14:paraId="2212A22E" w14:textId="401FEC28" w:rsidR="00F66617" w:rsidRDefault="00F66617" w:rsidP="00F66617">
      <w:pPr>
        <w:rPr>
          <w:lang w:val="es-VE"/>
        </w:rPr>
      </w:pPr>
    </w:p>
    <w:p w14:paraId="23B38310" w14:textId="1DB260A2" w:rsidR="00F66617" w:rsidRDefault="00F66617" w:rsidP="00F66617">
      <w:pPr>
        <w:rPr>
          <w:lang w:val="es-VE"/>
        </w:rPr>
      </w:pPr>
    </w:p>
    <w:p w14:paraId="11A4FBA6" w14:textId="56180C70" w:rsidR="00F66617" w:rsidRDefault="00F66617" w:rsidP="00E45AF9">
      <w:pPr>
        <w:jc w:val="center"/>
        <w:rPr>
          <w:rFonts w:ascii="Times New Roman" w:hAnsi="Times New Roman" w:cs="Times New Roman"/>
          <w:b/>
          <w:sz w:val="28"/>
          <w:szCs w:val="28"/>
          <w:lang w:val="es-VE"/>
        </w:rPr>
      </w:pPr>
    </w:p>
    <w:p w14:paraId="0903704B" w14:textId="73A20B43" w:rsidR="00F66617" w:rsidRDefault="00F66617" w:rsidP="00E45AF9">
      <w:pPr>
        <w:jc w:val="center"/>
        <w:rPr>
          <w:rFonts w:ascii="Times New Roman" w:hAnsi="Times New Roman" w:cs="Times New Roman"/>
          <w:b/>
          <w:sz w:val="28"/>
          <w:szCs w:val="28"/>
          <w:lang w:val="es-VE"/>
        </w:rPr>
      </w:pPr>
      <w:r w:rsidRPr="002F1E89">
        <w:rPr>
          <w:rStyle w:val="Hipervnculo"/>
          <w:rFonts w:ascii="Times New Roman" w:hAnsi="Times New Roman" w:cs="Times New Roman"/>
          <w:b/>
          <w:noProof/>
          <w:color w:val="auto"/>
          <w:sz w:val="28"/>
          <w:szCs w:val="28"/>
          <w:lang w:val="es-DO" w:eastAsia="es-DO"/>
        </w:rPr>
        <w:drawing>
          <wp:anchor distT="0" distB="0" distL="114300" distR="114300" simplePos="0" relativeHeight="251686912" behindDoc="1" locked="0" layoutInCell="1" allowOverlap="1" wp14:anchorId="614D5784" wp14:editId="05F5E357">
            <wp:simplePos x="0" y="0"/>
            <wp:positionH relativeFrom="column">
              <wp:posOffset>774065</wp:posOffset>
            </wp:positionH>
            <wp:positionV relativeFrom="paragraph">
              <wp:posOffset>299720</wp:posOffset>
            </wp:positionV>
            <wp:extent cx="4551045" cy="3415665"/>
            <wp:effectExtent l="0" t="0" r="1905" b="0"/>
            <wp:wrapTight wrapText="bothSides">
              <wp:wrapPolygon edited="0">
                <wp:start x="0" y="0"/>
                <wp:lineTo x="0" y="21443"/>
                <wp:lineTo x="21519" y="21443"/>
                <wp:lineTo x="21519" y="0"/>
                <wp:lineTo x="0" y="0"/>
              </wp:wrapPolygon>
            </wp:wrapTight>
            <wp:docPr id="10" name="Imagen 10" descr="C:\Users\Ing. Miguel Mèndez\Documents\DEYBIS-JIMANI\ed\Magd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Miguel Mèndez\Documents\DEYBIS-JIMANI\ed\Magdalen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1045" cy="341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3A21F" w14:textId="24F356C8" w:rsidR="00F66617" w:rsidRDefault="00F66617" w:rsidP="00E45AF9">
      <w:pPr>
        <w:jc w:val="center"/>
        <w:rPr>
          <w:rFonts w:ascii="Times New Roman" w:hAnsi="Times New Roman" w:cs="Times New Roman"/>
          <w:b/>
          <w:sz w:val="28"/>
          <w:szCs w:val="28"/>
          <w:lang w:val="es-VE"/>
        </w:rPr>
      </w:pPr>
    </w:p>
    <w:p w14:paraId="2654EA22" w14:textId="5E4EAC84" w:rsidR="00F66617" w:rsidRDefault="00F66617" w:rsidP="00E45AF9">
      <w:pPr>
        <w:jc w:val="center"/>
        <w:rPr>
          <w:rFonts w:ascii="Times New Roman" w:hAnsi="Times New Roman" w:cs="Times New Roman"/>
          <w:b/>
          <w:sz w:val="28"/>
          <w:szCs w:val="28"/>
          <w:lang w:val="es-VE"/>
        </w:rPr>
      </w:pPr>
    </w:p>
    <w:p w14:paraId="0B3D28CF" w14:textId="24A58FC2" w:rsidR="00F66617" w:rsidRDefault="00F66617" w:rsidP="00E45AF9">
      <w:pPr>
        <w:jc w:val="center"/>
        <w:rPr>
          <w:rFonts w:ascii="Times New Roman" w:hAnsi="Times New Roman" w:cs="Times New Roman"/>
          <w:b/>
          <w:sz w:val="28"/>
          <w:szCs w:val="28"/>
          <w:lang w:val="es-VE"/>
        </w:rPr>
      </w:pPr>
    </w:p>
    <w:p w14:paraId="7E88BD5F" w14:textId="0F3DC2CB" w:rsidR="00F66617" w:rsidRDefault="00F66617" w:rsidP="00E45AF9">
      <w:pPr>
        <w:jc w:val="center"/>
        <w:rPr>
          <w:rFonts w:ascii="Times New Roman" w:hAnsi="Times New Roman" w:cs="Times New Roman"/>
          <w:b/>
          <w:sz w:val="28"/>
          <w:szCs w:val="28"/>
          <w:lang w:val="es-VE"/>
        </w:rPr>
      </w:pPr>
    </w:p>
    <w:p w14:paraId="4F66AC1A" w14:textId="27918EB5" w:rsidR="00F66617" w:rsidRDefault="00F66617" w:rsidP="00E45AF9">
      <w:pPr>
        <w:jc w:val="center"/>
        <w:rPr>
          <w:rFonts w:ascii="Times New Roman" w:hAnsi="Times New Roman" w:cs="Times New Roman"/>
          <w:b/>
          <w:sz w:val="28"/>
          <w:szCs w:val="28"/>
          <w:lang w:val="es-VE"/>
        </w:rPr>
      </w:pPr>
    </w:p>
    <w:p w14:paraId="161C6E54" w14:textId="77777777" w:rsidR="00F66617" w:rsidRDefault="00F66617" w:rsidP="00E45AF9">
      <w:pPr>
        <w:jc w:val="center"/>
        <w:rPr>
          <w:rFonts w:ascii="Times New Roman" w:hAnsi="Times New Roman" w:cs="Times New Roman"/>
          <w:b/>
          <w:sz w:val="28"/>
          <w:szCs w:val="28"/>
          <w:lang w:val="es-VE"/>
        </w:rPr>
      </w:pPr>
    </w:p>
    <w:p w14:paraId="21C4F79D" w14:textId="4390FFAA" w:rsidR="00F66617" w:rsidRDefault="00F66617" w:rsidP="00E45AF9">
      <w:pPr>
        <w:jc w:val="center"/>
        <w:rPr>
          <w:rFonts w:ascii="Times New Roman" w:hAnsi="Times New Roman" w:cs="Times New Roman"/>
          <w:b/>
          <w:sz w:val="28"/>
          <w:szCs w:val="28"/>
          <w:lang w:val="es-VE"/>
        </w:rPr>
      </w:pPr>
    </w:p>
    <w:p w14:paraId="01C53F12" w14:textId="299B6A7C" w:rsidR="00F66617" w:rsidRDefault="00F66617" w:rsidP="00E45AF9">
      <w:pPr>
        <w:jc w:val="center"/>
        <w:rPr>
          <w:rFonts w:ascii="Times New Roman" w:hAnsi="Times New Roman" w:cs="Times New Roman"/>
          <w:b/>
          <w:sz w:val="28"/>
          <w:szCs w:val="28"/>
          <w:lang w:val="es-VE"/>
        </w:rPr>
      </w:pPr>
    </w:p>
    <w:p w14:paraId="300129D9" w14:textId="328F7605" w:rsidR="00F66617" w:rsidRDefault="00F66617" w:rsidP="00E45AF9">
      <w:pPr>
        <w:jc w:val="center"/>
        <w:rPr>
          <w:rFonts w:ascii="Times New Roman" w:hAnsi="Times New Roman" w:cs="Times New Roman"/>
          <w:b/>
          <w:sz w:val="28"/>
          <w:szCs w:val="28"/>
          <w:lang w:val="es-VE"/>
        </w:rPr>
      </w:pPr>
    </w:p>
    <w:p w14:paraId="244B1CF7" w14:textId="0D259E9B" w:rsidR="00F66617" w:rsidRDefault="00F66617" w:rsidP="00E45AF9">
      <w:pPr>
        <w:jc w:val="center"/>
        <w:rPr>
          <w:rFonts w:ascii="Times New Roman" w:hAnsi="Times New Roman" w:cs="Times New Roman"/>
          <w:b/>
          <w:sz w:val="28"/>
          <w:szCs w:val="28"/>
          <w:lang w:val="es-VE"/>
        </w:rPr>
      </w:pPr>
    </w:p>
    <w:p w14:paraId="09F1A118" w14:textId="77777777" w:rsidR="00BD1CB1" w:rsidRDefault="00BD1CB1" w:rsidP="00E45AF9">
      <w:pPr>
        <w:jc w:val="center"/>
        <w:rPr>
          <w:rFonts w:ascii="Times New Roman" w:hAnsi="Times New Roman" w:cs="Times New Roman"/>
          <w:sz w:val="24"/>
          <w:szCs w:val="28"/>
          <w:lang w:val="es-VE"/>
        </w:rPr>
      </w:pPr>
    </w:p>
    <w:p w14:paraId="77424B17" w14:textId="04D1FA66" w:rsidR="00F66617" w:rsidRPr="00BD1CB1" w:rsidRDefault="00BD1CB1" w:rsidP="00E45AF9">
      <w:pPr>
        <w:jc w:val="center"/>
        <w:rPr>
          <w:rFonts w:ascii="Times New Roman" w:hAnsi="Times New Roman" w:cs="Times New Roman"/>
          <w:szCs w:val="24"/>
          <w:lang w:val="es-VE"/>
        </w:rPr>
      </w:pPr>
      <w:r w:rsidRPr="00BD1CB1">
        <w:rPr>
          <w:rFonts w:ascii="Times New Roman" w:hAnsi="Times New Roman" w:cs="Times New Roman"/>
          <w:szCs w:val="24"/>
          <w:lang w:val="es-VE"/>
        </w:rPr>
        <w:t xml:space="preserve">Parte de la </w:t>
      </w:r>
      <w:r w:rsidR="00124B92" w:rsidRPr="00BD1CB1">
        <w:rPr>
          <w:rFonts w:ascii="Times New Roman" w:hAnsi="Times New Roman" w:cs="Times New Roman"/>
          <w:szCs w:val="24"/>
          <w:lang w:val="es-VE"/>
        </w:rPr>
        <w:t>Comisión de centro, e</w:t>
      </w:r>
      <w:r w:rsidR="00F66617" w:rsidRPr="00BD1CB1">
        <w:rPr>
          <w:rFonts w:ascii="Times New Roman" w:hAnsi="Times New Roman" w:cs="Times New Roman"/>
          <w:szCs w:val="24"/>
          <w:lang w:val="es-VE"/>
        </w:rPr>
        <w:t>ntrevistando a directora años anteriores del centro educativo Prof. Leonor Novas Volquez.</w:t>
      </w:r>
    </w:p>
    <w:p w14:paraId="15BACAD4" w14:textId="07BA0AD7" w:rsidR="00F66617" w:rsidRDefault="00F66617" w:rsidP="00E45AF9">
      <w:pPr>
        <w:jc w:val="center"/>
        <w:rPr>
          <w:rFonts w:ascii="Times New Roman" w:hAnsi="Times New Roman" w:cs="Times New Roman"/>
          <w:b/>
          <w:sz w:val="28"/>
          <w:szCs w:val="28"/>
          <w:lang w:val="es-VE"/>
        </w:rPr>
      </w:pPr>
    </w:p>
    <w:p w14:paraId="073EA0B1" w14:textId="159296F2" w:rsidR="00F66617" w:rsidRDefault="00F66617" w:rsidP="00E45AF9">
      <w:pPr>
        <w:jc w:val="center"/>
        <w:rPr>
          <w:rFonts w:ascii="Times New Roman" w:hAnsi="Times New Roman" w:cs="Times New Roman"/>
          <w:b/>
          <w:sz w:val="28"/>
          <w:szCs w:val="28"/>
          <w:lang w:val="es-VE"/>
        </w:rPr>
      </w:pPr>
    </w:p>
    <w:p w14:paraId="33B576E4" w14:textId="5EC52C09" w:rsidR="00F66617" w:rsidRDefault="00F66617" w:rsidP="00E45AF9">
      <w:pPr>
        <w:jc w:val="center"/>
        <w:rPr>
          <w:rFonts w:ascii="Times New Roman" w:hAnsi="Times New Roman" w:cs="Times New Roman"/>
          <w:b/>
          <w:sz w:val="28"/>
          <w:szCs w:val="28"/>
          <w:lang w:val="es-VE"/>
        </w:rPr>
      </w:pPr>
    </w:p>
    <w:p w14:paraId="4D37486F" w14:textId="2FACA3A0" w:rsidR="00F66617" w:rsidRDefault="00F66617" w:rsidP="00E45AF9">
      <w:pPr>
        <w:jc w:val="center"/>
        <w:rPr>
          <w:rFonts w:ascii="Times New Roman" w:hAnsi="Times New Roman" w:cs="Times New Roman"/>
          <w:b/>
          <w:sz w:val="28"/>
          <w:szCs w:val="28"/>
          <w:lang w:val="es-VE"/>
        </w:rPr>
      </w:pPr>
    </w:p>
    <w:p w14:paraId="0D0E0ABE" w14:textId="42E08F89" w:rsidR="00F66617" w:rsidRDefault="00F66617" w:rsidP="00E45AF9">
      <w:pPr>
        <w:jc w:val="center"/>
        <w:rPr>
          <w:rFonts w:ascii="Times New Roman" w:hAnsi="Times New Roman" w:cs="Times New Roman"/>
          <w:b/>
          <w:sz w:val="28"/>
          <w:szCs w:val="28"/>
          <w:lang w:val="es-VE"/>
        </w:rPr>
      </w:pPr>
    </w:p>
    <w:p w14:paraId="3BEF623F" w14:textId="1C65FB80" w:rsidR="00F66617" w:rsidRDefault="00F66617" w:rsidP="00E45AF9">
      <w:pPr>
        <w:jc w:val="center"/>
        <w:rPr>
          <w:rFonts w:ascii="Times New Roman" w:hAnsi="Times New Roman" w:cs="Times New Roman"/>
          <w:b/>
          <w:sz w:val="28"/>
          <w:szCs w:val="28"/>
          <w:lang w:val="es-VE"/>
        </w:rPr>
      </w:pPr>
    </w:p>
    <w:p w14:paraId="0F6E2031" w14:textId="6B20DD73" w:rsidR="00F66617" w:rsidRDefault="00F66617" w:rsidP="00E45AF9">
      <w:pPr>
        <w:jc w:val="center"/>
        <w:rPr>
          <w:rFonts w:ascii="Times New Roman" w:hAnsi="Times New Roman" w:cs="Times New Roman"/>
          <w:b/>
          <w:sz w:val="28"/>
          <w:szCs w:val="28"/>
          <w:lang w:val="es-VE"/>
        </w:rPr>
      </w:pPr>
    </w:p>
    <w:p w14:paraId="66DC7CE3" w14:textId="78E78231" w:rsidR="00F66617" w:rsidRDefault="00F66617" w:rsidP="00E45AF9">
      <w:pPr>
        <w:jc w:val="center"/>
        <w:rPr>
          <w:rFonts w:ascii="Times New Roman" w:hAnsi="Times New Roman" w:cs="Times New Roman"/>
          <w:b/>
          <w:sz w:val="28"/>
          <w:szCs w:val="28"/>
          <w:lang w:val="es-VE"/>
        </w:rPr>
      </w:pPr>
    </w:p>
    <w:p w14:paraId="647A8530" w14:textId="3E6BF4E1" w:rsidR="00F66617" w:rsidRDefault="00F66617" w:rsidP="00E45AF9">
      <w:pPr>
        <w:jc w:val="center"/>
        <w:rPr>
          <w:rFonts w:ascii="Times New Roman" w:hAnsi="Times New Roman" w:cs="Times New Roman"/>
          <w:b/>
          <w:sz w:val="28"/>
          <w:szCs w:val="28"/>
          <w:lang w:val="es-VE"/>
        </w:rPr>
      </w:pPr>
    </w:p>
    <w:p w14:paraId="2E532C48" w14:textId="05E7EEF0" w:rsidR="00F66617" w:rsidRDefault="00F66617" w:rsidP="00E45AF9">
      <w:pPr>
        <w:jc w:val="center"/>
        <w:rPr>
          <w:rFonts w:ascii="Times New Roman" w:hAnsi="Times New Roman" w:cs="Times New Roman"/>
          <w:b/>
          <w:sz w:val="28"/>
          <w:szCs w:val="28"/>
          <w:lang w:val="es-VE"/>
        </w:rPr>
      </w:pPr>
    </w:p>
    <w:p w14:paraId="2C69C780" w14:textId="11DCF460" w:rsidR="00F66617" w:rsidRDefault="00F66617" w:rsidP="00E45AF9">
      <w:pPr>
        <w:jc w:val="center"/>
        <w:rPr>
          <w:rFonts w:ascii="Times New Roman" w:hAnsi="Times New Roman" w:cs="Times New Roman"/>
          <w:b/>
          <w:sz w:val="28"/>
          <w:szCs w:val="28"/>
          <w:lang w:val="es-VE"/>
        </w:rPr>
      </w:pPr>
    </w:p>
    <w:p w14:paraId="563D2D48" w14:textId="6497C656" w:rsidR="00F66617" w:rsidRDefault="00973AFF" w:rsidP="00E45AF9">
      <w:pPr>
        <w:jc w:val="center"/>
        <w:rPr>
          <w:rFonts w:ascii="Times New Roman" w:hAnsi="Times New Roman" w:cs="Times New Roman"/>
          <w:b/>
          <w:sz w:val="28"/>
          <w:szCs w:val="28"/>
          <w:lang w:val="es-VE"/>
        </w:rPr>
      </w:pPr>
      <w:r w:rsidRPr="002F1E89">
        <w:rPr>
          <w:rFonts w:ascii="Times New Roman" w:hAnsi="Times New Roman" w:cs="Times New Roman"/>
          <w:b/>
          <w:noProof/>
          <w:sz w:val="28"/>
          <w:szCs w:val="28"/>
          <w:lang w:val="es-DO" w:eastAsia="es-DO"/>
        </w:rPr>
        <w:drawing>
          <wp:anchor distT="0" distB="0" distL="114300" distR="114300" simplePos="0" relativeHeight="251688960" behindDoc="1" locked="0" layoutInCell="1" allowOverlap="1" wp14:anchorId="0E577A55" wp14:editId="1BCD0116">
            <wp:simplePos x="0" y="0"/>
            <wp:positionH relativeFrom="margin">
              <wp:posOffset>1001395</wp:posOffset>
            </wp:positionH>
            <wp:positionV relativeFrom="paragraph">
              <wp:posOffset>135255</wp:posOffset>
            </wp:positionV>
            <wp:extent cx="4429760" cy="3323590"/>
            <wp:effectExtent l="0" t="0" r="8890" b="0"/>
            <wp:wrapTight wrapText="bothSides">
              <wp:wrapPolygon edited="0">
                <wp:start x="0" y="0"/>
                <wp:lineTo x="0" y="21418"/>
                <wp:lineTo x="21550" y="21418"/>
                <wp:lineTo x="21550" y="0"/>
                <wp:lineTo x="0" y="0"/>
              </wp:wrapPolygon>
            </wp:wrapTight>
            <wp:docPr id="11" name="Imagen 11" descr="C:\Users\Ing. Miguel Mèndez\Documents\DEYBIS-JIMANI\ed\a5ee43b1-1a0b-4754-8333-3604059533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 Miguel Mèndez\Documents\DEYBIS-JIMANI\ed\a5ee43b1-1a0b-4754-8333-3604059533c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9760" cy="332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E14D6" w14:textId="5020CD9F" w:rsidR="00F66617" w:rsidRDefault="00F66617" w:rsidP="00E45AF9">
      <w:pPr>
        <w:jc w:val="center"/>
        <w:rPr>
          <w:rFonts w:ascii="Times New Roman" w:hAnsi="Times New Roman" w:cs="Times New Roman"/>
          <w:b/>
          <w:sz w:val="28"/>
          <w:szCs w:val="28"/>
          <w:lang w:val="es-VE"/>
        </w:rPr>
      </w:pPr>
    </w:p>
    <w:p w14:paraId="157D31EB" w14:textId="77777777" w:rsidR="00F66617" w:rsidRDefault="00F66617" w:rsidP="00E45AF9">
      <w:pPr>
        <w:jc w:val="center"/>
        <w:rPr>
          <w:rFonts w:ascii="Times New Roman" w:hAnsi="Times New Roman" w:cs="Times New Roman"/>
          <w:b/>
          <w:sz w:val="28"/>
          <w:szCs w:val="28"/>
          <w:lang w:val="es-VE"/>
        </w:rPr>
      </w:pPr>
    </w:p>
    <w:p w14:paraId="11AD1084" w14:textId="6CE29A30" w:rsidR="00F66617" w:rsidRDefault="00F66617" w:rsidP="00E45AF9">
      <w:pPr>
        <w:jc w:val="center"/>
        <w:rPr>
          <w:rFonts w:ascii="Times New Roman" w:hAnsi="Times New Roman" w:cs="Times New Roman"/>
          <w:b/>
          <w:sz w:val="28"/>
          <w:szCs w:val="28"/>
          <w:lang w:val="es-VE"/>
        </w:rPr>
      </w:pPr>
    </w:p>
    <w:p w14:paraId="01D531B9" w14:textId="211238FB" w:rsidR="00F66617" w:rsidRDefault="00F66617" w:rsidP="00E45AF9">
      <w:pPr>
        <w:jc w:val="center"/>
        <w:rPr>
          <w:rFonts w:ascii="Times New Roman" w:hAnsi="Times New Roman" w:cs="Times New Roman"/>
          <w:b/>
          <w:sz w:val="28"/>
          <w:szCs w:val="28"/>
          <w:lang w:val="es-VE"/>
        </w:rPr>
      </w:pPr>
    </w:p>
    <w:p w14:paraId="5320C98D" w14:textId="42E15FD9" w:rsidR="00F66617" w:rsidRDefault="00F66617" w:rsidP="00E45AF9">
      <w:pPr>
        <w:jc w:val="center"/>
        <w:rPr>
          <w:rFonts w:ascii="Times New Roman" w:hAnsi="Times New Roman" w:cs="Times New Roman"/>
          <w:b/>
          <w:sz w:val="28"/>
          <w:szCs w:val="28"/>
          <w:lang w:val="es-VE"/>
        </w:rPr>
      </w:pPr>
    </w:p>
    <w:p w14:paraId="5B26D41C" w14:textId="4471A289" w:rsidR="00F66617" w:rsidRDefault="00F66617" w:rsidP="00E45AF9">
      <w:pPr>
        <w:jc w:val="center"/>
        <w:rPr>
          <w:rFonts w:ascii="Times New Roman" w:hAnsi="Times New Roman" w:cs="Times New Roman"/>
          <w:b/>
          <w:sz w:val="28"/>
          <w:szCs w:val="28"/>
          <w:lang w:val="es-VE"/>
        </w:rPr>
      </w:pPr>
    </w:p>
    <w:p w14:paraId="56753C5B" w14:textId="5AFD7D43" w:rsidR="00F66617" w:rsidRDefault="00F66617" w:rsidP="00E45AF9">
      <w:pPr>
        <w:jc w:val="center"/>
        <w:rPr>
          <w:rFonts w:ascii="Times New Roman" w:hAnsi="Times New Roman" w:cs="Times New Roman"/>
          <w:b/>
          <w:sz w:val="28"/>
          <w:szCs w:val="28"/>
          <w:lang w:val="es-VE"/>
        </w:rPr>
      </w:pPr>
    </w:p>
    <w:p w14:paraId="49BB665B" w14:textId="67170832" w:rsidR="00F66617" w:rsidRDefault="00F66617" w:rsidP="00E45AF9">
      <w:pPr>
        <w:jc w:val="center"/>
        <w:rPr>
          <w:rFonts w:ascii="Times New Roman" w:hAnsi="Times New Roman" w:cs="Times New Roman"/>
          <w:b/>
          <w:sz w:val="28"/>
          <w:szCs w:val="28"/>
          <w:lang w:val="es-VE"/>
        </w:rPr>
      </w:pPr>
    </w:p>
    <w:p w14:paraId="79A24745" w14:textId="534B9C0F" w:rsidR="00F66617" w:rsidRDefault="00F66617" w:rsidP="00E45AF9">
      <w:pPr>
        <w:jc w:val="center"/>
        <w:rPr>
          <w:rFonts w:ascii="Times New Roman" w:hAnsi="Times New Roman" w:cs="Times New Roman"/>
          <w:b/>
          <w:sz w:val="28"/>
          <w:szCs w:val="28"/>
          <w:lang w:val="es-VE"/>
        </w:rPr>
      </w:pPr>
    </w:p>
    <w:p w14:paraId="16AEBEB3" w14:textId="352FF2BF" w:rsidR="00F66617" w:rsidRDefault="00F66617" w:rsidP="00E45AF9">
      <w:pPr>
        <w:jc w:val="center"/>
        <w:rPr>
          <w:rFonts w:ascii="Times New Roman" w:hAnsi="Times New Roman" w:cs="Times New Roman"/>
          <w:b/>
          <w:sz w:val="28"/>
          <w:szCs w:val="28"/>
          <w:lang w:val="es-VE"/>
        </w:rPr>
      </w:pPr>
    </w:p>
    <w:p w14:paraId="7E8F03D7" w14:textId="2268E304" w:rsidR="00F66617" w:rsidRPr="00BD1CB1" w:rsidRDefault="00124B92" w:rsidP="00F66617">
      <w:pPr>
        <w:jc w:val="center"/>
        <w:rPr>
          <w:rFonts w:ascii="Times New Roman" w:hAnsi="Times New Roman" w:cs="Times New Roman"/>
          <w:szCs w:val="24"/>
          <w:lang w:val="es-VE"/>
        </w:rPr>
      </w:pPr>
      <w:r w:rsidRPr="00BD1CB1">
        <w:rPr>
          <w:rFonts w:ascii="Times New Roman" w:hAnsi="Times New Roman" w:cs="Times New Roman"/>
          <w:szCs w:val="24"/>
          <w:lang w:val="es-VE"/>
        </w:rPr>
        <w:t>Directora y docente, a</w:t>
      </w:r>
      <w:r w:rsidR="00F66617" w:rsidRPr="00BD1CB1">
        <w:rPr>
          <w:rFonts w:ascii="Times New Roman" w:hAnsi="Times New Roman" w:cs="Times New Roman"/>
          <w:szCs w:val="24"/>
          <w:lang w:val="es-VE"/>
        </w:rPr>
        <w:t>plicando instrumento a directora años anteriores del centro educativo Prof. Leonor Novas Volquez.</w:t>
      </w:r>
    </w:p>
    <w:p w14:paraId="0B805F09" w14:textId="2123C6F1" w:rsidR="00F66617" w:rsidRDefault="00F66617" w:rsidP="00E45AF9">
      <w:pPr>
        <w:jc w:val="center"/>
        <w:rPr>
          <w:rFonts w:ascii="Times New Roman" w:hAnsi="Times New Roman" w:cs="Times New Roman"/>
          <w:b/>
          <w:sz w:val="28"/>
          <w:szCs w:val="28"/>
          <w:lang w:val="es-VE"/>
        </w:rPr>
      </w:pPr>
    </w:p>
    <w:p w14:paraId="7493D042" w14:textId="740F0EF7" w:rsidR="00F66617" w:rsidRDefault="00F66617" w:rsidP="00E45AF9">
      <w:pPr>
        <w:jc w:val="center"/>
        <w:rPr>
          <w:rFonts w:ascii="Times New Roman" w:hAnsi="Times New Roman" w:cs="Times New Roman"/>
          <w:b/>
          <w:sz w:val="28"/>
          <w:szCs w:val="28"/>
          <w:lang w:val="es-VE"/>
        </w:rPr>
      </w:pPr>
    </w:p>
    <w:p w14:paraId="00BE0375" w14:textId="45DA68EC" w:rsidR="00F66617" w:rsidRDefault="00F66617" w:rsidP="00E45AF9">
      <w:pPr>
        <w:jc w:val="center"/>
        <w:rPr>
          <w:rFonts w:ascii="Times New Roman" w:hAnsi="Times New Roman" w:cs="Times New Roman"/>
          <w:b/>
          <w:sz w:val="28"/>
          <w:szCs w:val="28"/>
          <w:lang w:val="es-VE"/>
        </w:rPr>
      </w:pPr>
    </w:p>
    <w:p w14:paraId="66F80348" w14:textId="5CA3DFA5" w:rsidR="00F66617" w:rsidRDefault="00F66617" w:rsidP="00E45AF9">
      <w:pPr>
        <w:jc w:val="center"/>
        <w:rPr>
          <w:rFonts w:ascii="Times New Roman" w:hAnsi="Times New Roman" w:cs="Times New Roman"/>
          <w:b/>
          <w:sz w:val="28"/>
          <w:szCs w:val="28"/>
          <w:lang w:val="es-VE"/>
        </w:rPr>
      </w:pPr>
    </w:p>
    <w:p w14:paraId="15C7B6B4" w14:textId="57F8C24E" w:rsidR="00F66617" w:rsidRDefault="00F66617" w:rsidP="00E45AF9">
      <w:pPr>
        <w:jc w:val="center"/>
        <w:rPr>
          <w:rFonts w:ascii="Times New Roman" w:hAnsi="Times New Roman" w:cs="Times New Roman"/>
          <w:b/>
          <w:sz w:val="28"/>
          <w:szCs w:val="28"/>
          <w:lang w:val="es-VE"/>
        </w:rPr>
      </w:pPr>
    </w:p>
    <w:p w14:paraId="7D430392" w14:textId="127467D2" w:rsidR="00F66617" w:rsidRDefault="00F66617" w:rsidP="00E45AF9">
      <w:pPr>
        <w:jc w:val="center"/>
        <w:rPr>
          <w:rFonts w:ascii="Times New Roman" w:hAnsi="Times New Roman" w:cs="Times New Roman"/>
          <w:b/>
          <w:sz w:val="28"/>
          <w:szCs w:val="28"/>
          <w:lang w:val="es-VE"/>
        </w:rPr>
      </w:pPr>
    </w:p>
    <w:p w14:paraId="16BFAE25" w14:textId="194C0358" w:rsidR="00F66617" w:rsidRDefault="00F66617" w:rsidP="00E45AF9">
      <w:pPr>
        <w:jc w:val="center"/>
        <w:rPr>
          <w:rFonts w:ascii="Times New Roman" w:hAnsi="Times New Roman" w:cs="Times New Roman"/>
          <w:b/>
          <w:sz w:val="28"/>
          <w:szCs w:val="28"/>
          <w:lang w:val="es-VE"/>
        </w:rPr>
      </w:pPr>
    </w:p>
    <w:p w14:paraId="14291187" w14:textId="65BC07CD" w:rsidR="00F66617" w:rsidRDefault="00F66617" w:rsidP="00E45AF9">
      <w:pPr>
        <w:jc w:val="center"/>
        <w:rPr>
          <w:rFonts w:ascii="Times New Roman" w:hAnsi="Times New Roman" w:cs="Times New Roman"/>
          <w:b/>
          <w:sz w:val="28"/>
          <w:szCs w:val="28"/>
          <w:lang w:val="es-VE"/>
        </w:rPr>
      </w:pPr>
    </w:p>
    <w:p w14:paraId="79842CD2" w14:textId="2C8E41E8" w:rsidR="00F66617" w:rsidRDefault="00F66617" w:rsidP="00E45AF9">
      <w:pPr>
        <w:jc w:val="center"/>
        <w:rPr>
          <w:rFonts w:ascii="Times New Roman" w:hAnsi="Times New Roman" w:cs="Times New Roman"/>
          <w:b/>
          <w:sz w:val="28"/>
          <w:szCs w:val="28"/>
          <w:lang w:val="es-VE"/>
        </w:rPr>
      </w:pPr>
    </w:p>
    <w:p w14:paraId="68832AC4" w14:textId="54D30016" w:rsidR="00F66617" w:rsidRDefault="00F66617" w:rsidP="00E45AF9">
      <w:pPr>
        <w:jc w:val="center"/>
        <w:rPr>
          <w:rFonts w:ascii="Times New Roman" w:hAnsi="Times New Roman" w:cs="Times New Roman"/>
          <w:b/>
          <w:sz w:val="28"/>
          <w:szCs w:val="28"/>
          <w:lang w:val="es-VE"/>
        </w:rPr>
      </w:pPr>
    </w:p>
    <w:p w14:paraId="3DB7272E" w14:textId="62A91B83" w:rsidR="00F66617" w:rsidRDefault="00F66617" w:rsidP="00E45AF9">
      <w:pPr>
        <w:jc w:val="center"/>
        <w:rPr>
          <w:rFonts w:ascii="Times New Roman" w:hAnsi="Times New Roman" w:cs="Times New Roman"/>
          <w:b/>
          <w:sz w:val="28"/>
          <w:szCs w:val="28"/>
          <w:lang w:val="es-VE"/>
        </w:rPr>
      </w:pPr>
    </w:p>
    <w:p w14:paraId="0C914CD4" w14:textId="325E9A77" w:rsidR="00F66617" w:rsidRDefault="00F66617" w:rsidP="00E45AF9">
      <w:pPr>
        <w:jc w:val="center"/>
        <w:rPr>
          <w:rFonts w:ascii="Times New Roman" w:hAnsi="Times New Roman" w:cs="Times New Roman"/>
          <w:b/>
          <w:sz w:val="28"/>
          <w:szCs w:val="28"/>
          <w:lang w:val="es-VE"/>
        </w:rPr>
      </w:pPr>
    </w:p>
    <w:p w14:paraId="725882B9" w14:textId="291DFA6D" w:rsidR="00F66617" w:rsidRDefault="00F66617" w:rsidP="00E45AF9">
      <w:pPr>
        <w:jc w:val="center"/>
        <w:rPr>
          <w:rFonts w:ascii="Times New Roman" w:hAnsi="Times New Roman" w:cs="Times New Roman"/>
          <w:b/>
          <w:sz w:val="28"/>
          <w:szCs w:val="28"/>
          <w:lang w:val="es-VE"/>
        </w:rPr>
      </w:pPr>
    </w:p>
    <w:p w14:paraId="7E1CFF8F" w14:textId="1A4E3BD4" w:rsidR="00F66617" w:rsidRDefault="00F66617" w:rsidP="00E45AF9">
      <w:pPr>
        <w:jc w:val="center"/>
        <w:rPr>
          <w:rFonts w:ascii="Times New Roman" w:hAnsi="Times New Roman" w:cs="Times New Roman"/>
          <w:b/>
          <w:sz w:val="28"/>
          <w:szCs w:val="28"/>
          <w:lang w:val="es-VE"/>
        </w:rPr>
      </w:pPr>
      <w:r w:rsidRPr="002F1E89">
        <w:rPr>
          <w:rFonts w:ascii="Times New Roman" w:hAnsi="Times New Roman" w:cs="Times New Roman"/>
          <w:b/>
          <w:noProof/>
          <w:sz w:val="28"/>
          <w:szCs w:val="28"/>
          <w:lang w:val="es-DO" w:eastAsia="es-DO"/>
        </w:rPr>
        <w:drawing>
          <wp:inline distT="0" distB="0" distL="0" distR="0" wp14:anchorId="4659F042" wp14:editId="23CCD53B">
            <wp:extent cx="4346717" cy="3250751"/>
            <wp:effectExtent l="0" t="0" r="0" b="6985"/>
            <wp:docPr id="12" name="Imagen 12" descr="C:\Users\Ing. Miguel Mèndez\Documents\DEYBIS-JIMANI\ed\36e0db65-98d2-4349-8bf6-4e7eb6833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Miguel Mèndez\Documents\DEYBIS-JIMANI\ed\36e0db65-98d2-4349-8bf6-4e7eb6833df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55547" cy="3257354"/>
                    </a:xfrm>
                    <a:prstGeom prst="rect">
                      <a:avLst/>
                    </a:prstGeom>
                    <a:noFill/>
                    <a:ln>
                      <a:noFill/>
                    </a:ln>
                  </pic:spPr>
                </pic:pic>
              </a:graphicData>
            </a:graphic>
          </wp:inline>
        </w:drawing>
      </w:r>
    </w:p>
    <w:p w14:paraId="7E49B959" w14:textId="1D6030BC" w:rsidR="00F66617" w:rsidRPr="00BD1CB1" w:rsidRDefault="00124B92" w:rsidP="00E45AF9">
      <w:pPr>
        <w:jc w:val="center"/>
        <w:rPr>
          <w:rFonts w:ascii="Times New Roman" w:hAnsi="Times New Roman" w:cs="Times New Roman"/>
          <w:szCs w:val="24"/>
          <w:lang w:val="es-VE"/>
        </w:rPr>
      </w:pPr>
      <w:r w:rsidRPr="00BD1CB1">
        <w:rPr>
          <w:rFonts w:ascii="Times New Roman" w:hAnsi="Times New Roman" w:cs="Times New Roman"/>
          <w:szCs w:val="24"/>
          <w:lang w:val="es-VE"/>
        </w:rPr>
        <w:t>Directora del centro, r</w:t>
      </w:r>
      <w:r w:rsidR="00F66617" w:rsidRPr="00BD1CB1">
        <w:rPr>
          <w:rFonts w:ascii="Times New Roman" w:hAnsi="Times New Roman" w:cs="Times New Roman"/>
          <w:szCs w:val="24"/>
          <w:lang w:val="es-VE"/>
        </w:rPr>
        <w:t xml:space="preserve">ealizando búsqueda de informaciones para </w:t>
      </w:r>
      <w:r w:rsidRPr="00BD1CB1">
        <w:rPr>
          <w:rFonts w:ascii="Times New Roman" w:hAnsi="Times New Roman" w:cs="Times New Roman"/>
          <w:szCs w:val="24"/>
          <w:lang w:val="es-VE"/>
        </w:rPr>
        <w:t>la organización de las transferencias</w:t>
      </w:r>
      <w:r w:rsidR="00F66617" w:rsidRPr="00BD1CB1">
        <w:rPr>
          <w:rFonts w:ascii="Times New Roman" w:hAnsi="Times New Roman" w:cs="Times New Roman"/>
          <w:szCs w:val="24"/>
          <w:lang w:val="es-VE"/>
        </w:rPr>
        <w:t xml:space="preserve"> recibidas.</w:t>
      </w:r>
    </w:p>
    <w:p w14:paraId="357713E3" w14:textId="77777777" w:rsidR="00BD1CB1" w:rsidRDefault="00BD1CB1" w:rsidP="00E45AF9">
      <w:pPr>
        <w:jc w:val="center"/>
        <w:rPr>
          <w:rFonts w:ascii="Times New Roman" w:hAnsi="Times New Roman" w:cs="Times New Roman"/>
          <w:b/>
          <w:sz w:val="28"/>
          <w:szCs w:val="28"/>
          <w:lang w:val="es-VE"/>
        </w:rPr>
      </w:pPr>
    </w:p>
    <w:p w14:paraId="01390BC5" w14:textId="048536FF" w:rsidR="00BD1CB1" w:rsidRDefault="00BD1CB1" w:rsidP="00E45AF9">
      <w:pPr>
        <w:jc w:val="center"/>
        <w:rPr>
          <w:rFonts w:ascii="Times New Roman" w:hAnsi="Times New Roman" w:cs="Times New Roman"/>
          <w:b/>
          <w:sz w:val="28"/>
          <w:szCs w:val="28"/>
          <w:lang w:val="es-VE"/>
        </w:rPr>
      </w:pPr>
    </w:p>
    <w:p w14:paraId="059B917C" w14:textId="3C28ED8A" w:rsidR="00BD1CB1" w:rsidRDefault="00BD1CB1" w:rsidP="00E45AF9">
      <w:pPr>
        <w:jc w:val="center"/>
        <w:rPr>
          <w:rFonts w:ascii="Times New Roman" w:hAnsi="Times New Roman" w:cs="Times New Roman"/>
          <w:b/>
          <w:sz w:val="28"/>
          <w:szCs w:val="28"/>
          <w:lang w:val="es-VE"/>
        </w:rPr>
      </w:pPr>
    </w:p>
    <w:p w14:paraId="092D9723" w14:textId="350BCD1E" w:rsidR="00BD1CB1" w:rsidRDefault="00BD1CB1" w:rsidP="00E45AF9">
      <w:pPr>
        <w:jc w:val="center"/>
        <w:rPr>
          <w:rFonts w:ascii="Times New Roman" w:hAnsi="Times New Roman" w:cs="Times New Roman"/>
          <w:b/>
          <w:sz w:val="28"/>
          <w:szCs w:val="28"/>
          <w:lang w:val="es-VE"/>
        </w:rPr>
      </w:pPr>
    </w:p>
    <w:p w14:paraId="20C8C29B" w14:textId="50DE6B75" w:rsidR="00BD1CB1" w:rsidRDefault="00BD1CB1" w:rsidP="00E45AF9">
      <w:pPr>
        <w:jc w:val="center"/>
        <w:rPr>
          <w:rFonts w:ascii="Times New Roman" w:hAnsi="Times New Roman" w:cs="Times New Roman"/>
          <w:b/>
          <w:sz w:val="28"/>
          <w:szCs w:val="28"/>
          <w:lang w:val="es-VE"/>
        </w:rPr>
      </w:pPr>
    </w:p>
    <w:p w14:paraId="7FCD355A" w14:textId="7E84B354" w:rsidR="00BD1CB1" w:rsidRDefault="00BD1CB1" w:rsidP="00E45AF9">
      <w:pPr>
        <w:jc w:val="center"/>
        <w:rPr>
          <w:rFonts w:ascii="Times New Roman" w:hAnsi="Times New Roman" w:cs="Times New Roman"/>
          <w:b/>
          <w:sz w:val="28"/>
          <w:szCs w:val="28"/>
          <w:lang w:val="es-VE"/>
        </w:rPr>
      </w:pPr>
    </w:p>
    <w:p w14:paraId="43E0A49D" w14:textId="1C17E1B2" w:rsidR="00BD1CB1" w:rsidRDefault="00BD1CB1" w:rsidP="00E45AF9">
      <w:pPr>
        <w:jc w:val="center"/>
        <w:rPr>
          <w:rFonts w:ascii="Times New Roman" w:hAnsi="Times New Roman" w:cs="Times New Roman"/>
          <w:b/>
          <w:sz w:val="28"/>
          <w:szCs w:val="28"/>
          <w:lang w:val="es-VE"/>
        </w:rPr>
      </w:pPr>
    </w:p>
    <w:p w14:paraId="5B3A2827" w14:textId="61234CBD" w:rsidR="00BD1CB1" w:rsidRDefault="00BD1CB1" w:rsidP="00E45AF9">
      <w:pPr>
        <w:jc w:val="center"/>
        <w:rPr>
          <w:rFonts w:ascii="Times New Roman" w:hAnsi="Times New Roman" w:cs="Times New Roman"/>
          <w:b/>
          <w:sz w:val="28"/>
          <w:szCs w:val="28"/>
          <w:lang w:val="es-VE"/>
        </w:rPr>
      </w:pPr>
    </w:p>
    <w:p w14:paraId="2243D012" w14:textId="1E91FB1D" w:rsidR="00BD1CB1" w:rsidRDefault="00BD1CB1" w:rsidP="00E45AF9">
      <w:pPr>
        <w:jc w:val="center"/>
        <w:rPr>
          <w:rFonts w:ascii="Times New Roman" w:hAnsi="Times New Roman" w:cs="Times New Roman"/>
          <w:b/>
          <w:sz w:val="28"/>
          <w:szCs w:val="28"/>
          <w:lang w:val="es-VE"/>
        </w:rPr>
      </w:pPr>
    </w:p>
    <w:p w14:paraId="615B4054" w14:textId="04BFCA95" w:rsidR="00BD1CB1" w:rsidRDefault="00BD1CB1" w:rsidP="00E45AF9">
      <w:pPr>
        <w:jc w:val="center"/>
        <w:rPr>
          <w:rFonts w:ascii="Times New Roman" w:hAnsi="Times New Roman" w:cs="Times New Roman"/>
          <w:b/>
          <w:sz w:val="28"/>
          <w:szCs w:val="28"/>
          <w:lang w:val="es-VE"/>
        </w:rPr>
      </w:pPr>
    </w:p>
    <w:p w14:paraId="4CCB7777" w14:textId="34B2F90E" w:rsidR="00BD1CB1" w:rsidRDefault="00BD1CB1" w:rsidP="00E45AF9">
      <w:pPr>
        <w:jc w:val="center"/>
        <w:rPr>
          <w:rFonts w:ascii="Times New Roman" w:hAnsi="Times New Roman" w:cs="Times New Roman"/>
          <w:b/>
          <w:sz w:val="28"/>
          <w:szCs w:val="28"/>
          <w:lang w:val="es-VE"/>
        </w:rPr>
      </w:pPr>
    </w:p>
    <w:p w14:paraId="51096C58" w14:textId="718E5923" w:rsidR="00BD1CB1" w:rsidRDefault="00BD1CB1" w:rsidP="00E45AF9">
      <w:pPr>
        <w:jc w:val="center"/>
        <w:rPr>
          <w:rFonts w:ascii="Times New Roman" w:hAnsi="Times New Roman" w:cs="Times New Roman"/>
          <w:b/>
          <w:sz w:val="28"/>
          <w:szCs w:val="28"/>
          <w:lang w:val="es-VE"/>
        </w:rPr>
      </w:pPr>
    </w:p>
    <w:p w14:paraId="7CFE8680" w14:textId="5E50D25E" w:rsidR="00BD1CB1" w:rsidRDefault="00BD1CB1" w:rsidP="00E45AF9">
      <w:pPr>
        <w:jc w:val="center"/>
        <w:rPr>
          <w:rFonts w:ascii="Times New Roman" w:hAnsi="Times New Roman" w:cs="Times New Roman"/>
          <w:b/>
          <w:sz w:val="28"/>
          <w:szCs w:val="28"/>
          <w:lang w:val="es-VE"/>
        </w:rPr>
      </w:pPr>
    </w:p>
    <w:p w14:paraId="45042508" w14:textId="64FFE0C7" w:rsidR="00BD1CB1" w:rsidRDefault="00BD1CB1" w:rsidP="00E45AF9">
      <w:pPr>
        <w:jc w:val="center"/>
        <w:rPr>
          <w:rFonts w:ascii="Times New Roman" w:hAnsi="Times New Roman" w:cs="Times New Roman"/>
          <w:b/>
          <w:sz w:val="28"/>
          <w:szCs w:val="28"/>
          <w:lang w:val="es-VE"/>
        </w:rPr>
      </w:pPr>
    </w:p>
    <w:p w14:paraId="605E7164" w14:textId="07A0906F" w:rsidR="00BD1CB1" w:rsidRDefault="00BD1CB1" w:rsidP="00E45AF9">
      <w:pPr>
        <w:jc w:val="center"/>
        <w:rPr>
          <w:rFonts w:ascii="Times New Roman" w:hAnsi="Times New Roman" w:cs="Times New Roman"/>
          <w:b/>
          <w:sz w:val="28"/>
          <w:szCs w:val="28"/>
          <w:lang w:val="es-VE"/>
        </w:rPr>
      </w:pPr>
      <w:r>
        <w:rPr>
          <w:noProof/>
        </w:rPr>
        <mc:AlternateContent>
          <mc:Choice Requires="wps">
            <w:drawing>
              <wp:anchor distT="0" distB="0" distL="114300" distR="114300" simplePos="0" relativeHeight="251703296" behindDoc="1" locked="0" layoutInCell="1" allowOverlap="1" wp14:anchorId="35D19551" wp14:editId="101910E3">
                <wp:simplePos x="0" y="0"/>
                <wp:positionH relativeFrom="column">
                  <wp:posOffset>542925</wp:posOffset>
                </wp:positionH>
                <wp:positionV relativeFrom="paragraph">
                  <wp:posOffset>3693160</wp:posOffset>
                </wp:positionV>
                <wp:extent cx="4855210" cy="635"/>
                <wp:effectExtent l="0" t="0" r="0" b="0"/>
                <wp:wrapTight wrapText="bothSides">
                  <wp:wrapPolygon edited="0">
                    <wp:start x="0" y="0"/>
                    <wp:lineTo x="0" y="21600"/>
                    <wp:lineTo x="21600" y="21600"/>
                    <wp:lineTo x="21600" y="0"/>
                  </wp:wrapPolygon>
                </wp:wrapTight>
                <wp:docPr id="30" name="Cuadro de texto 30"/>
                <wp:cNvGraphicFramePr/>
                <a:graphic xmlns:a="http://schemas.openxmlformats.org/drawingml/2006/main">
                  <a:graphicData uri="http://schemas.microsoft.com/office/word/2010/wordprocessingShape">
                    <wps:wsp>
                      <wps:cNvSpPr txBox="1"/>
                      <wps:spPr>
                        <a:xfrm>
                          <a:off x="0" y="0"/>
                          <a:ext cx="4855210" cy="635"/>
                        </a:xfrm>
                        <a:prstGeom prst="rect">
                          <a:avLst/>
                        </a:prstGeom>
                        <a:solidFill>
                          <a:prstClr val="white"/>
                        </a:solidFill>
                        <a:ln>
                          <a:noFill/>
                        </a:ln>
                      </wps:spPr>
                      <wps:txbx>
                        <w:txbxContent>
                          <w:p w14:paraId="6E4C2CB3" w14:textId="6F602A68" w:rsidR="00BD1CB1" w:rsidRPr="00BD1CB1" w:rsidRDefault="00BD1CB1" w:rsidP="00BD1CB1">
                            <w:pPr>
                              <w:pStyle w:val="Descripcin"/>
                              <w:jc w:val="center"/>
                              <w:rPr>
                                <w:rFonts w:ascii="Times New Roman" w:hAnsi="Times New Roman" w:cs="Times New Roman"/>
                                <w:i w:val="0"/>
                                <w:iCs w:val="0"/>
                                <w:noProof/>
                                <w:color w:val="000000" w:themeColor="text1"/>
                                <w:sz w:val="22"/>
                                <w:szCs w:val="22"/>
                                <w:lang w:val="es-DO"/>
                              </w:rPr>
                            </w:pPr>
                            <w:r w:rsidRPr="00BD1CB1">
                              <w:rPr>
                                <w:rFonts w:ascii="Times New Roman" w:hAnsi="Times New Roman" w:cs="Times New Roman"/>
                                <w:i w:val="0"/>
                                <w:iCs w:val="0"/>
                                <w:color w:val="000000" w:themeColor="text1"/>
                                <w:sz w:val="22"/>
                                <w:szCs w:val="22"/>
                                <w:lang w:val="es-DO"/>
                              </w:rPr>
                              <w:t>Comisión de centro educativo reunidas para socializar con los docentes y algunos actores locales los avances del proyecto para el precongreso.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D19551" id="_x0000_t202" coordsize="21600,21600" o:spt="202" path="m,l,21600r21600,l21600,xe">
                <v:stroke joinstyle="miter"/>
                <v:path gradientshapeok="t" o:connecttype="rect"/>
              </v:shapetype>
              <v:shape id="Cuadro de texto 30" o:spid="_x0000_s1033" type="#_x0000_t202" style="position:absolute;left:0;text-align:left;margin-left:42.75pt;margin-top:290.8pt;width:382.3pt;height:.0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" stroked="f">
                <v:textbox style="mso-fit-shape-to-text:t" inset="0,0,0,0">
                  <w:txbxContent>
                    <w:p w14:paraId="6E4C2CB3" w14:textId="6F602A68" w:rsidR="00BD1CB1" w:rsidRPr="00BD1CB1" w:rsidRDefault="00BD1CB1" w:rsidP="00BD1CB1">
                      <w:pPr>
                        <w:pStyle w:val="Descripcin"/>
                        <w:jc w:val="center"/>
                        <w:rPr>
                          <w:rFonts w:ascii="Times New Roman" w:hAnsi="Times New Roman" w:cs="Times New Roman"/>
                          <w:i w:val="0"/>
                          <w:iCs w:val="0"/>
                          <w:noProof/>
                          <w:color w:val="000000" w:themeColor="text1"/>
                          <w:sz w:val="22"/>
                          <w:szCs w:val="22"/>
                          <w:lang w:val="es-DO"/>
                        </w:rPr>
                      </w:pPr>
                      <w:r w:rsidRPr="00BD1CB1">
                        <w:rPr>
                          <w:rFonts w:ascii="Times New Roman" w:hAnsi="Times New Roman" w:cs="Times New Roman"/>
                          <w:i w:val="0"/>
                          <w:iCs w:val="0"/>
                          <w:color w:val="000000" w:themeColor="text1"/>
                          <w:sz w:val="22"/>
                          <w:szCs w:val="22"/>
                          <w:lang w:val="es-DO"/>
                        </w:rPr>
                        <w:t>Comisión de centro educativo reunidas para socializar con los docentes y algunos actores locales los avances del proyecto para el precongreso.</w:t>
                      </w:r>
                    </w:p>
                  </w:txbxContent>
                </v:textbox>
                <w10:wrap type="tight"/>
              </v:shape>
            </w:pict>
          </mc:Fallback>
        </mc:AlternateContent>
      </w:r>
      <w:r>
        <w:rPr>
          <w:noProof/>
        </w:rPr>
        <w:drawing>
          <wp:anchor distT="0" distB="0" distL="114300" distR="114300" simplePos="0" relativeHeight="251701248" behindDoc="1" locked="0" layoutInCell="1" allowOverlap="1" wp14:anchorId="130179AD" wp14:editId="4C15D5AD">
            <wp:simplePos x="0" y="0"/>
            <wp:positionH relativeFrom="margin">
              <wp:align>center</wp:align>
            </wp:positionH>
            <wp:positionV relativeFrom="paragraph">
              <wp:posOffset>24174</wp:posOffset>
            </wp:positionV>
            <wp:extent cx="4855210" cy="3611880"/>
            <wp:effectExtent l="0" t="0" r="2540" b="7620"/>
            <wp:wrapTight wrapText="bothSides">
              <wp:wrapPolygon edited="0">
                <wp:start x="0" y="0"/>
                <wp:lineTo x="0" y="21532"/>
                <wp:lineTo x="21527" y="21532"/>
                <wp:lineTo x="2152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855210" cy="3611880"/>
                    </a:xfrm>
                    <a:prstGeom prst="rect">
                      <a:avLst/>
                    </a:prstGeom>
                  </pic:spPr>
                </pic:pic>
              </a:graphicData>
            </a:graphic>
            <wp14:sizeRelH relativeFrom="page">
              <wp14:pctWidth>0</wp14:pctWidth>
            </wp14:sizeRelH>
            <wp14:sizeRelV relativeFrom="page">
              <wp14:pctHeight>0</wp14:pctHeight>
            </wp14:sizeRelV>
          </wp:anchor>
        </w:drawing>
      </w:r>
    </w:p>
    <w:p w14:paraId="4D13E5EA" w14:textId="4AF4B507" w:rsidR="00BD1CB1" w:rsidRDefault="00BD1CB1" w:rsidP="00E45AF9">
      <w:pPr>
        <w:jc w:val="center"/>
        <w:rPr>
          <w:rFonts w:ascii="Times New Roman" w:hAnsi="Times New Roman" w:cs="Times New Roman"/>
          <w:b/>
          <w:sz w:val="28"/>
          <w:szCs w:val="28"/>
          <w:lang w:val="es-VE"/>
        </w:rPr>
      </w:pPr>
    </w:p>
    <w:p w14:paraId="2AC72590" w14:textId="1EF44DAC" w:rsidR="00BD1CB1" w:rsidRDefault="00BD1CB1" w:rsidP="00E45AF9">
      <w:pPr>
        <w:jc w:val="center"/>
        <w:rPr>
          <w:rFonts w:ascii="Times New Roman" w:hAnsi="Times New Roman" w:cs="Times New Roman"/>
          <w:b/>
          <w:sz w:val="28"/>
          <w:szCs w:val="28"/>
          <w:lang w:val="es-VE"/>
        </w:rPr>
      </w:pPr>
    </w:p>
    <w:p w14:paraId="4773B0EC" w14:textId="3C572600" w:rsidR="00BD1CB1" w:rsidRDefault="00BD1CB1" w:rsidP="00E45AF9">
      <w:pPr>
        <w:jc w:val="center"/>
        <w:rPr>
          <w:rFonts w:ascii="Times New Roman" w:hAnsi="Times New Roman" w:cs="Times New Roman"/>
          <w:b/>
          <w:sz w:val="28"/>
          <w:szCs w:val="28"/>
          <w:lang w:val="es-VE"/>
        </w:rPr>
      </w:pPr>
    </w:p>
    <w:p w14:paraId="7659A6C9" w14:textId="5A847D5B" w:rsidR="00BD1CB1" w:rsidRDefault="00BD1CB1" w:rsidP="00E45AF9">
      <w:pPr>
        <w:jc w:val="center"/>
        <w:rPr>
          <w:rFonts w:ascii="Times New Roman" w:hAnsi="Times New Roman" w:cs="Times New Roman"/>
          <w:b/>
          <w:sz w:val="28"/>
          <w:szCs w:val="28"/>
          <w:lang w:val="es-VE"/>
        </w:rPr>
      </w:pPr>
    </w:p>
    <w:p w14:paraId="44B35F70" w14:textId="3442C980" w:rsidR="00F66617" w:rsidRDefault="00F66617" w:rsidP="00E45AF9">
      <w:pPr>
        <w:jc w:val="center"/>
        <w:rPr>
          <w:rFonts w:ascii="Times New Roman" w:hAnsi="Times New Roman" w:cs="Times New Roman"/>
          <w:b/>
          <w:sz w:val="28"/>
          <w:szCs w:val="28"/>
          <w:lang w:val="es-VE"/>
        </w:rPr>
      </w:pPr>
      <w:r w:rsidRPr="002F1E89">
        <w:rPr>
          <w:rFonts w:ascii="Times New Roman" w:hAnsi="Times New Roman" w:cs="Times New Roman"/>
          <w:b/>
          <w:noProof/>
          <w:sz w:val="28"/>
          <w:szCs w:val="28"/>
          <w:lang w:val="es-DO" w:eastAsia="es-DO"/>
        </w:rPr>
        <w:lastRenderedPageBreak/>
        <w:drawing>
          <wp:inline distT="0" distB="0" distL="0" distR="0" wp14:anchorId="544AA65A" wp14:editId="6E22CBB8">
            <wp:extent cx="3395511" cy="4355950"/>
            <wp:effectExtent l="0" t="0" r="0" b="6985"/>
            <wp:docPr id="13" name="Imagen 13" descr="C:\Users\Ing. Miguel Mèndez\Documents\DEYBIS-JIMANI\ed\b5444e56-4857-494a-a89d-d8fb567e1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 Miguel Mèndez\Documents\DEYBIS-JIMANI\ed\b5444e56-4857-494a-a89d-d8fb567e13ef.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5139" cy="4393958"/>
                    </a:xfrm>
                    <a:prstGeom prst="rect">
                      <a:avLst/>
                    </a:prstGeom>
                    <a:noFill/>
                    <a:ln>
                      <a:noFill/>
                    </a:ln>
                  </pic:spPr>
                </pic:pic>
              </a:graphicData>
            </a:graphic>
          </wp:inline>
        </w:drawing>
      </w:r>
    </w:p>
    <w:p w14:paraId="4C2D6D94" w14:textId="7D8DAC8F" w:rsidR="00F66617" w:rsidRPr="00BD1CB1" w:rsidRDefault="00124B92" w:rsidP="00E45AF9">
      <w:pPr>
        <w:jc w:val="center"/>
        <w:rPr>
          <w:rFonts w:ascii="Times New Roman" w:hAnsi="Times New Roman" w:cs="Times New Roman"/>
          <w:szCs w:val="24"/>
          <w:lang w:val="es-VE"/>
        </w:rPr>
      </w:pPr>
      <w:r w:rsidRPr="00BD1CB1">
        <w:rPr>
          <w:rFonts w:ascii="Times New Roman" w:hAnsi="Times New Roman" w:cs="Times New Roman"/>
          <w:szCs w:val="24"/>
          <w:lang w:val="es-VE"/>
        </w:rPr>
        <w:t>Directora y Coordinadora docente, haciendo e</w:t>
      </w:r>
      <w:r w:rsidR="00F66617" w:rsidRPr="00BD1CB1">
        <w:rPr>
          <w:rFonts w:ascii="Times New Roman" w:hAnsi="Times New Roman" w:cs="Times New Roman"/>
          <w:szCs w:val="24"/>
          <w:lang w:val="es-VE"/>
        </w:rPr>
        <w:t xml:space="preserve">ntrega a docentes </w:t>
      </w:r>
      <w:r w:rsidRPr="00BD1CB1">
        <w:rPr>
          <w:rFonts w:ascii="Times New Roman" w:hAnsi="Times New Roman" w:cs="Times New Roman"/>
          <w:szCs w:val="24"/>
          <w:lang w:val="es-VE"/>
        </w:rPr>
        <w:t xml:space="preserve">nivel inicial </w:t>
      </w:r>
      <w:r w:rsidR="00F66617" w:rsidRPr="00BD1CB1">
        <w:rPr>
          <w:rFonts w:ascii="Times New Roman" w:hAnsi="Times New Roman" w:cs="Times New Roman"/>
          <w:szCs w:val="24"/>
          <w:lang w:val="es-VE"/>
        </w:rPr>
        <w:t xml:space="preserve">de materiales para el aula, </w:t>
      </w:r>
      <w:r w:rsidR="00C91228" w:rsidRPr="00BD1CB1">
        <w:rPr>
          <w:rFonts w:ascii="Times New Roman" w:hAnsi="Times New Roman" w:cs="Times New Roman"/>
          <w:szCs w:val="24"/>
          <w:lang w:val="es-VE"/>
        </w:rPr>
        <w:t xml:space="preserve">adquiridas a través </w:t>
      </w:r>
      <w:r w:rsidR="00F66617" w:rsidRPr="00BD1CB1">
        <w:rPr>
          <w:rFonts w:ascii="Times New Roman" w:hAnsi="Times New Roman" w:cs="Times New Roman"/>
          <w:szCs w:val="24"/>
          <w:lang w:val="es-VE"/>
        </w:rPr>
        <w:t>de las transferencias recibidas.</w:t>
      </w:r>
    </w:p>
    <w:p w14:paraId="02D2C940" w14:textId="48F73444" w:rsidR="00F66617" w:rsidRDefault="00F66617" w:rsidP="00E45AF9">
      <w:pPr>
        <w:jc w:val="center"/>
        <w:rPr>
          <w:rFonts w:ascii="Times New Roman" w:hAnsi="Times New Roman" w:cs="Times New Roman"/>
          <w:b/>
          <w:sz w:val="28"/>
          <w:szCs w:val="28"/>
          <w:lang w:val="es-VE"/>
        </w:rPr>
      </w:pPr>
    </w:p>
    <w:p w14:paraId="4E9CF25D" w14:textId="1D1E1A4E" w:rsidR="00F66617" w:rsidRDefault="00BD1CB1" w:rsidP="00E45AF9">
      <w:pPr>
        <w:jc w:val="center"/>
        <w:rPr>
          <w:rFonts w:ascii="Times New Roman" w:hAnsi="Times New Roman" w:cs="Times New Roman"/>
          <w:b/>
          <w:sz w:val="28"/>
          <w:szCs w:val="28"/>
          <w:lang w:val="es-VE"/>
        </w:rPr>
      </w:pPr>
      <w:r>
        <w:rPr>
          <w:noProof/>
        </w:rPr>
        <mc:AlternateContent>
          <mc:Choice Requires="wps">
            <w:drawing>
              <wp:anchor distT="0" distB="0" distL="114300" distR="114300" simplePos="0" relativeHeight="251706368" behindDoc="1" locked="0" layoutInCell="1" allowOverlap="1" wp14:anchorId="26E3D0DE" wp14:editId="77E50727">
                <wp:simplePos x="0" y="0"/>
                <wp:positionH relativeFrom="column">
                  <wp:posOffset>857250</wp:posOffset>
                </wp:positionH>
                <wp:positionV relativeFrom="paragraph">
                  <wp:posOffset>2491740</wp:posOffset>
                </wp:positionV>
                <wp:extent cx="3985895" cy="635"/>
                <wp:effectExtent l="0" t="0" r="0" b="0"/>
                <wp:wrapTight wrapText="bothSides">
                  <wp:wrapPolygon edited="0">
                    <wp:start x="0" y="0"/>
                    <wp:lineTo x="0" y="21600"/>
                    <wp:lineTo x="21600" y="21600"/>
                    <wp:lineTo x="21600" y="0"/>
                  </wp:wrapPolygon>
                </wp:wrapTight>
                <wp:docPr id="53" name="Cuadro de texto 53"/>
                <wp:cNvGraphicFramePr/>
                <a:graphic xmlns:a="http://schemas.openxmlformats.org/drawingml/2006/main">
                  <a:graphicData uri="http://schemas.microsoft.com/office/word/2010/wordprocessingShape">
                    <wps:wsp>
                      <wps:cNvSpPr txBox="1"/>
                      <wps:spPr>
                        <a:xfrm>
                          <a:off x="0" y="0"/>
                          <a:ext cx="3985895" cy="635"/>
                        </a:xfrm>
                        <a:prstGeom prst="rect">
                          <a:avLst/>
                        </a:prstGeom>
                        <a:solidFill>
                          <a:prstClr val="white"/>
                        </a:solidFill>
                        <a:ln>
                          <a:noFill/>
                        </a:ln>
                      </wps:spPr>
                      <wps:txbx>
                        <w:txbxContent>
                          <w:p w14:paraId="12D282A1" w14:textId="2961F1AE" w:rsidR="00BD1CB1" w:rsidRPr="00BD1CB1" w:rsidRDefault="00BD1CB1" w:rsidP="00BD1CB1">
                            <w:pPr>
                              <w:pStyle w:val="Descripcin"/>
                              <w:jc w:val="center"/>
                              <w:rPr>
                                <w:rFonts w:ascii="Times New Roman" w:hAnsi="Times New Roman" w:cs="Times New Roman"/>
                                <w:i w:val="0"/>
                                <w:iCs w:val="0"/>
                                <w:noProof/>
                                <w:color w:val="000000" w:themeColor="text1"/>
                                <w:sz w:val="22"/>
                                <w:szCs w:val="22"/>
                                <w:lang w:val="es-DO"/>
                              </w:rPr>
                            </w:pPr>
                            <w:r w:rsidRPr="00BD1CB1">
                              <w:rPr>
                                <w:rFonts w:ascii="Times New Roman" w:hAnsi="Times New Roman" w:cs="Times New Roman"/>
                                <w:i w:val="0"/>
                                <w:iCs w:val="0"/>
                                <w:color w:val="000000" w:themeColor="text1"/>
                                <w:sz w:val="22"/>
                                <w:szCs w:val="22"/>
                                <w:lang w:val="es-DO"/>
                              </w:rPr>
                              <w:t>Estudiantes del centro educativo participando en actividades realizada por Visión Mundial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E3D0DE" id="Cuadro de texto 53" o:spid="_x0000_s1034" type="#_x0000_t202" style="position:absolute;left:0;text-align:left;margin-left:67.5pt;margin-top:196.2pt;width:313.8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wmNQIAAG0EAAAOAAAAZHJzL2Uyb0RvYy54bWysVMFu2zAMvQ/YPwi6L04apEiN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" stroked="f">
                <v:textbox style="mso-fit-shape-to-text:t" inset="0,0,0,0">
                  <w:txbxContent>
                    <w:p w14:paraId="12D282A1" w14:textId="2961F1AE" w:rsidR="00BD1CB1" w:rsidRPr="00BD1CB1" w:rsidRDefault="00BD1CB1" w:rsidP="00BD1CB1">
                      <w:pPr>
                        <w:pStyle w:val="Descripcin"/>
                        <w:jc w:val="center"/>
                        <w:rPr>
                          <w:rFonts w:ascii="Times New Roman" w:hAnsi="Times New Roman" w:cs="Times New Roman"/>
                          <w:i w:val="0"/>
                          <w:iCs w:val="0"/>
                          <w:noProof/>
                          <w:color w:val="000000" w:themeColor="text1"/>
                          <w:sz w:val="22"/>
                          <w:szCs w:val="22"/>
                          <w:lang w:val="es-DO"/>
                        </w:rPr>
                      </w:pPr>
                      <w:r w:rsidRPr="00BD1CB1">
                        <w:rPr>
                          <w:rFonts w:ascii="Times New Roman" w:hAnsi="Times New Roman" w:cs="Times New Roman"/>
                          <w:i w:val="0"/>
                          <w:iCs w:val="0"/>
                          <w:color w:val="000000" w:themeColor="text1"/>
                          <w:sz w:val="22"/>
                          <w:szCs w:val="22"/>
                          <w:lang w:val="es-DO"/>
                        </w:rPr>
                        <w:t>Estudiantes del centro educativo participando en actividades realizada por Visión Mundial</w:t>
                      </w:r>
                    </w:p>
                  </w:txbxContent>
                </v:textbox>
                <w10:wrap type="tight"/>
              </v:shape>
            </w:pict>
          </mc:Fallback>
        </mc:AlternateContent>
      </w:r>
      <w:r>
        <w:rPr>
          <w:noProof/>
        </w:rPr>
        <w:drawing>
          <wp:anchor distT="0" distB="0" distL="114300" distR="114300" simplePos="0" relativeHeight="251704320" behindDoc="1" locked="0" layoutInCell="1" allowOverlap="1" wp14:anchorId="6B112BD2" wp14:editId="1D8CD8DA">
            <wp:simplePos x="0" y="0"/>
            <wp:positionH relativeFrom="column">
              <wp:posOffset>857250</wp:posOffset>
            </wp:positionH>
            <wp:positionV relativeFrom="paragraph">
              <wp:posOffset>3810</wp:posOffset>
            </wp:positionV>
            <wp:extent cx="3986002" cy="2430780"/>
            <wp:effectExtent l="0" t="0" r="0" b="7620"/>
            <wp:wrapTight wrapText="bothSides">
              <wp:wrapPolygon edited="0">
                <wp:start x="0" y="0"/>
                <wp:lineTo x="0" y="21498"/>
                <wp:lineTo x="21473" y="21498"/>
                <wp:lineTo x="21473"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86002" cy="2430780"/>
                    </a:xfrm>
                    <a:prstGeom prst="rect">
                      <a:avLst/>
                    </a:prstGeom>
                  </pic:spPr>
                </pic:pic>
              </a:graphicData>
            </a:graphic>
            <wp14:sizeRelH relativeFrom="page">
              <wp14:pctWidth>0</wp14:pctWidth>
            </wp14:sizeRelH>
            <wp14:sizeRelV relativeFrom="page">
              <wp14:pctHeight>0</wp14:pctHeight>
            </wp14:sizeRelV>
          </wp:anchor>
        </w:drawing>
      </w:r>
    </w:p>
    <w:p w14:paraId="6357E2FF" w14:textId="370C16E3" w:rsidR="00F66617" w:rsidRDefault="00F66617" w:rsidP="00E45AF9">
      <w:pPr>
        <w:jc w:val="center"/>
        <w:rPr>
          <w:rFonts w:ascii="Times New Roman" w:hAnsi="Times New Roman" w:cs="Times New Roman"/>
          <w:b/>
          <w:sz w:val="28"/>
          <w:szCs w:val="28"/>
          <w:lang w:val="es-VE"/>
        </w:rPr>
      </w:pPr>
    </w:p>
    <w:p w14:paraId="65D6D988" w14:textId="2ACC6B07" w:rsidR="00F66617" w:rsidRDefault="00F66617" w:rsidP="00E45AF9">
      <w:pPr>
        <w:jc w:val="center"/>
        <w:rPr>
          <w:rFonts w:ascii="Times New Roman" w:hAnsi="Times New Roman" w:cs="Times New Roman"/>
          <w:b/>
          <w:sz w:val="28"/>
          <w:szCs w:val="28"/>
          <w:lang w:val="es-VE"/>
        </w:rPr>
      </w:pPr>
    </w:p>
    <w:p w14:paraId="42E26BBA" w14:textId="5E45BF2D" w:rsidR="00F66617" w:rsidRDefault="00F66617" w:rsidP="00E45AF9">
      <w:pPr>
        <w:jc w:val="center"/>
        <w:rPr>
          <w:rFonts w:ascii="Times New Roman" w:hAnsi="Times New Roman" w:cs="Times New Roman"/>
          <w:b/>
          <w:sz w:val="28"/>
          <w:szCs w:val="28"/>
          <w:lang w:val="es-VE"/>
        </w:rPr>
      </w:pPr>
    </w:p>
    <w:p w14:paraId="5B177A6B" w14:textId="421E7877" w:rsidR="00F66617" w:rsidRDefault="00F66617" w:rsidP="00E45AF9">
      <w:pPr>
        <w:jc w:val="center"/>
        <w:rPr>
          <w:rFonts w:ascii="Times New Roman" w:hAnsi="Times New Roman" w:cs="Times New Roman"/>
          <w:b/>
          <w:sz w:val="28"/>
          <w:szCs w:val="28"/>
          <w:lang w:val="es-VE"/>
        </w:rPr>
      </w:pPr>
    </w:p>
    <w:p w14:paraId="28891202" w14:textId="63146BC3" w:rsidR="00F66617" w:rsidRPr="002F1E89" w:rsidRDefault="00F66617" w:rsidP="00E45AF9">
      <w:pPr>
        <w:jc w:val="center"/>
        <w:rPr>
          <w:rFonts w:ascii="Times New Roman" w:hAnsi="Times New Roman" w:cs="Times New Roman"/>
          <w:b/>
          <w:sz w:val="28"/>
          <w:szCs w:val="28"/>
          <w:lang w:val="es-VE"/>
        </w:rPr>
      </w:pPr>
    </w:p>
    <w:sectPr w:rsidR="00F66617" w:rsidRPr="002F1E89" w:rsidSect="00C924F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1EB97" w14:textId="77777777" w:rsidR="0063334B" w:rsidRDefault="0063334B" w:rsidP="00421EC8">
      <w:pPr>
        <w:spacing w:after="0" w:line="240" w:lineRule="auto"/>
      </w:pPr>
      <w:r>
        <w:separator/>
      </w:r>
    </w:p>
  </w:endnote>
  <w:endnote w:type="continuationSeparator" w:id="0">
    <w:p w14:paraId="01631F71" w14:textId="77777777" w:rsidR="0063334B" w:rsidRDefault="0063334B" w:rsidP="00421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94799"/>
      <w:docPartObj>
        <w:docPartGallery w:val="Page Numbers (Bottom of Page)"/>
        <w:docPartUnique/>
      </w:docPartObj>
    </w:sdtPr>
    <w:sdtEndPr/>
    <w:sdtContent>
      <w:p w14:paraId="2DB1B15E" w14:textId="3D4EA1EC" w:rsidR="00A84D02" w:rsidRDefault="00A84D02">
        <w:pPr>
          <w:pStyle w:val="Piedepgina"/>
          <w:jc w:val="right"/>
        </w:pPr>
        <w:r>
          <w:fldChar w:fldCharType="begin"/>
        </w:r>
        <w:r>
          <w:instrText>PAGE   \* MERGEFORMAT</w:instrText>
        </w:r>
        <w:r>
          <w:fldChar w:fldCharType="separate"/>
        </w:r>
        <w:r w:rsidRPr="00C71E27">
          <w:rPr>
            <w:noProof/>
            <w:lang w:val="es-ES"/>
          </w:rPr>
          <w:t>1</w:t>
        </w:r>
        <w:r>
          <w:fldChar w:fldCharType="end"/>
        </w:r>
      </w:p>
    </w:sdtContent>
  </w:sdt>
  <w:p w14:paraId="14EE22FE" w14:textId="77777777" w:rsidR="00A84D02" w:rsidRDefault="00A84D0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989952"/>
      <w:docPartObj>
        <w:docPartGallery w:val="Page Numbers (Bottom of Page)"/>
        <w:docPartUnique/>
      </w:docPartObj>
    </w:sdtPr>
    <w:sdtEndPr/>
    <w:sdtContent>
      <w:p w14:paraId="7983CE31" w14:textId="28F03665" w:rsidR="00A84D02" w:rsidRDefault="00A84D02">
        <w:pPr>
          <w:pStyle w:val="Piedepgina"/>
          <w:jc w:val="right"/>
        </w:pPr>
        <w:r>
          <w:fldChar w:fldCharType="begin"/>
        </w:r>
        <w:r>
          <w:instrText>PAGE   \* MERGEFORMAT</w:instrText>
        </w:r>
        <w:r>
          <w:fldChar w:fldCharType="separate"/>
        </w:r>
        <w:r w:rsidRPr="007E251A">
          <w:rPr>
            <w:noProof/>
            <w:lang w:val="es-ES"/>
          </w:rPr>
          <w:t>15</w:t>
        </w:r>
        <w:r>
          <w:fldChar w:fldCharType="end"/>
        </w:r>
      </w:p>
    </w:sdtContent>
  </w:sdt>
  <w:p w14:paraId="508A1966" w14:textId="77777777" w:rsidR="00A84D02" w:rsidRDefault="00A84D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FE723" w14:textId="77777777" w:rsidR="0063334B" w:rsidRDefault="0063334B" w:rsidP="00421EC8">
      <w:pPr>
        <w:spacing w:after="0" w:line="240" w:lineRule="auto"/>
      </w:pPr>
      <w:r>
        <w:separator/>
      </w:r>
    </w:p>
  </w:footnote>
  <w:footnote w:type="continuationSeparator" w:id="0">
    <w:p w14:paraId="6FBFCEB8" w14:textId="77777777" w:rsidR="0063334B" w:rsidRDefault="0063334B" w:rsidP="00421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5CD6"/>
    <w:multiLevelType w:val="hybridMultilevel"/>
    <w:tmpl w:val="D25A55E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39403C9"/>
    <w:multiLevelType w:val="hybridMultilevel"/>
    <w:tmpl w:val="EA1E35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4AA1D8B"/>
    <w:multiLevelType w:val="hybridMultilevel"/>
    <w:tmpl w:val="73FAA9AA"/>
    <w:lvl w:ilvl="0" w:tplc="E8BE897A">
      <w:start w:val="1"/>
      <w:numFmt w:val="decimal"/>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 w15:restartNumberingAfterBreak="0">
    <w:nsid w:val="068B4216"/>
    <w:multiLevelType w:val="hybridMultilevel"/>
    <w:tmpl w:val="D0BA08D6"/>
    <w:lvl w:ilvl="0" w:tplc="A29836E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09CC1906"/>
    <w:multiLevelType w:val="hybridMultilevel"/>
    <w:tmpl w:val="F7589D4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E81288E"/>
    <w:multiLevelType w:val="hybridMultilevel"/>
    <w:tmpl w:val="23363CF6"/>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FE87A69"/>
    <w:multiLevelType w:val="hybridMultilevel"/>
    <w:tmpl w:val="BEBCB152"/>
    <w:lvl w:ilvl="0" w:tplc="1C0A000F">
      <w:start w:val="1"/>
      <w:numFmt w:val="decimal"/>
      <w:lvlText w:val="%1."/>
      <w:lvlJc w:val="left"/>
      <w:pPr>
        <w:ind w:left="1440" w:hanging="360"/>
      </w:p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7" w15:restartNumberingAfterBreak="0">
    <w:nsid w:val="13C40D2E"/>
    <w:multiLevelType w:val="hybridMultilevel"/>
    <w:tmpl w:val="38687270"/>
    <w:lvl w:ilvl="0" w:tplc="6768781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42E5592"/>
    <w:multiLevelType w:val="hybridMultilevel"/>
    <w:tmpl w:val="C6A4395E"/>
    <w:lvl w:ilvl="0" w:tplc="06008A6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8F353E1"/>
    <w:multiLevelType w:val="hybridMultilevel"/>
    <w:tmpl w:val="37EE042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9B85519"/>
    <w:multiLevelType w:val="hybridMultilevel"/>
    <w:tmpl w:val="D20E178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1C2E5686"/>
    <w:multiLevelType w:val="hybridMultilevel"/>
    <w:tmpl w:val="73FAA9AA"/>
    <w:lvl w:ilvl="0" w:tplc="E8BE897A">
      <w:start w:val="1"/>
      <w:numFmt w:val="decimal"/>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12" w15:restartNumberingAfterBreak="0">
    <w:nsid w:val="21155B08"/>
    <w:multiLevelType w:val="hybridMultilevel"/>
    <w:tmpl w:val="8884AA8C"/>
    <w:lvl w:ilvl="0" w:tplc="2C08ABE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2072119"/>
    <w:multiLevelType w:val="hybridMultilevel"/>
    <w:tmpl w:val="E0EC8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87E17E9"/>
    <w:multiLevelType w:val="hybridMultilevel"/>
    <w:tmpl w:val="B7AE2832"/>
    <w:lvl w:ilvl="0" w:tplc="B4442068">
      <w:start w:val="1"/>
      <w:numFmt w:val="lowerLetter"/>
      <w:lvlText w:val="%1."/>
      <w:lvlJc w:val="left"/>
      <w:pPr>
        <w:ind w:left="1146" w:hanging="360"/>
      </w:pPr>
      <w:rPr>
        <w:rFonts w:hint="default"/>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15" w15:restartNumberingAfterBreak="0">
    <w:nsid w:val="2976450E"/>
    <w:multiLevelType w:val="hybridMultilevel"/>
    <w:tmpl w:val="85EC44C6"/>
    <w:lvl w:ilvl="0" w:tplc="6BA6185A">
      <w:start w:val="1"/>
      <w:numFmt w:val="decimal"/>
      <w:lvlText w:val="%1."/>
      <w:lvlJc w:val="left"/>
      <w:pPr>
        <w:ind w:left="786" w:hanging="360"/>
      </w:pPr>
      <w:rPr>
        <w:rFonts w:hint="default"/>
      </w:rPr>
    </w:lvl>
    <w:lvl w:ilvl="1" w:tplc="1C0A0019" w:tentative="1">
      <w:start w:val="1"/>
      <w:numFmt w:val="lowerLetter"/>
      <w:lvlText w:val="%2."/>
      <w:lvlJc w:val="left"/>
      <w:pPr>
        <w:ind w:left="1506" w:hanging="360"/>
      </w:pPr>
    </w:lvl>
    <w:lvl w:ilvl="2" w:tplc="1C0A001B" w:tentative="1">
      <w:start w:val="1"/>
      <w:numFmt w:val="lowerRoman"/>
      <w:lvlText w:val="%3."/>
      <w:lvlJc w:val="right"/>
      <w:pPr>
        <w:ind w:left="2226" w:hanging="180"/>
      </w:pPr>
    </w:lvl>
    <w:lvl w:ilvl="3" w:tplc="1C0A000F" w:tentative="1">
      <w:start w:val="1"/>
      <w:numFmt w:val="decimal"/>
      <w:lvlText w:val="%4."/>
      <w:lvlJc w:val="left"/>
      <w:pPr>
        <w:ind w:left="2946" w:hanging="360"/>
      </w:pPr>
    </w:lvl>
    <w:lvl w:ilvl="4" w:tplc="1C0A0019" w:tentative="1">
      <w:start w:val="1"/>
      <w:numFmt w:val="lowerLetter"/>
      <w:lvlText w:val="%5."/>
      <w:lvlJc w:val="left"/>
      <w:pPr>
        <w:ind w:left="3666" w:hanging="360"/>
      </w:pPr>
    </w:lvl>
    <w:lvl w:ilvl="5" w:tplc="1C0A001B" w:tentative="1">
      <w:start w:val="1"/>
      <w:numFmt w:val="lowerRoman"/>
      <w:lvlText w:val="%6."/>
      <w:lvlJc w:val="right"/>
      <w:pPr>
        <w:ind w:left="4386" w:hanging="180"/>
      </w:pPr>
    </w:lvl>
    <w:lvl w:ilvl="6" w:tplc="1C0A000F" w:tentative="1">
      <w:start w:val="1"/>
      <w:numFmt w:val="decimal"/>
      <w:lvlText w:val="%7."/>
      <w:lvlJc w:val="left"/>
      <w:pPr>
        <w:ind w:left="5106" w:hanging="360"/>
      </w:pPr>
    </w:lvl>
    <w:lvl w:ilvl="7" w:tplc="1C0A0019" w:tentative="1">
      <w:start w:val="1"/>
      <w:numFmt w:val="lowerLetter"/>
      <w:lvlText w:val="%8."/>
      <w:lvlJc w:val="left"/>
      <w:pPr>
        <w:ind w:left="5826" w:hanging="360"/>
      </w:pPr>
    </w:lvl>
    <w:lvl w:ilvl="8" w:tplc="1C0A001B" w:tentative="1">
      <w:start w:val="1"/>
      <w:numFmt w:val="lowerRoman"/>
      <w:lvlText w:val="%9."/>
      <w:lvlJc w:val="right"/>
      <w:pPr>
        <w:ind w:left="6546" w:hanging="180"/>
      </w:pPr>
    </w:lvl>
  </w:abstractNum>
  <w:abstractNum w:abstractNumId="16" w15:restartNumberingAfterBreak="0">
    <w:nsid w:val="358B5BA5"/>
    <w:multiLevelType w:val="hybridMultilevel"/>
    <w:tmpl w:val="0E9CC8FC"/>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8141FE9"/>
    <w:multiLevelType w:val="hybridMultilevel"/>
    <w:tmpl w:val="F6D28572"/>
    <w:lvl w:ilvl="0" w:tplc="C7BABD5C">
      <w:start w:val="3"/>
      <w:numFmt w:val="bullet"/>
      <w:lvlText w:val="-"/>
      <w:lvlJc w:val="left"/>
      <w:pPr>
        <w:ind w:left="720" w:hanging="360"/>
      </w:pPr>
      <w:rPr>
        <w:rFonts w:ascii="Times New Roman" w:eastAsiaTheme="minorHAnsi" w:hAnsi="Times New Roman" w:cs="Times New Roman" w:hint="default"/>
      </w:rPr>
    </w:lvl>
    <w:lvl w:ilvl="1" w:tplc="1C0A0003">
      <w:start w:val="1"/>
      <w:numFmt w:val="bullet"/>
      <w:lvlText w:val="o"/>
      <w:lvlJc w:val="left"/>
      <w:pPr>
        <w:ind w:left="1440" w:hanging="360"/>
      </w:pPr>
      <w:rPr>
        <w:rFonts w:ascii="Courier New" w:hAnsi="Courier New" w:cs="Courier New" w:hint="default"/>
      </w:rPr>
    </w:lvl>
    <w:lvl w:ilvl="2" w:tplc="ACAA72DC">
      <w:start w:val="7"/>
      <w:numFmt w:val="bullet"/>
      <w:lvlText w:val="-"/>
      <w:lvlJc w:val="left"/>
      <w:pPr>
        <w:ind w:left="2160" w:hanging="360"/>
      </w:pPr>
      <w:rPr>
        <w:rFonts w:ascii="Times New Roman" w:eastAsiaTheme="minorHAnsi" w:hAnsi="Times New Roman" w:cs="Times New Roman"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8A55874"/>
    <w:multiLevelType w:val="hybridMultilevel"/>
    <w:tmpl w:val="B478D2B2"/>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3ED0624C"/>
    <w:multiLevelType w:val="hybridMultilevel"/>
    <w:tmpl w:val="C37876DE"/>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A155D7B"/>
    <w:multiLevelType w:val="hybridMultilevel"/>
    <w:tmpl w:val="125CAAD8"/>
    <w:lvl w:ilvl="0" w:tplc="60DE8148">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1" w15:restartNumberingAfterBreak="0">
    <w:nsid w:val="4F122756"/>
    <w:multiLevelType w:val="hybridMultilevel"/>
    <w:tmpl w:val="996E794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FAA7D25"/>
    <w:multiLevelType w:val="hybridMultilevel"/>
    <w:tmpl w:val="9BA48244"/>
    <w:lvl w:ilvl="0" w:tplc="C7745FFA">
      <w:start w:val="1"/>
      <w:numFmt w:val="lowerLetter"/>
      <w:lvlText w:val="%1."/>
      <w:lvlJc w:val="left"/>
      <w:pPr>
        <w:ind w:left="1146" w:hanging="360"/>
      </w:pPr>
      <w:rPr>
        <w:rFonts w:hint="default"/>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3" w15:restartNumberingAfterBreak="0">
    <w:nsid w:val="50883DFC"/>
    <w:multiLevelType w:val="hybridMultilevel"/>
    <w:tmpl w:val="AF90BB30"/>
    <w:lvl w:ilvl="0" w:tplc="0C0A0019">
      <w:start w:val="1"/>
      <w:numFmt w:val="lowerLetter"/>
      <w:lvlText w:val="%1."/>
      <w:lvlJc w:val="left"/>
      <w:pPr>
        <w:ind w:left="720" w:hanging="360"/>
      </w:pPr>
    </w:lvl>
    <w:lvl w:ilvl="1" w:tplc="A87891C2">
      <w:numFmt w:val="bullet"/>
      <w:lvlText w:val="•"/>
      <w:lvlJc w:val="left"/>
      <w:pPr>
        <w:ind w:left="1875" w:hanging="795"/>
      </w:pPr>
      <w:rPr>
        <w:rFonts w:ascii="Times New Roman" w:eastAsiaTheme="minorHAns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22224D3"/>
    <w:multiLevelType w:val="hybridMultilevel"/>
    <w:tmpl w:val="EE76DAE8"/>
    <w:lvl w:ilvl="0" w:tplc="C118384A">
      <w:start w:val="1"/>
      <w:numFmt w:val="lowerLetter"/>
      <w:lvlText w:val="%1."/>
      <w:lvlJc w:val="left"/>
      <w:pPr>
        <w:ind w:left="1146" w:hanging="360"/>
      </w:pPr>
      <w:rPr>
        <w:rFonts w:hint="default"/>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5" w15:restartNumberingAfterBreak="0">
    <w:nsid w:val="54767A54"/>
    <w:multiLevelType w:val="hybridMultilevel"/>
    <w:tmpl w:val="797046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54748FB"/>
    <w:multiLevelType w:val="hybridMultilevel"/>
    <w:tmpl w:val="ABE8931A"/>
    <w:lvl w:ilvl="0" w:tplc="C7BABD5C">
      <w:start w:val="3"/>
      <w:numFmt w:val="bullet"/>
      <w:lvlText w:val="-"/>
      <w:lvlJc w:val="left"/>
      <w:pPr>
        <w:ind w:left="720" w:hanging="360"/>
      </w:pPr>
      <w:rPr>
        <w:rFonts w:ascii="Times New Roman" w:eastAsiaTheme="minorHAnsi" w:hAnsi="Times New Roman" w:cs="Times New Roman" w:hint="default"/>
      </w:rPr>
    </w:lvl>
    <w:lvl w:ilvl="1" w:tplc="ACAA72DC">
      <w:start w:val="7"/>
      <w:numFmt w:val="bullet"/>
      <w:lvlText w:val="-"/>
      <w:lvlJc w:val="left"/>
      <w:pPr>
        <w:ind w:left="1440" w:hanging="360"/>
      </w:pPr>
      <w:rPr>
        <w:rFonts w:ascii="Times New Roman" w:eastAsiaTheme="minorHAnsi" w:hAnsi="Times New Roman" w:cs="Times New Roman"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59B6C02"/>
    <w:multiLevelType w:val="hybridMultilevel"/>
    <w:tmpl w:val="3B885158"/>
    <w:lvl w:ilvl="0" w:tplc="074EA026">
      <w:start w:val="1"/>
      <w:numFmt w:val="lowerLetter"/>
      <w:lvlText w:val="%1."/>
      <w:lvlJc w:val="left"/>
      <w:pPr>
        <w:ind w:left="1146" w:hanging="360"/>
      </w:pPr>
      <w:rPr>
        <w:rFonts w:hint="default"/>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8" w15:restartNumberingAfterBreak="0">
    <w:nsid w:val="5B27379C"/>
    <w:multiLevelType w:val="hybridMultilevel"/>
    <w:tmpl w:val="BB32001E"/>
    <w:lvl w:ilvl="0" w:tplc="11B217EA">
      <w:start w:val="1"/>
      <w:numFmt w:val="lowerLetter"/>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29" w15:restartNumberingAfterBreak="0">
    <w:nsid w:val="5E356ABF"/>
    <w:multiLevelType w:val="hybridMultilevel"/>
    <w:tmpl w:val="F86606C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7144702"/>
    <w:multiLevelType w:val="hybridMultilevel"/>
    <w:tmpl w:val="B748CE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7921229"/>
    <w:multiLevelType w:val="hybridMultilevel"/>
    <w:tmpl w:val="7284AFBE"/>
    <w:lvl w:ilvl="0" w:tplc="6EF4E49A">
      <w:start w:val="1"/>
      <w:numFmt w:val="decimal"/>
      <w:lvlText w:val="%1-"/>
      <w:lvlJc w:val="left"/>
      <w:pPr>
        <w:ind w:left="786" w:hanging="360"/>
      </w:pPr>
      <w:rPr>
        <w:rFonts w:hint="default"/>
      </w:rPr>
    </w:lvl>
    <w:lvl w:ilvl="1" w:tplc="1C0A0019" w:tentative="1">
      <w:start w:val="1"/>
      <w:numFmt w:val="lowerLetter"/>
      <w:lvlText w:val="%2."/>
      <w:lvlJc w:val="left"/>
      <w:pPr>
        <w:ind w:left="1506" w:hanging="360"/>
      </w:pPr>
    </w:lvl>
    <w:lvl w:ilvl="2" w:tplc="1C0A001B" w:tentative="1">
      <w:start w:val="1"/>
      <w:numFmt w:val="lowerRoman"/>
      <w:lvlText w:val="%3."/>
      <w:lvlJc w:val="right"/>
      <w:pPr>
        <w:ind w:left="2226" w:hanging="180"/>
      </w:pPr>
    </w:lvl>
    <w:lvl w:ilvl="3" w:tplc="1C0A000F" w:tentative="1">
      <w:start w:val="1"/>
      <w:numFmt w:val="decimal"/>
      <w:lvlText w:val="%4."/>
      <w:lvlJc w:val="left"/>
      <w:pPr>
        <w:ind w:left="2946" w:hanging="360"/>
      </w:pPr>
    </w:lvl>
    <w:lvl w:ilvl="4" w:tplc="1C0A0019" w:tentative="1">
      <w:start w:val="1"/>
      <w:numFmt w:val="lowerLetter"/>
      <w:lvlText w:val="%5."/>
      <w:lvlJc w:val="left"/>
      <w:pPr>
        <w:ind w:left="3666" w:hanging="360"/>
      </w:pPr>
    </w:lvl>
    <w:lvl w:ilvl="5" w:tplc="1C0A001B" w:tentative="1">
      <w:start w:val="1"/>
      <w:numFmt w:val="lowerRoman"/>
      <w:lvlText w:val="%6."/>
      <w:lvlJc w:val="right"/>
      <w:pPr>
        <w:ind w:left="4386" w:hanging="180"/>
      </w:pPr>
    </w:lvl>
    <w:lvl w:ilvl="6" w:tplc="1C0A000F" w:tentative="1">
      <w:start w:val="1"/>
      <w:numFmt w:val="decimal"/>
      <w:lvlText w:val="%7."/>
      <w:lvlJc w:val="left"/>
      <w:pPr>
        <w:ind w:left="5106" w:hanging="360"/>
      </w:pPr>
    </w:lvl>
    <w:lvl w:ilvl="7" w:tplc="1C0A0019" w:tentative="1">
      <w:start w:val="1"/>
      <w:numFmt w:val="lowerLetter"/>
      <w:lvlText w:val="%8."/>
      <w:lvlJc w:val="left"/>
      <w:pPr>
        <w:ind w:left="5826" w:hanging="360"/>
      </w:pPr>
    </w:lvl>
    <w:lvl w:ilvl="8" w:tplc="1C0A001B" w:tentative="1">
      <w:start w:val="1"/>
      <w:numFmt w:val="lowerRoman"/>
      <w:lvlText w:val="%9."/>
      <w:lvlJc w:val="right"/>
      <w:pPr>
        <w:ind w:left="6546" w:hanging="180"/>
      </w:pPr>
    </w:lvl>
  </w:abstractNum>
  <w:abstractNum w:abstractNumId="32" w15:restartNumberingAfterBreak="0">
    <w:nsid w:val="6D455156"/>
    <w:multiLevelType w:val="hybridMultilevel"/>
    <w:tmpl w:val="E3549CA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71B62EDE"/>
    <w:multiLevelType w:val="hybridMultilevel"/>
    <w:tmpl w:val="6D9A2BBA"/>
    <w:lvl w:ilvl="0" w:tplc="1C0A0001">
      <w:start w:val="1"/>
      <w:numFmt w:val="bullet"/>
      <w:lvlText w:val=""/>
      <w:lvlJc w:val="left"/>
      <w:pPr>
        <w:ind w:left="1434" w:hanging="360"/>
      </w:pPr>
      <w:rPr>
        <w:rFonts w:ascii="Symbol" w:hAnsi="Symbol" w:hint="default"/>
      </w:rPr>
    </w:lvl>
    <w:lvl w:ilvl="1" w:tplc="1C0A0003" w:tentative="1">
      <w:start w:val="1"/>
      <w:numFmt w:val="bullet"/>
      <w:lvlText w:val="o"/>
      <w:lvlJc w:val="left"/>
      <w:pPr>
        <w:ind w:left="2154" w:hanging="360"/>
      </w:pPr>
      <w:rPr>
        <w:rFonts w:ascii="Courier New" w:hAnsi="Courier New" w:cs="Courier New" w:hint="default"/>
      </w:rPr>
    </w:lvl>
    <w:lvl w:ilvl="2" w:tplc="1C0A0005" w:tentative="1">
      <w:start w:val="1"/>
      <w:numFmt w:val="bullet"/>
      <w:lvlText w:val=""/>
      <w:lvlJc w:val="left"/>
      <w:pPr>
        <w:ind w:left="2874" w:hanging="360"/>
      </w:pPr>
      <w:rPr>
        <w:rFonts w:ascii="Wingdings" w:hAnsi="Wingdings" w:hint="default"/>
      </w:rPr>
    </w:lvl>
    <w:lvl w:ilvl="3" w:tplc="1C0A0001" w:tentative="1">
      <w:start w:val="1"/>
      <w:numFmt w:val="bullet"/>
      <w:lvlText w:val=""/>
      <w:lvlJc w:val="left"/>
      <w:pPr>
        <w:ind w:left="3594" w:hanging="360"/>
      </w:pPr>
      <w:rPr>
        <w:rFonts w:ascii="Symbol" w:hAnsi="Symbol" w:hint="default"/>
      </w:rPr>
    </w:lvl>
    <w:lvl w:ilvl="4" w:tplc="1C0A0003" w:tentative="1">
      <w:start w:val="1"/>
      <w:numFmt w:val="bullet"/>
      <w:lvlText w:val="o"/>
      <w:lvlJc w:val="left"/>
      <w:pPr>
        <w:ind w:left="4314" w:hanging="360"/>
      </w:pPr>
      <w:rPr>
        <w:rFonts w:ascii="Courier New" w:hAnsi="Courier New" w:cs="Courier New" w:hint="default"/>
      </w:rPr>
    </w:lvl>
    <w:lvl w:ilvl="5" w:tplc="1C0A0005" w:tentative="1">
      <w:start w:val="1"/>
      <w:numFmt w:val="bullet"/>
      <w:lvlText w:val=""/>
      <w:lvlJc w:val="left"/>
      <w:pPr>
        <w:ind w:left="5034" w:hanging="360"/>
      </w:pPr>
      <w:rPr>
        <w:rFonts w:ascii="Wingdings" w:hAnsi="Wingdings" w:hint="default"/>
      </w:rPr>
    </w:lvl>
    <w:lvl w:ilvl="6" w:tplc="1C0A0001" w:tentative="1">
      <w:start w:val="1"/>
      <w:numFmt w:val="bullet"/>
      <w:lvlText w:val=""/>
      <w:lvlJc w:val="left"/>
      <w:pPr>
        <w:ind w:left="5754" w:hanging="360"/>
      </w:pPr>
      <w:rPr>
        <w:rFonts w:ascii="Symbol" w:hAnsi="Symbol" w:hint="default"/>
      </w:rPr>
    </w:lvl>
    <w:lvl w:ilvl="7" w:tplc="1C0A0003" w:tentative="1">
      <w:start w:val="1"/>
      <w:numFmt w:val="bullet"/>
      <w:lvlText w:val="o"/>
      <w:lvlJc w:val="left"/>
      <w:pPr>
        <w:ind w:left="6474" w:hanging="360"/>
      </w:pPr>
      <w:rPr>
        <w:rFonts w:ascii="Courier New" w:hAnsi="Courier New" w:cs="Courier New" w:hint="default"/>
      </w:rPr>
    </w:lvl>
    <w:lvl w:ilvl="8" w:tplc="1C0A0005" w:tentative="1">
      <w:start w:val="1"/>
      <w:numFmt w:val="bullet"/>
      <w:lvlText w:val=""/>
      <w:lvlJc w:val="left"/>
      <w:pPr>
        <w:ind w:left="7194" w:hanging="360"/>
      </w:pPr>
      <w:rPr>
        <w:rFonts w:ascii="Wingdings" w:hAnsi="Wingdings" w:hint="default"/>
      </w:rPr>
    </w:lvl>
  </w:abstractNum>
  <w:abstractNum w:abstractNumId="34" w15:restartNumberingAfterBreak="0">
    <w:nsid w:val="7857744C"/>
    <w:multiLevelType w:val="hybridMultilevel"/>
    <w:tmpl w:val="6570139E"/>
    <w:lvl w:ilvl="0" w:tplc="3CC26B22">
      <w:start w:val="1"/>
      <w:numFmt w:val="bullet"/>
      <w:lvlText w:val=""/>
      <w:lvlJc w:val="left"/>
      <w:pPr>
        <w:ind w:left="720" w:hanging="360"/>
      </w:pPr>
      <w:rPr>
        <w:rFonts w:ascii="Symbol" w:eastAsiaTheme="majorEastAsia" w:hAnsi="Symbol" w:cs="Times New Roman" w:hint="default"/>
        <w:b w:val="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ABE1FA4"/>
    <w:multiLevelType w:val="hybridMultilevel"/>
    <w:tmpl w:val="22FE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B04F73"/>
    <w:multiLevelType w:val="hybridMultilevel"/>
    <w:tmpl w:val="1B2A6618"/>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7" w15:restartNumberingAfterBreak="0">
    <w:nsid w:val="7D283EB0"/>
    <w:multiLevelType w:val="hybridMultilevel"/>
    <w:tmpl w:val="343C3B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FD0288F"/>
    <w:multiLevelType w:val="hybridMultilevel"/>
    <w:tmpl w:val="C5828502"/>
    <w:lvl w:ilvl="0" w:tplc="ACAA72DC">
      <w:start w:val="7"/>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34"/>
  </w:num>
  <w:num w:numId="4">
    <w:abstractNumId w:val="25"/>
  </w:num>
  <w:num w:numId="5">
    <w:abstractNumId w:val="38"/>
  </w:num>
  <w:num w:numId="6">
    <w:abstractNumId w:val="1"/>
  </w:num>
  <w:num w:numId="7">
    <w:abstractNumId w:val="17"/>
  </w:num>
  <w:num w:numId="8">
    <w:abstractNumId w:val="5"/>
  </w:num>
  <w:num w:numId="9">
    <w:abstractNumId w:val="9"/>
  </w:num>
  <w:num w:numId="10">
    <w:abstractNumId w:val="36"/>
  </w:num>
  <w:num w:numId="11">
    <w:abstractNumId w:val="37"/>
  </w:num>
  <w:num w:numId="12">
    <w:abstractNumId w:val="29"/>
  </w:num>
  <w:num w:numId="13">
    <w:abstractNumId w:val="33"/>
  </w:num>
  <w:num w:numId="14">
    <w:abstractNumId w:val="26"/>
  </w:num>
  <w:num w:numId="15">
    <w:abstractNumId w:val="16"/>
  </w:num>
  <w:num w:numId="16">
    <w:abstractNumId w:val="13"/>
  </w:num>
  <w:num w:numId="17">
    <w:abstractNumId w:val="30"/>
  </w:num>
  <w:num w:numId="18">
    <w:abstractNumId w:val="10"/>
  </w:num>
  <w:num w:numId="19">
    <w:abstractNumId w:val="12"/>
  </w:num>
  <w:num w:numId="20">
    <w:abstractNumId w:val="3"/>
  </w:num>
  <w:num w:numId="21">
    <w:abstractNumId w:val="31"/>
  </w:num>
  <w:num w:numId="22">
    <w:abstractNumId w:val="22"/>
  </w:num>
  <w:num w:numId="23">
    <w:abstractNumId w:val="14"/>
  </w:num>
  <w:num w:numId="24">
    <w:abstractNumId w:val="27"/>
  </w:num>
  <w:num w:numId="25">
    <w:abstractNumId w:val="28"/>
  </w:num>
  <w:num w:numId="26">
    <w:abstractNumId w:val="20"/>
  </w:num>
  <w:num w:numId="27">
    <w:abstractNumId w:val="32"/>
  </w:num>
  <w:num w:numId="28">
    <w:abstractNumId w:val="4"/>
  </w:num>
  <w:num w:numId="29">
    <w:abstractNumId w:val="18"/>
  </w:num>
  <w:num w:numId="30">
    <w:abstractNumId w:val="0"/>
  </w:num>
  <w:num w:numId="31">
    <w:abstractNumId w:val="21"/>
  </w:num>
  <w:num w:numId="32">
    <w:abstractNumId w:val="15"/>
  </w:num>
  <w:num w:numId="33">
    <w:abstractNumId w:val="24"/>
  </w:num>
  <w:num w:numId="34">
    <w:abstractNumId w:val="11"/>
  </w:num>
  <w:num w:numId="35">
    <w:abstractNumId w:val="6"/>
  </w:num>
  <w:num w:numId="36">
    <w:abstractNumId w:val="19"/>
  </w:num>
  <w:num w:numId="37">
    <w:abstractNumId w:val="2"/>
  </w:num>
  <w:num w:numId="38">
    <w:abstractNumId w:val="7"/>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9FB"/>
    <w:rsid w:val="00010B79"/>
    <w:rsid w:val="0001593B"/>
    <w:rsid w:val="00024E20"/>
    <w:rsid w:val="00036047"/>
    <w:rsid w:val="00041FA3"/>
    <w:rsid w:val="000431F4"/>
    <w:rsid w:val="000440A9"/>
    <w:rsid w:val="00047439"/>
    <w:rsid w:val="00057C3D"/>
    <w:rsid w:val="000672C3"/>
    <w:rsid w:val="00085B5F"/>
    <w:rsid w:val="00085BAC"/>
    <w:rsid w:val="000907D3"/>
    <w:rsid w:val="000A5737"/>
    <w:rsid w:val="000A6243"/>
    <w:rsid w:val="000B22E1"/>
    <w:rsid w:val="000B422D"/>
    <w:rsid w:val="000B6A22"/>
    <w:rsid w:val="000C7B93"/>
    <w:rsid w:val="000E56EC"/>
    <w:rsid w:val="00115BB4"/>
    <w:rsid w:val="0012288B"/>
    <w:rsid w:val="00124B92"/>
    <w:rsid w:val="001270F3"/>
    <w:rsid w:val="00132253"/>
    <w:rsid w:val="00136C7D"/>
    <w:rsid w:val="00160B9F"/>
    <w:rsid w:val="001656B9"/>
    <w:rsid w:val="00182A4C"/>
    <w:rsid w:val="001900E2"/>
    <w:rsid w:val="00191BE9"/>
    <w:rsid w:val="00197DAC"/>
    <w:rsid w:val="001A3D14"/>
    <w:rsid w:val="001B1A06"/>
    <w:rsid w:val="001B58DB"/>
    <w:rsid w:val="001B7220"/>
    <w:rsid w:val="001C273C"/>
    <w:rsid w:val="001C3B7E"/>
    <w:rsid w:val="001D4F78"/>
    <w:rsid w:val="00205738"/>
    <w:rsid w:val="0021205B"/>
    <w:rsid w:val="00224A7D"/>
    <w:rsid w:val="002258A8"/>
    <w:rsid w:val="00232DE5"/>
    <w:rsid w:val="00234EAC"/>
    <w:rsid w:val="002404E2"/>
    <w:rsid w:val="00254314"/>
    <w:rsid w:val="00263114"/>
    <w:rsid w:val="00265E3F"/>
    <w:rsid w:val="00287FFA"/>
    <w:rsid w:val="002916CE"/>
    <w:rsid w:val="00293252"/>
    <w:rsid w:val="002A3AE8"/>
    <w:rsid w:val="002B0F4C"/>
    <w:rsid w:val="002B1323"/>
    <w:rsid w:val="002B4CA9"/>
    <w:rsid w:val="002C78FB"/>
    <w:rsid w:val="002D2DEA"/>
    <w:rsid w:val="002D40B0"/>
    <w:rsid w:val="002D5D62"/>
    <w:rsid w:val="002D7DB9"/>
    <w:rsid w:val="002F1E89"/>
    <w:rsid w:val="002F536C"/>
    <w:rsid w:val="00301E7A"/>
    <w:rsid w:val="00306A73"/>
    <w:rsid w:val="00310E19"/>
    <w:rsid w:val="00314693"/>
    <w:rsid w:val="00317082"/>
    <w:rsid w:val="003215D0"/>
    <w:rsid w:val="00325C3B"/>
    <w:rsid w:val="00340523"/>
    <w:rsid w:val="00346256"/>
    <w:rsid w:val="003522F2"/>
    <w:rsid w:val="00354DFD"/>
    <w:rsid w:val="00365C48"/>
    <w:rsid w:val="003850FC"/>
    <w:rsid w:val="003A6A25"/>
    <w:rsid w:val="003B1B59"/>
    <w:rsid w:val="003B29C3"/>
    <w:rsid w:val="003B4100"/>
    <w:rsid w:val="003C1973"/>
    <w:rsid w:val="003C7CC1"/>
    <w:rsid w:val="003D353A"/>
    <w:rsid w:val="003D7565"/>
    <w:rsid w:val="0040263F"/>
    <w:rsid w:val="00421EC8"/>
    <w:rsid w:val="00425BCE"/>
    <w:rsid w:val="00430050"/>
    <w:rsid w:val="00431503"/>
    <w:rsid w:val="004338CA"/>
    <w:rsid w:val="004353AC"/>
    <w:rsid w:val="004369B9"/>
    <w:rsid w:val="00456790"/>
    <w:rsid w:val="004640C3"/>
    <w:rsid w:val="00472D99"/>
    <w:rsid w:val="004747FF"/>
    <w:rsid w:val="00477380"/>
    <w:rsid w:val="00482DEB"/>
    <w:rsid w:val="004A000C"/>
    <w:rsid w:val="004C1072"/>
    <w:rsid w:val="004D1B07"/>
    <w:rsid w:val="004D7D02"/>
    <w:rsid w:val="004E1A00"/>
    <w:rsid w:val="004E1C98"/>
    <w:rsid w:val="004F06E0"/>
    <w:rsid w:val="00510799"/>
    <w:rsid w:val="00514EBA"/>
    <w:rsid w:val="0052112F"/>
    <w:rsid w:val="00536990"/>
    <w:rsid w:val="005423FB"/>
    <w:rsid w:val="00543CF9"/>
    <w:rsid w:val="0055385D"/>
    <w:rsid w:val="00563540"/>
    <w:rsid w:val="0057775B"/>
    <w:rsid w:val="00582E3F"/>
    <w:rsid w:val="00584FFA"/>
    <w:rsid w:val="00585A74"/>
    <w:rsid w:val="005B21C7"/>
    <w:rsid w:val="005B271E"/>
    <w:rsid w:val="005B5C71"/>
    <w:rsid w:val="005D0E81"/>
    <w:rsid w:val="005D4C11"/>
    <w:rsid w:val="005D5E45"/>
    <w:rsid w:val="005E0CDC"/>
    <w:rsid w:val="005E2C74"/>
    <w:rsid w:val="0060384E"/>
    <w:rsid w:val="00604F2A"/>
    <w:rsid w:val="00612400"/>
    <w:rsid w:val="0063334B"/>
    <w:rsid w:val="00634498"/>
    <w:rsid w:val="006541A2"/>
    <w:rsid w:val="00692B33"/>
    <w:rsid w:val="006C0998"/>
    <w:rsid w:val="006E2F94"/>
    <w:rsid w:val="006F6042"/>
    <w:rsid w:val="00706E60"/>
    <w:rsid w:val="00724122"/>
    <w:rsid w:val="00736743"/>
    <w:rsid w:val="0075328B"/>
    <w:rsid w:val="00763504"/>
    <w:rsid w:val="00771AEF"/>
    <w:rsid w:val="00777FB3"/>
    <w:rsid w:val="0078024C"/>
    <w:rsid w:val="00787F6F"/>
    <w:rsid w:val="00790901"/>
    <w:rsid w:val="00792C2F"/>
    <w:rsid w:val="007A437B"/>
    <w:rsid w:val="007A4556"/>
    <w:rsid w:val="007C34A0"/>
    <w:rsid w:val="007D0C6A"/>
    <w:rsid w:val="007E251A"/>
    <w:rsid w:val="007E35D6"/>
    <w:rsid w:val="007E6CA6"/>
    <w:rsid w:val="007F0F55"/>
    <w:rsid w:val="007F6B52"/>
    <w:rsid w:val="007F75B0"/>
    <w:rsid w:val="008027AF"/>
    <w:rsid w:val="008077AD"/>
    <w:rsid w:val="00815811"/>
    <w:rsid w:val="00820E05"/>
    <w:rsid w:val="00821B3B"/>
    <w:rsid w:val="008253D6"/>
    <w:rsid w:val="0084014B"/>
    <w:rsid w:val="008475EA"/>
    <w:rsid w:val="0085352A"/>
    <w:rsid w:val="0086491F"/>
    <w:rsid w:val="00873FD1"/>
    <w:rsid w:val="00875861"/>
    <w:rsid w:val="008A34F2"/>
    <w:rsid w:val="008B1816"/>
    <w:rsid w:val="008B7CA7"/>
    <w:rsid w:val="008C59AD"/>
    <w:rsid w:val="008D4280"/>
    <w:rsid w:val="008D71F0"/>
    <w:rsid w:val="0090183D"/>
    <w:rsid w:val="00904D69"/>
    <w:rsid w:val="00914ADF"/>
    <w:rsid w:val="009177BC"/>
    <w:rsid w:val="0092372D"/>
    <w:rsid w:val="009577E4"/>
    <w:rsid w:val="00962EA9"/>
    <w:rsid w:val="00964D79"/>
    <w:rsid w:val="009700A0"/>
    <w:rsid w:val="009703B1"/>
    <w:rsid w:val="00972CB9"/>
    <w:rsid w:val="00973AFF"/>
    <w:rsid w:val="009835FE"/>
    <w:rsid w:val="009870DF"/>
    <w:rsid w:val="00991446"/>
    <w:rsid w:val="00995AD7"/>
    <w:rsid w:val="009A23B7"/>
    <w:rsid w:val="009A2B7A"/>
    <w:rsid w:val="009A3736"/>
    <w:rsid w:val="009A6055"/>
    <w:rsid w:val="009B4F0D"/>
    <w:rsid w:val="009B764E"/>
    <w:rsid w:val="009D0380"/>
    <w:rsid w:val="009D2AFC"/>
    <w:rsid w:val="009E4119"/>
    <w:rsid w:val="009E4424"/>
    <w:rsid w:val="009E6745"/>
    <w:rsid w:val="009F03E4"/>
    <w:rsid w:val="009F2626"/>
    <w:rsid w:val="009F5DEB"/>
    <w:rsid w:val="009F5ECB"/>
    <w:rsid w:val="009F6104"/>
    <w:rsid w:val="00A00F8F"/>
    <w:rsid w:val="00A1158C"/>
    <w:rsid w:val="00A15761"/>
    <w:rsid w:val="00A16178"/>
    <w:rsid w:val="00A27E67"/>
    <w:rsid w:val="00A32C0D"/>
    <w:rsid w:val="00A5239A"/>
    <w:rsid w:val="00A6225F"/>
    <w:rsid w:val="00A6627F"/>
    <w:rsid w:val="00A84D02"/>
    <w:rsid w:val="00AD5208"/>
    <w:rsid w:val="00AD5A0E"/>
    <w:rsid w:val="00AE4025"/>
    <w:rsid w:val="00AE676C"/>
    <w:rsid w:val="00AF29FB"/>
    <w:rsid w:val="00AF45EB"/>
    <w:rsid w:val="00B01FAA"/>
    <w:rsid w:val="00B05D38"/>
    <w:rsid w:val="00B143CF"/>
    <w:rsid w:val="00B15B08"/>
    <w:rsid w:val="00B17048"/>
    <w:rsid w:val="00B35606"/>
    <w:rsid w:val="00B37AD9"/>
    <w:rsid w:val="00B47BC9"/>
    <w:rsid w:val="00B645E9"/>
    <w:rsid w:val="00B81336"/>
    <w:rsid w:val="00B8331D"/>
    <w:rsid w:val="00B9494E"/>
    <w:rsid w:val="00B96C13"/>
    <w:rsid w:val="00B97019"/>
    <w:rsid w:val="00BA2C3A"/>
    <w:rsid w:val="00BA2EEC"/>
    <w:rsid w:val="00BA31F0"/>
    <w:rsid w:val="00BA3479"/>
    <w:rsid w:val="00BB0D8B"/>
    <w:rsid w:val="00BB3A6A"/>
    <w:rsid w:val="00BD1CB1"/>
    <w:rsid w:val="00BD4A8D"/>
    <w:rsid w:val="00BE0FE6"/>
    <w:rsid w:val="00BE2B8C"/>
    <w:rsid w:val="00BE3F68"/>
    <w:rsid w:val="00BE4829"/>
    <w:rsid w:val="00BE7CCD"/>
    <w:rsid w:val="00C05750"/>
    <w:rsid w:val="00C057BA"/>
    <w:rsid w:val="00C215BC"/>
    <w:rsid w:val="00C26E99"/>
    <w:rsid w:val="00C33F50"/>
    <w:rsid w:val="00C46964"/>
    <w:rsid w:val="00C54BEA"/>
    <w:rsid w:val="00C55F1D"/>
    <w:rsid w:val="00C56873"/>
    <w:rsid w:val="00C63011"/>
    <w:rsid w:val="00C700B2"/>
    <w:rsid w:val="00C71E27"/>
    <w:rsid w:val="00C73B4D"/>
    <w:rsid w:val="00C7461C"/>
    <w:rsid w:val="00C8038E"/>
    <w:rsid w:val="00C91228"/>
    <w:rsid w:val="00C924F7"/>
    <w:rsid w:val="00CA14A7"/>
    <w:rsid w:val="00CA493E"/>
    <w:rsid w:val="00CB2FC1"/>
    <w:rsid w:val="00CC2AD4"/>
    <w:rsid w:val="00CC7961"/>
    <w:rsid w:val="00CC7FAF"/>
    <w:rsid w:val="00CD7467"/>
    <w:rsid w:val="00CE108A"/>
    <w:rsid w:val="00CE5D6E"/>
    <w:rsid w:val="00CE6A26"/>
    <w:rsid w:val="00CF1C92"/>
    <w:rsid w:val="00CF7BC4"/>
    <w:rsid w:val="00CF7E38"/>
    <w:rsid w:val="00D04E44"/>
    <w:rsid w:val="00D0698E"/>
    <w:rsid w:val="00D17DCA"/>
    <w:rsid w:val="00D22A72"/>
    <w:rsid w:val="00D26E25"/>
    <w:rsid w:val="00D32E99"/>
    <w:rsid w:val="00D46B00"/>
    <w:rsid w:val="00D53388"/>
    <w:rsid w:val="00D546B5"/>
    <w:rsid w:val="00D67080"/>
    <w:rsid w:val="00D76501"/>
    <w:rsid w:val="00D76D4A"/>
    <w:rsid w:val="00D83AE9"/>
    <w:rsid w:val="00D85234"/>
    <w:rsid w:val="00D94DC7"/>
    <w:rsid w:val="00DA0750"/>
    <w:rsid w:val="00DA3B27"/>
    <w:rsid w:val="00DA4E2D"/>
    <w:rsid w:val="00DA7E5B"/>
    <w:rsid w:val="00DC7344"/>
    <w:rsid w:val="00DD7035"/>
    <w:rsid w:val="00DE45B7"/>
    <w:rsid w:val="00DE7A53"/>
    <w:rsid w:val="00DF7867"/>
    <w:rsid w:val="00E058C1"/>
    <w:rsid w:val="00E17111"/>
    <w:rsid w:val="00E20B5A"/>
    <w:rsid w:val="00E242C6"/>
    <w:rsid w:val="00E26A87"/>
    <w:rsid w:val="00E45AF9"/>
    <w:rsid w:val="00E55F7C"/>
    <w:rsid w:val="00E57CC2"/>
    <w:rsid w:val="00E61856"/>
    <w:rsid w:val="00E6252E"/>
    <w:rsid w:val="00E736CB"/>
    <w:rsid w:val="00E84973"/>
    <w:rsid w:val="00E860CD"/>
    <w:rsid w:val="00E901C1"/>
    <w:rsid w:val="00E97F05"/>
    <w:rsid w:val="00EA145F"/>
    <w:rsid w:val="00EB09ED"/>
    <w:rsid w:val="00EB44FE"/>
    <w:rsid w:val="00EC0F12"/>
    <w:rsid w:val="00EC0F4C"/>
    <w:rsid w:val="00EE50E2"/>
    <w:rsid w:val="00F009CD"/>
    <w:rsid w:val="00F053F3"/>
    <w:rsid w:val="00F10723"/>
    <w:rsid w:val="00F203A5"/>
    <w:rsid w:val="00F22FF7"/>
    <w:rsid w:val="00F334EB"/>
    <w:rsid w:val="00F34D9C"/>
    <w:rsid w:val="00F368AC"/>
    <w:rsid w:val="00F40F6B"/>
    <w:rsid w:val="00F56EA2"/>
    <w:rsid w:val="00F61E4E"/>
    <w:rsid w:val="00F66617"/>
    <w:rsid w:val="00F72F06"/>
    <w:rsid w:val="00F91730"/>
    <w:rsid w:val="00F95DFE"/>
    <w:rsid w:val="00FA62D4"/>
    <w:rsid w:val="00FB3DF5"/>
    <w:rsid w:val="00FE34D3"/>
    <w:rsid w:val="00FE3F20"/>
    <w:rsid w:val="00FF1B4D"/>
    <w:rsid w:val="00FF4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D4EAD"/>
  <w15:chartTrackingRefBased/>
  <w15:docId w15:val="{B8F37261-8538-4D6B-9CDB-39A2378C9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9FB"/>
  </w:style>
  <w:style w:type="paragraph" w:styleId="Ttulo1">
    <w:name w:val="heading 1"/>
    <w:basedOn w:val="Normal"/>
    <w:next w:val="Normal"/>
    <w:link w:val="Ttulo1Car"/>
    <w:uiPriority w:val="9"/>
    <w:qFormat/>
    <w:rsid w:val="00325C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057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85BAC"/>
    <w:pPr>
      <w:ind w:left="720"/>
      <w:contextualSpacing/>
    </w:pPr>
  </w:style>
  <w:style w:type="table" w:styleId="Tablaconcuadrcula">
    <w:name w:val="Table Grid"/>
    <w:basedOn w:val="Tablanormal"/>
    <w:uiPriority w:val="39"/>
    <w:rsid w:val="00D7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D76D4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2">
    <w:name w:val="Grid Table 2"/>
    <w:basedOn w:val="Tablanormal"/>
    <w:uiPriority w:val="47"/>
    <w:rsid w:val="00D76D4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1">
    <w:name w:val="List Table 3 Accent 1"/>
    <w:basedOn w:val="Tablanormal"/>
    <w:uiPriority w:val="48"/>
    <w:rsid w:val="00D76D4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vnculo">
    <w:name w:val="Hyperlink"/>
    <w:basedOn w:val="Fuentedeprrafopredeter"/>
    <w:uiPriority w:val="99"/>
    <w:unhideWhenUsed/>
    <w:rsid w:val="00D0698E"/>
    <w:rPr>
      <w:color w:val="0563C1" w:themeColor="hyperlink"/>
      <w:u w:val="single"/>
    </w:rPr>
  </w:style>
  <w:style w:type="character" w:customStyle="1" w:styleId="Mencinsinresolver1">
    <w:name w:val="Mención sin resolver1"/>
    <w:basedOn w:val="Fuentedeprrafopredeter"/>
    <w:uiPriority w:val="99"/>
    <w:semiHidden/>
    <w:unhideWhenUsed/>
    <w:rsid w:val="00D0698E"/>
    <w:rPr>
      <w:color w:val="605E5C"/>
      <w:shd w:val="clear" w:color="auto" w:fill="E1DFDD"/>
    </w:rPr>
  </w:style>
  <w:style w:type="table" w:styleId="Tablaconcuadrcula5oscura-nfasis1">
    <w:name w:val="Grid Table 5 Dark Accent 1"/>
    <w:basedOn w:val="Tablanormal"/>
    <w:uiPriority w:val="50"/>
    <w:rsid w:val="002F536C"/>
    <w:pPr>
      <w:spacing w:after="0" w:line="240" w:lineRule="auto"/>
    </w:pPr>
    <w:rPr>
      <w:lang w:val="es-D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Descripcin">
    <w:name w:val="caption"/>
    <w:basedOn w:val="Normal"/>
    <w:next w:val="Normal"/>
    <w:uiPriority w:val="35"/>
    <w:unhideWhenUsed/>
    <w:qFormat/>
    <w:rsid w:val="002F536C"/>
    <w:pPr>
      <w:spacing w:after="200" w:line="240" w:lineRule="auto"/>
    </w:pPr>
    <w:rPr>
      <w:i/>
      <w:iCs/>
      <w:color w:val="44546A" w:themeColor="text2"/>
      <w:sz w:val="18"/>
      <w:szCs w:val="18"/>
    </w:rPr>
  </w:style>
  <w:style w:type="table" w:styleId="Tablaconcuadrcula2-nfasis5">
    <w:name w:val="Grid Table 2 Accent 5"/>
    <w:basedOn w:val="Tablanormal"/>
    <w:uiPriority w:val="47"/>
    <w:rsid w:val="0099144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1Car">
    <w:name w:val="Título 1 Car"/>
    <w:basedOn w:val="Fuentedeprrafopredeter"/>
    <w:link w:val="Ttulo1"/>
    <w:uiPriority w:val="9"/>
    <w:rsid w:val="00325C3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25C3B"/>
    <w:pPr>
      <w:outlineLvl w:val="9"/>
    </w:pPr>
    <w:rPr>
      <w:lang w:val="es-DO" w:eastAsia="es-DO"/>
    </w:rPr>
  </w:style>
  <w:style w:type="paragraph" w:styleId="TDC3">
    <w:name w:val="toc 3"/>
    <w:basedOn w:val="Normal"/>
    <w:next w:val="Normal"/>
    <w:autoRedefine/>
    <w:uiPriority w:val="39"/>
    <w:unhideWhenUsed/>
    <w:rsid w:val="00325C3B"/>
    <w:pPr>
      <w:spacing w:after="100"/>
      <w:ind w:left="440"/>
    </w:pPr>
  </w:style>
  <w:style w:type="paragraph" w:styleId="TDC1">
    <w:name w:val="toc 1"/>
    <w:basedOn w:val="Normal"/>
    <w:next w:val="Normal"/>
    <w:autoRedefine/>
    <w:uiPriority w:val="39"/>
    <w:unhideWhenUsed/>
    <w:rsid w:val="00325C3B"/>
    <w:pPr>
      <w:spacing w:after="100"/>
    </w:pPr>
  </w:style>
  <w:style w:type="paragraph" w:styleId="TDC2">
    <w:name w:val="toc 2"/>
    <w:basedOn w:val="Normal"/>
    <w:next w:val="Normal"/>
    <w:autoRedefine/>
    <w:uiPriority w:val="39"/>
    <w:unhideWhenUsed/>
    <w:rsid w:val="00325C3B"/>
    <w:pPr>
      <w:spacing w:after="100"/>
      <w:ind w:left="220"/>
    </w:pPr>
  </w:style>
  <w:style w:type="paragraph" w:styleId="Encabezado">
    <w:name w:val="header"/>
    <w:basedOn w:val="Normal"/>
    <w:link w:val="EncabezadoCar"/>
    <w:uiPriority w:val="99"/>
    <w:unhideWhenUsed/>
    <w:rsid w:val="00421E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1EC8"/>
  </w:style>
  <w:style w:type="paragraph" w:styleId="Piedepgina">
    <w:name w:val="footer"/>
    <w:basedOn w:val="Normal"/>
    <w:link w:val="PiedepginaCar"/>
    <w:uiPriority w:val="99"/>
    <w:unhideWhenUsed/>
    <w:rsid w:val="00421E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1EC8"/>
  </w:style>
  <w:style w:type="character" w:customStyle="1" w:styleId="Ttulo2Car">
    <w:name w:val="Título 2 Car"/>
    <w:basedOn w:val="Fuentedeprrafopredeter"/>
    <w:link w:val="Ttulo2"/>
    <w:uiPriority w:val="9"/>
    <w:semiHidden/>
    <w:rsid w:val="00C05750"/>
    <w:rPr>
      <w:rFonts w:asciiTheme="majorHAnsi" w:eastAsiaTheme="majorEastAsia" w:hAnsiTheme="majorHAnsi" w:cstheme="majorBidi"/>
      <w:color w:val="2F5496" w:themeColor="accent1" w:themeShade="BF"/>
      <w:sz w:val="26"/>
      <w:szCs w:val="26"/>
    </w:rPr>
  </w:style>
  <w:style w:type="paragraph" w:styleId="Sinespaciado">
    <w:name w:val="No Spacing"/>
    <w:uiPriority w:val="1"/>
    <w:qFormat/>
    <w:rsid w:val="008B1816"/>
    <w:pPr>
      <w:spacing w:after="0" w:line="240" w:lineRule="auto"/>
    </w:pPr>
    <w:rPr>
      <w:rFonts w:ascii="Calibri" w:eastAsia="Calibri" w:hAnsi="Calibri" w:cs="Times New Roman"/>
    </w:rPr>
  </w:style>
  <w:style w:type="paragraph" w:customStyle="1" w:styleId="has-very-light-gray-background-color">
    <w:name w:val="has-very-light-gray-background-color"/>
    <w:basedOn w:val="Normal"/>
    <w:rsid w:val="001B1A06"/>
    <w:pPr>
      <w:spacing w:before="100" w:beforeAutospacing="1" w:after="100" w:afterAutospacing="1" w:line="240" w:lineRule="auto"/>
    </w:pPr>
    <w:rPr>
      <w:rFonts w:ascii="Times New Roman" w:eastAsia="Times New Roman" w:hAnsi="Times New Roman" w:cs="Times New Roman"/>
      <w:sz w:val="24"/>
      <w:szCs w:val="24"/>
      <w:lang w:val="es-DO" w:eastAsia="es-DO"/>
    </w:rPr>
  </w:style>
  <w:style w:type="character" w:styleId="nfasis">
    <w:name w:val="Emphasis"/>
    <w:basedOn w:val="Fuentedeprrafopredeter"/>
    <w:uiPriority w:val="20"/>
    <w:qFormat/>
    <w:rsid w:val="001B1A06"/>
    <w:rPr>
      <w:i/>
      <w:iCs/>
    </w:rPr>
  </w:style>
  <w:style w:type="paragraph" w:styleId="Bibliografa">
    <w:name w:val="Bibliography"/>
    <w:basedOn w:val="Normal"/>
    <w:next w:val="Normal"/>
    <w:uiPriority w:val="37"/>
    <w:unhideWhenUsed/>
    <w:rsid w:val="00265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40208">
      <w:bodyDiv w:val="1"/>
      <w:marLeft w:val="0"/>
      <w:marRight w:val="0"/>
      <w:marTop w:val="0"/>
      <w:marBottom w:val="0"/>
      <w:divBdr>
        <w:top w:val="none" w:sz="0" w:space="0" w:color="auto"/>
        <w:left w:val="none" w:sz="0" w:space="0" w:color="auto"/>
        <w:bottom w:val="none" w:sz="0" w:space="0" w:color="auto"/>
        <w:right w:val="none" w:sz="0" w:space="0" w:color="auto"/>
      </w:divBdr>
    </w:div>
    <w:div w:id="185868030">
      <w:bodyDiv w:val="1"/>
      <w:marLeft w:val="0"/>
      <w:marRight w:val="0"/>
      <w:marTop w:val="0"/>
      <w:marBottom w:val="0"/>
      <w:divBdr>
        <w:top w:val="none" w:sz="0" w:space="0" w:color="auto"/>
        <w:left w:val="none" w:sz="0" w:space="0" w:color="auto"/>
        <w:bottom w:val="none" w:sz="0" w:space="0" w:color="auto"/>
        <w:right w:val="none" w:sz="0" w:space="0" w:color="auto"/>
      </w:divBdr>
    </w:div>
    <w:div w:id="250242478">
      <w:bodyDiv w:val="1"/>
      <w:marLeft w:val="0"/>
      <w:marRight w:val="0"/>
      <w:marTop w:val="0"/>
      <w:marBottom w:val="0"/>
      <w:divBdr>
        <w:top w:val="none" w:sz="0" w:space="0" w:color="auto"/>
        <w:left w:val="none" w:sz="0" w:space="0" w:color="auto"/>
        <w:bottom w:val="none" w:sz="0" w:space="0" w:color="auto"/>
        <w:right w:val="none" w:sz="0" w:space="0" w:color="auto"/>
      </w:divBdr>
    </w:div>
    <w:div w:id="254479569">
      <w:bodyDiv w:val="1"/>
      <w:marLeft w:val="0"/>
      <w:marRight w:val="0"/>
      <w:marTop w:val="0"/>
      <w:marBottom w:val="0"/>
      <w:divBdr>
        <w:top w:val="none" w:sz="0" w:space="0" w:color="auto"/>
        <w:left w:val="none" w:sz="0" w:space="0" w:color="auto"/>
        <w:bottom w:val="none" w:sz="0" w:space="0" w:color="auto"/>
        <w:right w:val="none" w:sz="0" w:space="0" w:color="auto"/>
      </w:divBdr>
    </w:div>
    <w:div w:id="265508741">
      <w:bodyDiv w:val="1"/>
      <w:marLeft w:val="0"/>
      <w:marRight w:val="0"/>
      <w:marTop w:val="0"/>
      <w:marBottom w:val="0"/>
      <w:divBdr>
        <w:top w:val="none" w:sz="0" w:space="0" w:color="auto"/>
        <w:left w:val="none" w:sz="0" w:space="0" w:color="auto"/>
        <w:bottom w:val="none" w:sz="0" w:space="0" w:color="auto"/>
        <w:right w:val="none" w:sz="0" w:space="0" w:color="auto"/>
      </w:divBdr>
    </w:div>
    <w:div w:id="278487941">
      <w:bodyDiv w:val="1"/>
      <w:marLeft w:val="0"/>
      <w:marRight w:val="0"/>
      <w:marTop w:val="0"/>
      <w:marBottom w:val="0"/>
      <w:divBdr>
        <w:top w:val="none" w:sz="0" w:space="0" w:color="auto"/>
        <w:left w:val="none" w:sz="0" w:space="0" w:color="auto"/>
        <w:bottom w:val="none" w:sz="0" w:space="0" w:color="auto"/>
        <w:right w:val="none" w:sz="0" w:space="0" w:color="auto"/>
      </w:divBdr>
      <w:divsChild>
        <w:div w:id="518616318">
          <w:marLeft w:val="0"/>
          <w:marRight w:val="0"/>
          <w:marTop w:val="0"/>
          <w:marBottom w:val="0"/>
          <w:divBdr>
            <w:top w:val="none" w:sz="0" w:space="0" w:color="auto"/>
            <w:left w:val="none" w:sz="0" w:space="0" w:color="auto"/>
            <w:bottom w:val="none" w:sz="0" w:space="0" w:color="auto"/>
            <w:right w:val="none" w:sz="0" w:space="0" w:color="auto"/>
          </w:divBdr>
          <w:divsChild>
            <w:div w:id="1529876191">
              <w:marLeft w:val="0"/>
              <w:marRight w:val="0"/>
              <w:marTop w:val="0"/>
              <w:marBottom w:val="0"/>
              <w:divBdr>
                <w:top w:val="none" w:sz="0" w:space="0" w:color="auto"/>
                <w:left w:val="none" w:sz="0" w:space="0" w:color="auto"/>
                <w:bottom w:val="none" w:sz="0" w:space="0" w:color="auto"/>
                <w:right w:val="none" w:sz="0" w:space="0" w:color="auto"/>
              </w:divBdr>
              <w:divsChild>
                <w:div w:id="13230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78024">
      <w:bodyDiv w:val="1"/>
      <w:marLeft w:val="0"/>
      <w:marRight w:val="0"/>
      <w:marTop w:val="0"/>
      <w:marBottom w:val="0"/>
      <w:divBdr>
        <w:top w:val="none" w:sz="0" w:space="0" w:color="auto"/>
        <w:left w:val="none" w:sz="0" w:space="0" w:color="auto"/>
        <w:bottom w:val="none" w:sz="0" w:space="0" w:color="auto"/>
        <w:right w:val="none" w:sz="0" w:space="0" w:color="auto"/>
      </w:divBdr>
    </w:div>
    <w:div w:id="374935472">
      <w:bodyDiv w:val="1"/>
      <w:marLeft w:val="0"/>
      <w:marRight w:val="0"/>
      <w:marTop w:val="0"/>
      <w:marBottom w:val="0"/>
      <w:divBdr>
        <w:top w:val="none" w:sz="0" w:space="0" w:color="auto"/>
        <w:left w:val="none" w:sz="0" w:space="0" w:color="auto"/>
        <w:bottom w:val="none" w:sz="0" w:space="0" w:color="auto"/>
        <w:right w:val="none" w:sz="0" w:space="0" w:color="auto"/>
      </w:divBdr>
      <w:divsChild>
        <w:div w:id="1030565997">
          <w:marLeft w:val="0"/>
          <w:marRight w:val="0"/>
          <w:marTop w:val="0"/>
          <w:marBottom w:val="0"/>
          <w:divBdr>
            <w:top w:val="none" w:sz="0" w:space="0" w:color="auto"/>
            <w:left w:val="none" w:sz="0" w:space="0" w:color="auto"/>
            <w:bottom w:val="none" w:sz="0" w:space="0" w:color="auto"/>
            <w:right w:val="none" w:sz="0" w:space="0" w:color="auto"/>
          </w:divBdr>
        </w:div>
      </w:divsChild>
    </w:div>
    <w:div w:id="427435165">
      <w:bodyDiv w:val="1"/>
      <w:marLeft w:val="0"/>
      <w:marRight w:val="0"/>
      <w:marTop w:val="0"/>
      <w:marBottom w:val="0"/>
      <w:divBdr>
        <w:top w:val="none" w:sz="0" w:space="0" w:color="auto"/>
        <w:left w:val="none" w:sz="0" w:space="0" w:color="auto"/>
        <w:bottom w:val="none" w:sz="0" w:space="0" w:color="auto"/>
        <w:right w:val="none" w:sz="0" w:space="0" w:color="auto"/>
      </w:divBdr>
    </w:div>
    <w:div w:id="532768134">
      <w:bodyDiv w:val="1"/>
      <w:marLeft w:val="0"/>
      <w:marRight w:val="0"/>
      <w:marTop w:val="0"/>
      <w:marBottom w:val="0"/>
      <w:divBdr>
        <w:top w:val="none" w:sz="0" w:space="0" w:color="auto"/>
        <w:left w:val="none" w:sz="0" w:space="0" w:color="auto"/>
        <w:bottom w:val="none" w:sz="0" w:space="0" w:color="auto"/>
        <w:right w:val="none" w:sz="0" w:space="0" w:color="auto"/>
      </w:divBdr>
    </w:div>
    <w:div w:id="667251440">
      <w:bodyDiv w:val="1"/>
      <w:marLeft w:val="0"/>
      <w:marRight w:val="0"/>
      <w:marTop w:val="0"/>
      <w:marBottom w:val="0"/>
      <w:divBdr>
        <w:top w:val="none" w:sz="0" w:space="0" w:color="auto"/>
        <w:left w:val="none" w:sz="0" w:space="0" w:color="auto"/>
        <w:bottom w:val="none" w:sz="0" w:space="0" w:color="auto"/>
        <w:right w:val="none" w:sz="0" w:space="0" w:color="auto"/>
      </w:divBdr>
    </w:div>
    <w:div w:id="770050918">
      <w:bodyDiv w:val="1"/>
      <w:marLeft w:val="0"/>
      <w:marRight w:val="0"/>
      <w:marTop w:val="0"/>
      <w:marBottom w:val="0"/>
      <w:divBdr>
        <w:top w:val="none" w:sz="0" w:space="0" w:color="auto"/>
        <w:left w:val="none" w:sz="0" w:space="0" w:color="auto"/>
        <w:bottom w:val="none" w:sz="0" w:space="0" w:color="auto"/>
        <w:right w:val="none" w:sz="0" w:space="0" w:color="auto"/>
      </w:divBdr>
    </w:div>
    <w:div w:id="770509666">
      <w:bodyDiv w:val="1"/>
      <w:marLeft w:val="0"/>
      <w:marRight w:val="0"/>
      <w:marTop w:val="0"/>
      <w:marBottom w:val="0"/>
      <w:divBdr>
        <w:top w:val="none" w:sz="0" w:space="0" w:color="auto"/>
        <w:left w:val="none" w:sz="0" w:space="0" w:color="auto"/>
        <w:bottom w:val="none" w:sz="0" w:space="0" w:color="auto"/>
        <w:right w:val="none" w:sz="0" w:space="0" w:color="auto"/>
      </w:divBdr>
    </w:div>
    <w:div w:id="851069396">
      <w:bodyDiv w:val="1"/>
      <w:marLeft w:val="0"/>
      <w:marRight w:val="0"/>
      <w:marTop w:val="0"/>
      <w:marBottom w:val="0"/>
      <w:divBdr>
        <w:top w:val="none" w:sz="0" w:space="0" w:color="auto"/>
        <w:left w:val="none" w:sz="0" w:space="0" w:color="auto"/>
        <w:bottom w:val="none" w:sz="0" w:space="0" w:color="auto"/>
        <w:right w:val="none" w:sz="0" w:space="0" w:color="auto"/>
      </w:divBdr>
      <w:divsChild>
        <w:div w:id="2142187816">
          <w:marLeft w:val="0"/>
          <w:marRight w:val="0"/>
          <w:marTop w:val="0"/>
          <w:marBottom w:val="0"/>
          <w:divBdr>
            <w:top w:val="none" w:sz="0" w:space="0" w:color="auto"/>
            <w:left w:val="none" w:sz="0" w:space="0" w:color="auto"/>
            <w:bottom w:val="none" w:sz="0" w:space="0" w:color="auto"/>
            <w:right w:val="none" w:sz="0" w:space="0" w:color="auto"/>
          </w:divBdr>
        </w:div>
      </w:divsChild>
    </w:div>
    <w:div w:id="947858918">
      <w:bodyDiv w:val="1"/>
      <w:marLeft w:val="0"/>
      <w:marRight w:val="0"/>
      <w:marTop w:val="0"/>
      <w:marBottom w:val="0"/>
      <w:divBdr>
        <w:top w:val="none" w:sz="0" w:space="0" w:color="auto"/>
        <w:left w:val="none" w:sz="0" w:space="0" w:color="auto"/>
        <w:bottom w:val="none" w:sz="0" w:space="0" w:color="auto"/>
        <w:right w:val="none" w:sz="0" w:space="0" w:color="auto"/>
      </w:divBdr>
    </w:div>
    <w:div w:id="1025132891">
      <w:bodyDiv w:val="1"/>
      <w:marLeft w:val="0"/>
      <w:marRight w:val="0"/>
      <w:marTop w:val="0"/>
      <w:marBottom w:val="0"/>
      <w:divBdr>
        <w:top w:val="none" w:sz="0" w:space="0" w:color="auto"/>
        <w:left w:val="none" w:sz="0" w:space="0" w:color="auto"/>
        <w:bottom w:val="none" w:sz="0" w:space="0" w:color="auto"/>
        <w:right w:val="none" w:sz="0" w:space="0" w:color="auto"/>
      </w:divBdr>
    </w:div>
    <w:div w:id="1038163215">
      <w:bodyDiv w:val="1"/>
      <w:marLeft w:val="0"/>
      <w:marRight w:val="0"/>
      <w:marTop w:val="0"/>
      <w:marBottom w:val="0"/>
      <w:divBdr>
        <w:top w:val="none" w:sz="0" w:space="0" w:color="auto"/>
        <w:left w:val="none" w:sz="0" w:space="0" w:color="auto"/>
        <w:bottom w:val="none" w:sz="0" w:space="0" w:color="auto"/>
        <w:right w:val="none" w:sz="0" w:space="0" w:color="auto"/>
      </w:divBdr>
      <w:divsChild>
        <w:div w:id="1349989972">
          <w:marLeft w:val="0"/>
          <w:marRight w:val="0"/>
          <w:marTop w:val="0"/>
          <w:marBottom w:val="0"/>
          <w:divBdr>
            <w:top w:val="none" w:sz="0" w:space="0" w:color="auto"/>
            <w:left w:val="none" w:sz="0" w:space="0" w:color="auto"/>
            <w:bottom w:val="none" w:sz="0" w:space="0" w:color="auto"/>
            <w:right w:val="none" w:sz="0" w:space="0" w:color="auto"/>
          </w:divBdr>
          <w:divsChild>
            <w:div w:id="271014370">
              <w:marLeft w:val="0"/>
              <w:marRight w:val="0"/>
              <w:marTop w:val="0"/>
              <w:marBottom w:val="0"/>
              <w:divBdr>
                <w:top w:val="none" w:sz="0" w:space="0" w:color="auto"/>
                <w:left w:val="none" w:sz="0" w:space="0" w:color="auto"/>
                <w:bottom w:val="none" w:sz="0" w:space="0" w:color="auto"/>
                <w:right w:val="none" w:sz="0" w:space="0" w:color="auto"/>
              </w:divBdr>
              <w:divsChild>
                <w:div w:id="211786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92228">
      <w:bodyDiv w:val="1"/>
      <w:marLeft w:val="0"/>
      <w:marRight w:val="0"/>
      <w:marTop w:val="0"/>
      <w:marBottom w:val="0"/>
      <w:divBdr>
        <w:top w:val="none" w:sz="0" w:space="0" w:color="auto"/>
        <w:left w:val="none" w:sz="0" w:space="0" w:color="auto"/>
        <w:bottom w:val="none" w:sz="0" w:space="0" w:color="auto"/>
        <w:right w:val="none" w:sz="0" w:space="0" w:color="auto"/>
      </w:divBdr>
    </w:div>
    <w:div w:id="1192764274">
      <w:bodyDiv w:val="1"/>
      <w:marLeft w:val="0"/>
      <w:marRight w:val="0"/>
      <w:marTop w:val="0"/>
      <w:marBottom w:val="0"/>
      <w:divBdr>
        <w:top w:val="none" w:sz="0" w:space="0" w:color="auto"/>
        <w:left w:val="none" w:sz="0" w:space="0" w:color="auto"/>
        <w:bottom w:val="none" w:sz="0" w:space="0" w:color="auto"/>
        <w:right w:val="none" w:sz="0" w:space="0" w:color="auto"/>
      </w:divBdr>
    </w:div>
    <w:div w:id="1230000544">
      <w:bodyDiv w:val="1"/>
      <w:marLeft w:val="0"/>
      <w:marRight w:val="0"/>
      <w:marTop w:val="0"/>
      <w:marBottom w:val="0"/>
      <w:divBdr>
        <w:top w:val="none" w:sz="0" w:space="0" w:color="auto"/>
        <w:left w:val="none" w:sz="0" w:space="0" w:color="auto"/>
        <w:bottom w:val="none" w:sz="0" w:space="0" w:color="auto"/>
        <w:right w:val="none" w:sz="0" w:space="0" w:color="auto"/>
      </w:divBdr>
    </w:div>
    <w:div w:id="1346707479">
      <w:bodyDiv w:val="1"/>
      <w:marLeft w:val="0"/>
      <w:marRight w:val="0"/>
      <w:marTop w:val="0"/>
      <w:marBottom w:val="0"/>
      <w:divBdr>
        <w:top w:val="none" w:sz="0" w:space="0" w:color="auto"/>
        <w:left w:val="none" w:sz="0" w:space="0" w:color="auto"/>
        <w:bottom w:val="none" w:sz="0" w:space="0" w:color="auto"/>
        <w:right w:val="none" w:sz="0" w:space="0" w:color="auto"/>
      </w:divBdr>
    </w:div>
    <w:div w:id="1356229219">
      <w:bodyDiv w:val="1"/>
      <w:marLeft w:val="0"/>
      <w:marRight w:val="0"/>
      <w:marTop w:val="0"/>
      <w:marBottom w:val="0"/>
      <w:divBdr>
        <w:top w:val="none" w:sz="0" w:space="0" w:color="auto"/>
        <w:left w:val="none" w:sz="0" w:space="0" w:color="auto"/>
        <w:bottom w:val="none" w:sz="0" w:space="0" w:color="auto"/>
        <w:right w:val="none" w:sz="0" w:space="0" w:color="auto"/>
      </w:divBdr>
    </w:div>
    <w:div w:id="1542672793">
      <w:bodyDiv w:val="1"/>
      <w:marLeft w:val="0"/>
      <w:marRight w:val="0"/>
      <w:marTop w:val="0"/>
      <w:marBottom w:val="0"/>
      <w:divBdr>
        <w:top w:val="none" w:sz="0" w:space="0" w:color="auto"/>
        <w:left w:val="none" w:sz="0" w:space="0" w:color="auto"/>
        <w:bottom w:val="none" w:sz="0" w:space="0" w:color="auto"/>
        <w:right w:val="none" w:sz="0" w:space="0" w:color="auto"/>
      </w:divBdr>
    </w:div>
    <w:div w:id="1643921714">
      <w:bodyDiv w:val="1"/>
      <w:marLeft w:val="0"/>
      <w:marRight w:val="0"/>
      <w:marTop w:val="0"/>
      <w:marBottom w:val="0"/>
      <w:divBdr>
        <w:top w:val="none" w:sz="0" w:space="0" w:color="auto"/>
        <w:left w:val="none" w:sz="0" w:space="0" w:color="auto"/>
        <w:bottom w:val="none" w:sz="0" w:space="0" w:color="auto"/>
        <w:right w:val="none" w:sz="0" w:space="0" w:color="auto"/>
      </w:divBdr>
    </w:div>
    <w:div w:id="1650590331">
      <w:bodyDiv w:val="1"/>
      <w:marLeft w:val="0"/>
      <w:marRight w:val="0"/>
      <w:marTop w:val="0"/>
      <w:marBottom w:val="0"/>
      <w:divBdr>
        <w:top w:val="none" w:sz="0" w:space="0" w:color="auto"/>
        <w:left w:val="none" w:sz="0" w:space="0" w:color="auto"/>
        <w:bottom w:val="none" w:sz="0" w:space="0" w:color="auto"/>
        <w:right w:val="none" w:sz="0" w:space="0" w:color="auto"/>
      </w:divBdr>
    </w:div>
    <w:div w:id="1669943431">
      <w:bodyDiv w:val="1"/>
      <w:marLeft w:val="0"/>
      <w:marRight w:val="0"/>
      <w:marTop w:val="0"/>
      <w:marBottom w:val="0"/>
      <w:divBdr>
        <w:top w:val="none" w:sz="0" w:space="0" w:color="auto"/>
        <w:left w:val="none" w:sz="0" w:space="0" w:color="auto"/>
        <w:bottom w:val="none" w:sz="0" w:space="0" w:color="auto"/>
        <w:right w:val="none" w:sz="0" w:space="0" w:color="auto"/>
      </w:divBdr>
    </w:div>
    <w:div w:id="1701543923">
      <w:bodyDiv w:val="1"/>
      <w:marLeft w:val="0"/>
      <w:marRight w:val="0"/>
      <w:marTop w:val="0"/>
      <w:marBottom w:val="0"/>
      <w:divBdr>
        <w:top w:val="none" w:sz="0" w:space="0" w:color="auto"/>
        <w:left w:val="none" w:sz="0" w:space="0" w:color="auto"/>
        <w:bottom w:val="none" w:sz="0" w:space="0" w:color="auto"/>
        <w:right w:val="none" w:sz="0" w:space="0" w:color="auto"/>
      </w:divBdr>
      <w:divsChild>
        <w:div w:id="577059558">
          <w:marLeft w:val="0"/>
          <w:marRight w:val="0"/>
          <w:marTop w:val="0"/>
          <w:marBottom w:val="0"/>
          <w:divBdr>
            <w:top w:val="none" w:sz="0" w:space="0" w:color="auto"/>
            <w:left w:val="none" w:sz="0" w:space="0" w:color="auto"/>
            <w:bottom w:val="none" w:sz="0" w:space="0" w:color="auto"/>
            <w:right w:val="none" w:sz="0" w:space="0" w:color="auto"/>
          </w:divBdr>
          <w:divsChild>
            <w:div w:id="2090730794">
              <w:marLeft w:val="0"/>
              <w:marRight w:val="0"/>
              <w:marTop w:val="0"/>
              <w:marBottom w:val="0"/>
              <w:divBdr>
                <w:top w:val="none" w:sz="0" w:space="0" w:color="auto"/>
                <w:left w:val="none" w:sz="0" w:space="0" w:color="auto"/>
                <w:bottom w:val="none" w:sz="0" w:space="0" w:color="auto"/>
                <w:right w:val="none" w:sz="0" w:space="0" w:color="auto"/>
              </w:divBdr>
              <w:divsChild>
                <w:div w:id="208506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10424">
      <w:bodyDiv w:val="1"/>
      <w:marLeft w:val="0"/>
      <w:marRight w:val="0"/>
      <w:marTop w:val="0"/>
      <w:marBottom w:val="0"/>
      <w:divBdr>
        <w:top w:val="none" w:sz="0" w:space="0" w:color="auto"/>
        <w:left w:val="none" w:sz="0" w:space="0" w:color="auto"/>
        <w:bottom w:val="none" w:sz="0" w:space="0" w:color="auto"/>
        <w:right w:val="none" w:sz="0" w:space="0" w:color="auto"/>
      </w:divBdr>
    </w:div>
    <w:div w:id="1778719863">
      <w:bodyDiv w:val="1"/>
      <w:marLeft w:val="0"/>
      <w:marRight w:val="0"/>
      <w:marTop w:val="0"/>
      <w:marBottom w:val="0"/>
      <w:divBdr>
        <w:top w:val="none" w:sz="0" w:space="0" w:color="auto"/>
        <w:left w:val="none" w:sz="0" w:space="0" w:color="auto"/>
        <w:bottom w:val="none" w:sz="0" w:space="0" w:color="auto"/>
        <w:right w:val="none" w:sz="0" w:space="0" w:color="auto"/>
      </w:divBdr>
    </w:div>
    <w:div w:id="1843621145">
      <w:bodyDiv w:val="1"/>
      <w:marLeft w:val="0"/>
      <w:marRight w:val="0"/>
      <w:marTop w:val="0"/>
      <w:marBottom w:val="0"/>
      <w:divBdr>
        <w:top w:val="none" w:sz="0" w:space="0" w:color="auto"/>
        <w:left w:val="none" w:sz="0" w:space="0" w:color="auto"/>
        <w:bottom w:val="none" w:sz="0" w:space="0" w:color="auto"/>
        <w:right w:val="none" w:sz="0" w:space="0" w:color="auto"/>
      </w:divBdr>
    </w:div>
    <w:div w:id="1892426132">
      <w:bodyDiv w:val="1"/>
      <w:marLeft w:val="0"/>
      <w:marRight w:val="0"/>
      <w:marTop w:val="0"/>
      <w:marBottom w:val="0"/>
      <w:divBdr>
        <w:top w:val="none" w:sz="0" w:space="0" w:color="auto"/>
        <w:left w:val="none" w:sz="0" w:space="0" w:color="auto"/>
        <w:bottom w:val="none" w:sz="0" w:space="0" w:color="auto"/>
        <w:right w:val="none" w:sz="0" w:space="0" w:color="auto"/>
      </w:divBdr>
    </w:div>
    <w:div w:id="18924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image" Target="media/image16.jpeg"/><Relationship Id="rId21" Type="http://schemas.openxmlformats.org/officeDocument/2006/relationships/chart" Target="charts/chart10.xm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hyperlink" Target="mailto:Escuelaleonornovas@gmail.com" TargetMode="External"/><Relationship Id="rId19" Type="http://schemas.openxmlformats.org/officeDocument/2006/relationships/chart" Target="charts/chart8.xml"/><Relationship Id="rId31" Type="http://schemas.openxmlformats.org/officeDocument/2006/relationships/image" Target="media/image8.pn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chart" Target="charts/chart9.xml"/><Relationship Id="rId4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ELL\Desktop\Trabajos%20precongreso\grafico.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DO" sz="1200" b="1" i="0" u="none" strike="noStrike" baseline="0">
                <a:effectLst/>
              </a:rPr>
              <a:t>Sexo </a:t>
            </a:r>
            <a:endParaRPr lang="en-US"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[Libro1]Hoja1!$G$10</c:f>
              <c:strCache>
                <c:ptCount val="1"/>
                <c:pt idx="0">
                  <c:v>Porcentaje</c:v>
                </c:pt>
              </c:strCache>
            </c:strRef>
          </c:tx>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B3A5-4A7B-8910-D667AB026A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[Libro1]Hoja1!$F$11:$F$12</c:f>
              <c:strCache>
                <c:ptCount val="2"/>
                <c:pt idx="0">
                  <c:v>Masculino</c:v>
                </c:pt>
                <c:pt idx="1">
                  <c:v>Femenino</c:v>
                </c:pt>
              </c:strCache>
            </c:strRef>
          </c:cat>
          <c:val>
            <c:numRef>
              <c:f>[Libro1]Hoja1!$G$11:$G$12</c:f>
              <c:numCache>
                <c:formatCode>0%</c:formatCode>
                <c:ptCount val="2"/>
                <c:pt idx="0">
                  <c:v>0.4</c:v>
                </c:pt>
                <c:pt idx="1">
                  <c:v>0.6</c:v>
                </c:pt>
              </c:numCache>
            </c:numRef>
          </c:val>
          <c:extLst>
            <c:ext xmlns:c16="http://schemas.microsoft.com/office/drawing/2014/chart" uri="{C3380CC4-5D6E-409C-BE32-E72D297353CC}">
              <c16:uniqueId val="{00000002-B3A5-4A7B-8910-D667AB026A65}"/>
            </c:ext>
          </c:extLst>
        </c:ser>
        <c:dLbls>
          <c:dLblPos val="outEnd"/>
          <c:showLegendKey val="0"/>
          <c:showVal val="1"/>
          <c:showCatName val="0"/>
          <c:showSerName val="0"/>
          <c:showPercent val="0"/>
          <c:showBubbleSize val="0"/>
        </c:dLbls>
        <c:gapWidth val="219"/>
        <c:overlap val="-27"/>
        <c:axId val="1924950528"/>
        <c:axId val="1924951072"/>
      </c:barChart>
      <c:catAx>
        <c:axId val="1924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951072"/>
        <c:crosses val="autoZero"/>
        <c:auto val="1"/>
        <c:lblAlgn val="ctr"/>
        <c:lblOffset val="100"/>
        <c:noMultiLvlLbl val="0"/>
      </c:catAx>
      <c:valAx>
        <c:axId val="192495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950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200" b="0">
                <a:solidFill>
                  <a:schemeClr val="tx1"/>
                </a:solidFill>
                <a:effectLst/>
              </a:rPr>
              <a:t>¿En qué le ha sido útil lo aprendido en los espacios de participación del centro educativo?</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[Libro1]Hoja1!$E$53</c:f>
              <c:strCache>
                <c:ptCount val="1"/>
                <c:pt idx="0">
                  <c:v>Frecuencia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D7-454D-8C6A-C4028EE27F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D7-454D-8C6A-C4028EE27F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D7-454D-8C6A-C4028EE27F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D7-454D-8C6A-C4028EE27F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D7-454D-8C6A-C4028EE27F98}"/>
              </c:ext>
            </c:extLst>
          </c:dPt>
          <c:dLbls>
            <c:dLbl>
              <c:idx val="0"/>
              <c:tx>
                <c:rich>
                  <a:bodyPr/>
                  <a:lstStyle/>
                  <a:p>
                    <a:fld id="{58C65FE5-472C-4C9C-9EC4-92EF8598E037}" type="PERCENTAGE">
                      <a:rPr lang="en-US"/>
                      <a:pPr/>
                      <a:t>[PORCENTAJE]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8D7-454D-8C6A-C4028EE27F98}"/>
                </c:ext>
              </c:extLst>
            </c:dLbl>
            <c:dLbl>
              <c:idx val="1"/>
              <c:tx>
                <c:rich>
                  <a:bodyPr/>
                  <a:lstStyle/>
                  <a:p>
                    <a:fld id="{E48A99BA-22CD-4217-9339-AA53CD059F17}" type="PERCENTAGE">
                      <a:rPr lang="en-US"/>
                      <a:pPr/>
                      <a:t>[PORCENTAJE]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8D7-454D-8C6A-C4028EE27F98}"/>
                </c:ext>
              </c:extLst>
            </c:dLbl>
            <c:dLbl>
              <c:idx val="2"/>
              <c:tx>
                <c:rich>
                  <a:bodyPr/>
                  <a:lstStyle/>
                  <a:p>
                    <a:fld id="{3BF6AE8B-8723-4254-92C6-70F9351F6FF7}"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{3BF6AE8B-8723-4254-92C6-70F9351F6FF7}</c15:txfldGUID>
                      <c15:f>[Libro1]Hoja1!$F$56</c15:f>
                      <c15:dlblFieldTableCache>
                        <c:ptCount val="1"/>
                        <c:pt idx="0">
                          <c:v>4%</c:v>
                        </c:pt>
                      </c15:dlblFieldTableCache>
                    </c15:dlblFTEntry>
                  </c15:dlblFieldTable>
                  <c15:showDataLabelsRange val="0"/>
                </c:ext>
                <c:ext xmlns:c16="http://schemas.microsoft.com/office/drawing/2014/chart" uri="{C3380CC4-5D6E-409C-BE32-E72D297353CC}">
                  <c16:uniqueId val="{00000005-E8D7-454D-8C6A-C4028EE27F98}"/>
                </c:ext>
              </c:extLst>
            </c:dLbl>
            <c:dLbl>
              <c:idx val="3"/>
              <c:tx>
                <c:rich>
                  <a:bodyPr/>
                  <a:lstStyle/>
                  <a:p>
                    <a:fld id="{448A33E4-74DD-4CA8-9058-D7E8AFC52319}"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{448A33E4-74DD-4CA8-9058-D7E8AFC52319}</c15:txfldGUID>
                      <c15:f>[Libro1]Hoja1!$F$57</c15:f>
                      <c15:dlblFieldTableCache>
                        <c:ptCount val="1"/>
                        <c:pt idx="0">
                          <c:v>6%</c:v>
                        </c:pt>
                      </c15:dlblFieldTableCache>
                    </c15:dlblFTEntry>
                  </c15:dlblFieldTable>
                  <c15:showDataLabelsRange val="0"/>
                </c:ext>
                <c:ext xmlns:c16="http://schemas.microsoft.com/office/drawing/2014/chart" uri="{C3380CC4-5D6E-409C-BE32-E72D297353CC}">
                  <c16:uniqueId val="{00000007-E8D7-454D-8C6A-C4028EE27F98}"/>
                </c:ext>
              </c:extLst>
            </c:dLbl>
            <c:dLbl>
              <c:idx val="4"/>
              <c:tx>
                <c:rich>
                  <a:bodyPr/>
                  <a:lstStyle/>
                  <a:p>
                    <a:fld id="{8CCF7A55-A19E-47DA-A034-EDCCF5739096}" type="PERCENTAGE">
                      <a:rPr lang="en-US"/>
                      <a:pPr/>
                      <a:t>[PORCENTAJE]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8D7-454D-8C6A-C4028EE27F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[Libro1]Hoja1!$D$54:$D$58</c:f>
              <c:strCache>
                <c:ptCount val="5"/>
                <c:pt idx="0">
                  <c:v>Apoyando en tareas de sus hijos </c:v>
                </c:pt>
                <c:pt idx="1">
                  <c:v>Mayor participación en las actividades del centro</c:v>
                </c:pt>
                <c:pt idx="2">
                  <c:v>Apoyando a otras familias</c:v>
                </c:pt>
                <c:pt idx="3">
                  <c:v>Con mayor participación en las actividades de la comunidad</c:v>
                </c:pt>
                <c:pt idx="4">
                  <c:v>Otras (Especifique):</c:v>
                </c:pt>
              </c:strCache>
            </c:strRef>
          </c:cat>
          <c:val>
            <c:numRef>
              <c:f>[Libro1]Hoja1!$E$54:$E$58</c:f>
              <c:numCache>
                <c:formatCode>General</c:formatCode>
                <c:ptCount val="5"/>
                <c:pt idx="0">
                  <c:v>153</c:v>
                </c:pt>
                <c:pt idx="1">
                  <c:v>118</c:v>
                </c:pt>
                <c:pt idx="2">
                  <c:v>12</c:v>
                </c:pt>
                <c:pt idx="3">
                  <c:v>17</c:v>
                </c:pt>
                <c:pt idx="4">
                  <c:v>0</c:v>
                </c:pt>
              </c:numCache>
            </c:numRef>
          </c:val>
          <c:extLst>
            <c:ext xmlns:c16="http://schemas.microsoft.com/office/drawing/2014/chart" uri="{C3380CC4-5D6E-409C-BE32-E72D297353CC}">
              <c16:uniqueId val="{0000000A-E8D7-454D-8C6A-C4028EE27F98}"/>
            </c:ext>
          </c:extLst>
        </c:ser>
        <c:ser>
          <c:idx val="1"/>
          <c:order val="1"/>
          <c:tx>
            <c:strRef>
              <c:f>[Libro1]Hoja1!$F$53</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E8D7-454D-8C6A-C4028EE27F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E8D7-454D-8C6A-C4028EE27F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E8D7-454D-8C6A-C4028EE27F9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E8D7-454D-8C6A-C4028EE27F9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E8D7-454D-8C6A-C4028EE27F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[Libro1]Hoja1!$D$54:$D$58</c:f>
              <c:strCache>
                <c:ptCount val="5"/>
                <c:pt idx="0">
                  <c:v>Apoyando en tareas de sus hijos </c:v>
                </c:pt>
                <c:pt idx="1">
                  <c:v>Mayor participación en las actividades del centro</c:v>
                </c:pt>
                <c:pt idx="2">
                  <c:v>Apoyando a otras familias</c:v>
                </c:pt>
                <c:pt idx="3">
                  <c:v>Con mayor participación en las actividades de la comunidad</c:v>
                </c:pt>
                <c:pt idx="4">
                  <c:v>Otras (Especifique):</c:v>
                </c:pt>
              </c:strCache>
            </c:strRef>
          </c:cat>
          <c:val>
            <c:numRef>
              <c:f>[Libro1]Hoja1!$F$54:$F$58</c:f>
              <c:numCache>
                <c:formatCode>0.0%</c:formatCode>
                <c:ptCount val="5"/>
                <c:pt idx="0">
                  <c:v>0.51</c:v>
                </c:pt>
                <c:pt idx="1">
                  <c:v>0.39333333333333331</c:v>
                </c:pt>
                <c:pt idx="2" formatCode="0%">
                  <c:v>0.04</c:v>
                </c:pt>
                <c:pt idx="3" formatCode="0%">
                  <c:v>5.6666666666666664E-2</c:v>
                </c:pt>
                <c:pt idx="4" formatCode="0%">
                  <c:v>0</c:v>
                </c:pt>
              </c:numCache>
            </c:numRef>
          </c:val>
          <c:extLst>
            <c:ext xmlns:c16="http://schemas.microsoft.com/office/drawing/2014/chart" uri="{C3380CC4-5D6E-409C-BE32-E72D297353CC}">
              <c16:uniqueId val="{00000015-E8D7-454D-8C6A-C4028EE27F9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032830523513755"/>
          <c:y val="0.25954383629744854"/>
          <c:w val="0.29192546583850931"/>
          <c:h val="0.7013807591769970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1">
                <a:effectLst/>
              </a:rPr>
              <a:t>¿Conoce usted el/la profesor/a de su hijo/a en el centro educativo?</a:t>
            </a:r>
            <a:endParaRPr lang="es-DO"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[Libro1]Hoja1!$E$53</c:f>
              <c:strCache>
                <c:ptCount val="1"/>
                <c:pt idx="0">
                  <c:v>Frecuencia</c:v>
                </c:pt>
              </c:strCache>
            </c:strRef>
          </c:tx>
          <c:spPr>
            <a:solidFill>
              <a:schemeClr val="accent1"/>
            </a:solidFill>
            <a:ln>
              <a:noFill/>
            </a:ln>
            <a:effectLst/>
          </c:spPr>
          <c:invertIfNegative val="0"/>
          <c:dLbls>
            <c:delete val="1"/>
          </c:dLbls>
          <c:cat>
            <c:strRef>
              <c:f>[Libro1]Hoja1!$D$54:$D$55</c:f>
              <c:strCache>
                <c:ptCount val="2"/>
                <c:pt idx="0">
                  <c:v>Si</c:v>
                </c:pt>
                <c:pt idx="1">
                  <c:v>No</c:v>
                </c:pt>
              </c:strCache>
            </c:strRef>
          </c:cat>
          <c:val>
            <c:numRef>
              <c:f>[Libro1]Hoja1!$E$54:$E$55</c:f>
              <c:numCache>
                <c:formatCode>General</c:formatCode>
                <c:ptCount val="2"/>
                <c:pt idx="0">
                  <c:v>175</c:v>
                </c:pt>
                <c:pt idx="1">
                  <c:v>125</c:v>
                </c:pt>
              </c:numCache>
            </c:numRef>
          </c:val>
          <c:extLst>
            <c:ext xmlns:c16="http://schemas.microsoft.com/office/drawing/2014/chart" uri="{C3380CC4-5D6E-409C-BE32-E72D297353CC}">
              <c16:uniqueId val="{00000000-0A19-43F4-940C-2336F95CA419}"/>
            </c:ext>
          </c:extLst>
        </c:ser>
        <c:dLbls>
          <c:showLegendKey val="0"/>
          <c:showVal val="1"/>
          <c:showCatName val="0"/>
          <c:showSerName val="0"/>
          <c:showPercent val="0"/>
          <c:showBubbleSize val="0"/>
        </c:dLbls>
        <c:gapWidth val="219"/>
        <c:overlap val="-27"/>
        <c:axId val="-1579690848"/>
        <c:axId val="-1579695744"/>
      </c:barChart>
      <c:lineChart>
        <c:grouping val="standard"/>
        <c:varyColors val="0"/>
        <c:ser>
          <c:idx val="1"/>
          <c:order val="1"/>
          <c:tx>
            <c:strRef>
              <c:f>[Libro1]Hoja1!$F$53</c:f>
              <c:strCache>
                <c:ptCount val="1"/>
                <c:pt idx="0">
                  <c:v>Porcentaje</c:v>
                </c:pt>
              </c:strCache>
            </c:strRef>
          </c:tx>
          <c:spPr>
            <a:ln w="28575" cap="rnd">
              <a:solidFill>
                <a:schemeClr val="accent2"/>
              </a:solidFill>
              <a:round/>
            </a:ln>
            <a:effectLst/>
          </c:spPr>
          <c:marker>
            <c:symbol val="none"/>
          </c:marker>
          <c:dLbls>
            <c:dLbl>
              <c:idx val="0"/>
              <c:layout>
                <c:manualLayout>
                  <c:x val="0"/>
                  <c:y val="-4.6296296296296294E-2"/>
                </c:manualLayout>
              </c:layout>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2A8-49B4-9B82-572902790659}"/>
                </c:ext>
              </c:extLst>
            </c:dLbl>
            <c:dLbl>
              <c:idx val="1"/>
              <c:layout>
                <c:manualLayout>
                  <c:x val="-2.7777777777777779E-3"/>
                  <c:y val="-3.7037037037037035E-2"/>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2A8-49B4-9B82-57290279065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[Libro1]Hoja1!$D$54:$D$55</c:f>
              <c:strCache>
                <c:ptCount val="2"/>
                <c:pt idx="0">
                  <c:v>Si</c:v>
                </c:pt>
                <c:pt idx="1">
                  <c:v>No</c:v>
                </c:pt>
              </c:strCache>
            </c:strRef>
          </c:cat>
          <c:val>
            <c:numRef>
              <c:f>[Libro1]Hoja1!$F$54:$F$55</c:f>
              <c:numCache>
                <c:formatCode>0.0%</c:formatCode>
                <c:ptCount val="2"/>
                <c:pt idx="0">
                  <c:v>0.58333333333333337</c:v>
                </c:pt>
                <c:pt idx="1">
                  <c:v>0.41666666666666669</c:v>
                </c:pt>
              </c:numCache>
            </c:numRef>
          </c:val>
          <c:smooth val="0"/>
          <c:extLst>
            <c:ext xmlns:c16="http://schemas.microsoft.com/office/drawing/2014/chart" uri="{C3380CC4-5D6E-409C-BE32-E72D297353CC}">
              <c16:uniqueId val="{00000001-0A19-43F4-940C-2336F95CA419}"/>
            </c:ext>
          </c:extLst>
        </c:ser>
        <c:dLbls>
          <c:showLegendKey val="0"/>
          <c:showVal val="1"/>
          <c:showCatName val="0"/>
          <c:showSerName val="0"/>
          <c:showPercent val="0"/>
          <c:showBubbleSize val="0"/>
        </c:dLbls>
        <c:marker val="1"/>
        <c:smooth val="0"/>
        <c:axId val="-1579689760"/>
        <c:axId val="-1579690304"/>
      </c:lineChart>
      <c:catAx>
        <c:axId val="-15796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695744"/>
        <c:crosses val="autoZero"/>
        <c:auto val="1"/>
        <c:lblAlgn val="ctr"/>
        <c:lblOffset val="100"/>
        <c:noMultiLvlLbl val="0"/>
      </c:catAx>
      <c:valAx>
        <c:axId val="-157969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690848"/>
        <c:crosses val="autoZero"/>
        <c:crossBetween val="between"/>
      </c:valAx>
      <c:valAx>
        <c:axId val="-157969030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689760"/>
        <c:crosses val="max"/>
        <c:crossBetween val="between"/>
      </c:valAx>
      <c:catAx>
        <c:axId val="-1579689760"/>
        <c:scaling>
          <c:orientation val="minMax"/>
        </c:scaling>
        <c:delete val="1"/>
        <c:axPos val="b"/>
        <c:numFmt formatCode="General" sourceLinked="1"/>
        <c:majorTickMark val="none"/>
        <c:minorTickMark val="none"/>
        <c:tickLblPos val="nextTo"/>
        <c:crossAx val="-157969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u="none" strike="noStrike" baseline="0">
                <a:solidFill>
                  <a:schemeClr val="tx1"/>
                </a:solidFill>
                <a:effectLst/>
              </a:rPr>
              <a:t>A quien favorece la integración de los padres en las actividades educativas</a:t>
            </a:r>
            <a:endParaRPr lang="es-DO" sz="1200"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[Libro1]Hoja1!$E$53</c:f>
              <c:strCache>
                <c:ptCount val="1"/>
                <c:pt idx="0">
                  <c:v>Frecuencia</c:v>
                </c:pt>
              </c:strCache>
            </c:strRef>
          </c:tx>
          <c:spPr>
            <a:solidFill>
              <a:schemeClr val="accent1"/>
            </a:solidFill>
            <a:ln>
              <a:noFill/>
            </a:ln>
            <a:effectLst/>
          </c:spPr>
          <c:invertIfNegative val="0"/>
          <c:dLbls>
            <c:delete val="1"/>
          </c:dLbls>
          <c:cat>
            <c:strRef>
              <c:f>[Libro1]Hoja1!$D$54:$D$57</c:f>
              <c:strCache>
                <c:ptCount val="4"/>
                <c:pt idx="0">
                  <c:v>A los estudiantes</c:v>
                </c:pt>
                <c:pt idx="1">
                  <c:v>A los maestros</c:v>
                </c:pt>
                <c:pt idx="2">
                  <c:v>Al director</c:v>
                </c:pt>
                <c:pt idx="3">
                  <c:v>Ninguno</c:v>
                </c:pt>
              </c:strCache>
            </c:strRef>
          </c:cat>
          <c:val>
            <c:numRef>
              <c:f>[Libro1]Hoja1!$E$54:$E$57</c:f>
              <c:numCache>
                <c:formatCode>General</c:formatCode>
                <c:ptCount val="4"/>
                <c:pt idx="0">
                  <c:v>190</c:v>
                </c:pt>
                <c:pt idx="1">
                  <c:v>110</c:v>
                </c:pt>
                <c:pt idx="2">
                  <c:v>5</c:v>
                </c:pt>
                <c:pt idx="3">
                  <c:v>0</c:v>
                </c:pt>
              </c:numCache>
            </c:numRef>
          </c:val>
          <c:extLst>
            <c:ext xmlns:c16="http://schemas.microsoft.com/office/drawing/2014/chart" uri="{C3380CC4-5D6E-409C-BE32-E72D297353CC}">
              <c16:uniqueId val="{00000000-94C8-496A-A61E-EF10FDE4F70E}"/>
            </c:ext>
          </c:extLst>
        </c:ser>
        <c:dLbls>
          <c:showLegendKey val="0"/>
          <c:showVal val="1"/>
          <c:showCatName val="0"/>
          <c:showSerName val="0"/>
          <c:showPercent val="0"/>
          <c:showBubbleSize val="0"/>
        </c:dLbls>
        <c:gapWidth val="219"/>
        <c:overlap val="-27"/>
        <c:axId val="-1476269040"/>
        <c:axId val="-1476273392"/>
      </c:barChart>
      <c:lineChart>
        <c:grouping val="standard"/>
        <c:varyColors val="0"/>
        <c:ser>
          <c:idx val="1"/>
          <c:order val="1"/>
          <c:tx>
            <c:strRef>
              <c:f>[Libro1]Hoja1!$F$53</c:f>
              <c:strCache>
                <c:ptCount val="1"/>
                <c:pt idx="0">
                  <c:v>Porcentaje</c:v>
                </c:pt>
              </c:strCache>
            </c:strRef>
          </c:tx>
          <c:spPr>
            <a:ln w="28575" cap="rnd">
              <a:solidFill>
                <a:schemeClr val="accent2"/>
              </a:solidFill>
              <a:round/>
            </a:ln>
            <a:effectLst/>
          </c:spPr>
          <c:marker>
            <c:symbol val="none"/>
          </c:marker>
          <c:dLbls>
            <c:dLbl>
              <c:idx val="0"/>
              <c:layout>
                <c:manualLayout>
                  <c:x val="2.7777777777777776E-2"/>
                  <c:y val="-4.6296296296296315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r>
                      <a:rPr lang="en-US"/>
                      <a:t>63%</a:t>
                    </a: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4C8-496A-A61E-EF10FDE4F70E}"/>
                </c:ext>
              </c:extLst>
            </c:dLbl>
            <c:dLbl>
              <c:idx val="1"/>
              <c:layout>
                <c:manualLayout>
                  <c:x val="1.6666666666666566E-2"/>
                  <c:y val="-5.0925925925925923E-2"/>
                </c:manualLayout>
              </c:layout>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4C8-496A-A61E-EF10FDE4F70E}"/>
                </c:ext>
              </c:extLst>
            </c:dLbl>
            <c:dLbl>
              <c:idx val="2"/>
              <c:layout>
                <c:manualLayout>
                  <c:x val="0"/>
                  <c:y val="-4.6296296296296294E-2"/>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4C8-496A-A61E-EF10FDE4F70E}"/>
                </c:ext>
              </c:extLst>
            </c:dLbl>
            <c:dLbl>
              <c:idx val="3"/>
              <c:layout>
                <c:manualLayout>
                  <c:x val="-1.0185067526415994E-16"/>
                  <c:y val="-4.166666666666675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4C8-496A-A61E-EF10FDE4F7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[Libro1]Hoja1!$D$54:$D$57</c:f>
              <c:strCache>
                <c:ptCount val="4"/>
                <c:pt idx="0">
                  <c:v>A los estudiantes</c:v>
                </c:pt>
                <c:pt idx="1">
                  <c:v>A los maestros</c:v>
                </c:pt>
                <c:pt idx="2">
                  <c:v>Al director</c:v>
                </c:pt>
                <c:pt idx="3">
                  <c:v>Ninguno</c:v>
                </c:pt>
              </c:strCache>
            </c:strRef>
          </c:cat>
          <c:val>
            <c:numRef>
              <c:f>[Libro1]Hoja1!$F$54:$F$57</c:f>
              <c:numCache>
                <c:formatCode>0.0%</c:formatCode>
                <c:ptCount val="4"/>
                <c:pt idx="0">
                  <c:v>0.6333333333333333</c:v>
                </c:pt>
                <c:pt idx="1">
                  <c:v>0.36666666666666664</c:v>
                </c:pt>
                <c:pt idx="2">
                  <c:v>1.6666666666666666E-2</c:v>
                </c:pt>
                <c:pt idx="3">
                  <c:v>0</c:v>
                </c:pt>
              </c:numCache>
            </c:numRef>
          </c:val>
          <c:smooth val="0"/>
          <c:extLst>
            <c:ext xmlns:c16="http://schemas.microsoft.com/office/drawing/2014/chart" uri="{C3380CC4-5D6E-409C-BE32-E72D297353CC}">
              <c16:uniqueId val="{00000005-94C8-496A-A61E-EF10FDE4F70E}"/>
            </c:ext>
          </c:extLst>
        </c:ser>
        <c:dLbls>
          <c:showLegendKey val="0"/>
          <c:showVal val="1"/>
          <c:showCatName val="0"/>
          <c:showSerName val="0"/>
          <c:showPercent val="0"/>
          <c:showBubbleSize val="0"/>
        </c:dLbls>
        <c:marker val="1"/>
        <c:smooth val="0"/>
        <c:axId val="-1476271760"/>
        <c:axId val="-1476269584"/>
      </c:lineChart>
      <c:catAx>
        <c:axId val="-147626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273392"/>
        <c:crosses val="autoZero"/>
        <c:auto val="1"/>
        <c:lblAlgn val="ctr"/>
        <c:lblOffset val="100"/>
        <c:noMultiLvlLbl val="0"/>
      </c:catAx>
      <c:valAx>
        <c:axId val="-147627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269040"/>
        <c:crosses val="autoZero"/>
        <c:crossBetween val="between"/>
      </c:valAx>
      <c:valAx>
        <c:axId val="-1476269584"/>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271760"/>
        <c:crosses val="max"/>
        <c:crossBetween val="between"/>
      </c:valAx>
      <c:catAx>
        <c:axId val="-1476271760"/>
        <c:scaling>
          <c:orientation val="minMax"/>
        </c:scaling>
        <c:delete val="1"/>
        <c:axPos val="b"/>
        <c:numFmt formatCode="General" sourceLinked="1"/>
        <c:majorTickMark val="none"/>
        <c:minorTickMark val="none"/>
        <c:tickLblPos val="nextTo"/>
        <c:crossAx val="-14762695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VE" sz="1600" b="1" i="0" u="none" strike="noStrike" cap="all" normalizeH="0" baseline="0">
                <a:effectLst/>
              </a:rPr>
              <a:t>Transferencias recibidas, por años y trimestres.</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212342960525914E-2"/>
          <c:y val="0.12981937602627258"/>
          <c:w val="0.90435211783893366"/>
          <c:h val="0.55593680100332288"/>
        </c:manualLayout>
      </c:layout>
      <c:bar3DChart>
        <c:barDir val="col"/>
        <c:grouping val="stacked"/>
        <c:varyColors val="0"/>
        <c:ser>
          <c:idx val="0"/>
          <c:order val="0"/>
          <c:tx>
            <c:strRef>
              <c:f>Hoja1!$C$6</c:f>
              <c:strCache>
                <c:ptCount val="1"/>
                <c:pt idx="0">
                  <c:v>AÑO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Hoja1!$B$7:$B$17</c:f>
              <c:strCache>
                <c:ptCount val="11"/>
                <c:pt idx="0">
                  <c:v>RD$299,105.85</c:v>
                </c:pt>
                <c:pt idx="1">
                  <c:v>RD$490,346.57</c:v>
                </c:pt>
                <c:pt idx="2">
                  <c:v>RD$487,298.86</c:v>
                </c:pt>
                <c:pt idx="3">
                  <c:v>RD$776,770.42</c:v>
                </c:pt>
                <c:pt idx="4">
                  <c:v>RD$259,308.34</c:v>
                </c:pt>
                <c:pt idx="5">
                  <c:v>RD$ 531,094.00</c:v>
                </c:pt>
                <c:pt idx="6">
                  <c:v>RD$423,996.31</c:v>
                </c:pt>
                <c:pt idx="7">
                  <c:v>RD$560,036.96</c:v>
                </c:pt>
                <c:pt idx="8">
                  <c:v>RD$407,542.81</c:v>
                </c:pt>
                <c:pt idx="9">
                  <c:v>RD$ 798,328.56</c:v>
                </c:pt>
                <c:pt idx="10">
                  <c:v>RD$ 1,170,473.84</c:v>
                </c:pt>
              </c:strCache>
            </c:strRef>
          </c:cat>
          <c:val>
            <c:numRef>
              <c:f>Hoja1!$C$7:$C$17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val>
          <c:extLst>
            <c:ext xmlns:c16="http://schemas.microsoft.com/office/drawing/2014/chart" uri="{C3380CC4-5D6E-409C-BE32-E72D297353CC}">
              <c16:uniqueId val="{00000000-852D-4785-BAAC-F8FD7EB69C78}"/>
            </c:ext>
          </c:extLst>
        </c:ser>
        <c:ser>
          <c:idx val="1"/>
          <c:order val="1"/>
          <c:tx>
            <c:strRef>
              <c:f>Hoja1!$D$6</c:f>
              <c:strCache>
                <c:ptCount val="1"/>
                <c:pt idx="0">
                  <c:v>CANT. TRIMESTRE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Hoja1!$B$7:$B$17</c:f>
              <c:strCache>
                <c:ptCount val="11"/>
                <c:pt idx="0">
                  <c:v>RD$299,105.85</c:v>
                </c:pt>
                <c:pt idx="1">
                  <c:v>RD$490,346.57</c:v>
                </c:pt>
                <c:pt idx="2">
                  <c:v>RD$487,298.86</c:v>
                </c:pt>
                <c:pt idx="3">
                  <c:v>RD$776,770.42</c:v>
                </c:pt>
                <c:pt idx="4">
                  <c:v>RD$259,308.34</c:v>
                </c:pt>
                <c:pt idx="5">
                  <c:v>RD$ 531,094.00</c:v>
                </c:pt>
                <c:pt idx="6">
                  <c:v>RD$423,996.31</c:v>
                </c:pt>
                <c:pt idx="7">
                  <c:v>RD$560,036.96</c:v>
                </c:pt>
                <c:pt idx="8">
                  <c:v>RD$407,542.81</c:v>
                </c:pt>
                <c:pt idx="9">
                  <c:v>RD$ 798,328.56</c:v>
                </c:pt>
                <c:pt idx="10">
                  <c:v>RD$ 1,170,473.84</c:v>
                </c:pt>
              </c:strCache>
            </c:strRef>
          </c:cat>
          <c:val>
            <c:numRef>
              <c:f>Hoja1!$D$7:$D$17</c:f>
              <c:numCache>
                <c:formatCode>General</c:formatCode>
                <c:ptCount val="11"/>
                <c:pt idx="0">
                  <c:v>3</c:v>
                </c:pt>
                <c:pt idx="1">
                  <c:v>3</c:v>
                </c:pt>
                <c:pt idx="2">
                  <c:v>3</c:v>
                </c:pt>
                <c:pt idx="3">
                  <c:v>2</c:v>
                </c:pt>
                <c:pt idx="4">
                  <c:v>1</c:v>
                </c:pt>
                <c:pt idx="5">
                  <c:v>2</c:v>
                </c:pt>
                <c:pt idx="6">
                  <c:v>2</c:v>
                </c:pt>
                <c:pt idx="7">
                  <c:v>2</c:v>
                </c:pt>
                <c:pt idx="8">
                  <c:v>1</c:v>
                </c:pt>
                <c:pt idx="9">
                  <c:v>3</c:v>
                </c:pt>
                <c:pt idx="10">
                  <c:v>3</c:v>
                </c:pt>
              </c:numCache>
            </c:numRef>
          </c:val>
          <c:extLst>
            <c:ext xmlns:c16="http://schemas.microsoft.com/office/drawing/2014/chart" uri="{C3380CC4-5D6E-409C-BE32-E72D297353CC}">
              <c16:uniqueId val="{00000001-852D-4785-BAAC-F8FD7EB69C78}"/>
            </c:ext>
          </c:extLst>
        </c:ser>
        <c:dLbls>
          <c:showLegendKey val="0"/>
          <c:showVal val="1"/>
          <c:showCatName val="0"/>
          <c:showSerName val="0"/>
          <c:showPercent val="0"/>
          <c:showBubbleSize val="0"/>
        </c:dLbls>
        <c:gapWidth val="79"/>
        <c:shape val="box"/>
        <c:axId val="-510516368"/>
        <c:axId val="-510527792"/>
        <c:axId val="0"/>
      </c:bar3DChart>
      <c:catAx>
        <c:axId val="-51051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n-lt"/>
                <a:ea typeface="+mn-ea"/>
                <a:cs typeface="+mn-cs"/>
              </a:defRPr>
            </a:pPr>
            <a:endParaRPr lang="en-US"/>
          </a:p>
        </c:txPr>
        <c:crossAx val="-510527792"/>
        <c:crosses val="autoZero"/>
        <c:auto val="1"/>
        <c:lblAlgn val="ctr"/>
        <c:lblOffset val="100"/>
        <c:noMultiLvlLbl val="0"/>
      </c:catAx>
      <c:valAx>
        <c:axId val="-510527792"/>
        <c:scaling>
          <c:orientation val="minMax"/>
        </c:scaling>
        <c:delete val="1"/>
        <c:axPos val="l"/>
        <c:numFmt formatCode="General" sourceLinked="1"/>
        <c:majorTickMark val="none"/>
        <c:minorTickMark val="none"/>
        <c:tickLblPos val="nextTo"/>
        <c:crossAx val="-51051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sz="1200" b="1" i="0" u="none" strike="noStrike" baseline="0">
                <a:effectLst/>
              </a:rPr>
              <a:t>Rol de los padres, madres y/tutores</a:t>
            </a:r>
            <a:endParaRPr lang="en-US"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[Libro1]Hoja1!$D$19</c:f>
              <c:strCache>
                <c:ptCount val="1"/>
                <c:pt idx="0">
                  <c:v>Porcentaje</c:v>
                </c:pt>
              </c:strCache>
            </c:strRef>
          </c:tx>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93BD-4F5B-B3D3-035531DFAF4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D99-4C0F-B760-E0A9B5D6B6FA}"/>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93BD-4F5B-B3D3-035531DFAF4F}"/>
                </c:ext>
              </c:extLst>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D99-4C0F-B760-E0A9B5D6B6F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[Libro1]Hoja1!$C$20:$C$22</c:f>
              <c:strCache>
                <c:ptCount val="3"/>
                <c:pt idx="0">
                  <c:v>Si</c:v>
                </c:pt>
                <c:pt idx="1">
                  <c:v>No</c:v>
                </c:pt>
                <c:pt idx="2">
                  <c:v>Talvez</c:v>
                </c:pt>
              </c:strCache>
            </c:strRef>
          </c:cat>
          <c:val>
            <c:numRef>
              <c:f>[Libro1]Hoja1!$D$20:$D$22</c:f>
              <c:numCache>
                <c:formatCode>0%</c:formatCode>
                <c:ptCount val="3"/>
                <c:pt idx="0">
                  <c:v>0.86699999999999999</c:v>
                </c:pt>
                <c:pt idx="1">
                  <c:v>0.13300000000000001</c:v>
                </c:pt>
                <c:pt idx="2">
                  <c:v>0</c:v>
                </c:pt>
              </c:numCache>
            </c:numRef>
          </c:val>
          <c:extLst>
            <c:ext xmlns:c16="http://schemas.microsoft.com/office/drawing/2014/chart" uri="{C3380CC4-5D6E-409C-BE32-E72D297353CC}">
              <c16:uniqueId val="{00000000-93BD-4F5B-B3D3-035531DFAF4F}"/>
            </c:ext>
          </c:extLst>
        </c:ser>
        <c:dLbls>
          <c:dLblPos val="outEnd"/>
          <c:showLegendKey val="0"/>
          <c:showVal val="1"/>
          <c:showCatName val="0"/>
          <c:showSerName val="0"/>
          <c:showPercent val="0"/>
          <c:showBubbleSize val="0"/>
        </c:dLbls>
        <c:gapWidth val="219"/>
        <c:overlap val="-27"/>
        <c:axId val="1873843920"/>
        <c:axId val="1873846640"/>
      </c:barChart>
      <c:catAx>
        <c:axId val="187384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846640"/>
        <c:crosses val="autoZero"/>
        <c:auto val="1"/>
        <c:lblAlgn val="ctr"/>
        <c:lblOffset val="100"/>
        <c:noMultiLvlLbl val="0"/>
      </c:catAx>
      <c:valAx>
        <c:axId val="187384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843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s-DO" sz="1200" b="1">
                <a:effectLst/>
              </a:rPr>
              <a:t>¿Conoce los derechos y deberes de sus hijos en la escuela?</a:t>
            </a:r>
            <a:endParaRPr lang="es-DO"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s-DO" sz="12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[Libro1]Hoja1!$E$53</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BB-494C-8CBE-F421B542B0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BB-494C-8CBE-F421B542B0B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BB-494C-8CBE-F421B542B0B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EBB-494C-8CBE-F421B542B0B6}"/>
              </c:ext>
            </c:extLst>
          </c:dPt>
          <c:dLbls>
            <c:dLbl>
              <c:idx val="0"/>
              <c:tx>
                <c:rich>
                  <a:bodyPr/>
                  <a:lstStyle/>
                  <a:p>
                    <a:fld id="{CAEB16A4-3CD2-491E-80E1-3B05720BAE46}" type="PERCENTAGE">
                      <a:rPr lang="en-US"/>
                      <a:pPr/>
                      <a:t>[PORCENTAJE]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BB-494C-8CBE-F421B542B0B6}"/>
                </c:ext>
              </c:extLst>
            </c:dLbl>
            <c:dLbl>
              <c:idx val="1"/>
              <c:tx>
                <c:rich>
                  <a:bodyPr/>
                  <a:lstStyle/>
                  <a:p>
                    <a:fld id="{8E36C9D7-762B-4FB2-AB05-4379FD062160}" type="PERCENTAGE">
                      <a:rPr lang="en-US"/>
                      <a:pPr/>
                      <a:t>[PORCENTAJE]</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BB-494C-8CBE-F421B542B0B6}"/>
                </c:ext>
              </c:extLst>
            </c:dLbl>
            <c:dLbl>
              <c:idx val="2"/>
              <c:tx>
                <c:rich>
                  <a:bodyPr/>
                  <a:lstStyle/>
                  <a:p>
                    <a:fld id="{AFF9CCE2-90BB-4982-A290-EBFC705E44BB}" type="CELLREF">
                      <a:rPr lang="en-US"/>
                      <a:pPr/>
                      <a:t>[CELLREF]</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{AFF9CCE2-90BB-4982-A290-EBFC705E44BB}</c15:txfldGUID>
                      <c15:f>[Libro1]Hoja1!$F$56</c15:f>
                      <c15:dlblFieldTableCache>
                        <c:ptCount val="1"/>
                        <c:pt idx="0">
                          <c:v>3%</c:v>
                        </c:pt>
                      </c15:dlblFieldTableCache>
                    </c15:dlblFTEntry>
                  </c15:dlblFieldTable>
                  <c15:showDataLabelsRange val="0"/>
                </c:ext>
                <c:ext xmlns:c16="http://schemas.microsoft.com/office/drawing/2014/chart" uri="{C3380CC4-5D6E-409C-BE32-E72D297353CC}">
                  <c16:uniqueId val="{00000005-2EBB-494C-8CBE-F421B542B0B6}"/>
                </c:ext>
              </c:extLst>
            </c:dLbl>
            <c:dLbl>
              <c:idx val="3"/>
              <c:tx>
                <c:rich>
                  <a:bodyPr/>
                  <a:lstStyle/>
                  <a:p>
                    <a:fld id="{04903DA9-2E05-4233-830D-40EF51D2A31B}" type="CELLREF">
                      <a:rPr lang="en-US"/>
                      <a:pPr/>
                      <a:t>[CELLREF]</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{04903DA9-2E05-4233-830D-40EF51D2A31B}</c15:txfldGUID>
                      <c15:f>[Libro1]Hoja1!$F$57</c15:f>
                      <c15:dlblFieldTableCache>
                        <c:ptCount val="1"/>
                        <c:pt idx="0">
                          <c:v>47%</c:v>
                        </c:pt>
                      </c15:dlblFieldTableCache>
                    </c15:dlblFTEntry>
                  </c15:dlblFieldTable>
                  <c15:showDataLabelsRange val="0"/>
                </c:ext>
                <c:ext xmlns:c16="http://schemas.microsoft.com/office/drawing/2014/chart" uri="{C3380CC4-5D6E-409C-BE32-E72D297353CC}">
                  <c16:uniqueId val="{00000007-2EBB-494C-8CBE-F421B542B0B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[Libro1]Hoja1!$D$54:$D$57</c:f>
              <c:strCache>
                <c:ptCount val="4"/>
                <c:pt idx="0">
                  <c:v>Si lo conoce</c:v>
                </c:pt>
                <c:pt idx="1">
                  <c:v>No lo conoce</c:v>
                </c:pt>
                <c:pt idx="2">
                  <c:v>Talvez lo conoce</c:v>
                </c:pt>
                <c:pt idx="3">
                  <c:v>Nunca lo conoce</c:v>
                </c:pt>
              </c:strCache>
            </c:strRef>
          </c:cat>
          <c:val>
            <c:numRef>
              <c:f>[Libro1]Hoja1!$E$54:$E$57</c:f>
              <c:numCache>
                <c:formatCode>General</c:formatCode>
                <c:ptCount val="4"/>
                <c:pt idx="0">
                  <c:v>90</c:v>
                </c:pt>
                <c:pt idx="1">
                  <c:v>60</c:v>
                </c:pt>
                <c:pt idx="2">
                  <c:v>10</c:v>
                </c:pt>
                <c:pt idx="3">
                  <c:v>140</c:v>
                </c:pt>
              </c:numCache>
            </c:numRef>
          </c:val>
          <c:extLst>
            <c:ext xmlns:c16="http://schemas.microsoft.com/office/drawing/2014/chart" uri="{C3380CC4-5D6E-409C-BE32-E72D297353CC}">
              <c16:uniqueId val="{00000008-2EBB-494C-8CBE-F421B542B0B6}"/>
            </c:ext>
          </c:extLst>
        </c:ser>
        <c:ser>
          <c:idx val="1"/>
          <c:order val="1"/>
          <c:tx>
            <c:strRef>
              <c:f>[Libro1]Hoja1!$F$53</c:f>
              <c:strCache>
                <c:ptCount val="1"/>
                <c:pt idx="0">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2EBB-494C-8CBE-F421B542B0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2EBB-494C-8CBE-F421B542B0B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2EBB-494C-8CBE-F421B542B0B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2EBB-494C-8CBE-F421B542B0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[Libro1]Hoja1!$D$54:$D$57</c:f>
              <c:strCache>
                <c:ptCount val="4"/>
                <c:pt idx="0">
                  <c:v>Si lo conoce</c:v>
                </c:pt>
                <c:pt idx="1">
                  <c:v>No lo conoce</c:v>
                </c:pt>
                <c:pt idx="2">
                  <c:v>Talvez lo conoce</c:v>
                </c:pt>
                <c:pt idx="3">
                  <c:v>Nunca lo conoce</c:v>
                </c:pt>
              </c:strCache>
            </c:strRef>
          </c:cat>
          <c:val>
            <c:numRef>
              <c:f>[Libro1]Hoja1!$F$54:$F$57</c:f>
              <c:numCache>
                <c:formatCode>0.0%</c:formatCode>
                <c:ptCount val="4"/>
                <c:pt idx="0">
                  <c:v>0.3</c:v>
                </c:pt>
                <c:pt idx="1">
                  <c:v>0.2</c:v>
                </c:pt>
                <c:pt idx="2" formatCode="0%">
                  <c:v>3.3333333333333333E-2</c:v>
                </c:pt>
                <c:pt idx="3" formatCode="0%">
                  <c:v>0.46666666666666667</c:v>
                </c:pt>
              </c:numCache>
            </c:numRef>
          </c:val>
          <c:extLst>
            <c:ext xmlns:c16="http://schemas.microsoft.com/office/drawing/2014/chart" uri="{C3380CC4-5D6E-409C-BE32-E72D297353CC}">
              <c16:uniqueId val="{00000011-2EBB-494C-8CBE-F421B542B0B6}"/>
            </c:ext>
          </c:extLst>
        </c:ser>
        <c:dLbls>
          <c:dLblPos val="in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Times New Roman" panose="02020603050405020304" pitchFamily="18" charset="0"/>
              </a:defRPr>
            </a:pPr>
            <a:r>
              <a:rPr lang="es-DO" sz="1200" b="1">
                <a:effectLst/>
                <a:latin typeface="+mn-lt"/>
                <a:cs typeface="Times New Roman" panose="02020603050405020304" pitchFamily="18" charset="0"/>
              </a:rPr>
              <a:t>¿Se integran a las actividades de la escuela de padres del centro?</a:t>
            </a:r>
            <a:endParaRPr lang="es-DO" sz="1200">
              <a:effectLst/>
              <a:latin typeface="+mn-lt"/>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cs typeface="Times New Roman" panose="02020603050405020304" pitchFamily="18" charset="0"/>
              </a:defRPr>
            </a:pPr>
            <a:endParaRPr lang="es-DO" sz="1200">
              <a:latin typeface="+mn-lt"/>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[Libro1]Hoja1!$E$53</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BE-4DDA-92B2-761E2DF492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EBE-4DDA-92B2-761E2DF492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EBE-4DDA-92B2-761E2DF49219}"/>
              </c:ext>
            </c:extLst>
          </c:dPt>
          <c:dLbls>
            <c:dLbl>
              <c:idx val="0"/>
              <c:tx>
                <c:rich>
                  <a:bodyPr/>
                  <a:lstStyle/>
                  <a:p>
                    <a:fld id="{B515D45F-F714-4CCD-BA2B-7D59D77CA43F}"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BE-4DDA-92B2-761E2DF49219}"/>
                </c:ext>
              </c:extLst>
            </c:dLbl>
            <c:dLbl>
              <c:idx val="1"/>
              <c:tx>
                <c:rich>
                  <a:bodyPr/>
                  <a:lstStyle/>
                  <a:p>
                    <a:fld id="{57D414A9-B889-4E7A-82FE-EAC2B986B41C}"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EBE-4DDA-92B2-761E2DF49219}"/>
                </c:ext>
              </c:extLst>
            </c:dLbl>
            <c:dLbl>
              <c:idx val="2"/>
              <c:tx>
                <c:rich>
                  <a:bodyPr/>
                  <a:lstStyle/>
                  <a:p>
                    <a:fld id="{A19440C3-BA32-4E06-B5FA-AB73789112F3}"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{A19440C3-BA32-4E06-B5FA-AB73789112F3}</c15:txfldGUID>
                      <c15:f>[Libro1]Hoja1!$F$56</c15:f>
                      <c15:dlblFieldTableCache>
                        <c:ptCount val="1"/>
                        <c:pt idx="0">
                          <c:v>52%</c:v>
                        </c:pt>
                      </c15:dlblFieldTableCache>
                    </c15:dlblFTEntry>
                  </c15:dlblFieldTable>
                  <c15:showDataLabelsRange val="0"/>
                </c:ext>
                <c:ext xmlns:c16="http://schemas.microsoft.com/office/drawing/2014/chart" uri="{C3380CC4-5D6E-409C-BE32-E72D297353CC}">
                  <c16:uniqueId val="{00000005-0EBE-4DDA-92B2-761E2DF4921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[Libro1]Hoja1!$D$54:$D$56</c:f>
              <c:strCache>
                <c:ptCount val="3"/>
                <c:pt idx="0">
                  <c:v>Si</c:v>
                </c:pt>
                <c:pt idx="1">
                  <c:v>A veces</c:v>
                </c:pt>
                <c:pt idx="2">
                  <c:v>Nunca</c:v>
                </c:pt>
              </c:strCache>
            </c:strRef>
          </c:cat>
          <c:val>
            <c:numRef>
              <c:f>[Libro1]Hoja1!$E$54:$E$56</c:f>
              <c:numCache>
                <c:formatCode>General</c:formatCode>
                <c:ptCount val="3"/>
                <c:pt idx="0">
                  <c:v>100</c:v>
                </c:pt>
                <c:pt idx="1">
                  <c:v>40</c:v>
                </c:pt>
                <c:pt idx="2">
                  <c:v>150</c:v>
                </c:pt>
              </c:numCache>
            </c:numRef>
          </c:val>
          <c:extLst>
            <c:ext xmlns:c16="http://schemas.microsoft.com/office/drawing/2014/chart" uri="{C3380CC4-5D6E-409C-BE32-E72D297353CC}">
              <c16:uniqueId val="{00000006-0EBE-4DDA-92B2-761E2DF49219}"/>
            </c:ext>
          </c:extLst>
        </c:ser>
        <c:ser>
          <c:idx val="1"/>
          <c:order val="1"/>
          <c:tx>
            <c:strRef>
              <c:f>[Libro1]Hoja1!$F$53</c:f>
              <c:strCache>
                <c:ptCount val="1"/>
                <c:pt idx="0">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0EBE-4DDA-92B2-761E2DF4921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0EBE-4DDA-92B2-761E2DF4921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0EBE-4DDA-92B2-761E2DF492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[Libro1]Hoja1!$D$54:$D$56</c:f>
              <c:strCache>
                <c:ptCount val="3"/>
                <c:pt idx="0">
                  <c:v>Si</c:v>
                </c:pt>
                <c:pt idx="1">
                  <c:v>A veces</c:v>
                </c:pt>
                <c:pt idx="2">
                  <c:v>Nunca</c:v>
                </c:pt>
              </c:strCache>
            </c:strRef>
          </c:cat>
          <c:val>
            <c:numRef>
              <c:f>[Libro1]Hoja1!$F$54:$F$56</c:f>
              <c:numCache>
                <c:formatCode>0.0%</c:formatCode>
                <c:ptCount val="3"/>
                <c:pt idx="0">
                  <c:v>0.34482758620689657</c:v>
                </c:pt>
                <c:pt idx="1">
                  <c:v>0.13793103448275862</c:v>
                </c:pt>
                <c:pt idx="2" formatCode="0%">
                  <c:v>0.51724137931034486</c:v>
                </c:pt>
              </c:numCache>
            </c:numRef>
          </c:val>
          <c:extLst>
            <c:ext xmlns:c16="http://schemas.microsoft.com/office/drawing/2014/chart" uri="{C3380CC4-5D6E-409C-BE32-E72D297353CC}">
              <c16:uniqueId val="{0000000D-0EBE-4DDA-92B2-761E2DF49219}"/>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s-ES" sz="1200" b="1">
                <a:effectLst/>
              </a:rPr>
              <a:t>¿Con que frecuencia se integra a las actividades del centro educativo?</a:t>
            </a:r>
            <a:endParaRPr lang="es-DO"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US" sz="12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36839530475357246"/>
          <c:w val="0.88055555555555554"/>
          <c:h val="0.4733708807232429"/>
        </c:manualLayout>
      </c:layout>
      <c:pie3DChart>
        <c:varyColors val="1"/>
        <c:ser>
          <c:idx val="0"/>
          <c:order val="0"/>
          <c:tx>
            <c:strRef>
              <c:f>[Libro1]Hoja1!$E$53</c:f>
              <c:strCache>
                <c:ptCount val="1"/>
                <c:pt idx="0">
                  <c:v>Frecuencia</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415-4477-8387-0AECCFBB98B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415-4477-8387-0AECCFBB98B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415-4477-8387-0AECCFBB98B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415-4477-8387-0AECCFBB98B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415-4477-8387-0AECCFBB98B5}"/>
              </c:ext>
            </c:extLst>
          </c:dPt>
          <c:dLbls>
            <c:dLbl>
              <c:idx val="0"/>
              <c:tx>
                <c:rich>
                  <a:bodyPr/>
                  <a:lstStyle/>
                  <a:p>
                    <a:fld id="{C4516417-29D4-42CD-B6A4-DF1469EE9599}"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15-4477-8387-0AECCFBB98B5}"/>
                </c:ext>
              </c:extLst>
            </c:dLbl>
            <c:dLbl>
              <c:idx val="1"/>
              <c:tx>
                <c:rich>
                  <a:bodyPr/>
                  <a:lstStyle/>
                  <a:p>
                    <a:fld id="{8957ABBA-AC7D-4579-8022-5F4E9AF9089D}"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415-4477-8387-0AECCFBB98B5}"/>
                </c:ext>
              </c:extLst>
            </c:dLbl>
            <c:dLbl>
              <c:idx val="2"/>
              <c:tx>
                <c:rich>
                  <a:bodyPr/>
                  <a:lstStyle/>
                  <a:p>
                    <a:fld id="{476D71FC-5777-432D-B2A9-2F2353CE455B}"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{476D71FC-5777-432D-B2A9-2F2353CE455B}</c15:txfldGUID>
                      <c15:f>[Libro1]Hoja1!$F$58</c15:f>
                      <c15:dlblFieldTableCache>
                        <c:ptCount val="1"/>
                        <c:pt idx="0">
                          <c:v>23%</c:v>
                        </c:pt>
                      </c15:dlblFieldTableCache>
                    </c15:dlblFTEntry>
                  </c15:dlblFieldTable>
                  <c15:showDataLabelsRange val="0"/>
                </c:ext>
                <c:ext xmlns:c16="http://schemas.microsoft.com/office/drawing/2014/chart" uri="{C3380CC4-5D6E-409C-BE32-E72D297353CC}">
                  <c16:uniqueId val="{00000005-A415-4477-8387-0AECCFBB98B5}"/>
                </c:ext>
              </c:extLst>
            </c:dLbl>
            <c:dLbl>
              <c:idx val="3"/>
              <c:tx>
                <c:rich>
                  <a:bodyPr/>
                  <a:lstStyle/>
                  <a:p>
                    <a:fld id="{E29F3F51-2DEB-4D6E-89FF-152254609E54}"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{E29F3F51-2DEB-4D6E-89FF-152254609E54}</c15:txfldGUID>
                      <c15:f>[Libro1]Hoja1!$F$57</c15:f>
                      <c15:dlblFieldTableCache>
                        <c:ptCount val="1"/>
                        <c:pt idx="0">
                          <c:v>5%</c:v>
                        </c:pt>
                      </c15:dlblFieldTableCache>
                    </c15:dlblFTEntry>
                  </c15:dlblFieldTable>
                  <c15:showDataLabelsRange val="0"/>
                </c:ext>
                <c:ext xmlns:c16="http://schemas.microsoft.com/office/drawing/2014/chart" uri="{C3380CC4-5D6E-409C-BE32-E72D297353CC}">
                  <c16:uniqueId val="{00000007-A415-4477-8387-0AECCFBB98B5}"/>
                </c:ext>
              </c:extLst>
            </c:dLbl>
            <c:dLbl>
              <c:idx val="4"/>
              <c:tx>
                <c:rich>
                  <a:bodyPr/>
                  <a:lstStyle/>
                  <a:p>
                    <a:r>
                      <a:rPr lang="en-US"/>
                      <a:t>17%</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415-4477-8387-0AECCFBB98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[Libro1]Hoja1!$D$54:$D$58</c:f>
              <c:strCache>
                <c:ptCount val="5"/>
                <c:pt idx="0">
                  <c:v>Siempre</c:v>
                </c:pt>
                <c:pt idx="1">
                  <c:v>Casi siempre</c:v>
                </c:pt>
                <c:pt idx="2">
                  <c:v>Nunca</c:v>
                </c:pt>
                <c:pt idx="3">
                  <c:v>A veces</c:v>
                </c:pt>
                <c:pt idx="4">
                  <c:v>Nunca</c:v>
                </c:pt>
              </c:strCache>
            </c:strRef>
          </c:cat>
          <c:val>
            <c:numRef>
              <c:f>[Libro1]Hoja1!$E$54:$E$58</c:f>
              <c:numCache>
                <c:formatCode>General</c:formatCode>
                <c:ptCount val="5"/>
                <c:pt idx="0">
                  <c:v>50</c:v>
                </c:pt>
                <c:pt idx="1">
                  <c:v>15</c:v>
                </c:pt>
                <c:pt idx="2">
                  <c:v>150</c:v>
                </c:pt>
                <c:pt idx="3">
                  <c:v>15</c:v>
                </c:pt>
                <c:pt idx="4">
                  <c:v>70</c:v>
                </c:pt>
              </c:numCache>
            </c:numRef>
          </c:val>
          <c:extLst>
            <c:ext xmlns:c16="http://schemas.microsoft.com/office/drawing/2014/chart" uri="{C3380CC4-5D6E-409C-BE32-E72D297353CC}">
              <c16:uniqueId val="{0000000A-A415-4477-8387-0AECCFBB98B5}"/>
            </c:ext>
          </c:extLst>
        </c:ser>
        <c:ser>
          <c:idx val="1"/>
          <c:order val="1"/>
          <c:tx>
            <c:strRef>
              <c:f>[Libro1]Hoja1!$F$53</c:f>
              <c:strCache>
                <c:ptCount val="1"/>
                <c:pt idx="0">
                  <c:v>Porcentaje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C-A415-4477-8387-0AECCFBB98B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E-A415-4477-8387-0AECCFBB98B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0-A415-4477-8387-0AECCFBB98B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2-A415-4477-8387-0AECCFBB98B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4-A415-4477-8387-0AECCFBB98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[Libro1]Hoja1!$D$54:$D$58</c:f>
              <c:strCache>
                <c:ptCount val="5"/>
                <c:pt idx="0">
                  <c:v>Siempre</c:v>
                </c:pt>
                <c:pt idx="1">
                  <c:v>Casi siempre</c:v>
                </c:pt>
                <c:pt idx="2">
                  <c:v>Nunca</c:v>
                </c:pt>
                <c:pt idx="3">
                  <c:v>A veces</c:v>
                </c:pt>
                <c:pt idx="4">
                  <c:v>Nunca</c:v>
                </c:pt>
              </c:strCache>
            </c:strRef>
          </c:cat>
          <c:val>
            <c:numRef>
              <c:f>[Libro1]Hoja1!$F$54:$F$58</c:f>
              <c:numCache>
                <c:formatCode>0.0%</c:formatCode>
                <c:ptCount val="5"/>
                <c:pt idx="0">
                  <c:v>0.16666666666666666</c:v>
                </c:pt>
                <c:pt idx="1">
                  <c:v>0.05</c:v>
                </c:pt>
                <c:pt idx="2" formatCode="0%">
                  <c:v>0.5</c:v>
                </c:pt>
                <c:pt idx="3" formatCode="0%">
                  <c:v>0.05</c:v>
                </c:pt>
                <c:pt idx="4" formatCode="0%">
                  <c:v>0.23333333333333334</c:v>
                </c:pt>
              </c:numCache>
            </c:numRef>
          </c:val>
          <c:extLst>
            <c:ext xmlns:c16="http://schemas.microsoft.com/office/drawing/2014/chart" uri="{C3380CC4-5D6E-409C-BE32-E72D297353CC}">
              <c16:uniqueId val="{00000015-A415-4477-8387-0AECCFBB98B5}"/>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chemeClr val="tx1"/>
                </a:solidFill>
                <a:latin typeface="+mn-lt"/>
                <a:ea typeface="+mn-ea"/>
                <a:cs typeface="+mn-cs"/>
              </a:defRPr>
            </a:pPr>
            <a:r>
              <a:rPr lang="es-DO" sz="1200" b="0">
                <a:solidFill>
                  <a:schemeClr val="tx1"/>
                </a:solidFill>
                <a:effectLst/>
              </a:rPr>
              <a:t>¿Existe una razón por la que no participa en las actividades convocadas por el centro?</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[Libro1]Hoja1!$E$53</c:f>
              <c:strCache>
                <c:ptCount val="1"/>
                <c:pt idx="0">
                  <c:v>Frecuencia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2-C6FC-41C2-8FED-F24D182C4F2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[Libro1]Hoja1!$D$54:$D$57</c:f>
              <c:strCache>
                <c:ptCount val="4"/>
                <c:pt idx="0">
                  <c:v>No tiene tiempo por el trabajo o negocio</c:v>
                </c:pt>
                <c:pt idx="1">
                  <c:v>No le interesa</c:v>
                </c:pt>
                <c:pt idx="2">
                  <c:v>No está motivado/a</c:v>
                </c:pt>
                <c:pt idx="3">
                  <c:v>Otras (Especifique)</c:v>
                </c:pt>
              </c:strCache>
            </c:strRef>
          </c:cat>
          <c:val>
            <c:numRef>
              <c:f>[Libro1]Hoja1!$E$54:$E$57</c:f>
              <c:numCache>
                <c:formatCode>General</c:formatCode>
                <c:ptCount val="4"/>
                <c:pt idx="0">
                  <c:v>190</c:v>
                </c:pt>
                <c:pt idx="1">
                  <c:v>15</c:v>
                </c:pt>
                <c:pt idx="2">
                  <c:v>95</c:v>
                </c:pt>
                <c:pt idx="3">
                  <c:v>0</c:v>
                </c:pt>
              </c:numCache>
            </c:numRef>
          </c:val>
          <c:extLst>
            <c:ext xmlns:c16="http://schemas.microsoft.com/office/drawing/2014/chart" uri="{C3380CC4-5D6E-409C-BE32-E72D297353CC}">
              <c16:uniqueId val="{00000000-346F-417B-AD60-FAAB1F54A419}"/>
            </c:ext>
          </c:extLst>
        </c:ser>
        <c:ser>
          <c:idx val="1"/>
          <c:order val="1"/>
          <c:tx>
            <c:strRef>
              <c:f>[Libro1]Hoja1!$F$53</c:f>
              <c:strCache>
                <c:ptCount val="1"/>
                <c:pt idx="0">
                  <c:v>Porcentaje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r>
                      <a:rPr lang="en-US"/>
                      <a:t>63%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DD1-4A97-B863-B248840DE3FE}"/>
                </c:ext>
              </c:extLst>
            </c:dLbl>
            <c:dLbl>
              <c:idx val="1"/>
              <c:delete val="1"/>
              <c:extLst>
                <c:ext xmlns:c15="http://schemas.microsoft.com/office/drawing/2012/chart" uri="{CE6537A1-D6FC-4f65-9D91-7224C49458BB}"/>
                <c:ext xmlns:c16="http://schemas.microsoft.com/office/drawing/2014/chart" uri="{C3380CC4-5D6E-409C-BE32-E72D297353CC}">
                  <c16:uniqueId val="{00000001-C6FC-41C2-8FED-F24D182C4F2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[Libro1]Hoja1!$D$54:$D$57</c:f>
              <c:strCache>
                <c:ptCount val="4"/>
                <c:pt idx="0">
                  <c:v>No tiene tiempo por el trabajo o negocio</c:v>
                </c:pt>
                <c:pt idx="1">
                  <c:v>No le interesa</c:v>
                </c:pt>
                <c:pt idx="2">
                  <c:v>No está motivado/a</c:v>
                </c:pt>
                <c:pt idx="3">
                  <c:v>Otras (Especifique)</c:v>
                </c:pt>
              </c:strCache>
            </c:strRef>
          </c:cat>
          <c:val>
            <c:numRef>
              <c:f>[Libro1]Hoja1!$F$54:$F$57</c:f>
              <c:numCache>
                <c:formatCode>0.0%</c:formatCode>
                <c:ptCount val="4"/>
                <c:pt idx="0">
                  <c:v>0.6333333333333333</c:v>
                </c:pt>
                <c:pt idx="1">
                  <c:v>0.05</c:v>
                </c:pt>
                <c:pt idx="2" formatCode="0%">
                  <c:v>0.31666666666666665</c:v>
                </c:pt>
                <c:pt idx="3" formatCode="0%">
                  <c:v>0</c:v>
                </c:pt>
              </c:numCache>
            </c:numRef>
          </c:val>
          <c:extLst>
            <c:ext xmlns:c16="http://schemas.microsoft.com/office/drawing/2014/chart" uri="{C3380CC4-5D6E-409C-BE32-E72D297353CC}">
              <c16:uniqueId val="{00000001-346F-417B-AD60-FAAB1F54A419}"/>
            </c:ext>
          </c:extLst>
        </c:ser>
        <c:dLbls>
          <c:dLblPos val="inBase"/>
          <c:showLegendKey val="0"/>
          <c:showVal val="1"/>
          <c:showCatName val="0"/>
          <c:showSerName val="0"/>
          <c:showPercent val="0"/>
          <c:showBubbleSize val="0"/>
        </c:dLbls>
        <c:gapWidth val="150"/>
        <c:overlap val="100"/>
        <c:axId val="-1379687888"/>
        <c:axId val="-1379686800"/>
      </c:barChart>
      <c:catAx>
        <c:axId val="-1379687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79686800"/>
        <c:crosses val="autoZero"/>
        <c:auto val="1"/>
        <c:lblAlgn val="ctr"/>
        <c:lblOffset val="100"/>
        <c:noMultiLvlLbl val="0"/>
      </c:catAx>
      <c:valAx>
        <c:axId val="-13796868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7968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200" b="1">
                <a:effectLst/>
              </a:rPr>
              <a:t>¿Nivel de impacto que recibe al integrase a las actividades del centro?</a:t>
            </a:r>
            <a:endParaRPr lang="es-DO" sz="12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stacked"/>
        <c:varyColors val="0"/>
        <c:ser>
          <c:idx val="0"/>
          <c:order val="0"/>
          <c:tx>
            <c:strRef>
              <c:f>[Libro1]Hoja1!$E$53</c:f>
              <c:strCache>
                <c:ptCount val="1"/>
                <c:pt idx="0">
                  <c:v>Frecuencia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[Libro1]Hoja1!$D$54:$D$57</c:f>
              <c:strCache>
                <c:ptCount val="4"/>
                <c:pt idx="0">
                  <c:v>Alto</c:v>
                </c:pt>
                <c:pt idx="1">
                  <c:v>Medio</c:v>
                </c:pt>
                <c:pt idx="2">
                  <c:v>Bajos</c:v>
                </c:pt>
                <c:pt idx="3">
                  <c:v>Deficiente</c:v>
                </c:pt>
              </c:strCache>
            </c:strRef>
          </c:cat>
          <c:val>
            <c:numRef>
              <c:f>[Libro1]Hoja1!$E$54:$E$57</c:f>
              <c:numCache>
                <c:formatCode>General</c:formatCode>
                <c:ptCount val="4"/>
                <c:pt idx="0">
                  <c:v>190</c:v>
                </c:pt>
                <c:pt idx="1">
                  <c:v>15</c:v>
                </c:pt>
                <c:pt idx="2">
                  <c:v>95</c:v>
                </c:pt>
                <c:pt idx="3">
                  <c:v>0</c:v>
                </c:pt>
              </c:numCache>
            </c:numRef>
          </c:val>
          <c:extLst>
            <c:ext xmlns:c16="http://schemas.microsoft.com/office/drawing/2014/chart" uri="{C3380CC4-5D6E-409C-BE32-E72D297353CC}">
              <c16:uniqueId val="{00000000-88BD-467E-BE2C-DB48BDA004DB}"/>
            </c:ext>
          </c:extLst>
        </c:ser>
        <c:ser>
          <c:idx val="1"/>
          <c:order val="1"/>
          <c:tx>
            <c:strRef>
              <c:f>[Libro1]Hoja1!$F$53</c:f>
              <c:strCache>
                <c:ptCount val="1"/>
                <c:pt idx="0">
                  <c:v>Porcentaje</c:v>
                </c:pt>
              </c:strCache>
            </c:strRef>
          </c:tx>
          <c:spPr>
            <a:solidFill>
              <a:schemeClr val="accent2"/>
            </a:solidFill>
            <a:ln>
              <a:noFill/>
            </a:ln>
            <a:effectLst/>
          </c:spPr>
          <c:invertIfNegative val="0"/>
          <c:dLbls>
            <c:dLbl>
              <c:idx val="0"/>
              <c:layout>
                <c:manualLayout>
                  <c:x val="0.05"/>
                  <c:y val="-4.6296296296296294E-3"/>
                </c:manualLayout>
              </c:layout>
              <c:tx>
                <c:rich>
                  <a:bodyPr/>
                  <a:lstStyle/>
                  <a:p>
                    <a:r>
                      <a:rPr lang="en-US"/>
                      <a:t>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8BD-467E-BE2C-DB48BDA004DB}"/>
                </c:ext>
              </c:extLst>
            </c:dLbl>
            <c:dLbl>
              <c:idx val="1"/>
              <c:layout>
                <c:manualLayout>
                  <c:x val="4.7222222222222221E-2"/>
                  <c:y val="4.6296296296296294E-3"/>
                </c:manualLayout>
              </c:layout>
              <c:tx>
                <c:rich>
                  <a:bodyPr/>
                  <a:lstStyle/>
                  <a:p>
                    <a:r>
                      <a:rPr lang="en-US"/>
                      <a:t>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8BD-467E-BE2C-DB48BDA004DB}"/>
                </c:ext>
              </c:extLst>
            </c:dLbl>
            <c:dLbl>
              <c:idx val="2"/>
              <c:layout>
                <c:manualLayout>
                  <c:x val="4.7222222222222221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BD-467E-BE2C-DB48BDA004DB}"/>
                </c:ext>
              </c:extLst>
            </c:dLbl>
            <c:dLbl>
              <c:idx val="3"/>
              <c:layout>
                <c:manualLayout>
                  <c:x val="3.8888888888888862E-2"/>
                  <c:y val="-4.243778136006664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BD-467E-BE2C-DB48BDA004D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[Libro1]Hoja1!$D$54:$D$57</c:f>
              <c:strCache>
                <c:ptCount val="4"/>
                <c:pt idx="0">
                  <c:v>Alto</c:v>
                </c:pt>
                <c:pt idx="1">
                  <c:v>Medio</c:v>
                </c:pt>
                <c:pt idx="2">
                  <c:v>Bajos</c:v>
                </c:pt>
                <c:pt idx="3">
                  <c:v>Deficiente</c:v>
                </c:pt>
              </c:strCache>
            </c:strRef>
          </c:cat>
          <c:val>
            <c:numRef>
              <c:f>[Libro1]Hoja1!$F$54:$F$57</c:f>
              <c:numCache>
                <c:formatCode>0.0%</c:formatCode>
                <c:ptCount val="4"/>
                <c:pt idx="0">
                  <c:v>0.6333333333333333</c:v>
                </c:pt>
                <c:pt idx="1">
                  <c:v>0.05</c:v>
                </c:pt>
                <c:pt idx="2" formatCode="0%">
                  <c:v>0.31666666666666665</c:v>
                </c:pt>
                <c:pt idx="3" formatCode="0%">
                  <c:v>0</c:v>
                </c:pt>
              </c:numCache>
            </c:numRef>
          </c:val>
          <c:extLst>
            <c:ext xmlns:c16="http://schemas.microsoft.com/office/drawing/2014/chart" uri="{C3380CC4-5D6E-409C-BE32-E72D297353CC}">
              <c16:uniqueId val="{00000001-88BD-467E-BE2C-DB48BDA004DB}"/>
            </c:ext>
          </c:extLst>
        </c:ser>
        <c:dLbls>
          <c:dLblPos val="ctr"/>
          <c:showLegendKey val="0"/>
          <c:showVal val="1"/>
          <c:showCatName val="0"/>
          <c:showSerName val="0"/>
          <c:showPercent val="0"/>
          <c:showBubbleSize val="0"/>
        </c:dLbls>
        <c:gapWidth val="150"/>
        <c:overlap val="100"/>
        <c:axId val="-1306204448"/>
        <c:axId val="-1306200096"/>
      </c:barChart>
      <c:catAx>
        <c:axId val="-1306204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200096"/>
        <c:crosses val="autoZero"/>
        <c:auto val="1"/>
        <c:lblAlgn val="ctr"/>
        <c:lblOffset val="100"/>
        <c:noMultiLvlLbl val="0"/>
      </c:catAx>
      <c:valAx>
        <c:axId val="-1306200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20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200" b="1">
                <a:effectLst/>
              </a:rPr>
              <a:t>¿En cuáles de esos espacios participas?</a:t>
            </a:r>
            <a:endParaRPr lang="es-DO" sz="12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[Libro1]Hoja1!$E$53</c:f>
              <c:strCache>
                <c:ptCount val="1"/>
                <c:pt idx="0">
                  <c:v>Frecuencia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E8-4067-BA4E-A568347904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E8-4067-BA4E-A568347904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E8-4067-BA4E-A568347904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E8-4067-BA4E-A568347904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E8-4067-BA4E-A568347904C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E8-4067-BA4E-A568347904C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9E8-4067-BA4E-A568347904C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9E8-4067-BA4E-A568347904C1}"/>
              </c:ext>
            </c:extLst>
          </c:dPt>
          <c:dLbls>
            <c:dLbl>
              <c:idx val="0"/>
              <c:tx>
                <c:rich>
                  <a:bodyPr/>
                  <a:lstStyle/>
                  <a:p>
                    <a:fld id="{EB8320B6-7E34-4436-8C7C-28017C91208F}"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9E8-4067-BA4E-A568347904C1}"/>
                </c:ext>
              </c:extLst>
            </c:dLbl>
            <c:dLbl>
              <c:idx val="1"/>
              <c:tx>
                <c:rich>
                  <a:bodyPr/>
                  <a:lstStyle/>
                  <a:p>
                    <a:fld id="{C7926722-6208-47F7-9461-B5079B58079A}"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9E8-4067-BA4E-A568347904C1}"/>
                </c:ext>
              </c:extLst>
            </c:dLbl>
            <c:dLbl>
              <c:idx val="2"/>
              <c:tx>
                <c:rich>
                  <a:bodyPr/>
                  <a:lstStyle/>
                  <a:p>
                    <a:fld id="{D748DDB1-B87C-4A7F-96CD-5E429A89C233}"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{D748DDB1-B87C-4A7F-96CD-5E429A89C233}</c15:txfldGUID>
                      <c15:f>[Libro1]Hoja1!$F$56</c15:f>
                      <c15:dlblFieldTableCache>
                        <c:ptCount val="1"/>
                        <c:pt idx="0">
                          <c:v>32%</c:v>
                        </c:pt>
                      </c15:dlblFieldTableCache>
                    </c15:dlblFTEntry>
                  </c15:dlblFieldTable>
                  <c15:showDataLabelsRange val="0"/>
                </c:ext>
                <c:ext xmlns:c16="http://schemas.microsoft.com/office/drawing/2014/chart" uri="{C3380CC4-5D6E-409C-BE32-E72D297353CC}">
                  <c16:uniqueId val="{00000005-19E8-4067-BA4E-A568347904C1}"/>
                </c:ext>
              </c:extLst>
            </c:dLbl>
            <c:dLbl>
              <c:idx val="3"/>
              <c:layout>
                <c:manualLayout>
                  <c:x val="-6.260986645264946E-2"/>
                  <c:y val="3.8083534542823934E-2"/>
                </c:manualLayout>
              </c:layout>
              <c:tx>
                <c:rich>
                  <a:bodyPr/>
                  <a:lstStyle/>
                  <a:p>
                    <a:fld id="{0F3ADEB7-D46C-4105-B327-67F225A32304}"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9E8-4067-BA4E-A568347904C1}"/>
                </c:ext>
              </c:extLst>
            </c:dLbl>
            <c:dLbl>
              <c:idx val="4"/>
              <c:layout>
                <c:manualLayout>
                  <c:x val="-3.5786992860824644E-2"/>
                  <c:y val="-1.439377399832982E-2"/>
                </c:manualLayout>
              </c:layout>
              <c:tx>
                <c:rich>
                  <a:bodyPr/>
                  <a:lstStyle/>
                  <a:p>
                    <a:fld id="{B85CB159-BB11-4031-91C8-3CB72990F212}"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{B85CB159-BB11-4031-91C8-3CB72990F212}</c15:txfldGUID>
                      <c15:f>[Libro1]Hoja1!$F$58</c15:f>
                      <c15:dlblFieldTableCache>
                        <c:ptCount val="1"/>
                        <c:pt idx="0">
                          <c:v>4%</c:v>
                        </c:pt>
                      </c15:dlblFieldTableCache>
                    </c15:dlblFTEntry>
                  </c15:dlblFieldTable>
                  <c15:showDataLabelsRange val="0"/>
                </c:ext>
                <c:ext xmlns:c16="http://schemas.microsoft.com/office/drawing/2014/chart" uri="{C3380CC4-5D6E-409C-BE32-E72D297353CC}">
                  <c16:uniqueId val="{00000009-19E8-4067-BA4E-A568347904C1}"/>
                </c:ext>
              </c:extLst>
            </c:dLbl>
            <c:dLbl>
              <c:idx val="5"/>
              <c:layout>
                <c:manualLayout>
                  <c:x val="-1.6188074105133989E-2"/>
                  <c:y val="-1.5743696937076369E-2"/>
                </c:manualLayout>
              </c:layout>
              <c:tx>
                <c:rich>
                  <a:bodyPr/>
                  <a:lstStyle/>
                  <a:p>
                    <a:fld id="{0EE4DC5A-D032-4C3A-AD45-F1F753B5EF09}" type="PERCENTAGE">
                      <a:rPr lang="en-US"/>
                      <a:pPr/>
                      <a:t>[PORCENTAJE]</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9E8-4067-BA4E-A568347904C1}"/>
                </c:ext>
              </c:extLst>
            </c:dLbl>
            <c:dLbl>
              <c:idx val="6"/>
              <c:layout>
                <c:manualLayout>
                  <c:x val="4.7856706942019352E-3"/>
                  <c:y val="-1.9297377179349168E-2"/>
                </c:manualLayout>
              </c:layout>
              <c:tx>
                <c:rich>
                  <a:bodyPr/>
                  <a:lstStyle/>
                  <a:p>
                    <a:fld id="{12698013-5979-481C-9B51-A0E8744EE2EF}"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{12698013-5979-481C-9B51-A0E8744EE2EF}</c15:txfldGUID>
                      <c15:f>[Libro1]Hoja1!$F$60</c15:f>
                      <c15:dlblFieldTableCache>
                        <c:ptCount val="1"/>
                        <c:pt idx="0">
                          <c:v>3%</c:v>
                        </c:pt>
                      </c15:dlblFieldTableCache>
                    </c15:dlblFTEntry>
                  </c15:dlblFieldTable>
                  <c15:showDataLabelsRange val="0"/>
                </c:ext>
                <c:ext xmlns:c16="http://schemas.microsoft.com/office/drawing/2014/chart" uri="{C3380CC4-5D6E-409C-BE32-E72D297353CC}">
                  <c16:uniqueId val="{0000000D-19E8-4067-BA4E-A568347904C1}"/>
                </c:ext>
              </c:extLst>
            </c:dLbl>
            <c:dLbl>
              <c:idx val="7"/>
              <c:layout>
                <c:manualLayout>
                  <c:x val="1.132090148558563E-2"/>
                  <c:y val="-7.3494603550653993E-3"/>
                </c:manualLayout>
              </c:layout>
              <c:tx>
                <c:rich>
                  <a:bodyPr/>
                  <a:lstStyle/>
                  <a:p>
                    <a:fld id="{CA7E3072-115B-4555-B169-198F00E1F737}"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{CA7E3072-115B-4555-B169-198F00E1F737}</c15:txfldGUID>
                      <c15:f>[Libro1]Hoja1!$F$61</c15:f>
                      <c15:dlblFieldTableCache>
                        <c:ptCount val="1"/>
                        <c:pt idx="0">
                          <c:v>2%</c:v>
                        </c:pt>
                      </c15:dlblFieldTableCache>
                    </c15:dlblFTEntry>
                  </c15:dlblFieldTable>
                  <c15:showDataLabelsRange val="0"/>
                </c:ext>
                <c:ext xmlns:c16="http://schemas.microsoft.com/office/drawing/2014/chart" uri="{C3380CC4-5D6E-409C-BE32-E72D297353CC}">
                  <c16:uniqueId val="{0000000F-19E8-4067-BA4E-A568347904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[Libro1]Hoja1!$D$54:$D$61</c:f>
              <c:strCache>
                <c:ptCount val="8"/>
                <c:pt idx="0">
                  <c:v>Reunión de familia</c:v>
                </c:pt>
                <c:pt idx="1">
                  <c:v>Escuela de padres</c:v>
                </c:pt>
                <c:pt idx="2">
                  <c:v>Formación comité de cursos</c:v>
                </c:pt>
                <c:pt idx="3">
                  <c:v>Cuadernillos de familia</c:v>
                </c:pt>
                <c:pt idx="4">
                  <c:v>Asamblea de las APMAE</c:v>
                </c:pt>
                <c:pt idx="5">
                  <c:v>Congresos</c:v>
                </c:pt>
                <c:pt idx="6">
                  <c:v>Cursos talleres</c:v>
                </c:pt>
                <c:pt idx="7">
                  <c:v>Charlas de orientación a las familias</c:v>
                </c:pt>
              </c:strCache>
            </c:strRef>
          </c:cat>
          <c:val>
            <c:numRef>
              <c:f>[Libro1]Hoja1!$E$54:$E$61</c:f>
              <c:numCache>
                <c:formatCode>General</c:formatCode>
                <c:ptCount val="8"/>
                <c:pt idx="0">
                  <c:v>67</c:v>
                </c:pt>
                <c:pt idx="1">
                  <c:v>110</c:v>
                </c:pt>
                <c:pt idx="2">
                  <c:v>95</c:v>
                </c:pt>
                <c:pt idx="3">
                  <c:v>0</c:v>
                </c:pt>
                <c:pt idx="4">
                  <c:v>12</c:v>
                </c:pt>
                <c:pt idx="5">
                  <c:v>0</c:v>
                </c:pt>
                <c:pt idx="6">
                  <c:v>10</c:v>
                </c:pt>
                <c:pt idx="7">
                  <c:v>6</c:v>
                </c:pt>
              </c:numCache>
            </c:numRef>
          </c:val>
          <c:extLst>
            <c:ext xmlns:c16="http://schemas.microsoft.com/office/drawing/2014/chart" uri="{C3380CC4-5D6E-409C-BE32-E72D297353CC}">
              <c16:uniqueId val="{00000010-19E8-4067-BA4E-A568347904C1}"/>
            </c:ext>
          </c:extLst>
        </c:ser>
        <c:ser>
          <c:idx val="1"/>
          <c:order val="1"/>
          <c:tx>
            <c:strRef>
              <c:f>[Libro1]Hoja1!$F$53</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19E8-4067-BA4E-A568347904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19E8-4067-BA4E-A568347904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19E8-4067-BA4E-A568347904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19E8-4067-BA4E-A568347904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19E8-4067-BA4E-A568347904C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19E8-4067-BA4E-A568347904C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19E8-4067-BA4E-A568347904C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19E8-4067-BA4E-A56834790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[Libro1]Hoja1!$D$54:$D$61</c:f>
              <c:strCache>
                <c:ptCount val="8"/>
                <c:pt idx="0">
                  <c:v>Reunión de familia</c:v>
                </c:pt>
                <c:pt idx="1">
                  <c:v>Escuela de padres</c:v>
                </c:pt>
                <c:pt idx="2">
                  <c:v>Formación comité de cursos</c:v>
                </c:pt>
                <c:pt idx="3">
                  <c:v>Cuadernillos de familia</c:v>
                </c:pt>
                <c:pt idx="4">
                  <c:v>Asamblea de las APMAE</c:v>
                </c:pt>
                <c:pt idx="5">
                  <c:v>Congresos</c:v>
                </c:pt>
                <c:pt idx="6">
                  <c:v>Cursos talleres</c:v>
                </c:pt>
                <c:pt idx="7">
                  <c:v>Charlas de orientación a las familias</c:v>
                </c:pt>
              </c:strCache>
            </c:strRef>
          </c:cat>
          <c:val>
            <c:numRef>
              <c:f>[Libro1]Hoja1!$F$54:$F$61</c:f>
              <c:numCache>
                <c:formatCode>0.0%</c:formatCode>
                <c:ptCount val="8"/>
                <c:pt idx="0">
                  <c:v>0.22333333333333333</c:v>
                </c:pt>
                <c:pt idx="1">
                  <c:v>0.36666666666666664</c:v>
                </c:pt>
                <c:pt idx="2" formatCode="0%">
                  <c:v>0.31666666666666665</c:v>
                </c:pt>
                <c:pt idx="3" formatCode="0%">
                  <c:v>0</c:v>
                </c:pt>
                <c:pt idx="4" formatCode="0%">
                  <c:v>0.04</c:v>
                </c:pt>
                <c:pt idx="5" formatCode="0%">
                  <c:v>0</c:v>
                </c:pt>
                <c:pt idx="6" formatCode="0%">
                  <c:v>3.3333333333333333E-2</c:v>
                </c:pt>
                <c:pt idx="7" formatCode="0%">
                  <c:v>0.02</c:v>
                </c:pt>
              </c:numCache>
            </c:numRef>
          </c:val>
          <c:extLst>
            <c:ext xmlns:c16="http://schemas.microsoft.com/office/drawing/2014/chart" uri="{C3380CC4-5D6E-409C-BE32-E72D297353CC}">
              <c16:uniqueId val="{00000021-19E8-4067-BA4E-A568347904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200" b="0">
                <a:solidFill>
                  <a:schemeClr val="tx1"/>
                </a:solidFill>
                <a:effectLst/>
              </a:rPr>
              <a:t>¿Cuáles son las formas de convocatoria utilizadas por el centro educativo?</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[Libro1]Hoja1!$E$53</c:f>
              <c:strCache>
                <c:ptCount val="1"/>
                <c:pt idx="0">
                  <c:v>Frecuencia</c:v>
                </c:pt>
              </c:strCache>
            </c:strRef>
          </c:tx>
          <c:dPt>
            <c:idx val="0"/>
            <c:bubble3D val="0"/>
            <c:spPr>
              <a:solidFill>
                <a:schemeClr val="bg2">
                  <a:lumMod val="25000"/>
                </a:schemeClr>
              </a:solidFill>
              <a:ln w="19050">
                <a:solidFill>
                  <a:schemeClr val="lt1"/>
                </a:solidFill>
              </a:ln>
              <a:effectLst/>
            </c:spPr>
            <c:extLst>
              <c:ext xmlns:c16="http://schemas.microsoft.com/office/drawing/2014/chart" uri="{C3380CC4-5D6E-409C-BE32-E72D297353CC}">
                <c16:uniqueId val="{00000001-8D52-46CD-A20F-0E27D97B961B}"/>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8D52-46CD-A20F-0E27D97B961B}"/>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8D52-46CD-A20F-0E27D97B96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52-46CD-A20F-0E27D97B96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D52-46CD-A20F-0E27D97B961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D52-46CD-A20F-0E27D97B961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D52-46CD-A20F-0E27D97B961B}"/>
              </c:ext>
            </c:extLst>
          </c:dPt>
          <c:dPt>
            <c:idx val="7"/>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F-8D52-46CD-A20F-0E27D97B961B}"/>
              </c:ext>
            </c:extLst>
          </c:dPt>
          <c:dLbls>
            <c:dLbl>
              <c:idx val="0"/>
              <c:layout>
                <c:manualLayout>
                  <c:x val="3.4518059323339408E-2"/>
                  <c:y val="-3.166408272680755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9A041139-F6B8-4374-82A0-CB140C89BC49}" type="PERCENTAGE">
                      <a:rPr lang="en-US" sz="1100"/>
                      <a:pPr>
                        <a:defRPr sz="1100"/>
                      </a:pPr>
                      <a:t>[PORCENTAJE]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52-46CD-A20F-0E27D97B961B}"/>
                </c:ext>
              </c:extLst>
            </c:dLbl>
            <c:dLbl>
              <c:idx val="1"/>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10BB1FA1-D94F-4036-8EF2-D777B3C9D1EA}" type="PERCENTAGE">
                      <a:rPr lang="en-US" sz="1100"/>
                      <a:pPr>
                        <a:defRPr sz="1100"/>
                      </a:pPr>
                      <a:t>[PORCENTAJE]</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52-46CD-A20F-0E27D97B961B}"/>
                </c:ext>
              </c:extLst>
            </c:dLbl>
            <c:dLbl>
              <c:idx val="2"/>
              <c:tx>
                <c:rich>
                  <a:bodyPr/>
                  <a:lstStyle/>
                  <a:p>
                    <a:fld id="{D748DDB1-B87C-4A7F-96CD-5E429A89C233}"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{D748DDB1-B87C-4A7F-96CD-5E429A89C233}</c15:txfldGUID>
                      <c15:f>[Libro1]Hoja1!$F$56</c15:f>
                      <c15:dlblFieldTableCache>
                        <c:ptCount val="1"/>
                        <c:pt idx="0">
                          <c:v>32%</c:v>
                        </c:pt>
                      </c15:dlblFieldTableCache>
                    </c15:dlblFTEntry>
                  </c15:dlblFieldTable>
                  <c15:showDataLabelsRange val="0"/>
                </c:ext>
                <c:ext xmlns:c16="http://schemas.microsoft.com/office/drawing/2014/chart" uri="{C3380CC4-5D6E-409C-BE32-E72D297353CC}">
                  <c16:uniqueId val="{00000005-8D52-46CD-A20F-0E27D97B961B}"/>
                </c:ext>
              </c:extLst>
            </c:dLbl>
            <c:dLbl>
              <c:idx val="3"/>
              <c:delete val="1"/>
              <c:extLst>
                <c:ext xmlns:c15="http://schemas.microsoft.com/office/drawing/2012/chart" uri="{CE6537A1-D6FC-4f65-9D91-7224C49458BB}"/>
                <c:ext xmlns:c16="http://schemas.microsoft.com/office/drawing/2014/chart" uri="{C3380CC4-5D6E-409C-BE32-E72D297353CC}">
                  <c16:uniqueId val="{00000007-8D52-46CD-A20F-0E27D97B961B}"/>
                </c:ext>
              </c:extLst>
            </c:dLbl>
            <c:dLbl>
              <c:idx val="4"/>
              <c:layout>
                <c:manualLayout>
                  <c:x val="-3.5786992860824644E-2"/>
                  <c:y val="-1.439377399832982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B85CB159-BB11-4031-91C8-3CB72990F212}" type="CELLREF">
                      <a:rPr lang="en-US" sz="1100"/>
                      <a:pPr>
                        <a:defRPr sz="1100"/>
                      </a:pPr>
                      <a:t>[CELLREF]</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dlblFTEntry>
                      <c15:txfldGUID>{B85CB159-BB11-4031-91C8-3CB72990F212}</c15:txfldGUID>
                      <c15:f>[Libro1]Hoja1!$F$58</c15:f>
                      <c15:dlblFieldTableCache>
                        <c:ptCount val="1"/>
                        <c:pt idx="0">
                          <c:v>4%</c:v>
                        </c:pt>
                      </c15:dlblFieldTableCache>
                    </c15:dlblFTEntry>
                  </c15:dlblFieldTable>
                  <c15:showDataLabelsRange val="0"/>
                </c:ext>
                <c:ext xmlns:c16="http://schemas.microsoft.com/office/drawing/2014/chart" uri="{C3380CC4-5D6E-409C-BE32-E72D297353CC}">
                  <c16:uniqueId val="{00000009-8D52-46CD-A20F-0E27D97B961B}"/>
                </c:ext>
              </c:extLst>
            </c:dLbl>
            <c:dLbl>
              <c:idx val="5"/>
              <c:delete val="1"/>
              <c:extLst>
                <c:ext xmlns:c15="http://schemas.microsoft.com/office/drawing/2012/chart" uri="{CE6537A1-D6FC-4f65-9D91-7224C49458BB}"/>
                <c:ext xmlns:c16="http://schemas.microsoft.com/office/drawing/2014/chart" uri="{C3380CC4-5D6E-409C-BE32-E72D297353CC}">
                  <c16:uniqueId val="{0000000B-8D52-46CD-A20F-0E27D97B961B}"/>
                </c:ext>
              </c:extLst>
            </c:dLbl>
            <c:dLbl>
              <c:idx val="6"/>
              <c:layout>
                <c:manualLayout>
                  <c:x val="4.7856706942019352E-3"/>
                  <c:y val="-1.9297377179349168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12698013-5979-481C-9B51-A0E8744EE2EF}" type="CELLREF">
                      <a:rPr lang="en-US" sz="1100"/>
                      <a:pPr>
                        <a:defRPr sz="1100"/>
                      </a:pPr>
                      <a:t>[CELLREF]</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dlblFTEntry>
                      <c15:txfldGUID>{12698013-5979-481C-9B51-A0E8744EE2EF}</c15:txfldGUID>
                      <c15:f>[Libro1]Hoja1!$F$60</c15:f>
                      <c15:dlblFieldTableCache>
                        <c:ptCount val="1"/>
                        <c:pt idx="0">
                          <c:v>3%</c:v>
                        </c:pt>
                      </c15:dlblFieldTableCache>
                    </c15:dlblFTEntry>
                  </c15:dlblFieldTable>
                  <c15:showDataLabelsRange val="0"/>
                </c:ext>
                <c:ext xmlns:c16="http://schemas.microsoft.com/office/drawing/2014/chart" uri="{C3380CC4-5D6E-409C-BE32-E72D297353CC}">
                  <c16:uniqueId val="{0000000D-8D52-46CD-A20F-0E27D97B961B}"/>
                </c:ext>
              </c:extLst>
            </c:dLbl>
            <c:dLbl>
              <c:idx val="7"/>
              <c:layout>
                <c:manualLayout>
                  <c:x val="1.132090148558563E-2"/>
                  <c:y val="-7.3494603550653993E-3"/>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fld id="{CA7E3072-115B-4555-B169-198F00E1F737}" type="CELLREF">
                      <a:rPr lang="en-US" sz="1100"/>
                      <a:pPr>
                        <a:defRPr sz="1100"/>
                      </a:pPr>
                      <a:t>[CELLREF]</a:t>
                    </a:fld>
                    <a:endParaRPr lang="en-US"/>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dlblFTEntry>
                      <c15:txfldGUID>{CA7E3072-115B-4555-B169-198F00E1F737}</c15:txfldGUID>
                      <c15:f>[Libro1]Hoja1!$F$61</c15:f>
                      <c15:dlblFieldTableCache>
                        <c:ptCount val="1"/>
                        <c:pt idx="0">
                          <c:v>2%</c:v>
                        </c:pt>
                      </c15:dlblFieldTableCache>
                    </c15:dlblFTEntry>
                  </c15:dlblFieldTable>
                  <c15:showDataLabelsRange val="0"/>
                </c:ext>
                <c:ext xmlns:c16="http://schemas.microsoft.com/office/drawing/2014/chart" uri="{C3380CC4-5D6E-409C-BE32-E72D297353CC}">
                  <c16:uniqueId val="{0000000F-8D52-46CD-A20F-0E27D97B96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[Libro1]Hoja1!$D$54:$D$61</c:f>
              <c:strCache>
                <c:ptCount val="8"/>
                <c:pt idx="0">
                  <c:v>Convocatoria escrita</c:v>
                </c:pt>
                <c:pt idx="1">
                  <c:v>A través de los estudiantes</c:v>
                </c:pt>
                <c:pt idx="2">
                  <c:v>Avisos escritos</c:v>
                </c:pt>
                <c:pt idx="3">
                  <c:v>Por vía telefónica</c:v>
                </c:pt>
                <c:pt idx="4">
                  <c:v>Por las redes sociales</c:v>
                </c:pt>
                <c:pt idx="5">
                  <c:v>Medios de comunicación</c:v>
                </c:pt>
                <c:pt idx="6">
                  <c:v>Cursos talleres</c:v>
                </c:pt>
                <c:pt idx="7">
                  <c:v>Otros (Especifique):</c:v>
                </c:pt>
              </c:strCache>
            </c:strRef>
          </c:cat>
          <c:val>
            <c:numRef>
              <c:f>[Libro1]Hoja1!$E$54:$E$61</c:f>
              <c:numCache>
                <c:formatCode>General</c:formatCode>
                <c:ptCount val="8"/>
                <c:pt idx="0">
                  <c:v>67</c:v>
                </c:pt>
                <c:pt idx="1">
                  <c:v>110</c:v>
                </c:pt>
                <c:pt idx="2">
                  <c:v>95</c:v>
                </c:pt>
                <c:pt idx="3">
                  <c:v>0</c:v>
                </c:pt>
                <c:pt idx="4">
                  <c:v>12</c:v>
                </c:pt>
                <c:pt idx="5">
                  <c:v>0</c:v>
                </c:pt>
                <c:pt idx="6">
                  <c:v>10</c:v>
                </c:pt>
                <c:pt idx="7">
                  <c:v>6</c:v>
                </c:pt>
              </c:numCache>
            </c:numRef>
          </c:val>
          <c:extLst>
            <c:ext xmlns:c16="http://schemas.microsoft.com/office/drawing/2014/chart" uri="{C3380CC4-5D6E-409C-BE32-E72D297353CC}">
              <c16:uniqueId val="{00000010-8D52-46CD-A20F-0E27D97B961B}"/>
            </c:ext>
          </c:extLst>
        </c:ser>
        <c:ser>
          <c:idx val="1"/>
          <c:order val="1"/>
          <c:tx>
            <c:strRef>
              <c:f>[Libro1]Hoja1!$F$53</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2-8D52-46CD-A20F-0E27D97B96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8D52-46CD-A20F-0E27D97B96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8D52-46CD-A20F-0E27D97B96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8D52-46CD-A20F-0E27D97B96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8D52-46CD-A20F-0E27D97B961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8D52-46CD-A20F-0E27D97B961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E-8D52-46CD-A20F-0E27D97B961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0-8D52-46CD-A20F-0E27D97B96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[Libro1]Hoja1!$D$54:$D$61</c:f>
              <c:strCache>
                <c:ptCount val="8"/>
                <c:pt idx="0">
                  <c:v>Convocatoria escrita</c:v>
                </c:pt>
                <c:pt idx="1">
                  <c:v>A través de los estudiantes</c:v>
                </c:pt>
                <c:pt idx="2">
                  <c:v>Avisos escritos</c:v>
                </c:pt>
                <c:pt idx="3">
                  <c:v>Por vía telefónica</c:v>
                </c:pt>
                <c:pt idx="4">
                  <c:v>Por las redes sociales</c:v>
                </c:pt>
                <c:pt idx="5">
                  <c:v>Medios de comunicación</c:v>
                </c:pt>
                <c:pt idx="6">
                  <c:v>Cursos talleres</c:v>
                </c:pt>
                <c:pt idx="7">
                  <c:v>Otros (Especifique):</c:v>
                </c:pt>
              </c:strCache>
            </c:strRef>
          </c:cat>
          <c:val>
            <c:numRef>
              <c:f>[Libro1]Hoja1!$F$54:$F$61</c:f>
              <c:numCache>
                <c:formatCode>0.0%</c:formatCode>
                <c:ptCount val="8"/>
                <c:pt idx="0">
                  <c:v>0.22333333333333333</c:v>
                </c:pt>
                <c:pt idx="1">
                  <c:v>0.36666666666666664</c:v>
                </c:pt>
                <c:pt idx="2" formatCode="0%">
                  <c:v>0.31666666666666665</c:v>
                </c:pt>
                <c:pt idx="3" formatCode="0%">
                  <c:v>0</c:v>
                </c:pt>
                <c:pt idx="4" formatCode="0%">
                  <c:v>0.04</c:v>
                </c:pt>
                <c:pt idx="5" formatCode="0%">
                  <c:v>0</c:v>
                </c:pt>
                <c:pt idx="6" formatCode="0%">
                  <c:v>3.3333333333333333E-2</c:v>
                </c:pt>
                <c:pt idx="7" formatCode="0%">
                  <c:v>0.02</c:v>
                </c:pt>
              </c:numCache>
            </c:numRef>
          </c:val>
          <c:extLst>
            <c:ext xmlns:c16="http://schemas.microsoft.com/office/drawing/2014/chart" uri="{C3380CC4-5D6E-409C-BE32-E72D297353CC}">
              <c16:uniqueId val="{00000021-8D52-46CD-A20F-0E27D97B96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Sos14</b:Tag>
    <b:SourceType>Book</b:SourceType>
    <b:Guid>{20E74853-94D1-4AA6-9602-8D67BE16319D}</b:Guid>
    <b:Author>
      <b:Author>
        <b:NameList>
          <b:Person>
            <b:Last>Sosa</b:Last>
            <b:First>Peguero</b:First>
          </b:Person>
        </b:NameList>
      </b:Author>
    </b:Author>
    <b:Title>Impacto de la desentralizacion de los recursos financieros en la calidad de la gestion educativa</b:Title>
    <b:Year>2014</b:Year>
    <b:City>Santo Domingo</b:City>
    <b:RefOrder>1</b:RefOrder>
  </b:Source>
  <b:Source>
    <b:Tag>Fin02</b:Tag>
    <b:SourceType>JournalArticle</b:SourceType>
    <b:Guid>{136B4D76-1433-4222-B803-FB22B7BFB694}</b:Guid>
    <b:Title>Impacto d ela desentralizacion de los recursos en la calidad de la gestión educativo del centro educativo Fatima Oscar Santana</b:Title>
    <b:Year>2016</b:Year>
    <b:Author>
      <b:Author>
        <b:NameList>
          <b:Person>
            <b:Last>Sosa</b:Last>
            <b:First>Peguero</b:First>
          </b:Person>
        </b:NameList>
      </b:Author>
    </b:Author>
    <b:JournalName>Revista de la CEPAL 78</b:JournalName>
    <b:RefOrder>2</b:RefOrder>
  </b:Source>
</b:Sources>
</file>

<file path=customXml/itemProps1.xml><?xml version="1.0" encoding="utf-8"?>
<ds:datastoreItem xmlns:ds="http://schemas.openxmlformats.org/officeDocument/2006/customXml" ds:itemID="{746A7759-97AA-4553-A3A3-0E2F58BF8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72</Pages>
  <Words>11917</Words>
  <Characters>67928</Characters>
  <Application>Microsoft Office Word</Application>
  <DocSecurity>0</DocSecurity>
  <Lines>566</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D20G1893 educacion</dc:creator>
  <cp:keywords/>
  <dc:description/>
  <cp:lastModifiedBy>DELL</cp:lastModifiedBy>
  <cp:revision>74</cp:revision>
  <cp:lastPrinted>2023-03-30T02:38:00Z</cp:lastPrinted>
  <dcterms:created xsi:type="dcterms:W3CDTF">2023-04-06T01:51:00Z</dcterms:created>
  <dcterms:modified xsi:type="dcterms:W3CDTF">2023-04-19T03:46:00Z</dcterms:modified>
</cp:coreProperties>
</file>