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A0D92" w14:textId="23B5BE3B" w:rsidR="004403DC" w:rsidRDefault="004403DC" w:rsidP="005645F8">
      <w:pPr>
        <w:spacing w:line="360" w:lineRule="auto"/>
        <w:jc w:val="center"/>
        <w:rPr>
          <w:rFonts w:ascii="Times New Roman" w:eastAsiaTheme="minorEastAsia" w:hAnsi="Times New Roman" w:cs="Times New Roman"/>
          <w:b/>
          <w:bCs/>
          <w:kern w:val="0"/>
          <w:sz w:val="28"/>
          <w:szCs w:val="28"/>
          <w14:ligatures w14:val="none"/>
        </w:rPr>
      </w:pPr>
      <w:r>
        <w:rPr>
          <w:b/>
          <w:bCs/>
          <w:noProof/>
        </w:rPr>
        <w:drawing>
          <wp:anchor distT="0" distB="0" distL="114300" distR="114300" simplePos="0" relativeHeight="251679744" behindDoc="1" locked="0" layoutInCell="1" allowOverlap="1" wp14:anchorId="0E4FB52E" wp14:editId="39EC08C9">
            <wp:simplePos x="0" y="0"/>
            <wp:positionH relativeFrom="margin">
              <wp:posOffset>1518286</wp:posOffset>
            </wp:positionH>
            <wp:positionV relativeFrom="paragraph">
              <wp:posOffset>-537747</wp:posOffset>
            </wp:positionV>
            <wp:extent cx="2087880" cy="932717"/>
            <wp:effectExtent l="0" t="0" r="7620" b="1270"/>
            <wp:wrapNone/>
            <wp:docPr id="6" name="Imagen 6"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Logotipo, nombre de la empres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3756" cy="9621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3747BB" w14:textId="1B5DCE24" w:rsidR="005645F8" w:rsidRPr="005168AC" w:rsidRDefault="005645F8" w:rsidP="004403DC">
      <w:pPr>
        <w:spacing w:line="360" w:lineRule="auto"/>
        <w:jc w:val="center"/>
        <w:rPr>
          <w:rFonts w:ascii="Times New Roman" w:eastAsiaTheme="minorEastAsia" w:hAnsi="Times New Roman" w:cs="Times New Roman"/>
          <w:b/>
          <w:bCs/>
          <w:kern w:val="0"/>
          <w:sz w:val="28"/>
          <w:szCs w:val="28"/>
          <w14:ligatures w14:val="none"/>
        </w:rPr>
      </w:pPr>
      <w:r w:rsidRPr="005168AC">
        <w:rPr>
          <w:rFonts w:ascii="Times New Roman" w:eastAsiaTheme="minorEastAsia" w:hAnsi="Times New Roman" w:cs="Times New Roman"/>
          <w:b/>
          <w:bCs/>
          <w:kern w:val="0"/>
          <w:sz w:val="28"/>
          <w:szCs w:val="28"/>
          <w14:ligatures w14:val="none"/>
        </w:rPr>
        <w:t>Ministerio de Educación de La República Dominicana</w:t>
      </w:r>
    </w:p>
    <w:p w14:paraId="4BC77858" w14:textId="77777777" w:rsidR="005645F8" w:rsidRPr="005645F8" w:rsidRDefault="005645F8" w:rsidP="005645F8">
      <w:pPr>
        <w:spacing w:line="360" w:lineRule="auto"/>
        <w:jc w:val="center"/>
        <w:rPr>
          <w:rFonts w:ascii="Times New Roman" w:eastAsiaTheme="minorEastAsia" w:hAnsi="Times New Roman" w:cs="Times New Roman"/>
          <w:b/>
          <w:bCs/>
          <w:kern w:val="0"/>
          <w:sz w:val="24"/>
          <w:szCs w:val="24"/>
          <w14:ligatures w14:val="none"/>
        </w:rPr>
      </w:pPr>
    </w:p>
    <w:p w14:paraId="3E60B6A3" w14:textId="77777777" w:rsidR="005645F8" w:rsidRPr="005645F8" w:rsidRDefault="005645F8" w:rsidP="005645F8">
      <w:pPr>
        <w:spacing w:line="360" w:lineRule="auto"/>
        <w:jc w:val="center"/>
        <w:rPr>
          <w:rFonts w:ascii="Times New Roman" w:eastAsiaTheme="minorEastAsia" w:hAnsi="Times New Roman" w:cs="Times New Roman"/>
          <w:b/>
          <w:bCs/>
          <w:kern w:val="0"/>
          <w:sz w:val="24"/>
          <w:szCs w:val="24"/>
          <w:u w:val="single"/>
          <w14:ligatures w14:val="none"/>
        </w:rPr>
      </w:pPr>
      <w:r w:rsidRPr="005645F8">
        <w:rPr>
          <w:rFonts w:ascii="Times New Roman" w:eastAsiaTheme="minorEastAsia" w:hAnsi="Times New Roman" w:cs="Times New Roman"/>
          <w:noProof/>
          <w:kern w:val="0"/>
          <w:sz w:val="24"/>
          <w:szCs w:val="24"/>
          <w14:ligatures w14:val="none"/>
        </w:rPr>
        <w:drawing>
          <wp:inline distT="0" distB="0" distL="0" distR="0" wp14:anchorId="51AAF3D9" wp14:editId="2729EF3E">
            <wp:extent cx="4233333" cy="3454245"/>
            <wp:effectExtent l="0" t="0" r="0" b="0"/>
            <wp:docPr id="703750681" name="Imagen 703750681" descr="Imagen que contiene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50681" name="Imagen 703750681" descr="Imagen que contiene alimentos&#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5683" cy="3545919"/>
                    </a:xfrm>
                    <a:prstGeom prst="rect">
                      <a:avLst/>
                    </a:prstGeom>
                    <a:noFill/>
                    <a:ln>
                      <a:noFill/>
                    </a:ln>
                  </pic:spPr>
                </pic:pic>
              </a:graphicData>
            </a:graphic>
          </wp:inline>
        </w:drawing>
      </w:r>
    </w:p>
    <w:p w14:paraId="1F4B6FEC" w14:textId="77777777" w:rsidR="005645F8" w:rsidRPr="005645F8" w:rsidRDefault="005645F8" w:rsidP="005645F8">
      <w:pPr>
        <w:spacing w:line="360" w:lineRule="auto"/>
        <w:jc w:val="center"/>
        <w:rPr>
          <w:rFonts w:ascii="Times New Roman" w:eastAsiaTheme="minorEastAsia" w:hAnsi="Times New Roman" w:cs="Times New Roman"/>
          <w:kern w:val="0"/>
          <w:sz w:val="24"/>
          <w:szCs w:val="24"/>
          <w:u w:val="single"/>
          <w14:ligatures w14:val="none"/>
        </w:rPr>
      </w:pPr>
    </w:p>
    <w:p w14:paraId="2C116902" w14:textId="77777777" w:rsidR="005645F8" w:rsidRPr="005645F8" w:rsidRDefault="005645F8" w:rsidP="005645F8">
      <w:pPr>
        <w:spacing w:line="360" w:lineRule="auto"/>
        <w:jc w:val="center"/>
        <w:rPr>
          <w:rFonts w:ascii="Times New Roman" w:eastAsiaTheme="minorEastAsia" w:hAnsi="Times New Roman" w:cs="Times New Roman"/>
          <w:kern w:val="0"/>
          <w:sz w:val="28"/>
          <w:szCs w:val="28"/>
          <w14:ligatures w14:val="none"/>
        </w:rPr>
      </w:pPr>
      <w:r w:rsidRPr="005645F8">
        <w:rPr>
          <w:rFonts w:ascii="Times New Roman" w:eastAsiaTheme="minorEastAsia" w:hAnsi="Times New Roman" w:cs="Times New Roman"/>
          <w:kern w:val="0"/>
          <w:sz w:val="28"/>
          <w:szCs w:val="28"/>
          <w14:ligatures w14:val="none"/>
        </w:rPr>
        <w:t>Memoria del Centro Educativo</w:t>
      </w:r>
    </w:p>
    <w:p w14:paraId="32F63503" w14:textId="77777777" w:rsidR="005645F8" w:rsidRPr="005645F8" w:rsidRDefault="005645F8" w:rsidP="005645F8">
      <w:pPr>
        <w:spacing w:line="360" w:lineRule="auto"/>
        <w:jc w:val="center"/>
        <w:rPr>
          <w:rFonts w:ascii="Times New Roman" w:eastAsiaTheme="minorEastAsia" w:hAnsi="Times New Roman" w:cs="Times New Roman"/>
          <w:kern w:val="0"/>
          <w:sz w:val="28"/>
          <w:szCs w:val="28"/>
          <w14:ligatures w14:val="none"/>
        </w:rPr>
      </w:pPr>
      <w:r w:rsidRPr="005645F8">
        <w:rPr>
          <w:rFonts w:ascii="Times New Roman" w:eastAsiaTheme="minorEastAsia" w:hAnsi="Times New Roman" w:cs="Times New Roman"/>
          <w:kern w:val="0"/>
          <w:sz w:val="28"/>
          <w:szCs w:val="28"/>
          <w14:ligatures w14:val="none"/>
        </w:rPr>
        <w:t>Alejandro Antonio López,</w:t>
      </w:r>
    </w:p>
    <w:p w14:paraId="2A5C9247" w14:textId="77777777" w:rsidR="005645F8" w:rsidRPr="005645F8" w:rsidRDefault="005645F8" w:rsidP="005645F8">
      <w:pPr>
        <w:spacing w:line="360" w:lineRule="auto"/>
        <w:jc w:val="center"/>
        <w:rPr>
          <w:rFonts w:ascii="Times New Roman" w:eastAsiaTheme="minorEastAsia" w:hAnsi="Times New Roman" w:cs="Times New Roman"/>
          <w:b/>
          <w:bCs/>
          <w:kern w:val="0"/>
          <w:sz w:val="24"/>
          <w:szCs w:val="24"/>
          <w:u w:val="single"/>
          <w14:ligatures w14:val="none"/>
        </w:rPr>
      </w:pPr>
      <w:r w:rsidRPr="005645F8">
        <w:rPr>
          <w:rFonts w:ascii="Times New Roman" w:eastAsiaTheme="minorEastAsia" w:hAnsi="Times New Roman" w:cs="Times New Roman"/>
          <w:kern w:val="0"/>
          <w:sz w:val="28"/>
          <w:szCs w:val="28"/>
          <w14:ligatures w14:val="none"/>
        </w:rPr>
        <w:t>Distrito 04, Regional 08.</w:t>
      </w:r>
    </w:p>
    <w:p w14:paraId="3C646DA2" w14:textId="77777777" w:rsidR="005645F8" w:rsidRPr="005645F8" w:rsidRDefault="005645F8" w:rsidP="005645F8">
      <w:pPr>
        <w:spacing w:line="360" w:lineRule="auto"/>
        <w:jc w:val="center"/>
        <w:rPr>
          <w:rFonts w:ascii="Times New Roman" w:eastAsiaTheme="minorEastAsia" w:hAnsi="Times New Roman" w:cs="Times New Roman"/>
          <w:b/>
          <w:bCs/>
          <w:kern w:val="0"/>
          <w:sz w:val="28"/>
          <w:szCs w:val="28"/>
          <w14:ligatures w14:val="none"/>
        </w:rPr>
      </w:pPr>
    </w:p>
    <w:p w14:paraId="73CEB066" w14:textId="5F2E964E" w:rsidR="005645F8" w:rsidRPr="005645F8" w:rsidRDefault="005168AC" w:rsidP="005645F8">
      <w:pPr>
        <w:spacing w:line="360" w:lineRule="auto"/>
        <w:jc w:val="center"/>
        <w:rPr>
          <w:rFonts w:ascii="Times New Roman" w:eastAsiaTheme="minorEastAsia" w:hAnsi="Times New Roman" w:cs="Times New Roman"/>
          <w:b/>
          <w:bCs/>
          <w:kern w:val="0"/>
          <w:sz w:val="28"/>
          <w:szCs w:val="28"/>
          <w14:ligatures w14:val="none"/>
        </w:rPr>
      </w:pPr>
      <w:r>
        <w:rPr>
          <w:rFonts w:ascii="Times New Roman" w:eastAsiaTheme="minorEastAsia" w:hAnsi="Times New Roman" w:cs="Times New Roman"/>
          <w:b/>
          <w:bCs/>
          <w:kern w:val="0"/>
          <w:sz w:val="28"/>
          <w:szCs w:val="28"/>
          <w14:ligatures w14:val="none"/>
        </w:rPr>
        <w:t>E</w:t>
      </w:r>
      <w:r w:rsidRPr="005645F8">
        <w:rPr>
          <w:rFonts w:ascii="Times New Roman" w:eastAsiaTheme="minorEastAsia" w:hAnsi="Times New Roman" w:cs="Times New Roman"/>
          <w:b/>
          <w:bCs/>
          <w:kern w:val="0"/>
          <w:sz w:val="28"/>
          <w:szCs w:val="28"/>
          <w14:ligatures w14:val="none"/>
        </w:rPr>
        <w:t xml:space="preserve">xperiencias de descentralización educativa y participación comunitaria en la </w:t>
      </w:r>
      <w:r>
        <w:rPr>
          <w:rFonts w:ascii="Times New Roman" w:eastAsiaTheme="minorEastAsia" w:hAnsi="Times New Roman" w:cs="Times New Roman"/>
          <w:b/>
          <w:bCs/>
          <w:kern w:val="0"/>
          <w:sz w:val="28"/>
          <w:szCs w:val="28"/>
          <w14:ligatures w14:val="none"/>
        </w:rPr>
        <w:t>R</w:t>
      </w:r>
      <w:r w:rsidRPr="005645F8">
        <w:rPr>
          <w:rFonts w:ascii="Times New Roman" w:eastAsiaTheme="minorEastAsia" w:hAnsi="Times New Roman" w:cs="Times New Roman"/>
          <w:b/>
          <w:bCs/>
          <w:kern w:val="0"/>
          <w:sz w:val="28"/>
          <w:szCs w:val="28"/>
          <w14:ligatures w14:val="none"/>
        </w:rPr>
        <w:t xml:space="preserve">epública </w:t>
      </w:r>
      <w:r>
        <w:rPr>
          <w:rFonts w:ascii="Times New Roman" w:eastAsiaTheme="minorEastAsia" w:hAnsi="Times New Roman" w:cs="Times New Roman"/>
          <w:b/>
          <w:bCs/>
          <w:kern w:val="0"/>
          <w:sz w:val="28"/>
          <w:szCs w:val="28"/>
          <w14:ligatures w14:val="none"/>
        </w:rPr>
        <w:t>D</w:t>
      </w:r>
      <w:r w:rsidRPr="005645F8">
        <w:rPr>
          <w:rFonts w:ascii="Times New Roman" w:eastAsiaTheme="minorEastAsia" w:hAnsi="Times New Roman" w:cs="Times New Roman"/>
          <w:b/>
          <w:bCs/>
          <w:kern w:val="0"/>
          <w:sz w:val="28"/>
          <w:szCs w:val="28"/>
          <w14:ligatures w14:val="none"/>
        </w:rPr>
        <w:t>ominicana.</w:t>
      </w:r>
    </w:p>
    <w:p w14:paraId="5B521D02" w14:textId="77777777" w:rsidR="005645F8" w:rsidRPr="005645F8" w:rsidRDefault="005645F8" w:rsidP="005645F8">
      <w:pPr>
        <w:spacing w:after="0" w:line="360" w:lineRule="auto"/>
        <w:jc w:val="both"/>
        <w:rPr>
          <w:rFonts w:ascii="Times New Roman" w:eastAsiaTheme="minorEastAsia" w:hAnsi="Times New Roman" w:cs="Times New Roman"/>
          <w:kern w:val="0"/>
          <w:sz w:val="24"/>
          <w:szCs w:val="24"/>
          <w14:ligatures w14:val="none"/>
        </w:rPr>
      </w:pPr>
    </w:p>
    <w:p w14:paraId="782FBB8D" w14:textId="77777777" w:rsidR="005645F8" w:rsidRPr="005645F8" w:rsidRDefault="005645F8" w:rsidP="005645F8">
      <w:pPr>
        <w:spacing w:after="0" w:line="360" w:lineRule="auto"/>
        <w:rPr>
          <w:rFonts w:ascii="Times New Roman" w:eastAsiaTheme="minorEastAsia" w:hAnsi="Times New Roman" w:cs="Times New Roman"/>
          <w:kern w:val="0"/>
          <w:sz w:val="24"/>
          <w:szCs w:val="24"/>
          <w14:ligatures w14:val="none"/>
        </w:rPr>
      </w:pPr>
    </w:p>
    <w:p w14:paraId="5A3B0AA7" w14:textId="77777777" w:rsidR="005645F8" w:rsidRPr="005645F8" w:rsidRDefault="005645F8" w:rsidP="005645F8">
      <w:pPr>
        <w:spacing w:after="0" w:line="360" w:lineRule="auto"/>
        <w:jc w:val="center"/>
        <w:rPr>
          <w:rFonts w:ascii="Times New Roman" w:eastAsiaTheme="minorEastAsia" w:hAnsi="Times New Roman" w:cs="Times New Roman"/>
          <w:kern w:val="0"/>
          <w:sz w:val="24"/>
          <w:szCs w:val="24"/>
          <w14:ligatures w14:val="none"/>
        </w:rPr>
      </w:pPr>
    </w:p>
    <w:p w14:paraId="233618AD" w14:textId="2246C7D2" w:rsidR="00DC581E" w:rsidRPr="00DF4DB7" w:rsidRDefault="005645F8" w:rsidP="00DF4DB7">
      <w:pPr>
        <w:spacing w:after="0" w:line="360" w:lineRule="auto"/>
        <w:jc w:val="center"/>
        <w:rPr>
          <w:rFonts w:ascii="Times New Roman" w:eastAsiaTheme="minorEastAsia" w:hAnsi="Times New Roman" w:cs="Times New Roman"/>
          <w:kern w:val="0"/>
          <w:sz w:val="24"/>
          <w:szCs w:val="24"/>
          <w14:ligatures w14:val="none"/>
        </w:rPr>
        <w:sectPr w:rsidR="00DC581E" w:rsidRPr="00DF4DB7" w:rsidSect="00DF4DB7">
          <w:footerReference w:type="default" r:id="rId10"/>
          <w:pgSz w:w="11906" w:h="16838"/>
          <w:pgMar w:top="1417" w:right="1701" w:bottom="1417" w:left="1701" w:header="567" w:footer="708" w:gutter="0"/>
          <w:cols w:space="708"/>
          <w:docGrid w:linePitch="360"/>
        </w:sectPr>
      </w:pPr>
      <w:r w:rsidRPr="005645F8">
        <w:rPr>
          <w:rFonts w:ascii="Times New Roman" w:eastAsiaTheme="minorEastAsia" w:hAnsi="Times New Roman" w:cs="Times New Roman"/>
          <w:kern w:val="0"/>
          <w:sz w:val="24"/>
          <w:szCs w:val="24"/>
          <w14:ligatures w14:val="none"/>
        </w:rPr>
        <w:t>Abril, 2023</w:t>
      </w:r>
      <w:r w:rsidR="00F743B1">
        <w:rPr>
          <w:rFonts w:ascii="Times New Roman" w:eastAsiaTheme="minorEastAsia" w:hAnsi="Times New Roman" w:cs="Times New Roman"/>
          <w:kern w:val="0"/>
          <w:sz w:val="24"/>
          <w:szCs w:val="24"/>
          <w14:ligatures w14:val="none"/>
        </w:rPr>
        <w:t>.</w:t>
      </w:r>
    </w:p>
    <w:sdt>
      <w:sdtPr>
        <w:rPr>
          <w:rFonts w:eastAsiaTheme="minorEastAsia"/>
          <w:kern w:val="0"/>
          <w:lang w:val="es-ES"/>
          <w14:ligatures w14:val="none"/>
        </w:rPr>
        <w:id w:val="-1746955333"/>
        <w:docPartObj>
          <w:docPartGallery w:val="Table of Contents"/>
          <w:docPartUnique/>
        </w:docPartObj>
      </w:sdtPr>
      <w:sdtEndPr>
        <w:rPr>
          <w:rFonts w:ascii="Times New Roman" w:hAnsi="Times New Roman" w:cs="Times New Roman"/>
          <w:sz w:val="24"/>
          <w:szCs w:val="24"/>
          <w:lang w:val="es-DO"/>
        </w:rPr>
      </w:sdtEndPr>
      <w:sdtContent>
        <w:p w14:paraId="463EE1AE" w14:textId="77777777" w:rsidR="00321830" w:rsidRPr="00321830" w:rsidRDefault="00321830" w:rsidP="00321830">
          <w:pPr>
            <w:keepNext/>
            <w:keepLines/>
            <w:pBdr>
              <w:bottom w:val="single" w:sz="4" w:space="1" w:color="595959" w:themeColor="text1" w:themeTint="A6"/>
            </w:pBdr>
            <w:tabs>
              <w:tab w:val="right" w:leader="dot" w:pos="8494"/>
            </w:tabs>
            <w:spacing w:before="360"/>
            <w:ind w:left="432" w:hanging="432"/>
            <w:rPr>
              <w:rFonts w:ascii="Times New Roman" w:eastAsiaTheme="majorEastAsia" w:hAnsi="Times New Roman" w:cs="Times New Roman"/>
              <w:b/>
              <w:bCs/>
              <w:smallCaps/>
              <w:kern w:val="0"/>
              <w:sz w:val="36"/>
              <w:szCs w:val="36"/>
              <w:lang w:val="es-ES"/>
              <w14:ligatures w14:val="none"/>
            </w:rPr>
          </w:pPr>
          <w:r w:rsidRPr="00321830">
            <w:rPr>
              <w:rFonts w:ascii="Times New Roman" w:eastAsiaTheme="minorEastAsia" w:hAnsi="Times New Roman" w:cs="Times New Roman"/>
              <w:b/>
              <w:bCs/>
              <w:kern w:val="0"/>
              <w:lang w:val="es-ES"/>
              <w14:ligatures w14:val="none"/>
            </w:rPr>
            <w:t>INDICE</w:t>
          </w:r>
        </w:p>
        <w:p w14:paraId="50C8E570" w14:textId="66C8CB20" w:rsidR="00816DE3" w:rsidRPr="00321830" w:rsidRDefault="00D40AC5" w:rsidP="00816DE3">
          <w:pPr>
            <w:tabs>
              <w:tab w:val="right" w:leader="dot" w:pos="8494"/>
            </w:tabs>
            <w:spacing w:after="100"/>
            <w:rPr>
              <w:rFonts w:ascii="Times New Roman" w:eastAsiaTheme="minorEastAsia" w:hAnsi="Times New Roman" w:cs="Times New Roman"/>
              <w:noProof/>
              <w:kern w:val="0"/>
              <w:sz w:val="24"/>
              <w:szCs w:val="24"/>
              <w:u w:val="single"/>
              <w14:ligatures w14:val="none"/>
            </w:rPr>
          </w:pPr>
          <w:r>
            <w:rPr>
              <w:rFonts w:ascii="Times New Roman" w:eastAsiaTheme="minorEastAsia" w:hAnsi="Times New Roman" w:cs="Times New Roman"/>
              <w:kern w:val="0"/>
              <w:sz w:val="24"/>
              <w:szCs w:val="24"/>
              <w14:ligatures w14:val="none"/>
            </w:rPr>
            <w:t xml:space="preserve"> </w:t>
          </w:r>
          <w:r w:rsidR="00F145AF">
            <w:rPr>
              <w:rFonts w:ascii="Times New Roman" w:eastAsiaTheme="minorEastAsia" w:hAnsi="Times New Roman" w:cs="Times New Roman"/>
              <w:kern w:val="0"/>
              <w:sz w:val="24"/>
              <w:szCs w:val="24"/>
              <w14:ligatures w14:val="none"/>
            </w:rPr>
            <w:t>RESUMEN EJECUTIVO</w:t>
          </w:r>
          <w:r w:rsidR="00320C80">
            <w:rPr>
              <w:rFonts w:ascii="Times New Roman" w:eastAsiaTheme="minorEastAsia" w:hAnsi="Times New Roman" w:cs="Times New Roman"/>
              <w:kern w:val="0"/>
              <w:sz w:val="24"/>
              <w:szCs w:val="24"/>
              <w14:ligatures w14:val="none"/>
            </w:rPr>
            <w:t>…………………………………………………………</w:t>
          </w:r>
          <w:r w:rsidR="00B940DE">
            <w:rPr>
              <w:rFonts w:ascii="Times New Roman" w:eastAsiaTheme="minorEastAsia" w:hAnsi="Times New Roman" w:cs="Times New Roman"/>
              <w:kern w:val="0"/>
              <w:sz w:val="24"/>
              <w:szCs w:val="24"/>
              <w14:ligatures w14:val="none"/>
            </w:rPr>
            <w:t>……</w:t>
          </w:r>
          <w:r w:rsidR="0048446E">
            <w:rPr>
              <w:rFonts w:ascii="Times New Roman" w:eastAsiaTheme="minorEastAsia" w:hAnsi="Times New Roman" w:cs="Times New Roman"/>
              <w:kern w:val="0"/>
              <w:sz w:val="24"/>
              <w:szCs w:val="24"/>
              <w14:ligatures w14:val="none"/>
            </w:rPr>
            <w:t>1</w:t>
          </w:r>
          <w:r w:rsidR="00321830" w:rsidRPr="00321830">
            <w:rPr>
              <w:rFonts w:ascii="Times New Roman" w:eastAsiaTheme="minorEastAsia" w:hAnsi="Times New Roman" w:cs="Times New Roman"/>
              <w:kern w:val="0"/>
              <w:sz w:val="24"/>
              <w:szCs w:val="24"/>
              <w14:ligatures w14:val="none"/>
            </w:rPr>
            <w:fldChar w:fldCharType="begin"/>
          </w:r>
          <w:r w:rsidR="00321830" w:rsidRPr="00321830">
            <w:rPr>
              <w:rFonts w:ascii="Times New Roman" w:eastAsiaTheme="minorEastAsia" w:hAnsi="Times New Roman" w:cs="Times New Roman"/>
              <w:kern w:val="0"/>
              <w:sz w:val="24"/>
              <w:szCs w:val="24"/>
              <w14:ligatures w14:val="none"/>
            </w:rPr>
            <w:instrText xml:space="preserve"> TOC \o "1-3" \h \z \u </w:instrText>
          </w:r>
          <w:r w:rsidR="00321830" w:rsidRPr="00321830">
            <w:rPr>
              <w:rFonts w:ascii="Times New Roman" w:eastAsiaTheme="minorEastAsia" w:hAnsi="Times New Roman" w:cs="Times New Roman"/>
              <w:kern w:val="0"/>
              <w:sz w:val="24"/>
              <w:szCs w:val="24"/>
              <w14:ligatures w14:val="none"/>
            </w:rPr>
            <w:fldChar w:fldCharType="separate"/>
          </w:r>
        </w:p>
        <w:p w14:paraId="5A00A3D2" w14:textId="53E08D26" w:rsidR="00321830" w:rsidRDefault="00B460E2" w:rsidP="00321830">
          <w:pPr>
            <w:tabs>
              <w:tab w:val="right" w:leader="dot" w:pos="8494"/>
            </w:tabs>
            <w:spacing w:after="100"/>
            <w:rPr>
              <w:rFonts w:ascii="Times New Roman" w:eastAsiaTheme="minorEastAsia" w:hAnsi="Times New Roman" w:cs="Times New Roman"/>
              <w:noProof/>
              <w:kern w:val="0"/>
              <w:sz w:val="24"/>
              <w:szCs w:val="24"/>
              <w:u w:val="single"/>
              <w14:ligatures w14:val="none"/>
            </w:rPr>
          </w:pPr>
          <w:r>
            <w:rPr>
              <w:rFonts w:ascii="Times New Roman" w:eastAsiaTheme="minorEastAsia" w:hAnsi="Times New Roman" w:cs="Times New Roman"/>
              <w:noProof/>
              <w:kern w:val="0"/>
              <w:sz w:val="24"/>
              <w:szCs w:val="24"/>
              <w:u w:val="single"/>
              <w14:ligatures w14:val="none"/>
            </w:rPr>
            <w:t>I. DATOS IDENTITARIOS……………………………………………………………..3</w:t>
          </w:r>
        </w:p>
        <w:p w14:paraId="06D7CC08" w14:textId="718174A3" w:rsidR="00B460E2" w:rsidRDefault="00B460E2" w:rsidP="00321830">
          <w:pPr>
            <w:tabs>
              <w:tab w:val="right" w:leader="dot" w:pos="8494"/>
            </w:tabs>
            <w:spacing w:after="100"/>
            <w:rPr>
              <w:rFonts w:ascii="Times New Roman" w:eastAsiaTheme="minorEastAsia" w:hAnsi="Times New Roman" w:cs="Times New Roman"/>
              <w:noProof/>
              <w:kern w:val="0"/>
              <w:sz w:val="24"/>
              <w:szCs w:val="24"/>
              <w:u w:val="single"/>
              <w14:ligatures w14:val="none"/>
            </w:rPr>
          </w:pPr>
          <w:r>
            <w:rPr>
              <w:rFonts w:ascii="Times New Roman" w:eastAsiaTheme="minorEastAsia" w:hAnsi="Times New Roman" w:cs="Times New Roman"/>
              <w:noProof/>
              <w:kern w:val="0"/>
              <w:sz w:val="24"/>
              <w:szCs w:val="24"/>
              <w:u w:val="single"/>
              <w14:ligatures w14:val="none"/>
            </w:rPr>
            <w:t>II.</w:t>
          </w:r>
          <w:r w:rsidR="00DA4250">
            <w:rPr>
              <w:rFonts w:ascii="Times New Roman" w:eastAsiaTheme="minorEastAsia" w:hAnsi="Times New Roman" w:cs="Times New Roman"/>
              <w:noProof/>
              <w:kern w:val="0"/>
              <w:sz w:val="24"/>
              <w:szCs w:val="24"/>
              <w:u w:val="single"/>
              <w14:ligatures w14:val="none"/>
            </w:rPr>
            <w:t>CONTEXTO SOCIODEMOGRAFICO………………………………………………5</w:t>
          </w:r>
        </w:p>
        <w:p w14:paraId="3F18167D" w14:textId="2D4053AF" w:rsidR="00DA4250" w:rsidRDefault="00DA4250" w:rsidP="00321830">
          <w:pPr>
            <w:tabs>
              <w:tab w:val="right" w:leader="dot" w:pos="8494"/>
            </w:tabs>
            <w:spacing w:after="100"/>
            <w:rPr>
              <w:rFonts w:ascii="Times New Roman" w:eastAsiaTheme="minorEastAsia" w:hAnsi="Times New Roman" w:cs="Times New Roman"/>
              <w:noProof/>
              <w:kern w:val="0"/>
              <w:sz w:val="24"/>
              <w:szCs w:val="24"/>
              <w:u w:val="single"/>
              <w14:ligatures w14:val="none"/>
            </w:rPr>
          </w:pPr>
          <w:r>
            <w:rPr>
              <w:rFonts w:ascii="Times New Roman" w:eastAsiaTheme="minorEastAsia" w:hAnsi="Times New Roman" w:cs="Times New Roman"/>
              <w:noProof/>
              <w:kern w:val="0"/>
              <w:sz w:val="24"/>
              <w:szCs w:val="24"/>
              <w:u w:val="single"/>
              <w14:ligatures w14:val="none"/>
            </w:rPr>
            <w:t>III. ACTORES………………………………………………………………………</w:t>
          </w:r>
          <w:r w:rsidR="00371A13">
            <w:rPr>
              <w:rFonts w:ascii="Times New Roman" w:eastAsiaTheme="minorEastAsia" w:hAnsi="Times New Roman" w:cs="Times New Roman"/>
              <w:noProof/>
              <w:kern w:val="0"/>
              <w:sz w:val="24"/>
              <w:szCs w:val="24"/>
              <w:u w:val="single"/>
              <w14:ligatures w14:val="none"/>
            </w:rPr>
            <w:t>...</w:t>
          </w:r>
          <w:r>
            <w:rPr>
              <w:rFonts w:ascii="Times New Roman" w:eastAsiaTheme="minorEastAsia" w:hAnsi="Times New Roman" w:cs="Times New Roman"/>
              <w:noProof/>
              <w:kern w:val="0"/>
              <w:sz w:val="24"/>
              <w:szCs w:val="24"/>
              <w:u w:val="single"/>
              <w14:ligatures w14:val="none"/>
            </w:rPr>
            <w:t>…</w:t>
          </w:r>
          <w:r w:rsidR="00371A13">
            <w:rPr>
              <w:rFonts w:ascii="Times New Roman" w:eastAsiaTheme="minorEastAsia" w:hAnsi="Times New Roman" w:cs="Times New Roman"/>
              <w:noProof/>
              <w:kern w:val="0"/>
              <w:sz w:val="24"/>
              <w:szCs w:val="24"/>
              <w:u w:val="single"/>
              <w14:ligatures w14:val="none"/>
            </w:rPr>
            <w:t>9</w:t>
          </w:r>
        </w:p>
        <w:p w14:paraId="6F07EA65" w14:textId="02F6E928" w:rsidR="00371A13" w:rsidRDefault="00371A13" w:rsidP="00321830">
          <w:pPr>
            <w:tabs>
              <w:tab w:val="right" w:leader="dot" w:pos="8494"/>
            </w:tabs>
            <w:spacing w:after="100"/>
            <w:rPr>
              <w:rFonts w:ascii="Times New Roman" w:eastAsiaTheme="minorEastAsia" w:hAnsi="Times New Roman" w:cs="Times New Roman"/>
              <w:noProof/>
              <w:kern w:val="0"/>
              <w:sz w:val="24"/>
              <w:szCs w:val="24"/>
              <w:u w:val="single"/>
              <w14:ligatures w14:val="none"/>
            </w:rPr>
          </w:pPr>
          <w:r>
            <w:rPr>
              <w:rFonts w:ascii="Times New Roman" w:eastAsiaTheme="minorEastAsia" w:hAnsi="Times New Roman" w:cs="Times New Roman"/>
              <w:noProof/>
              <w:kern w:val="0"/>
              <w:sz w:val="24"/>
              <w:szCs w:val="24"/>
              <w:u w:val="single"/>
              <w14:ligatures w14:val="none"/>
            </w:rPr>
            <w:t>IV. MARCO NORMATIVO…………………………………………………………</w:t>
          </w:r>
          <w:r w:rsidR="000F2345">
            <w:rPr>
              <w:rFonts w:ascii="Times New Roman" w:eastAsiaTheme="minorEastAsia" w:hAnsi="Times New Roman" w:cs="Times New Roman"/>
              <w:noProof/>
              <w:kern w:val="0"/>
              <w:sz w:val="24"/>
              <w:szCs w:val="24"/>
              <w:u w:val="single"/>
              <w14:ligatures w14:val="none"/>
            </w:rPr>
            <w:t xml:space="preserve"> ..</w:t>
          </w:r>
          <w:r>
            <w:rPr>
              <w:rFonts w:ascii="Times New Roman" w:eastAsiaTheme="minorEastAsia" w:hAnsi="Times New Roman" w:cs="Times New Roman"/>
              <w:noProof/>
              <w:kern w:val="0"/>
              <w:sz w:val="24"/>
              <w:szCs w:val="24"/>
              <w:u w:val="single"/>
              <w14:ligatures w14:val="none"/>
            </w:rPr>
            <w:t>12</w:t>
          </w:r>
        </w:p>
        <w:p w14:paraId="29A1D65F" w14:textId="1D2FD46C" w:rsidR="000F2345" w:rsidRDefault="000F2345" w:rsidP="00321830">
          <w:pPr>
            <w:tabs>
              <w:tab w:val="right" w:leader="dot" w:pos="8494"/>
            </w:tabs>
            <w:spacing w:after="100"/>
            <w:rPr>
              <w:rFonts w:ascii="Times New Roman" w:eastAsiaTheme="minorEastAsia" w:hAnsi="Times New Roman" w:cs="Times New Roman"/>
              <w:noProof/>
              <w:kern w:val="0"/>
              <w:sz w:val="24"/>
              <w:szCs w:val="24"/>
              <w:u w:val="single"/>
              <w14:ligatures w14:val="none"/>
            </w:rPr>
          </w:pPr>
          <w:r>
            <w:rPr>
              <w:rFonts w:ascii="Times New Roman" w:eastAsiaTheme="minorEastAsia" w:hAnsi="Times New Roman" w:cs="Times New Roman"/>
              <w:noProof/>
              <w:kern w:val="0"/>
              <w:sz w:val="24"/>
              <w:szCs w:val="24"/>
              <w:u w:val="single"/>
              <w14:ligatures w14:val="none"/>
            </w:rPr>
            <w:t>V.MARCO HISTORICO……………………………………………………………</w:t>
          </w:r>
          <w:r w:rsidR="00CC74DE">
            <w:rPr>
              <w:rFonts w:ascii="Times New Roman" w:eastAsiaTheme="minorEastAsia" w:hAnsi="Times New Roman" w:cs="Times New Roman"/>
              <w:noProof/>
              <w:kern w:val="0"/>
              <w:sz w:val="24"/>
              <w:szCs w:val="24"/>
              <w:u w:val="single"/>
              <w14:ligatures w14:val="none"/>
            </w:rPr>
            <w:t>....13</w:t>
          </w:r>
        </w:p>
        <w:p w14:paraId="67F83C59" w14:textId="42484048" w:rsidR="00CC74DE" w:rsidRDefault="00CC74DE" w:rsidP="00321830">
          <w:pPr>
            <w:tabs>
              <w:tab w:val="right" w:leader="dot" w:pos="8494"/>
            </w:tabs>
            <w:spacing w:after="100"/>
            <w:rPr>
              <w:rFonts w:ascii="Times New Roman" w:eastAsiaTheme="minorEastAsia" w:hAnsi="Times New Roman" w:cs="Times New Roman"/>
              <w:noProof/>
              <w:kern w:val="0"/>
              <w:sz w:val="24"/>
              <w:szCs w:val="24"/>
              <w:u w:val="single"/>
              <w14:ligatures w14:val="none"/>
            </w:rPr>
          </w:pPr>
          <w:r>
            <w:rPr>
              <w:rFonts w:ascii="Times New Roman" w:eastAsiaTheme="minorEastAsia" w:hAnsi="Times New Roman" w:cs="Times New Roman"/>
              <w:noProof/>
              <w:kern w:val="0"/>
              <w:sz w:val="24"/>
              <w:szCs w:val="24"/>
              <w:u w:val="single"/>
              <w14:ligatures w14:val="none"/>
            </w:rPr>
            <w:t xml:space="preserve">VI. TRANSFERENCIA </w:t>
          </w:r>
          <w:r w:rsidR="00E318B3">
            <w:rPr>
              <w:rFonts w:ascii="Times New Roman" w:eastAsiaTheme="minorEastAsia" w:hAnsi="Times New Roman" w:cs="Times New Roman"/>
              <w:noProof/>
              <w:kern w:val="0"/>
              <w:sz w:val="24"/>
              <w:szCs w:val="24"/>
              <w:u w:val="single"/>
              <w14:ligatures w14:val="none"/>
            </w:rPr>
            <w:t>DE LOS RECURSOS………………………………………..15</w:t>
          </w:r>
        </w:p>
        <w:p w14:paraId="09BE6535" w14:textId="783893D3" w:rsidR="00E318B3" w:rsidRDefault="00E318B3" w:rsidP="00321830">
          <w:pPr>
            <w:tabs>
              <w:tab w:val="right" w:leader="dot" w:pos="8494"/>
            </w:tabs>
            <w:spacing w:after="100"/>
            <w:rPr>
              <w:rFonts w:ascii="Times New Roman" w:eastAsiaTheme="minorEastAsia" w:hAnsi="Times New Roman" w:cs="Times New Roman"/>
              <w:noProof/>
              <w:kern w:val="0"/>
              <w:sz w:val="24"/>
              <w:szCs w:val="24"/>
              <w:u w:val="single"/>
              <w14:ligatures w14:val="none"/>
            </w:rPr>
          </w:pPr>
          <w:r>
            <w:rPr>
              <w:rFonts w:ascii="Times New Roman" w:eastAsiaTheme="minorEastAsia" w:hAnsi="Times New Roman" w:cs="Times New Roman"/>
              <w:noProof/>
              <w:kern w:val="0"/>
              <w:sz w:val="24"/>
              <w:szCs w:val="24"/>
              <w:u w:val="single"/>
              <w14:ligatures w14:val="none"/>
            </w:rPr>
            <w:t>VII.</w:t>
          </w:r>
          <w:r w:rsidR="00445ABD">
            <w:rPr>
              <w:rFonts w:ascii="Times New Roman" w:eastAsiaTheme="minorEastAsia" w:hAnsi="Times New Roman" w:cs="Times New Roman"/>
              <w:noProof/>
              <w:kern w:val="0"/>
              <w:sz w:val="24"/>
              <w:szCs w:val="24"/>
              <w:u w:val="single"/>
              <w14:ligatures w14:val="none"/>
            </w:rPr>
            <w:t>.IMPACTO DE LOS RECURSOS INVERTIDOS…………………………….…17</w:t>
          </w:r>
        </w:p>
        <w:p w14:paraId="6F3F7A83" w14:textId="7AD21A3D" w:rsidR="00445ABD" w:rsidRDefault="00445ABD" w:rsidP="00321830">
          <w:pPr>
            <w:tabs>
              <w:tab w:val="right" w:leader="dot" w:pos="8494"/>
            </w:tabs>
            <w:spacing w:after="100"/>
            <w:rPr>
              <w:rFonts w:ascii="Times New Roman" w:eastAsiaTheme="minorEastAsia" w:hAnsi="Times New Roman" w:cs="Times New Roman"/>
              <w:noProof/>
              <w:kern w:val="0"/>
              <w:sz w:val="24"/>
              <w:szCs w:val="24"/>
              <w:u w:val="single"/>
              <w14:ligatures w14:val="none"/>
            </w:rPr>
          </w:pPr>
          <w:r>
            <w:rPr>
              <w:rFonts w:ascii="Times New Roman" w:eastAsiaTheme="minorEastAsia" w:hAnsi="Times New Roman" w:cs="Times New Roman"/>
              <w:noProof/>
              <w:kern w:val="0"/>
              <w:sz w:val="24"/>
              <w:szCs w:val="24"/>
              <w:u w:val="single"/>
              <w14:ligatures w14:val="none"/>
            </w:rPr>
            <w:t>VIII.</w:t>
          </w:r>
          <w:r w:rsidR="000E7451">
            <w:rPr>
              <w:rFonts w:ascii="Times New Roman" w:eastAsiaTheme="minorEastAsia" w:hAnsi="Times New Roman" w:cs="Times New Roman"/>
              <w:noProof/>
              <w:kern w:val="0"/>
              <w:sz w:val="24"/>
              <w:szCs w:val="24"/>
              <w:u w:val="single"/>
              <w14:ligatures w14:val="none"/>
            </w:rPr>
            <w:t xml:space="preserve"> LECCIONES APRENDIDAS……………………………………………………49</w:t>
          </w:r>
        </w:p>
        <w:p w14:paraId="5AC78D55" w14:textId="7B8B7ABA" w:rsidR="001D3A26" w:rsidRDefault="001D3A26" w:rsidP="00321830">
          <w:pPr>
            <w:tabs>
              <w:tab w:val="right" w:leader="dot" w:pos="8494"/>
            </w:tabs>
            <w:spacing w:after="100"/>
            <w:rPr>
              <w:rFonts w:ascii="Times New Roman" w:eastAsiaTheme="minorEastAsia" w:hAnsi="Times New Roman" w:cs="Times New Roman"/>
              <w:noProof/>
              <w:kern w:val="0"/>
              <w:sz w:val="24"/>
              <w:szCs w:val="24"/>
              <w:u w:val="single"/>
              <w14:ligatures w14:val="none"/>
            </w:rPr>
          </w:pPr>
          <w:r>
            <w:rPr>
              <w:rFonts w:ascii="Times New Roman" w:eastAsiaTheme="minorEastAsia" w:hAnsi="Times New Roman" w:cs="Times New Roman"/>
              <w:noProof/>
              <w:kern w:val="0"/>
              <w:sz w:val="24"/>
              <w:szCs w:val="24"/>
              <w:u w:val="single"/>
              <w14:ligatures w14:val="none"/>
            </w:rPr>
            <w:t>IX. PROYECCIONES………………………………………………………………….50</w:t>
          </w:r>
        </w:p>
        <w:p w14:paraId="2D3064E9" w14:textId="2E5587F8" w:rsidR="000E7451" w:rsidRPr="00321830" w:rsidRDefault="000E7451" w:rsidP="00321830">
          <w:pPr>
            <w:tabs>
              <w:tab w:val="right" w:leader="dot" w:pos="8494"/>
            </w:tabs>
            <w:spacing w:after="100"/>
            <w:rPr>
              <w:rFonts w:ascii="Times New Roman" w:eastAsiaTheme="minorEastAsia" w:hAnsi="Times New Roman" w:cs="Times New Roman"/>
              <w:noProof/>
              <w:kern w:val="0"/>
              <w:sz w:val="24"/>
              <w:szCs w:val="24"/>
              <w:u w:val="single"/>
              <w14:ligatures w14:val="none"/>
            </w:rPr>
          </w:pPr>
          <w:r>
            <w:rPr>
              <w:rFonts w:ascii="Times New Roman" w:eastAsiaTheme="minorEastAsia" w:hAnsi="Times New Roman" w:cs="Times New Roman"/>
              <w:noProof/>
              <w:kern w:val="0"/>
              <w:sz w:val="24"/>
              <w:szCs w:val="24"/>
              <w:u w:val="single"/>
              <w14:ligatures w14:val="none"/>
            </w:rPr>
            <w:t>X. REFERENCIA</w:t>
          </w:r>
          <w:r w:rsidR="001D3A26">
            <w:rPr>
              <w:rFonts w:ascii="Times New Roman" w:eastAsiaTheme="minorEastAsia" w:hAnsi="Times New Roman" w:cs="Times New Roman"/>
              <w:noProof/>
              <w:kern w:val="0"/>
              <w:sz w:val="24"/>
              <w:szCs w:val="24"/>
              <w:u w:val="single"/>
              <w14:ligatures w14:val="none"/>
            </w:rPr>
            <w:t>S BIBLIOGRAFICAS…………………………………………...…51</w:t>
          </w:r>
        </w:p>
        <w:p w14:paraId="65999304" w14:textId="6DC3A8C4" w:rsidR="00321830" w:rsidRPr="00321830" w:rsidRDefault="00321830" w:rsidP="00321830">
          <w:pPr>
            <w:rPr>
              <w:rFonts w:ascii="Times New Roman" w:eastAsiaTheme="minorEastAsia" w:hAnsi="Times New Roman" w:cs="Times New Roman"/>
              <w:kern w:val="0"/>
              <w:sz w:val="24"/>
              <w:szCs w:val="24"/>
              <w14:ligatures w14:val="none"/>
            </w:rPr>
          </w:pPr>
          <w:r w:rsidRPr="00321830">
            <w:rPr>
              <w:rFonts w:ascii="Times New Roman" w:eastAsiaTheme="minorEastAsia" w:hAnsi="Times New Roman" w:cs="Times New Roman"/>
              <w:kern w:val="0"/>
              <w:sz w:val="24"/>
              <w:szCs w:val="24"/>
              <w14:ligatures w14:val="none"/>
            </w:rPr>
            <w:t>ANEXOS……………………………………………………………………………….</w:t>
          </w:r>
          <w:r w:rsidR="00B35631">
            <w:rPr>
              <w:rFonts w:ascii="Times New Roman" w:eastAsiaTheme="minorEastAsia" w:hAnsi="Times New Roman" w:cs="Times New Roman"/>
              <w:kern w:val="0"/>
              <w:sz w:val="24"/>
              <w:szCs w:val="24"/>
              <w14:ligatures w14:val="none"/>
            </w:rPr>
            <w:t>52</w:t>
          </w:r>
        </w:p>
        <w:p w14:paraId="4FA9F797" w14:textId="77777777" w:rsidR="00321830" w:rsidRPr="00321830" w:rsidRDefault="00321830" w:rsidP="00321830">
          <w:pPr>
            <w:rPr>
              <w:rFonts w:ascii="Times New Roman" w:eastAsiaTheme="minorEastAsia" w:hAnsi="Times New Roman" w:cs="Times New Roman"/>
              <w:kern w:val="0"/>
              <w:sz w:val="24"/>
              <w:szCs w:val="24"/>
              <w14:ligatures w14:val="none"/>
            </w:rPr>
          </w:pPr>
          <w:r w:rsidRPr="00321830">
            <w:rPr>
              <w:rFonts w:ascii="Times New Roman" w:eastAsiaTheme="minorEastAsia" w:hAnsi="Times New Roman" w:cs="Times New Roman"/>
              <w:b/>
              <w:bCs/>
              <w:kern w:val="0"/>
              <w:sz w:val="24"/>
              <w:szCs w:val="24"/>
              <w:lang w:val="es-ES"/>
              <w14:ligatures w14:val="none"/>
            </w:rPr>
            <w:fldChar w:fldCharType="end"/>
          </w:r>
        </w:p>
      </w:sdtContent>
    </w:sdt>
    <w:p w14:paraId="197C4237" w14:textId="77777777" w:rsidR="00A94763" w:rsidRDefault="00A94763" w:rsidP="005645F8">
      <w:pPr>
        <w:rPr>
          <w:rFonts w:ascii="Times New Roman" w:eastAsiaTheme="minorEastAsia" w:hAnsi="Times New Roman" w:cs="Times New Roman"/>
          <w:b/>
          <w:bCs/>
          <w:color w:val="000000" w:themeColor="text1"/>
          <w:kern w:val="0"/>
          <w:sz w:val="28"/>
          <w:szCs w:val="28"/>
          <w14:ligatures w14:val="none"/>
        </w:rPr>
      </w:pPr>
    </w:p>
    <w:p w14:paraId="6E2DDD45" w14:textId="77777777" w:rsidR="00E318B3" w:rsidRDefault="00E318B3" w:rsidP="005645F8">
      <w:pPr>
        <w:rPr>
          <w:rFonts w:ascii="Times New Roman" w:eastAsiaTheme="minorEastAsia" w:hAnsi="Times New Roman" w:cs="Times New Roman"/>
          <w:b/>
          <w:bCs/>
          <w:color w:val="000000" w:themeColor="text1"/>
          <w:kern w:val="0"/>
          <w:sz w:val="28"/>
          <w:szCs w:val="28"/>
          <w14:ligatures w14:val="none"/>
        </w:rPr>
        <w:sectPr w:rsidR="00E318B3" w:rsidSect="00DF4DB7">
          <w:headerReference w:type="default" r:id="rId11"/>
          <w:footerReference w:type="default" r:id="rId12"/>
          <w:pgSz w:w="11906" w:h="16838"/>
          <w:pgMar w:top="851" w:right="1701" w:bottom="1417" w:left="1701" w:header="708" w:footer="708" w:gutter="0"/>
          <w:pgNumType w:start="1"/>
          <w:cols w:space="708"/>
          <w:docGrid w:linePitch="360"/>
        </w:sectPr>
      </w:pPr>
    </w:p>
    <w:p w14:paraId="53B9AA8A" w14:textId="334DB41A" w:rsidR="005645F8" w:rsidRDefault="005645F8" w:rsidP="005645F8">
      <w:pPr>
        <w:rPr>
          <w:rFonts w:ascii="Times New Roman" w:eastAsiaTheme="minorEastAsia" w:hAnsi="Times New Roman" w:cs="Times New Roman"/>
          <w:b/>
          <w:bCs/>
          <w:color w:val="000000" w:themeColor="text1"/>
          <w:kern w:val="0"/>
          <w:sz w:val="28"/>
          <w:szCs w:val="28"/>
          <w14:ligatures w14:val="none"/>
        </w:rPr>
      </w:pPr>
      <w:r w:rsidRPr="00CA5E7F">
        <w:rPr>
          <w:rFonts w:ascii="Times New Roman" w:eastAsiaTheme="minorEastAsia" w:hAnsi="Times New Roman" w:cs="Times New Roman"/>
          <w:b/>
          <w:bCs/>
          <w:color w:val="000000" w:themeColor="text1"/>
          <w:kern w:val="0"/>
          <w:sz w:val="28"/>
          <w:szCs w:val="28"/>
          <w14:ligatures w14:val="none"/>
        </w:rPr>
        <w:lastRenderedPageBreak/>
        <w:t>RESUMEN EJECUTIVO</w:t>
      </w:r>
    </w:p>
    <w:p w14:paraId="47030F6E" w14:textId="77777777" w:rsidR="00F743B1" w:rsidRPr="00CA5E7F" w:rsidRDefault="00F743B1" w:rsidP="005645F8">
      <w:pPr>
        <w:rPr>
          <w:rFonts w:ascii="Times New Roman" w:eastAsiaTheme="minorEastAsia" w:hAnsi="Times New Roman" w:cs="Times New Roman"/>
          <w:b/>
          <w:bCs/>
          <w:color w:val="000000" w:themeColor="text1"/>
          <w:kern w:val="0"/>
          <w:sz w:val="28"/>
          <w:szCs w:val="28"/>
          <w14:ligatures w14:val="none"/>
        </w:rPr>
      </w:pPr>
    </w:p>
    <w:p w14:paraId="4A75E65A" w14:textId="617FE3E7" w:rsidR="00FE67C8" w:rsidRPr="00CA5E7F" w:rsidRDefault="009631BB" w:rsidP="005645F8">
      <w:pPr>
        <w:rPr>
          <w:rFonts w:ascii="Times New Roman" w:eastAsiaTheme="minorEastAsia" w:hAnsi="Times New Roman" w:cs="Times New Roman"/>
          <w:b/>
          <w:bCs/>
          <w:color w:val="000000" w:themeColor="text1"/>
          <w:kern w:val="0"/>
          <w:sz w:val="28"/>
          <w:szCs w:val="28"/>
          <w14:ligatures w14:val="none"/>
        </w:rPr>
      </w:pPr>
      <w:r w:rsidRPr="00CA5E7F">
        <w:rPr>
          <w:rFonts w:ascii="Times New Roman" w:eastAsiaTheme="minorEastAsia" w:hAnsi="Times New Roman" w:cs="Times New Roman"/>
          <w:b/>
          <w:bCs/>
          <w:color w:val="000000" w:themeColor="text1"/>
          <w:kern w:val="0"/>
          <w:sz w:val="28"/>
          <w:szCs w:val="28"/>
          <w14:ligatures w14:val="none"/>
        </w:rPr>
        <w:t>Datos generales de la Institución   Escolar</w:t>
      </w:r>
    </w:p>
    <w:p w14:paraId="457E913B" w14:textId="0917DBA5" w:rsidR="009B272B" w:rsidRDefault="00CA5E7F" w:rsidP="00A9587A">
      <w:pPr>
        <w:spacing w:line="360" w:lineRule="auto"/>
        <w:jc w:val="both"/>
        <w:rPr>
          <w:rFonts w:ascii="Times New Roman" w:eastAsiaTheme="minorEastAsia" w:hAnsi="Times New Roman" w:cs="Times New Roman"/>
          <w:color w:val="000000" w:themeColor="text1"/>
          <w:kern w:val="0"/>
          <w:sz w:val="24"/>
          <w:szCs w:val="24"/>
          <w14:ligatures w14:val="none"/>
        </w:rPr>
      </w:pPr>
      <w:r>
        <w:rPr>
          <w:rFonts w:ascii="Times New Roman" w:eastAsiaTheme="minorEastAsia" w:hAnsi="Times New Roman" w:cs="Times New Roman"/>
          <w:color w:val="000000" w:themeColor="text1"/>
          <w:kern w:val="0"/>
          <w:sz w:val="24"/>
          <w:szCs w:val="24"/>
          <w14:ligatures w14:val="none"/>
        </w:rPr>
        <w:t xml:space="preserve">      </w:t>
      </w:r>
      <w:r w:rsidR="009B272B" w:rsidRPr="00CA5E7F">
        <w:rPr>
          <w:rFonts w:ascii="Times New Roman" w:eastAsiaTheme="minorEastAsia" w:hAnsi="Times New Roman" w:cs="Times New Roman"/>
          <w:color w:val="000000" w:themeColor="text1"/>
          <w:kern w:val="0"/>
          <w:sz w:val="24"/>
          <w:szCs w:val="24"/>
          <w14:ligatures w14:val="none"/>
        </w:rPr>
        <w:t xml:space="preserve">El centro educativo Alejandro Antonio López </w:t>
      </w:r>
      <w:r w:rsidR="007F4AF6" w:rsidRPr="00CA5E7F">
        <w:rPr>
          <w:rFonts w:ascii="Times New Roman" w:eastAsiaTheme="minorEastAsia" w:hAnsi="Times New Roman" w:cs="Times New Roman"/>
          <w:color w:val="000000" w:themeColor="text1"/>
          <w:kern w:val="0"/>
          <w:sz w:val="24"/>
          <w:szCs w:val="24"/>
          <w14:ligatures w14:val="none"/>
        </w:rPr>
        <w:t>est</w:t>
      </w:r>
      <w:r w:rsidR="001F1A41" w:rsidRPr="00CA5E7F">
        <w:rPr>
          <w:rFonts w:ascii="Times New Roman" w:eastAsiaTheme="minorEastAsia" w:hAnsi="Times New Roman" w:cs="Times New Roman"/>
          <w:color w:val="000000" w:themeColor="text1"/>
          <w:kern w:val="0"/>
          <w:sz w:val="24"/>
          <w:szCs w:val="24"/>
          <w14:ligatures w14:val="none"/>
        </w:rPr>
        <w:t>á</w:t>
      </w:r>
      <w:r w:rsidR="007F4AF6" w:rsidRPr="00CA5E7F">
        <w:rPr>
          <w:rFonts w:ascii="Times New Roman" w:eastAsiaTheme="minorEastAsia" w:hAnsi="Times New Roman" w:cs="Times New Roman"/>
          <w:color w:val="000000" w:themeColor="text1"/>
          <w:kern w:val="0"/>
          <w:sz w:val="24"/>
          <w:szCs w:val="24"/>
          <w14:ligatures w14:val="none"/>
        </w:rPr>
        <w:t xml:space="preserve"> ubicado en la Calle Principal # 16 de </w:t>
      </w:r>
      <w:r w:rsidR="00A9587A">
        <w:rPr>
          <w:rFonts w:ascii="Times New Roman" w:eastAsiaTheme="minorEastAsia" w:hAnsi="Times New Roman" w:cs="Times New Roman"/>
          <w:color w:val="000000" w:themeColor="text1"/>
          <w:kern w:val="0"/>
          <w:sz w:val="24"/>
          <w:szCs w:val="24"/>
          <w14:ligatures w14:val="none"/>
        </w:rPr>
        <w:t>l</w:t>
      </w:r>
      <w:r w:rsidR="007F4AF6" w:rsidRPr="00CA5E7F">
        <w:rPr>
          <w:rFonts w:ascii="Times New Roman" w:eastAsiaTheme="minorEastAsia" w:hAnsi="Times New Roman" w:cs="Times New Roman"/>
          <w:color w:val="000000" w:themeColor="text1"/>
          <w:kern w:val="0"/>
          <w:sz w:val="24"/>
          <w:szCs w:val="24"/>
          <w14:ligatures w14:val="none"/>
        </w:rPr>
        <w:t>a comunidad de La Delgada</w:t>
      </w:r>
      <w:r w:rsidR="00DE1B06" w:rsidRPr="00CA5E7F">
        <w:rPr>
          <w:rFonts w:ascii="Times New Roman" w:eastAsiaTheme="minorEastAsia" w:hAnsi="Times New Roman" w:cs="Times New Roman"/>
          <w:color w:val="000000" w:themeColor="text1"/>
          <w:kern w:val="0"/>
          <w:sz w:val="24"/>
          <w:szCs w:val="24"/>
          <w14:ligatures w14:val="none"/>
        </w:rPr>
        <w:t>. Es un</w:t>
      </w:r>
      <w:r w:rsidR="00AD0E00" w:rsidRPr="00CA5E7F">
        <w:rPr>
          <w:rFonts w:ascii="Times New Roman" w:eastAsiaTheme="minorEastAsia" w:hAnsi="Times New Roman" w:cs="Times New Roman"/>
          <w:color w:val="000000" w:themeColor="text1"/>
          <w:kern w:val="0"/>
          <w:sz w:val="24"/>
          <w:szCs w:val="24"/>
          <w14:ligatures w14:val="none"/>
        </w:rPr>
        <w:t xml:space="preserve">a </w:t>
      </w:r>
      <w:r w:rsidR="001F1A41" w:rsidRPr="00CA5E7F">
        <w:rPr>
          <w:rFonts w:ascii="Times New Roman" w:eastAsiaTheme="minorEastAsia" w:hAnsi="Times New Roman" w:cs="Times New Roman"/>
          <w:color w:val="000000" w:themeColor="text1"/>
          <w:kern w:val="0"/>
          <w:sz w:val="24"/>
          <w:szCs w:val="24"/>
          <w14:ligatures w14:val="none"/>
        </w:rPr>
        <w:t>institución pública</w:t>
      </w:r>
      <w:r w:rsidR="0088378A">
        <w:rPr>
          <w:rFonts w:ascii="Times New Roman" w:eastAsiaTheme="minorEastAsia" w:hAnsi="Times New Roman" w:cs="Times New Roman"/>
          <w:color w:val="000000" w:themeColor="text1"/>
          <w:kern w:val="0"/>
          <w:sz w:val="24"/>
          <w:szCs w:val="24"/>
          <w14:ligatures w14:val="none"/>
        </w:rPr>
        <w:t>, la cual se rige por los lineamientos del Ministerio de Educación de La Rep</w:t>
      </w:r>
      <w:r w:rsidR="00A9587A">
        <w:rPr>
          <w:rFonts w:ascii="Times New Roman" w:eastAsiaTheme="minorEastAsia" w:hAnsi="Times New Roman" w:cs="Times New Roman"/>
          <w:color w:val="000000" w:themeColor="text1"/>
          <w:kern w:val="0"/>
          <w:sz w:val="24"/>
          <w:szCs w:val="24"/>
          <w14:ligatures w14:val="none"/>
        </w:rPr>
        <w:t>ú</w:t>
      </w:r>
      <w:r w:rsidR="0088378A">
        <w:rPr>
          <w:rFonts w:ascii="Times New Roman" w:eastAsiaTheme="minorEastAsia" w:hAnsi="Times New Roman" w:cs="Times New Roman"/>
          <w:color w:val="000000" w:themeColor="text1"/>
          <w:kern w:val="0"/>
          <w:sz w:val="24"/>
          <w:szCs w:val="24"/>
          <w14:ligatures w14:val="none"/>
        </w:rPr>
        <w:t>blica Dominican</w:t>
      </w:r>
      <w:r w:rsidR="00A9587A">
        <w:rPr>
          <w:rFonts w:ascii="Times New Roman" w:eastAsiaTheme="minorEastAsia" w:hAnsi="Times New Roman" w:cs="Times New Roman"/>
          <w:color w:val="000000" w:themeColor="text1"/>
          <w:kern w:val="0"/>
          <w:sz w:val="24"/>
          <w:szCs w:val="24"/>
          <w14:ligatures w14:val="none"/>
        </w:rPr>
        <w:t xml:space="preserve">a, </w:t>
      </w:r>
      <w:r w:rsidR="008702BB" w:rsidRPr="00CA5E7F">
        <w:rPr>
          <w:rFonts w:ascii="Times New Roman" w:eastAsiaTheme="minorEastAsia" w:hAnsi="Times New Roman" w:cs="Times New Roman"/>
          <w:color w:val="000000" w:themeColor="text1"/>
          <w:kern w:val="0"/>
          <w:sz w:val="24"/>
          <w:szCs w:val="24"/>
          <w14:ligatures w14:val="none"/>
        </w:rPr>
        <w:t>al servicio de la educaci</w:t>
      </w:r>
      <w:r w:rsidR="00EA251C" w:rsidRPr="00CA5E7F">
        <w:rPr>
          <w:rFonts w:ascii="Times New Roman" w:eastAsiaTheme="minorEastAsia" w:hAnsi="Times New Roman" w:cs="Times New Roman"/>
          <w:color w:val="000000" w:themeColor="text1"/>
          <w:kern w:val="0"/>
          <w:sz w:val="24"/>
          <w:szCs w:val="24"/>
          <w14:ligatures w14:val="none"/>
        </w:rPr>
        <w:t>ó</w:t>
      </w:r>
      <w:r w:rsidR="008702BB" w:rsidRPr="00CA5E7F">
        <w:rPr>
          <w:rFonts w:ascii="Times New Roman" w:eastAsiaTheme="minorEastAsia" w:hAnsi="Times New Roman" w:cs="Times New Roman"/>
          <w:color w:val="000000" w:themeColor="text1"/>
          <w:kern w:val="0"/>
          <w:sz w:val="24"/>
          <w:szCs w:val="24"/>
          <w14:ligatures w14:val="none"/>
        </w:rPr>
        <w:t>n de niños, niñas y adolescentes de la comunidad</w:t>
      </w:r>
      <w:r w:rsidR="00EA251C" w:rsidRPr="00CA5E7F">
        <w:rPr>
          <w:rFonts w:ascii="Times New Roman" w:eastAsiaTheme="minorEastAsia" w:hAnsi="Times New Roman" w:cs="Times New Roman"/>
          <w:color w:val="000000" w:themeColor="text1"/>
          <w:kern w:val="0"/>
          <w:sz w:val="24"/>
          <w:szCs w:val="24"/>
          <w14:ligatures w14:val="none"/>
        </w:rPr>
        <w:t xml:space="preserve">, la cual está comprometida con ofrecer </w:t>
      </w:r>
      <w:r w:rsidR="001F1A41" w:rsidRPr="00CA5E7F">
        <w:rPr>
          <w:rFonts w:ascii="Times New Roman" w:eastAsiaTheme="minorEastAsia" w:hAnsi="Times New Roman" w:cs="Times New Roman"/>
          <w:color w:val="000000" w:themeColor="text1"/>
          <w:kern w:val="0"/>
          <w:sz w:val="24"/>
          <w:szCs w:val="24"/>
          <w14:ligatures w14:val="none"/>
        </w:rPr>
        <w:t xml:space="preserve">asistencia a los usuarios que buscan </w:t>
      </w:r>
      <w:r w:rsidR="00404A53" w:rsidRPr="00CA5E7F">
        <w:rPr>
          <w:rFonts w:ascii="Times New Roman" w:eastAsiaTheme="minorEastAsia" w:hAnsi="Times New Roman" w:cs="Times New Roman"/>
          <w:color w:val="000000" w:themeColor="text1"/>
          <w:kern w:val="0"/>
          <w:sz w:val="24"/>
          <w:szCs w:val="24"/>
          <w14:ligatures w14:val="none"/>
        </w:rPr>
        <w:t xml:space="preserve">en ella un espacio </w:t>
      </w:r>
      <w:r w:rsidR="000023D5" w:rsidRPr="00CA5E7F">
        <w:rPr>
          <w:rFonts w:ascii="Times New Roman" w:eastAsiaTheme="minorEastAsia" w:hAnsi="Times New Roman" w:cs="Times New Roman"/>
          <w:color w:val="000000" w:themeColor="text1"/>
          <w:kern w:val="0"/>
          <w:sz w:val="24"/>
          <w:szCs w:val="24"/>
          <w14:ligatures w14:val="none"/>
        </w:rPr>
        <w:t xml:space="preserve">que garantice altos estándares de calidad en la </w:t>
      </w:r>
      <w:r w:rsidR="008F1676" w:rsidRPr="00CA5E7F">
        <w:rPr>
          <w:rFonts w:ascii="Times New Roman" w:eastAsiaTheme="minorEastAsia" w:hAnsi="Times New Roman" w:cs="Times New Roman"/>
          <w:color w:val="000000" w:themeColor="text1"/>
          <w:kern w:val="0"/>
          <w:sz w:val="24"/>
          <w:szCs w:val="24"/>
          <w14:ligatures w14:val="none"/>
        </w:rPr>
        <w:t>formación que otorga</w:t>
      </w:r>
      <w:r w:rsidRPr="00CA5E7F">
        <w:rPr>
          <w:rFonts w:ascii="Times New Roman" w:eastAsiaTheme="minorEastAsia" w:hAnsi="Times New Roman" w:cs="Times New Roman"/>
          <w:color w:val="000000" w:themeColor="text1"/>
          <w:kern w:val="0"/>
          <w:sz w:val="24"/>
          <w:szCs w:val="24"/>
          <w14:ligatures w14:val="none"/>
        </w:rPr>
        <w:t>.</w:t>
      </w:r>
    </w:p>
    <w:p w14:paraId="2C2E5225" w14:textId="77777777" w:rsidR="0068606E" w:rsidRDefault="00117AFD" w:rsidP="0068606E">
      <w:pPr>
        <w:spacing w:line="360" w:lineRule="auto"/>
        <w:jc w:val="both"/>
        <w:rPr>
          <w:rFonts w:ascii="Times New Roman" w:eastAsiaTheme="minorEastAsia" w:hAnsi="Times New Roman" w:cs="Times New Roman"/>
          <w:b/>
          <w:bCs/>
          <w:kern w:val="0"/>
          <w:sz w:val="28"/>
          <w:szCs w:val="28"/>
          <w14:ligatures w14:val="none"/>
        </w:rPr>
      </w:pPr>
      <w:r>
        <w:rPr>
          <w:rFonts w:ascii="Times New Roman" w:eastAsiaTheme="minorEastAsia" w:hAnsi="Times New Roman" w:cs="Times New Roman"/>
          <w:color w:val="000000" w:themeColor="text1"/>
          <w:kern w:val="0"/>
          <w:sz w:val="24"/>
          <w:szCs w:val="24"/>
          <w14:ligatures w14:val="none"/>
        </w:rPr>
        <w:t xml:space="preserve">      En cuanto a su base legal, es uno de los 96 centros de educación que conforman el Distrito 04 de la Regional 08 de Educación</w:t>
      </w:r>
      <w:r w:rsidR="00FE5536">
        <w:rPr>
          <w:rFonts w:ascii="Times New Roman" w:eastAsiaTheme="minorEastAsia" w:hAnsi="Times New Roman" w:cs="Times New Roman"/>
          <w:color w:val="000000" w:themeColor="text1"/>
          <w:kern w:val="0"/>
          <w:sz w:val="24"/>
          <w:szCs w:val="24"/>
          <w14:ligatures w14:val="none"/>
        </w:rPr>
        <w:t>.</w:t>
      </w:r>
      <w:r>
        <w:rPr>
          <w:rFonts w:ascii="Times New Roman" w:eastAsiaTheme="minorEastAsia" w:hAnsi="Times New Roman" w:cs="Times New Roman"/>
          <w:color w:val="000000" w:themeColor="text1"/>
          <w:kern w:val="0"/>
          <w:sz w:val="24"/>
          <w:szCs w:val="24"/>
          <w14:ligatures w14:val="none"/>
        </w:rPr>
        <w:t xml:space="preserve"> </w:t>
      </w:r>
    </w:p>
    <w:p w14:paraId="702CF97A" w14:textId="2935C61A" w:rsidR="0068606E" w:rsidRPr="00137F09" w:rsidRDefault="0068606E" w:rsidP="0068606E">
      <w:pPr>
        <w:spacing w:line="360" w:lineRule="auto"/>
        <w:jc w:val="both"/>
        <w:rPr>
          <w:rFonts w:ascii="Times New Roman" w:eastAsiaTheme="minorEastAsia" w:hAnsi="Times New Roman" w:cs="Times New Roman"/>
          <w:kern w:val="0"/>
          <w:sz w:val="24"/>
          <w:szCs w:val="24"/>
          <w14:ligatures w14:val="none"/>
        </w:rPr>
      </w:pPr>
      <w:r w:rsidRPr="00B67144">
        <w:rPr>
          <w:rFonts w:ascii="Times New Roman" w:eastAsiaTheme="minorEastAsia" w:hAnsi="Times New Roman" w:cs="Times New Roman"/>
          <w:kern w:val="0"/>
          <w:sz w:val="24"/>
          <w:szCs w:val="24"/>
          <w14:ligatures w14:val="none"/>
        </w:rPr>
        <w:t xml:space="preserve">   </w:t>
      </w:r>
      <w:r w:rsidR="00B67144" w:rsidRPr="00B67144">
        <w:rPr>
          <w:rFonts w:ascii="Times New Roman" w:eastAsiaTheme="minorEastAsia" w:hAnsi="Times New Roman" w:cs="Times New Roman"/>
          <w:kern w:val="0"/>
          <w:sz w:val="24"/>
          <w:szCs w:val="24"/>
          <w14:ligatures w14:val="none"/>
        </w:rPr>
        <w:t xml:space="preserve"> </w:t>
      </w:r>
      <w:r w:rsidRPr="00B67144">
        <w:rPr>
          <w:rFonts w:ascii="Times New Roman" w:eastAsiaTheme="minorEastAsia" w:hAnsi="Times New Roman" w:cs="Times New Roman"/>
          <w:kern w:val="0"/>
          <w:sz w:val="24"/>
          <w:szCs w:val="24"/>
          <w14:ligatures w14:val="none"/>
        </w:rPr>
        <w:t>En</w:t>
      </w:r>
      <w:r w:rsidR="00B67144" w:rsidRPr="00B67144">
        <w:rPr>
          <w:rFonts w:ascii="Times New Roman" w:eastAsiaTheme="minorEastAsia" w:hAnsi="Times New Roman" w:cs="Times New Roman"/>
          <w:kern w:val="0"/>
          <w:sz w:val="24"/>
          <w:szCs w:val="24"/>
          <w14:ligatures w14:val="none"/>
        </w:rPr>
        <w:t xml:space="preserve"> lo que respecta a</w:t>
      </w:r>
      <w:r w:rsidR="00970B1D">
        <w:rPr>
          <w:rFonts w:ascii="Times New Roman" w:eastAsiaTheme="minorEastAsia" w:hAnsi="Times New Roman" w:cs="Times New Roman"/>
          <w:kern w:val="0"/>
          <w:sz w:val="24"/>
          <w:szCs w:val="24"/>
          <w14:ligatures w14:val="none"/>
        </w:rPr>
        <w:t xml:space="preserve">l </w:t>
      </w:r>
      <w:r w:rsidR="00B67144" w:rsidRPr="00B67144">
        <w:rPr>
          <w:rFonts w:ascii="Times New Roman" w:eastAsiaTheme="minorEastAsia" w:hAnsi="Times New Roman" w:cs="Times New Roman"/>
          <w:kern w:val="0"/>
          <w:sz w:val="24"/>
          <w:szCs w:val="24"/>
          <w14:ligatures w14:val="none"/>
        </w:rPr>
        <w:t>enf</w:t>
      </w:r>
      <w:r w:rsidRPr="00B67144">
        <w:rPr>
          <w:rFonts w:ascii="Times New Roman" w:eastAsiaTheme="minorEastAsia" w:hAnsi="Times New Roman" w:cs="Times New Roman"/>
          <w:kern w:val="0"/>
          <w:sz w:val="24"/>
          <w:szCs w:val="24"/>
          <w14:ligatures w14:val="none"/>
        </w:rPr>
        <w:t>oque filosófico</w:t>
      </w:r>
      <w:r w:rsidR="00137F09">
        <w:rPr>
          <w:rFonts w:ascii="Times New Roman" w:eastAsiaTheme="minorEastAsia" w:hAnsi="Times New Roman" w:cs="Times New Roman"/>
          <w:kern w:val="0"/>
          <w:sz w:val="24"/>
          <w:szCs w:val="24"/>
          <w14:ligatures w14:val="none"/>
        </w:rPr>
        <w:t xml:space="preserve">, tiene como </w:t>
      </w:r>
      <w:r w:rsidR="00137F09" w:rsidRPr="00137F09">
        <w:rPr>
          <w:rFonts w:ascii="Times New Roman" w:eastAsiaTheme="minorEastAsia" w:hAnsi="Times New Roman" w:cs="Times New Roman"/>
          <w:b/>
          <w:bCs/>
          <w:kern w:val="0"/>
          <w:sz w:val="24"/>
          <w:szCs w:val="24"/>
          <w14:ligatures w14:val="none"/>
        </w:rPr>
        <w:t>misión</w:t>
      </w:r>
      <w:r w:rsidR="00137F09">
        <w:rPr>
          <w:rFonts w:ascii="Times New Roman" w:eastAsiaTheme="minorEastAsia" w:hAnsi="Times New Roman" w:cs="Times New Roman"/>
          <w:kern w:val="0"/>
          <w:sz w:val="24"/>
          <w:szCs w:val="24"/>
          <w14:ligatures w14:val="none"/>
        </w:rPr>
        <w:t xml:space="preserve">: </w:t>
      </w:r>
      <w:r w:rsidRPr="005645F8">
        <w:rPr>
          <w:rFonts w:ascii="Times New Roman" w:eastAsiaTheme="minorEastAsia" w:hAnsi="Times New Roman" w:cs="Times New Roman"/>
          <w:kern w:val="0"/>
          <w:sz w:val="24"/>
          <w:szCs w:val="24"/>
          <w14:ligatures w14:val="none"/>
        </w:rPr>
        <w:t>Propiciar el desarrollo de los procesos de aprendizajes, aspecto emocional, afectivo corporal e intelectual en los y las estudiantes, orientando la práctica educativa en un modelo de gestión reflexivo, participativo y transformador.</w:t>
      </w:r>
    </w:p>
    <w:p w14:paraId="23DD62D9" w14:textId="526BFDB8" w:rsidR="0068606E" w:rsidRDefault="00D57B2E" w:rsidP="0068606E">
      <w:pPr>
        <w:spacing w:line="360" w:lineRule="auto"/>
        <w:jc w:val="both"/>
        <w:rPr>
          <w:rFonts w:ascii="Times New Roman" w:eastAsiaTheme="minorEastAsia" w:hAnsi="Times New Roman" w:cs="Times New Roman"/>
          <w:kern w:val="0"/>
          <w:sz w:val="24"/>
          <w:szCs w:val="24"/>
          <w14:ligatures w14:val="none"/>
        </w:rPr>
      </w:pPr>
      <w:r w:rsidRPr="00D57B2E">
        <w:rPr>
          <w:rFonts w:ascii="Times New Roman" w:eastAsiaTheme="minorEastAsia" w:hAnsi="Times New Roman" w:cs="Times New Roman"/>
          <w:kern w:val="0"/>
          <w:sz w:val="24"/>
          <w:szCs w:val="24"/>
          <w14:ligatures w14:val="none"/>
        </w:rPr>
        <w:t xml:space="preserve">    </w:t>
      </w:r>
      <w:r w:rsidR="0068606E" w:rsidRPr="00D57B2E">
        <w:rPr>
          <w:rFonts w:ascii="Times New Roman" w:eastAsiaTheme="minorEastAsia" w:hAnsi="Times New Roman" w:cs="Times New Roman"/>
          <w:b/>
          <w:bCs/>
          <w:kern w:val="0"/>
          <w:sz w:val="24"/>
          <w:szCs w:val="24"/>
          <w14:ligatures w14:val="none"/>
        </w:rPr>
        <w:t>Visión</w:t>
      </w:r>
      <w:r>
        <w:rPr>
          <w:rFonts w:ascii="Times New Roman" w:eastAsiaTheme="minorEastAsia" w:hAnsi="Times New Roman" w:cs="Times New Roman"/>
          <w:kern w:val="0"/>
          <w:sz w:val="24"/>
          <w:szCs w:val="24"/>
          <w14:ligatures w14:val="none"/>
        </w:rPr>
        <w:t>:</w:t>
      </w:r>
      <w:r w:rsidR="0068606E">
        <w:rPr>
          <w:rFonts w:ascii="Times New Roman" w:eastAsiaTheme="minorEastAsia" w:hAnsi="Times New Roman" w:cs="Times New Roman"/>
          <w:kern w:val="0"/>
          <w:sz w:val="24"/>
          <w:szCs w:val="24"/>
          <w14:ligatures w14:val="none"/>
        </w:rPr>
        <w:t xml:space="preserve"> </w:t>
      </w:r>
      <w:r w:rsidR="0068606E" w:rsidRPr="005645F8">
        <w:rPr>
          <w:rFonts w:ascii="Times New Roman" w:eastAsiaTheme="minorEastAsia" w:hAnsi="Times New Roman" w:cs="Times New Roman"/>
          <w:kern w:val="0"/>
          <w:sz w:val="24"/>
          <w:szCs w:val="24"/>
          <w14:ligatures w14:val="none"/>
        </w:rPr>
        <w:t>Ser un centro educativo transformado</w:t>
      </w:r>
      <w:r>
        <w:rPr>
          <w:rFonts w:ascii="Times New Roman" w:eastAsiaTheme="minorEastAsia" w:hAnsi="Times New Roman" w:cs="Times New Roman"/>
          <w:kern w:val="0"/>
          <w:sz w:val="24"/>
          <w:szCs w:val="24"/>
          <w14:ligatures w14:val="none"/>
        </w:rPr>
        <w:t>r</w:t>
      </w:r>
      <w:r w:rsidR="0068606E" w:rsidRPr="005645F8">
        <w:rPr>
          <w:rFonts w:ascii="Times New Roman" w:eastAsiaTheme="minorEastAsia" w:hAnsi="Times New Roman" w:cs="Times New Roman"/>
          <w:kern w:val="0"/>
          <w:sz w:val="24"/>
          <w:szCs w:val="24"/>
          <w14:ligatures w14:val="none"/>
        </w:rPr>
        <w:t>, que cumpla con la demanda de los y las estudiantes, de los padres y toda la comunidad educativa y que involucre a los mismos para alcanzar niveles mayores de calidad.</w:t>
      </w:r>
    </w:p>
    <w:p w14:paraId="5C31F7E1" w14:textId="7352A15F" w:rsidR="0068606E" w:rsidRDefault="001363A3" w:rsidP="007A1540">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En cuanto a </w:t>
      </w:r>
      <w:r w:rsidR="00970B1D">
        <w:rPr>
          <w:rFonts w:ascii="Times New Roman" w:eastAsiaTheme="minorEastAsia" w:hAnsi="Times New Roman" w:cs="Times New Roman"/>
          <w:kern w:val="0"/>
          <w:sz w:val="24"/>
          <w:szCs w:val="24"/>
          <w14:ligatures w14:val="none"/>
        </w:rPr>
        <w:t>lo</w:t>
      </w:r>
      <w:r>
        <w:rPr>
          <w:rFonts w:ascii="Times New Roman" w:eastAsiaTheme="minorEastAsia" w:hAnsi="Times New Roman" w:cs="Times New Roman"/>
          <w:kern w:val="0"/>
          <w:sz w:val="24"/>
          <w:szCs w:val="24"/>
          <w14:ligatures w14:val="none"/>
        </w:rPr>
        <w:t xml:space="preserve">s </w:t>
      </w:r>
      <w:r w:rsidRPr="001363A3">
        <w:rPr>
          <w:rFonts w:ascii="Times New Roman" w:eastAsiaTheme="minorEastAsia" w:hAnsi="Times New Roman" w:cs="Times New Roman"/>
          <w:b/>
          <w:bCs/>
          <w:kern w:val="0"/>
          <w:sz w:val="24"/>
          <w:szCs w:val="24"/>
          <w14:ligatures w14:val="none"/>
        </w:rPr>
        <w:t>valores</w:t>
      </w:r>
      <w:r>
        <w:rPr>
          <w:rFonts w:ascii="Times New Roman" w:eastAsiaTheme="minorEastAsia" w:hAnsi="Times New Roman" w:cs="Times New Roman"/>
          <w:kern w:val="0"/>
          <w:sz w:val="24"/>
          <w:szCs w:val="24"/>
          <w14:ligatures w14:val="none"/>
        </w:rPr>
        <w:t xml:space="preserve">, estos son: </w:t>
      </w:r>
      <w:r w:rsidR="0068606E" w:rsidRPr="005645F8">
        <w:rPr>
          <w:rFonts w:ascii="Times New Roman" w:eastAsiaTheme="minorEastAsia" w:hAnsi="Times New Roman" w:cs="Times New Roman"/>
          <w:kern w:val="0"/>
          <w:sz w:val="24"/>
          <w:szCs w:val="24"/>
          <w14:ligatures w14:val="none"/>
        </w:rPr>
        <w:t>Amor</w:t>
      </w:r>
      <w:r>
        <w:rPr>
          <w:rFonts w:ascii="Times New Roman" w:eastAsiaTheme="minorEastAsia" w:hAnsi="Times New Roman" w:cs="Times New Roman"/>
          <w:kern w:val="0"/>
          <w:sz w:val="24"/>
          <w:szCs w:val="24"/>
          <w14:ligatures w14:val="none"/>
        </w:rPr>
        <w:t xml:space="preserve">, </w:t>
      </w:r>
      <w:r w:rsidR="002C172A">
        <w:rPr>
          <w:rFonts w:ascii="Times New Roman" w:eastAsiaTheme="minorEastAsia" w:hAnsi="Times New Roman" w:cs="Times New Roman"/>
          <w:kern w:val="0"/>
          <w:sz w:val="24"/>
          <w:szCs w:val="24"/>
          <w14:ligatures w14:val="none"/>
        </w:rPr>
        <w:t>o</w:t>
      </w:r>
      <w:r w:rsidR="0068606E" w:rsidRPr="005645F8">
        <w:rPr>
          <w:rFonts w:ascii="Times New Roman" w:eastAsiaTheme="minorEastAsia" w:hAnsi="Times New Roman" w:cs="Times New Roman"/>
          <w:kern w:val="0"/>
          <w:sz w:val="24"/>
          <w:szCs w:val="24"/>
          <w14:ligatures w14:val="none"/>
        </w:rPr>
        <w:t>bedienci</w:t>
      </w:r>
      <w:r w:rsidR="002C172A">
        <w:rPr>
          <w:rFonts w:ascii="Times New Roman" w:eastAsiaTheme="minorEastAsia" w:hAnsi="Times New Roman" w:cs="Times New Roman"/>
          <w:kern w:val="0"/>
          <w:sz w:val="24"/>
          <w:szCs w:val="24"/>
          <w14:ligatures w14:val="none"/>
        </w:rPr>
        <w:t>a, h</w:t>
      </w:r>
      <w:r w:rsidR="0068606E" w:rsidRPr="005645F8">
        <w:rPr>
          <w:rFonts w:ascii="Times New Roman" w:eastAsiaTheme="minorEastAsia" w:hAnsi="Times New Roman" w:cs="Times New Roman"/>
          <w:kern w:val="0"/>
          <w:sz w:val="24"/>
          <w:szCs w:val="24"/>
          <w14:ligatures w14:val="none"/>
        </w:rPr>
        <w:t>onestidad</w:t>
      </w:r>
      <w:r w:rsidR="002C172A">
        <w:rPr>
          <w:rFonts w:ascii="Times New Roman" w:eastAsiaTheme="minorEastAsia" w:hAnsi="Times New Roman" w:cs="Times New Roman"/>
          <w:kern w:val="0"/>
          <w:sz w:val="24"/>
          <w:szCs w:val="24"/>
          <w14:ligatures w14:val="none"/>
        </w:rPr>
        <w:t>, t</w:t>
      </w:r>
      <w:r w:rsidR="0068606E" w:rsidRPr="005645F8">
        <w:rPr>
          <w:rFonts w:ascii="Times New Roman" w:eastAsiaTheme="minorEastAsia" w:hAnsi="Times New Roman" w:cs="Times New Roman"/>
          <w:kern w:val="0"/>
          <w:sz w:val="24"/>
          <w:szCs w:val="24"/>
          <w14:ligatures w14:val="none"/>
        </w:rPr>
        <w:t>olerancia</w:t>
      </w:r>
      <w:r w:rsidR="002C172A">
        <w:rPr>
          <w:rFonts w:ascii="Times New Roman" w:eastAsiaTheme="minorEastAsia" w:hAnsi="Times New Roman" w:cs="Times New Roman"/>
          <w:kern w:val="0"/>
          <w:sz w:val="24"/>
          <w:szCs w:val="24"/>
          <w14:ligatures w14:val="none"/>
        </w:rPr>
        <w:t>, r</w:t>
      </w:r>
      <w:r w:rsidR="0068606E" w:rsidRPr="005645F8">
        <w:rPr>
          <w:rFonts w:ascii="Times New Roman" w:eastAsiaTheme="minorEastAsia" w:hAnsi="Times New Roman" w:cs="Times New Roman"/>
          <w:kern w:val="0"/>
          <w:sz w:val="24"/>
          <w:szCs w:val="24"/>
          <w14:ligatures w14:val="none"/>
        </w:rPr>
        <w:t>espeto</w:t>
      </w:r>
      <w:r w:rsidR="002C172A">
        <w:rPr>
          <w:rFonts w:ascii="Times New Roman" w:eastAsiaTheme="minorEastAsia" w:hAnsi="Times New Roman" w:cs="Times New Roman"/>
          <w:kern w:val="0"/>
          <w:sz w:val="24"/>
          <w:szCs w:val="24"/>
          <w14:ligatures w14:val="none"/>
        </w:rPr>
        <w:t>, s</w:t>
      </w:r>
      <w:r w:rsidR="0068606E" w:rsidRPr="005645F8">
        <w:rPr>
          <w:rFonts w:ascii="Times New Roman" w:eastAsiaTheme="minorEastAsia" w:hAnsi="Times New Roman" w:cs="Times New Roman"/>
          <w:kern w:val="0"/>
          <w:sz w:val="24"/>
          <w:szCs w:val="24"/>
          <w14:ligatures w14:val="none"/>
        </w:rPr>
        <w:t>olidaridad</w:t>
      </w:r>
      <w:r w:rsidR="002C172A">
        <w:rPr>
          <w:rFonts w:ascii="Times New Roman" w:eastAsiaTheme="minorEastAsia" w:hAnsi="Times New Roman" w:cs="Times New Roman"/>
          <w:kern w:val="0"/>
          <w:sz w:val="24"/>
          <w:szCs w:val="24"/>
          <w14:ligatures w14:val="none"/>
        </w:rPr>
        <w:t>, c</w:t>
      </w:r>
      <w:r w:rsidR="0068606E" w:rsidRPr="005645F8">
        <w:rPr>
          <w:rFonts w:ascii="Times New Roman" w:eastAsiaTheme="minorEastAsia" w:hAnsi="Times New Roman" w:cs="Times New Roman"/>
          <w:kern w:val="0"/>
          <w:sz w:val="24"/>
          <w:szCs w:val="24"/>
          <w14:ligatures w14:val="none"/>
        </w:rPr>
        <w:t>ompañerismo</w:t>
      </w:r>
      <w:r w:rsidR="002C172A">
        <w:rPr>
          <w:rFonts w:ascii="Times New Roman" w:eastAsiaTheme="minorEastAsia" w:hAnsi="Times New Roman" w:cs="Times New Roman"/>
          <w:kern w:val="0"/>
          <w:sz w:val="24"/>
          <w:szCs w:val="24"/>
          <w14:ligatures w14:val="none"/>
        </w:rPr>
        <w:t>, j</w:t>
      </w:r>
      <w:r w:rsidR="0068606E" w:rsidRPr="005645F8">
        <w:rPr>
          <w:rFonts w:ascii="Times New Roman" w:eastAsiaTheme="minorEastAsia" w:hAnsi="Times New Roman" w:cs="Times New Roman"/>
          <w:kern w:val="0"/>
          <w:sz w:val="24"/>
          <w:szCs w:val="24"/>
          <w14:ligatures w14:val="none"/>
        </w:rPr>
        <w:t>usticia</w:t>
      </w:r>
      <w:r w:rsidR="002C172A">
        <w:rPr>
          <w:rFonts w:ascii="Times New Roman" w:eastAsiaTheme="minorEastAsia" w:hAnsi="Times New Roman" w:cs="Times New Roman"/>
          <w:kern w:val="0"/>
          <w:sz w:val="24"/>
          <w:szCs w:val="24"/>
          <w14:ligatures w14:val="none"/>
        </w:rPr>
        <w:t>, d</w:t>
      </w:r>
      <w:r w:rsidR="0068606E" w:rsidRPr="005645F8">
        <w:rPr>
          <w:rFonts w:ascii="Times New Roman" w:eastAsiaTheme="minorEastAsia" w:hAnsi="Times New Roman" w:cs="Times New Roman"/>
          <w:kern w:val="0"/>
          <w:sz w:val="24"/>
          <w:szCs w:val="24"/>
          <w14:ligatures w14:val="none"/>
        </w:rPr>
        <w:t>isciplina</w:t>
      </w:r>
      <w:r w:rsidR="002C172A">
        <w:rPr>
          <w:rFonts w:ascii="Times New Roman" w:eastAsiaTheme="minorEastAsia" w:hAnsi="Times New Roman" w:cs="Times New Roman"/>
          <w:kern w:val="0"/>
          <w:sz w:val="24"/>
          <w:szCs w:val="24"/>
          <w14:ligatures w14:val="none"/>
        </w:rPr>
        <w:t>, l</w:t>
      </w:r>
      <w:r w:rsidR="0068606E" w:rsidRPr="005645F8">
        <w:rPr>
          <w:rFonts w:ascii="Times New Roman" w:eastAsiaTheme="minorEastAsia" w:hAnsi="Times New Roman" w:cs="Times New Roman"/>
          <w:kern w:val="0"/>
          <w:sz w:val="24"/>
          <w:szCs w:val="24"/>
          <w14:ligatures w14:val="none"/>
        </w:rPr>
        <w:t>ealtad</w:t>
      </w:r>
      <w:r w:rsidR="002C172A">
        <w:rPr>
          <w:rFonts w:ascii="Times New Roman" w:eastAsiaTheme="minorEastAsia" w:hAnsi="Times New Roman" w:cs="Times New Roman"/>
          <w:kern w:val="0"/>
          <w:sz w:val="24"/>
          <w:szCs w:val="24"/>
          <w14:ligatures w14:val="none"/>
        </w:rPr>
        <w:t>, h</w:t>
      </w:r>
      <w:r w:rsidR="0068606E" w:rsidRPr="005645F8">
        <w:rPr>
          <w:rFonts w:ascii="Times New Roman" w:eastAsiaTheme="minorEastAsia" w:hAnsi="Times New Roman" w:cs="Times New Roman"/>
          <w:kern w:val="0"/>
          <w:sz w:val="24"/>
          <w:szCs w:val="24"/>
          <w14:ligatures w14:val="none"/>
        </w:rPr>
        <w:t>onradez</w:t>
      </w:r>
      <w:r w:rsidR="002C172A">
        <w:rPr>
          <w:rFonts w:ascii="Times New Roman" w:eastAsiaTheme="minorEastAsia" w:hAnsi="Times New Roman" w:cs="Times New Roman"/>
          <w:kern w:val="0"/>
          <w:sz w:val="24"/>
          <w:szCs w:val="24"/>
          <w14:ligatures w14:val="none"/>
        </w:rPr>
        <w:t>, p</w:t>
      </w:r>
      <w:r w:rsidR="0068606E" w:rsidRPr="005645F8">
        <w:rPr>
          <w:rFonts w:ascii="Times New Roman" w:eastAsiaTheme="minorEastAsia" w:hAnsi="Times New Roman" w:cs="Times New Roman"/>
          <w:kern w:val="0"/>
          <w:sz w:val="24"/>
          <w:szCs w:val="24"/>
          <w14:ligatures w14:val="none"/>
        </w:rPr>
        <w:t>untualida</w:t>
      </w:r>
      <w:r w:rsidR="007A1540">
        <w:rPr>
          <w:rFonts w:ascii="Times New Roman" w:eastAsiaTheme="minorEastAsia" w:hAnsi="Times New Roman" w:cs="Times New Roman"/>
          <w:kern w:val="0"/>
          <w:sz w:val="24"/>
          <w:szCs w:val="24"/>
          <w14:ligatures w14:val="none"/>
        </w:rPr>
        <w:t>d y s</w:t>
      </w:r>
      <w:r w:rsidR="0068606E" w:rsidRPr="005645F8">
        <w:rPr>
          <w:rFonts w:ascii="Times New Roman" w:eastAsiaTheme="minorEastAsia" w:hAnsi="Times New Roman" w:cs="Times New Roman"/>
          <w:kern w:val="0"/>
          <w:sz w:val="24"/>
          <w:szCs w:val="24"/>
          <w14:ligatures w14:val="none"/>
        </w:rPr>
        <w:t>inceridad</w:t>
      </w:r>
      <w:r w:rsidR="007A1540">
        <w:rPr>
          <w:rFonts w:ascii="Times New Roman" w:eastAsiaTheme="minorEastAsia" w:hAnsi="Times New Roman" w:cs="Times New Roman"/>
          <w:kern w:val="0"/>
          <w:sz w:val="24"/>
          <w:szCs w:val="24"/>
          <w14:ligatures w14:val="none"/>
        </w:rPr>
        <w:t>.</w:t>
      </w:r>
    </w:p>
    <w:p w14:paraId="48A5848E" w14:textId="77777777" w:rsidR="00DF6BAD" w:rsidRPr="00DF6BAD" w:rsidRDefault="00E43A89" w:rsidP="00DF6BAD">
      <w:pPr>
        <w:spacing w:line="360" w:lineRule="auto"/>
        <w:jc w:val="both"/>
        <w:rPr>
          <w:rFonts w:ascii="Times New Roman" w:hAnsi="Times New Roman" w:cs="Times New Roman"/>
          <w:sz w:val="24"/>
          <w:szCs w:val="24"/>
        </w:rPr>
      </w:pPr>
      <w:r w:rsidRPr="00DF6BAD">
        <w:rPr>
          <w:rFonts w:ascii="Times New Roman" w:hAnsi="Times New Roman" w:cs="Times New Roman"/>
          <w:b/>
          <w:bCs/>
          <w:sz w:val="24"/>
          <w:szCs w:val="24"/>
        </w:rPr>
        <w:t xml:space="preserve">Objetivos estratégicos de la </w:t>
      </w:r>
      <w:r w:rsidR="00DF6BAD" w:rsidRPr="00DF6BAD">
        <w:rPr>
          <w:rFonts w:ascii="Times New Roman" w:hAnsi="Times New Roman" w:cs="Times New Roman"/>
          <w:b/>
          <w:bCs/>
          <w:sz w:val="24"/>
          <w:szCs w:val="24"/>
        </w:rPr>
        <w:t>institución</w:t>
      </w:r>
      <w:r w:rsidR="00DF6BAD" w:rsidRPr="00DF6BAD">
        <w:rPr>
          <w:rFonts w:ascii="Times New Roman" w:hAnsi="Times New Roman" w:cs="Times New Roman"/>
          <w:sz w:val="24"/>
          <w:szCs w:val="24"/>
        </w:rPr>
        <w:t xml:space="preserve"> </w:t>
      </w:r>
    </w:p>
    <w:p w14:paraId="14FAB9C9" w14:textId="6094D468" w:rsidR="00DF6BAD" w:rsidRDefault="00DF6BAD" w:rsidP="00DF6BAD">
      <w:pPr>
        <w:pStyle w:val="Prrafodelista"/>
        <w:numPr>
          <w:ilvl w:val="0"/>
          <w:numId w:val="21"/>
        </w:numPr>
        <w:spacing w:line="360" w:lineRule="auto"/>
        <w:jc w:val="both"/>
        <w:rPr>
          <w:rFonts w:ascii="Times New Roman" w:hAnsi="Times New Roman" w:cs="Times New Roman"/>
          <w:sz w:val="24"/>
          <w:szCs w:val="24"/>
        </w:rPr>
      </w:pPr>
      <w:r w:rsidRPr="00260D13">
        <w:rPr>
          <w:rFonts w:ascii="Times New Roman" w:hAnsi="Times New Roman" w:cs="Times New Roman"/>
          <w:sz w:val="24"/>
          <w:szCs w:val="24"/>
        </w:rPr>
        <w:t>Garantizar a la Comunidad de La Delgada una educación de calidad para insertar a la sociedad seres humanos con valores.</w:t>
      </w:r>
    </w:p>
    <w:p w14:paraId="71B601B9" w14:textId="77777777" w:rsidR="00DF6BAD" w:rsidRDefault="00DF6BAD" w:rsidP="00DF6BAD">
      <w:pPr>
        <w:pStyle w:val="Prrafodelista"/>
        <w:numPr>
          <w:ilvl w:val="0"/>
          <w:numId w:val="21"/>
        </w:numPr>
        <w:spacing w:line="360" w:lineRule="auto"/>
        <w:jc w:val="both"/>
        <w:rPr>
          <w:rFonts w:ascii="Times New Roman" w:hAnsi="Times New Roman" w:cs="Times New Roman"/>
          <w:sz w:val="24"/>
          <w:szCs w:val="24"/>
        </w:rPr>
      </w:pPr>
      <w:r w:rsidRPr="00260D13">
        <w:rPr>
          <w:rFonts w:ascii="Times New Roman" w:hAnsi="Times New Roman" w:cs="Times New Roman"/>
          <w:sz w:val="24"/>
          <w:szCs w:val="24"/>
        </w:rPr>
        <w:t>Promover una cultura estudiantil y docente que persiga la paz y el cultivo de los valores para hacer realidad la misión y la visión del centro educativo.</w:t>
      </w:r>
    </w:p>
    <w:p w14:paraId="6E6D0EC4" w14:textId="77777777" w:rsidR="00DF6BAD" w:rsidRDefault="00DF6BAD" w:rsidP="00DF6BAD">
      <w:pPr>
        <w:pStyle w:val="Prrafodelista"/>
        <w:numPr>
          <w:ilvl w:val="0"/>
          <w:numId w:val="21"/>
        </w:numPr>
        <w:spacing w:line="360" w:lineRule="auto"/>
        <w:jc w:val="both"/>
        <w:rPr>
          <w:rFonts w:ascii="Times New Roman" w:hAnsi="Times New Roman" w:cs="Times New Roman"/>
          <w:sz w:val="24"/>
          <w:szCs w:val="24"/>
        </w:rPr>
      </w:pPr>
      <w:r w:rsidRPr="00260D13">
        <w:rPr>
          <w:rFonts w:ascii="Times New Roman" w:hAnsi="Times New Roman" w:cs="Times New Roman"/>
          <w:sz w:val="24"/>
          <w:szCs w:val="24"/>
        </w:rPr>
        <w:t>Desarrollar recursos humanos competentes y empoderados en su labor, capaces de garantizar un trabajo eficiente y de calidad en busca de obtener resultados efectivos.</w:t>
      </w:r>
    </w:p>
    <w:p w14:paraId="6AA68DB4" w14:textId="0E5B568D" w:rsidR="007C57F6" w:rsidRDefault="00DF6BAD" w:rsidP="007C57F6">
      <w:pPr>
        <w:pStyle w:val="Prrafodelista"/>
        <w:numPr>
          <w:ilvl w:val="0"/>
          <w:numId w:val="21"/>
        </w:numPr>
        <w:spacing w:line="360" w:lineRule="auto"/>
        <w:jc w:val="both"/>
        <w:rPr>
          <w:rFonts w:ascii="Times New Roman" w:hAnsi="Times New Roman" w:cs="Times New Roman"/>
          <w:sz w:val="24"/>
          <w:szCs w:val="24"/>
        </w:rPr>
      </w:pPr>
      <w:r w:rsidRPr="00260D13">
        <w:rPr>
          <w:rFonts w:ascii="Times New Roman" w:hAnsi="Times New Roman" w:cs="Times New Roman"/>
          <w:sz w:val="24"/>
          <w:szCs w:val="24"/>
        </w:rPr>
        <w:lastRenderedPageBreak/>
        <w:t>Aplicar un uso transparente de los recursos financieros para garantizar la eficacia de nuestra filosofía y el avance hacia una educaci</w:t>
      </w:r>
      <w:r w:rsidR="00D915CA">
        <w:rPr>
          <w:rFonts w:ascii="Times New Roman" w:hAnsi="Times New Roman" w:cs="Times New Roman"/>
          <w:sz w:val="24"/>
          <w:szCs w:val="24"/>
        </w:rPr>
        <w:t>ó</w:t>
      </w:r>
      <w:r w:rsidRPr="00260D13">
        <w:rPr>
          <w:rFonts w:ascii="Times New Roman" w:hAnsi="Times New Roman" w:cs="Times New Roman"/>
          <w:sz w:val="24"/>
          <w:szCs w:val="24"/>
        </w:rPr>
        <w:t xml:space="preserve">n de calidad </w:t>
      </w:r>
      <w:proofErr w:type="spellStart"/>
      <w:r w:rsidRPr="00260D13">
        <w:rPr>
          <w:rFonts w:ascii="Times New Roman" w:hAnsi="Times New Roman" w:cs="Times New Roman"/>
          <w:sz w:val="24"/>
          <w:szCs w:val="24"/>
        </w:rPr>
        <w:t>gara</w:t>
      </w:r>
      <w:proofErr w:type="spellEnd"/>
      <w:r w:rsidR="007C57F6">
        <w:rPr>
          <w:rFonts w:ascii="Times New Roman" w:hAnsi="Times New Roman" w:cs="Times New Roman"/>
          <w:sz w:val="24"/>
          <w:szCs w:val="24"/>
        </w:rPr>
        <w:t>.</w:t>
      </w:r>
      <w:r w:rsidR="00DB073E">
        <w:rPr>
          <w:rFonts w:ascii="Times New Roman" w:hAnsi="Times New Roman" w:cs="Times New Roman"/>
          <w:sz w:val="24"/>
          <w:szCs w:val="24"/>
        </w:rPr>
        <w:t xml:space="preserve"> Los estudiantes.</w:t>
      </w:r>
    </w:p>
    <w:p w14:paraId="1D80DBA3" w14:textId="6747F176" w:rsidR="0069035B" w:rsidRDefault="00112FDF" w:rsidP="009B7B1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6C3E" w:rsidRPr="007C57F6">
        <w:rPr>
          <w:rFonts w:ascii="Times New Roman" w:hAnsi="Times New Roman" w:cs="Times New Roman"/>
          <w:sz w:val="24"/>
          <w:szCs w:val="24"/>
        </w:rPr>
        <w:t xml:space="preserve">La </w:t>
      </w:r>
      <w:r>
        <w:rPr>
          <w:rFonts w:ascii="Times New Roman" w:hAnsi="Times New Roman" w:cs="Times New Roman"/>
          <w:sz w:val="24"/>
          <w:szCs w:val="24"/>
        </w:rPr>
        <w:t>M</w:t>
      </w:r>
      <w:r w:rsidR="00BF6C3E" w:rsidRPr="007C57F6">
        <w:rPr>
          <w:rFonts w:ascii="Times New Roman" w:hAnsi="Times New Roman" w:cs="Times New Roman"/>
          <w:sz w:val="24"/>
          <w:szCs w:val="24"/>
        </w:rPr>
        <w:t xml:space="preserve">emoria del centro educativo Alejandro Antonio López, </w:t>
      </w:r>
      <w:r w:rsidR="008947B5" w:rsidRPr="007C57F6">
        <w:rPr>
          <w:rFonts w:ascii="Times New Roman" w:hAnsi="Times New Roman" w:cs="Times New Roman"/>
          <w:sz w:val="24"/>
          <w:szCs w:val="24"/>
        </w:rPr>
        <w:t xml:space="preserve">contiene datos </w:t>
      </w:r>
      <w:r w:rsidR="009B08BA" w:rsidRPr="007C57F6">
        <w:rPr>
          <w:rFonts w:ascii="Times New Roman" w:hAnsi="Times New Roman" w:cs="Times New Roman"/>
          <w:sz w:val="24"/>
          <w:szCs w:val="24"/>
        </w:rPr>
        <w:t>referentes a la Descentralizaci</w:t>
      </w:r>
      <w:r w:rsidR="007A2EF5" w:rsidRPr="007C57F6">
        <w:rPr>
          <w:rFonts w:ascii="Times New Roman" w:hAnsi="Times New Roman" w:cs="Times New Roman"/>
          <w:sz w:val="24"/>
          <w:szCs w:val="24"/>
        </w:rPr>
        <w:t>ón y a todas las actividades derivadas que se realizan en el centro</w:t>
      </w:r>
      <w:r w:rsidR="008D405D">
        <w:rPr>
          <w:rFonts w:ascii="Times New Roman" w:hAnsi="Times New Roman" w:cs="Times New Roman"/>
          <w:sz w:val="24"/>
          <w:szCs w:val="24"/>
        </w:rPr>
        <w:t>,</w:t>
      </w:r>
      <w:r w:rsidR="007A2EF5" w:rsidRPr="007C57F6">
        <w:rPr>
          <w:rFonts w:ascii="Times New Roman" w:hAnsi="Times New Roman" w:cs="Times New Roman"/>
          <w:sz w:val="24"/>
          <w:szCs w:val="24"/>
        </w:rPr>
        <w:t xml:space="preserve"> con el propósito de </w:t>
      </w:r>
      <w:r w:rsidR="005B1CD0" w:rsidRPr="007C57F6">
        <w:rPr>
          <w:rFonts w:ascii="Times New Roman" w:hAnsi="Times New Roman" w:cs="Times New Roman"/>
          <w:sz w:val="24"/>
          <w:szCs w:val="24"/>
        </w:rPr>
        <w:t>hacer posible la efi</w:t>
      </w:r>
      <w:r w:rsidR="00F55403" w:rsidRPr="007C57F6">
        <w:rPr>
          <w:rFonts w:ascii="Times New Roman" w:hAnsi="Times New Roman" w:cs="Times New Roman"/>
          <w:sz w:val="24"/>
          <w:szCs w:val="24"/>
        </w:rPr>
        <w:t>ciencia de la labor educativa</w:t>
      </w:r>
      <w:r>
        <w:rPr>
          <w:rFonts w:ascii="Times New Roman" w:hAnsi="Times New Roman" w:cs="Times New Roman"/>
          <w:sz w:val="24"/>
          <w:szCs w:val="24"/>
        </w:rPr>
        <w:t>,</w:t>
      </w:r>
      <w:r w:rsidR="00F55403" w:rsidRPr="007C57F6">
        <w:rPr>
          <w:rFonts w:ascii="Times New Roman" w:hAnsi="Times New Roman" w:cs="Times New Roman"/>
          <w:sz w:val="24"/>
          <w:szCs w:val="24"/>
        </w:rPr>
        <w:t xml:space="preserve"> la cual se refleja en el rendimiento de los estudiantes.</w:t>
      </w:r>
    </w:p>
    <w:p w14:paraId="7D26A6DD" w14:textId="0FE3147B" w:rsidR="000760F3" w:rsidRPr="009B7B1D" w:rsidRDefault="000760F3" w:rsidP="009B7B1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Se </w:t>
      </w:r>
      <w:r w:rsidR="003822FD">
        <w:rPr>
          <w:rFonts w:ascii="Times New Roman" w:hAnsi="Times New Roman" w:cs="Times New Roman"/>
          <w:sz w:val="24"/>
          <w:szCs w:val="24"/>
        </w:rPr>
        <w:t>aplicó un cuestionario conformado por 11 preguntas con el objetivo de visualizar el nivel de satisfacción de los actores y las familias, además se recopilaron otras informaciones</w:t>
      </w:r>
      <w:r w:rsidR="00E51B19">
        <w:rPr>
          <w:rFonts w:ascii="Times New Roman" w:hAnsi="Times New Roman" w:cs="Times New Roman"/>
          <w:sz w:val="24"/>
          <w:szCs w:val="24"/>
        </w:rPr>
        <w:t xml:space="preserve"> </w:t>
      </w:r>
      <w:r w:rsidR="00413B92">
        <w:rPr>
          <w:rFonts w:ascii="Times New Roman" w:hAnsi="Times New Roman" w:cs="Times New Roman"/>
          <w:sz w:val="24"/>
          <w:szCs w:val="24"/>
        </w:rPr>
        <w:t>relevantes</w:t>
      </w:r>
      <w:r w:rsidR="00D070FF">
        <w:rPr>
          <w:rFonts w:ascii="Times New Roman" w:hAnsi="Times New Roman" w:cs="Times New Roman"/>
          <w:sz w:val="24"/>
          <w:szCs w:val="24"/>
        </w:rPr>
        <w:t xml:space="preserve"> obtenid</w:t>
      </w:r>
      <w:r w:rsidR="00B526BA">
        <w:rPr>
          <w:rFonts w:ascii="Times New Roman" w:hAnsi="Times New Roman" w:cs="Times New Roman"/>
          <w:sz w:val="24"/>
          <w:szCs w:val="24"/>
        </w:rPr>
        <w:t xml:space="preserve">as en la </w:t>
      </w:r>
      <w:r w:rsidR="008A2DAB">
        <w:rPr>
          <w:rFonts w:ascii="Times New Roman" w:hAnsi="Times New Roman" w:cs="Times New Roman"/>
          <w:sz w:val="24"/>
          <w:szCs w:val="24"/>
        </w:rPr>
        <w:t>L</w:t>
      </w:r>
      <w:r w:rsidR="00B526BA">
        <w:rPr>
          <w:rFonts w:ascii="Times New Roman" w:hAnsi="Times New Roman" w:cs="Times New Roman"/>
          <w:sz w:val="24"/>
          <w:szCs w:val="24"/>
        </w:rPr>
        <w:t>ey de educaci</w:t>
      </w:r>
      <w:r w:rsidR="008A2DAB">
        <w:rPr>
          <w:rFonts w:ascii="Times New Roman" w:hAnsi="Times New Roman" w:cs="Times New Roman"/>
          <w:sz w:val="24"/>
          <w:szCs w:val="24"/>
        </w:rPr>
        <w:t>ón 66- 97,</w:t>
      </w:r>
      <w:r w:rsidR="00B526BA">
        <w:rPr>
          <w:rFonts w:ascii="Times New Roman" w:hAnsi="Times New Roman" w:cs="Times New Roman"/>
          <w:sz w:val="24"/>
          <w:szCs w:val="24"/>
        </w:rPr>
        <w:t xml:space="preserve"> </w:t>
      </w:r>
      <w:r w:rsidR="008A2DAB">
        <w:rPr>
          <w:rFonts w:ascii="Times New Roman" w:hAnsi="Times New Roman" w:cs="Times New Roman"/>
          <w:sz w:val="24"/>
          <w:szCs w:val="24"/>
        </w:rPr>
        <w:t>O</w:t>
      </w:r>
      <w:r w:rsidR="00D070FF">
        <w:rPr>
          <w:rFonts w:ascii="Times New Roman" w:hAnsi="Times New Roman" w:cs="Times New Roman"/>
          <w:sz w:val="24"/>
          <w:szCs w:val="24"/>
        </w:rPr>
        <w:t xml:space="preserve">rdenanzas, </w:t>
      </w:r>
      <w:r w:rsidR="00DF0BA7">
        <w:rPr>
          <w:rFonts w:ascii="Times New Roman" w:hAnsi="Times New Roman" w:cs="Times New Roman"/>
          <w:sz w:val="24"/>
          <w:szCs w:val="24"/>
        </w:rPr>
        <w:t>registros de grado, Manual Operativo de Centro, entre otros documentos</w:t>
      </w:r>
      <w:r w:rsidR="008A2DAB">
        <w:rPr>
          <w:rFonts w:ascii="Times New Roman" w:hAnsi="Times New Roman" w:cs="Times New Roman"/>
          <w:sz w:val="24"/>
          <w:szCs w:val="24"/>
        </w:rPr>
        <w:t>,</w:t>
      </w:r>
      <w:r w:rsidR="00413B92">
        <w:rPr>
          <w:rFonts w:ascii="Times New Roman" w:hAnsi="Times New Roman" w:cs="Times New Roman"/>
          <w:sz w:val="24"/>
          <w:szCs w:val="24"/>
        </w:rPr>
        <w:t xml:space="preserve"> </w:t>
      </w:r>
      <w:r w:rsidR="001E5F0C">
        <w:rPr>
          <w:rFonts w:ascii="Times New Roman" w:hAnsi="Times New Roman" w:cs="Times New Roman"/>
          <w:sz w:val="24"/>
          <w:szCs w:val="24"/>
        </w:rPr>
        <w:t>que evidencian</w:t>
      </w:r>
      <w:r w:rsidR="007A3921">
        <w:rPr>
          <w:rFonts w:ascii="Times New Roman" w:hAnsi="Times New Roman" w:cs="Times New Roman"/>
          <w:sz w:val="24"/>
          <w:szCs w:val="24"/>
        </w:rPr>
        <w:t xml:space="preserve"> el uso adecuado de los recursos financieros </w:t>
      </w:r>
      <w:r w:rsidR="00746DEB">
        <w:rPr>
          <w:rFonts w:ascii="Times New Roman" w:hAnsi="Times New Roman" w:cs="Times New Roman"/>
          <w:sz w:val="24"/>
          <w:szCs w:val="24"/>
        </w:rPr>
        <w:t>y los</w:t>
      </w:r>
      <w:r w:rsidR="001E5F0C">
        <w:rPr>
          <w:rFonts w:ascii="Times New Roman" w:hAnsi="Times New Roman" w:cs="Times New Roman"/>
          <w:sz w:val="24"/>
          <w:szCs w:val="24"/>
        </w:rPr>
        <w:t xml:space="preserve"> logros obtenidos </w:t>
      </w:r>
      <w:r w:rsidR="005658EF">
        <w:rPr>
          <w:rFonts w:ascii="Times New Roman" w:hAnsi="Times New Roman" w:cs="Times New Roman"/>
          <w:sz w:val="24"/>
          <w:szCs w:val="24"/>
        </w:rPr>
        <w:t xml:space="preserve">en </w:t>
      </w:r>
      <w:r w:rsidR="001E5F0C">
        <w:rPr>
          <w:rFonts w:ascii="Times New Roman" w:hAnsi="Times New Roman" w:cs="Times New Roman"/>
          <w:sz w:val="24"/>
          <w:szCs w:val="24"/>
        </w:rPr>
        <w:t xml:space="preserve">el centro educativo </w:t>
      </w:r>
      <w:r w:rsidR="002A52FD">
        <w:rPr>
          <w:rFonts w:ascii="Times New Roman" w:hAnsi="Times New Roman" w:cs="Times New Roman"/>
          <w:sz w:val="24"/>
          <w:szCs w:val="24"/>
        </w:rPr>
        <w:t xml:space="preserve">los cuales han </w:t>
      </w:r>
      <w:r w:rsidR="00927CDA">
        <w:rPr>
          <w:rFonts w:ascii="Times New Roman" w:hAnsi="Times New Roman" w:cs="Times New Roman"/>
          <w:sz w:val="24"/>
          <w:szCs w:val="24"/>
        </w:rPr>
        <w:t>sido posible</w:t>
      </w:r>
      <w:r w:rsidR="002A52FD">
        <w:rPr>
          <w:rFonts w:ascii="Times New Roman" w:hAnsi="Times New Roman" w:cs="Times New Roman"/>
          <w:sz w:val="24"/>
          <w:szCs w:val="24"/>
        </w:rPr>
        <w:t xml:space="preserve"> gracias a la descentralización.</w:t>
      </w:r>
    </w:p>
    <w:p w14:paraId="355488C9" w14:textId="53820485" w:rsidR="003B4970" w:rsidRDefault="0069035B" w:rsidP="009B7B1D">
      <w:pPr>
        <w:spacing w:line="360" w:lineRule="auto"/>
        <w:jc w:val="both"/>
        <w:rPr>
          <w:rFonts w:ascii="Times New Roman" w:eastAsiaTheme="minorEastAsia" w:hAnsi="Times New Roman" w:cs="Times New Roman"/>
          <w:kern w:val="0"/>
          <w:sz w:val="24"/>
          <w:szCs w:val="24"/>
          <w14:ligatures w14:val="none"/>
        </w:rPr>
      </w:pPr>
      <w:r>
        <w:rPr>
          <w:rFonts w:ascii="Times New Roman" w:hAnsi="Times New Roman" w:cs="Times New Roman"/>
          <w:sz w:val="24"/>
          <w:szCs w:val="24"/>
        </w:rPr>
        <w:t xml:space="preserve">      </w:t>
      </w:r>
      <w:r w:rsidR="009E49E9">
        <w:rPr>
          <w:rFonts w:ascii="Times New Roman" w:hAnsi="Times New Roman" w:cs="Times New Roman"/>
          <w:sz w:val="24"/>
          <w:szCs w:val="24"/>
        </w:rPr>
        <w:t xml:space="preserve">  </w:t>
      </w:r>
      <w:r>
        <w:rPr>
          <w:rFonts w:ascii="Times New Roman" w:hAnsi="Times New Roman" w:cs="Times New Roman"/>
          <w:sz w:val="24"/>
          <w:szCs w:val="24"/>
        </w:rPr>
        <w:t>Con relación a la elaboración de la Memoria</w:t>
      </w:r>
      <w:r w:rsidR="00F83B16">
        <w:rPr>
          <w:rFonts w:ascii="Times New Roman" w:hAnsi="Times New Roman" w:cs="Times New Roman"/>
          <w:sz w:val="24"/>
          <w:szCs w:val="24"/>
        </w:rPr>
        <w:t>, para tales fines</w:t>
      </w:r>
      <w:r w:rsidR="00112FDF">
        <w:rPr>
          <w:rFonts w:ascii="Times New Roman" w:hAnsi="Times New Roman" w:cs="Times New Roman"/>
          <w:sz w:val="24"/>
          <w:szCs w:val="24"/>
        </w:rPr>
        <w:t>,</w:t>
      </w:r>
      <w:r w:rsidR="00F83B16">
        <w:rPr>
          <w:rFonts w:ascii="Times New Roman" w:hAnsi="Times New Roman" w:cs="Times New Roman"/>
          <w:sz w:val="24"/>
          <w:szCs w:val="24"/>
        </w:rPr>
        <w:t xml:space="preserve"> se conformó </w:t>
      </w:r>
      <w:r w:rsidR="009E49E9">
        <w:rPr>
          <w:rFonts w:ascii="Times New Roman" w:hAnsi="Times New Roman" w:cs="Times New Roman"/>
          <w:sz w:val="24"/>
          <w:szCs w:val="24"/>
        </w:rPr>
        <w:t xml:space="preserve">              </w:t>
      </w:r>
      <w:r w:rsidR="00F83B16">
        <w:rPr>
          <w:rFonts w:ascii="Times New Roman" w:hAnsi="Times New Roman" w:cs="Times New Roman"/>
          <w:sz w:val="24"/>
          <w:szCs w:val="24"/>
        </w:rPr>
        <w:t>una</w:t>
      </w:r>
      <w:r w:rsidR="009E49E9">
        <w:rPr>
          <w:rFonts w:ascii="Times New Roman" w:hAnsi="Times New Roman" w:cs="Times New Roman"/>
          <w:sz w:val="24"/>
          <w:szCs w:val="24"/>
        </w:rPr>
        <w:t xml:space="preserve"> </w:t>
      </w:r>
      <w:r w:rsidR="00F83B16">
        <w:rPr>
          <w:rFonts w:ascii="Times New Roman" w:hAnsi="Times New Roman" w:cs="Times New Roman"/>
          <w:sz w:val="24"/>
          <w:szCs w:val="24"/>
        </w:rPr>
        <w:t>comisión</w:t>
      </w:r>
      <w:r>
        <w:rPr>
          <w:rFonts w:ascii="Times New Roman" w:hAnsi="Times New Roman" w:cs="Times New Roman"/>
          <w:sz w:val="24"/>
          <w:szCs w:val="24"/>
        </w:rPr>
        <w:t xml:space="preserve"> </w:t>
      </w:r>
      <w:r w:rsidR="00F83B16">
        <w:rPr>
          <w:rFonts w:ascii="Times New Roman" w:hAnsi="Times New Roman" w:cs="Times New Roman"/>
          <w:sz w:val="24"/>
          <w:szCs w:val="24"/>
        </w:rPr>
        <w:t>ejecutora integrada por</w:t>
      </w:r>
      <w:r w:rsidR="009E49E9">
        <w:rPr>
          <w:rFonts w:ascii="Times New Roman" w:hAnsi="Times New Roman" w:cs="Times New Roman"/>
          <w:sz w:val="24"/>
          <w:szCs w:val="24"/>
        </w:rPr>
        <w:t xml:space="preserve"> </w:t>
      </w:r>
      <w:r w:rsidR="009E49E9" w:rsidRPr="009E49E9">
        <w:rPr>
          <w:rFonts w:ascii="Times New Roman" w:eastAsiaTheme="minorEastAsia" w:hAnsi="Times New Roman" w:cs="Times New Roman"/>
          <w:kern w:val="0"/>
          <w:sz w:val="24"/>
          <w:szCs w:val="24"/>
          <w14:ligatures w14:val="none"/>
        </w:rPr>
        <w:t>Dinorah Bautista S</w:t>
      </w:r>
      <w:r w:rsidR="00112FDF">
        <w:rPr>
          <w:rFonts w:ascii="Times New Roman" w:eastAsiaTheme="minorEastAsia" w:hAnsi="Times New Roman" w:cs="Times New Roman"/>
          <w:kern w:val="0"/>
          <w:sz w:val="24"/>
          <w:szCs w:val="24"/>
          <w14:ligatures w14:val="none"/>
        </w:rPr>
        <w:t>á</w:t>
      </w:r>
      <w:r w:rsidR="009E49E9" w:rsidRPr="009E49E9">
        <w:rPr>
          <w:rFonts w:ascii="Times New Roman" w:eastAsiaTheme="minorEastAsia" w:hAnsi="Times New Roman" w:cs="Times New Roman"/>
          <w:kern w:val="0"/>
          <w:sz w:val="24"/>
          <w:szCs w:val="24"/>
          <w14:ligatures w14:val="none"/>
        </w:rPr>
        <w:t>nchez</w:t>
      </w:r>
      <w:r w:rsidR="009E49E9">
        <w:rPr>
          <w:rFonts w:ascii="Times New Roman" w:eastAsiaTheme="minorEastAsia" w:hAnsi="Times New Roman" w:cs="Times New Roman"/>
          <w:kern w:val="0"/>
          <w:sz w:val="24"/>
          <w:szCs w:val="24"/>
          <w14:ligatures w14:val="none"/>
        </w:rPr>
        <w:t>, directora del</w:t>
      </w:r>
      <w:r w:rsidR="00927CDA">
        <w:rPr>
          <w:rFonts w:ascii="Times New Roman" w:eastAsiaTheme="minorEastAsia" w:hAnsi="Times New Roman" w:cs="Times New Roman"/>
          <w:kern w:val="0"/>
          <w:sz w:val="24"/>
          <w:szCs w:val="24"/>
          <w14:ligatures w14:val="none"/>
        </w:rPr>
        <w:t xml:space="preserve"> </w:t>
      </w:r>
      <w:r w:rsidR="004403DC">
        <w:rPr>
          <w:rFonts w:ascii="Times New Roman" w:eastAsiaTheme="minorEastAsia" w:hAnsi="Times New Roman" w:cs="Times New Roman"/>
          <w:kern w:val="0"/>
          <w:sz w:val="24"/>
          <w:szCs w:val="24"/>
          <w14:ligatures w14:val="none"/>
        </w:rPr>
        <w:t xml:space="preserve">centro, </w:t>
      </w:r>
      <w:r w:rsidR="004403DC" w:rsidRPr="009E49E9">
        <w:rPr>
          <w:rFonts w:ascii="Times New Roman" w:eastAsiaTheme="minorEastAsia" w:hAnsi="Times New Roman" w:cs="Times New Roman"/>
          <w:kern w:val="0"/>
          <w:sz w:val="24"/>
          <w:szCs w:val="24"/>
          <w14:ligatures w14:val="none"/>
        </w:rPr>
        <w:t xml:space="preserve"> </w:t>
      </w:r>
      <w:r w:rsidR="009E49E9" w:rsidRPr="009E49E9">
        <w:rPr>
          <w:rFonts w:ascii="Times New Roman" w:eastAsiaTheme="minorEastAsia" w:hAnsi="Times New Roman" w:cs="Times New Roman"/>
          <w:kern w:val="0"/>
          <w:sz w:val="24"/>
          <w:szCs w:val="24"/>
          <w14:ligatures w14:val="none"/>
        </w:rPr>
        <w:t xml:space="preserve">                                           </w:t>
      </w:r>
      <w:proofErr w:type="spellStart"/>
      <w:r w:rsidR="009E49E9" w:rsidRPr="009E49E9">
        <w:rPr>
          <w:rFonts w:ascii="Times New Roman" w:eastAsiaTheme="minorEastAsia" w:hAnsi="Times New Roman" w:cs="Times New Roman"/>
          <w:kern w:val="0"/>
          <w:sz w:val="24"/>
          <w:szCs w:val="24"/>
          <w14:ligatures w14:val="none"/>
        </w:rPr>
        <w:t>Winely</w:t>
      </w:r>
      <w:proofErr w:type="spellEnd"/>
      <w:r w:rsidR="009E49E9" w:rsidRPr="009E49E9">
        <w:rPr>
          <w:rFonts w:ascii="Times New Roman" w:eastAsiaTheme="minorEastAsia" w:hAnsi="Times New Roman" w:cs="Times New Roman"/>
          <w:kern w:val="0"/>
          <w:sz w:val="24"/>
          <w:szCs w:val="24"/>
          <w14:ligatures w14:val="none"/>
        </w:rPr>
        <w:t xml:space="preserve"> </w:t>
      </w:r>
      <w:r w:rsidR="00927CDA" w:rsidRPr="009E49E9">
        <w:rPr>
          <w:rFonts w:ascii="Times New Roman" w:eastAsiaTheme="minorEastAsia" w:hAnsi="Times New Roman" w:cs="Times New Roman"/>
          <w:kern w:val="0"/>
          <w:sz w:val="24"/>
          <w:szCs w:val="24"/>
          <w14:ligatures w14:val="none"/>
        </w:rPr>
        <w:t>Rosario</w:t>
      </w:r>
      <w:r w:rsidR="00927CDA">
        <w:rPr>
          <w:rFonts w:ascii="Times New Roman" w:eastAsiaTheme="minorEastAsia" w:hAnsi="Times New Roman" w:cs="Times New Roman"/>
          <w:kern w:val="0"/>
          <w:sz w:val="24"/>
          <w:szCs w:val="24"/>
          <w14:ligatures w14:val="none"/>
        </w:rPr>
        <w:t>,</w:t>
      </w:r>
      <w:r w:rsidR="00927CDA" w:rsidRPr="009E49E9">
        <w:rPr>
          <w:rFonts w:ascii="Times New Roman" w:eastAsiaTheme="minorEastAsia" w:hAnsi="Times New Roman" w:cs="Times New Roman"/>
          <w:kern w:val="0"/>
          <w:sz w:val="24"/>
          <w:szCs w:val="24"/>
          <w14:ligatures w14:val="none"/>
        </w:rPr>
        <w:t xml:space="preserve"> coordinadora</w:t>
      </w:r>
      <w:r w:rsidR="007C57F6">
        <w:rPr>
          <w:rFonts w:ascii="Times New Roman" w:eastAsiaTheme="minorEastAsia" w:hAnsi="Times New Roman" w:cs="Times New Roman"/>
          <w:kern w:val="0"/>
          <w:sz w:val="24"/>
          <w:szCs w:val="24"/>
          <w14:ligatures w14:val="none"/>
        </w:rPr>
        <w:t xml:space="preserve">; </w:t>
      </w:r>
      <w:r w:rsidR="009E49E9" w:rsidRPr="009E49E9">
        <w:rPr>
          <w:rFonts w:ascii="Times New Roman" w:eastAsiaTheme="minorEastAsia" w:hAnsi="Times New Roman" w:cs="Times New Roman"/>
          <w:kern w:val="0"/>
          <w:sz w:val="24"/>
          <w:szCs w:val="24"/>
          <w14:ligatures w14:val="none"/>
        </w:rPr>
        <w:t>Martha Caraballo</w:t>
      </w:r>
      <w:r w:rsidR="007C57F6">
        <w:rPr>
          <w:rFonts w:ascii="Times New Roman" w:eastAsiaTheme="minorEastAsia" w:hAnsi="Times New Roman" w:cs="Times New Roman"/>
          <w:kern w:val="0"/>
          <w:sz w:val="24"/>
          <w:szCs w:val="24"/>
          <w14:ligatures w14:val="none"/>
        </w:rPr>
        <w:t>, p</w:t>
      </w:r>
      <w:r w:rsidR="007C57F6" w:rsidRPr="009E49E9">
        <w:rPr>
          <w:rFonts w:ascii="Times New Roman" w:eastAsiaTheme="minorEastAsia" w:hAnsi="Times New Roman" w:cs="Times New Roman"/>
          <w:kern w:val="0"/>
          <w:sz w:val="24"/>
          <w:szCs w:val="24"/>
          <w14:ligatures w14:val="none"/>
        </w:rPr>
        <w:t>sicóloga</w:t>
      </w:r>
      <w:r w:rsidR="007C57F6">
        <w:rPr>
          <w:rFonts w:ascii="Times New Roman" w:eastAsiaTheme="minorEastAsia" w:hAnsi="Times New Roman" w:cs="Times New Roman"/>
          <w:kern w:val="0"/>
          <w:sz w:val="24"/>
          <w:szCs w:val="24"/>
          <w14:ligatures w14:val="none"/>
        </w:rPr>
        <w:t>,</w:t>
      </w:r>
      <w:r w:rsidR="007C57F6" w:rsidRPr="007C57F6">
        <w:rPr>
          <w:rFonts w:ascii="Times New Roman" w:eastAsiaTheme="minorEastAsia" w:hAnsi="Times New Roman" w:cs="Times New Roman"/>
          <w:kern w:val="0"/>
          <w:sz w:val="24"/>
          <w:szCs w:val="24"/>
          <w14:ligatures w14:val="none"/>
        </w:rPr>
        <w:t xml:space="preserve"> </w:t>
      </w:r>
      <w:r w:rsidR="007C57F6" w:rsidRPr="009E49E9">
        <w:rPr>
          <w:rFonts w:ascii="Times New Roman" w:eastAsiaTheme="minorEastAsia" w:hAnsi="Times New Roman" w:cs="Times New Roman"/>
          <w:kern w:val="0"/>
          <w:sz w:val="24"/>
          <w:szCs w:val="24"/>
          <w14:ligatures w14:val="none"/>
        </w:rPr>
        <w:t>Samantha Toribio Docente</w:t>
      </w:r>
      <w:r w:rsidR="007C57F6">
        <w:rPr>
          <w:rFonts w:ascii="Times New Roman" w:eastAsiaTheme="minorEastAsia" w:hAnsi="Times New Roman" w:cs="Times New Roman"/>
          <w:kern w:val="0"/>
          <w:sz w:val="24"/>
          <w:szCs w:val="24"/>
          <w14:ligatures w14:val="none"/>
        </w:rPr>
        <w:t xml:space="preserve"> y </w:t>
      </w:r>
      <w:r w:rsidR="007C57F6" w:rsidRPr="009E49E9">
        <w:rPr>
          <w:rFonts w:ascii="Times New Roman" w:eastAsiaTheme="minorEastAsia" w:hAnsi="Times New Roman" w:cs="Times New Roman"/>
          <w:kern w:val="0"/>
          <w:sz w:val="24"/>
          <w:szCs w:val="24"/>
          <w14:ligatures w14:val="none"/>
        </w:rPr>
        <w:t xml:space="preserve"> </w:t>
      </w:r>
      <w:proofErr w:type="spellStart"/>
      <w:r w:rsidR="007C57F6" w:rsidRPr="009E49E9">
        <w:rPr>
          <w:rFonts w:ascii="Times New Roman" w:eastAsiaTheme="minorEastAsia" w:hAnsi="Times New Roman" w:cs="Times New Roman"/>
          <w:kern w:val="0"/>
          <w:sz w:val="24"/>
          <w:szCs w:val="24"/>
          <w14:ligatures w14:val="none"/>
        </w:rPr>
        <w:t>Katerine</w:t>
      </w:r>
      <w:proofErr w:type="spellEnd"/>
      <w:r w:rsidR="007C57F6" w:rsidRPr="009E49E9">
        <w:rPr>
          <w:rFonts w:ascii="Times New Roman" w:eastAsiaTheme="minorEastAsia" w:hAnsi="Times New Roman" w:cs="Times New Roman"/>
          <w:kern w:val="0"/>
          <w:sz w:val="24"/>
          <w:szCs w:val="24"/>
          <w14:ligatures w14:val="none"/>
        </w:rPr>
        <w:t xml:space="preserve"> Luciano</w:t>
      </w:r>
      <w:r w:rsidR="007C57F6">
        <w:rPr>
          <w:rFonts w:ascii="Times New Roman" w:eastAsiaTheme="minorEastAsia" w:hAnsi="Times New Roman" w:cs="Times New Roman"/>
          <w:kern w:val="0"/>
          <w:sz w:val="24"/>
          <w:szCs w:val="24"/>
          <w14:ligatures w14:val="none"/>
        </w:rPr>
        <w:t>,</w:t>
      </w:r>
      <w:r w:rsidR="007C57F6" w:rsidRPr="009E49E9">
        <w:rPr>
          <w:rFonts w:ascii="Times New Roman" w:eastAsiaTheme="minorEastAsia" w:hAnsi="Times New Roman" w:cs="Times New Roman"/>
          <w:kern w:val="0"/>
          <w:sz w:val="24"/>
          <w:szCs w:val="24"/>
          <w14:ligatures w14:val="none"/>
        </w:rPr>
        <w:t xml:space="preserve">  </w:t>
      </w:r>
      <w:r w:rsidR="007C57F6">
        <w:rPr>
          <w:rFonts w:ascii="Times New Roman" w:eastAsiaTheme="minorEastAsia" w:hAnsi="Times New Roman" w:cs="Times New Roman"/>
          <w:kern w:val="0"/>
          <w:sz w:val="24"/>
          <w:szCs w:val="24"/>
          <w14:ligatures w14:val="none"/>
        </w:rPr>
        <w:t>secretaria.</w:t>
      </w:r>
      <w:r w:rsidR="007C57F6" w:rsidRPr="009E49E9">
        <w:rPr>
          <w:rFonts w:ascii="Times New Roman" w:eastAsiaTheme="minorEastAsia" w:hAnsi="Times New Roman" w:cs="Times New Roman"/>
          <w:kern w:val="0"/>
          <w:sz w:val="24"/>
          <w:szCs w:val="24"/>
          <w14:ligatures w14:val="none"/>
        </w:rPr>
        <w:t xml:space="preserve">   </w:t>
      </w:r>
    </w:p>
    <w:p w14:paraId="5860F46B" w14:textId="20368073" w:rsidR="009E49E9" w:rsidRPr="009E49E9" w:rsidRDefault="00746DEB" w:rsidP="009B7B1D">
      <w:pPr>
        <w:spacing w:line="360" w:lineRule="auto"/>
        <w:jc w:val="both"/>
        <w:rPr>
          <w:rFonts w:ascii="Times New Roman" w:eastAsiaTheme="minorEastAsia" w:hAnsi="Times New Roman" w:cs="Times New Roman"/>
          <w:b/>
          <w:bCs/>
          <w:kern w:val="0"/>
          <w:sz w:val="24"/>
          <w:szCs w:val="24"/>
          <w:u w:val="single"/>
          <w14:ligatures w14:val="none"/>
        </w:rPr>
      </w:pPr>
      <w:r>
        <w:rPr>
          <w:rFonts w:ascii="Times New Roman" w:eastAsiaTheme="minorEastAsia" w:hAnsi="Times New Roman" w:cs="Times New Roman"/>
          <w:kern w:val="0"/>
          <w:sz w:val="24"/>
          <w:szCs w:val="24"/>
          <w14:ligatures w14:val="none"/>
        </w:rPr>
        <w:t xml:space="preserve">     </w:t>
      </w:r>
      <w:r w:rsidR="003B4970">
        <w:rPr>
          <w:rFonts w:ascii="Times New Roman" w:eastAsiaTheme="minorEastAsia" w:hAnsi="Times New Roman" w:cs="Times New Roman"/>
          <w:kern w:val="0"/>
          <w:sz w:val="24"/>
          <w:szCs w:val="24"/>
          <w14:ligatures w14:val="none"/>
        </w:rPr>
        <w:t>Finalmente, respecto a la redacción, se s</w:t>
      </w:r>
      <w:r w:rsidR="000858FD">
        <w:rPr>
          <w:rFonts w:ascii="Times New Roman" w:eastAsiaTheme="minorEastAsia" w:hAnsi="Times New Roman" w:cs="Times New Roman"/>
          <w:kern w:val="0"/>
          <w:sz w:val="24"/>
          <w:szCs w:val="24"/>
          <w14:ligatures w14:val="none"/>
        </w:rPr>
        <w:t xml:space="preserve">iguieron los criterios requeridos por </w:t>
      </w:r>
      <w:r w:rsidR="00DA21E3">
        <w:rPr>
          <w:rFonts w:ascii="Times New Roman" w:eastAsiaTheme="minorEastAsia" w:hAnsi="Times New Roman" w:cs="Times New Roman"/>
          <w:kern w:val="0"/>
          <w:sz w:val="24"/>
          <w:szCs w:val="24"/>
          <w14:ligatures w14:val="none"/>
        </w:rPr>
        <w:t>la</w:t>
      </w:r>
      <w:r w:rsidR="000858FD">
        <w:rPr>
          <w:rFonts w:ascii="Times New Roman" w:eastAsiaTheme="minorEastAsia" w:hAnsi="Times New Roman" w:cs="Times New Roman"/>
          <w:kern w:val="0"/>
          <w:sz w:val="24"/>
          <w:szCs w:val="24"/>
          <w14:ligatures w14:val="none"/>
        </w:rPr>
        <w:t xml:space="preserve"> </w:t>
      </w:r>
      <w:r w:rsidR="00DA21E3">
        <w:rPr>
          <w:rFonts w:ascii="Times New Roman" w:eastAsiaTheme="minorEastAsia" w:hAnsi="Times New Roman" w:cs="Times New Roman"/>
          <w:kern w:val="0"/>
          <w:sz w:val="24"/>
          <w:szCs w:val="24"/>
          <w14:ligatures w14:val="none"/>
        </w:rPr>
        <w:t xml:space="preserve">entidad </w:t>
      </w:r>
      <w:r w:rsidR="00DA21E3" w:rsidRPr="009E49E9">
        <w:rPr>
          <w:rFonts w:ascii="Times New Roman" w:eastAsiaTheme="minorEastAsia" w:hAnsi="Times New Roman" w:cs="Times New Roman"/>
          <w:kern w:val="0"/>
          <w:sz w:val="24"/>
          <w:szCs w:val="24"/>
          <w14:ligatures w14:val="none"/>
        </w:rPr>
        <w:t>solicitante</w:t>
      </w:r>
      <w:r w:rsidR="00C17B6B">
        <w:rPr>
          <w:rFonts w:ascii="Times New Roman" w:eastAsiaTheme="minorEastAsia" w:hAnsi="Times New Roman" w:cs="Times New Roman"/>
          <w:kern w:val="0"/>
          <w:sz w:val="24"/>
          <w:szCs w:val="24"/>
          <w14:ligatures w14:val="none"/>
        </w:rPr>
        <w:t xml:space="preserve"> de</w:t>
      </w:r>
      <w:r w:rsidR="00C1273E">
        <w:rPr>
          <w:rFonts w:ascii="Times New Roman" w:eastAsiaTheme="minorEastAsia" w:hAnsi="Times New Roman" w:cs="Times New Roman"/>
          <w:kern w:val="0"/>
          <w:sz w:val="24"/>
          <w:szCs w:val="24"/>
          <w14:ligatures w14:val="none"/>
        </w:rPr>
        <w:t xml:space="preserve"> tales informaciones.</w:t>
      </w:r>
      <w:r w:rsidR="00C17B6B">
        <w:rPr>
          <w:rFonts w:ascii="Times New Roman" w:eastAsiaTheme="minorEastAsia" w:hAnsi="Times New Roman" w:cs="Times New Roman"/>
          <w:kern w:val="0"/>
          <w:sz w:val="24"/>
          <w:szCs w:val="24"/>
          <w14:ligatures w14:val="none"/>
        </w:rPr>
        <w:t xml:space="preserve"> </w:t>
      </w:r>
    </w:p>
    <w:p w14:paraId="1A8D8092" w14:textId="77777777" w:rsidR="009E49E9" w:rsidRPr="009E49E9" w:rsidRDefault="009E49E9" w:rsidP="009E49E9">
      <w:pPr>
        <w:spacing w:line="360" w:lineRule="auto"/>
        <w:jc w:val="center"/>
        <w:rPr>
          <w:rFonts w:ascii="Times New Roman" w:eastAsiaTheme="minorEastAsia" w:hAnsi="Times New Roman" w:cs="Times New Roman"/>
          <w:kern w:val="0"/>
          <w:sz w:val="24"/>
          <w:szCs w:val="24"/>
          <w14:ligatures w14:val="none"/>
        </w:rPr>
      </w:pPr>
    </w:p>
    <w:p w14:paraId="2D5592EB" w14:textId="418A1065" w:rsidR="0069035B" w:rsidRPr="00260D13" w:rsidRDefault="0069035B" w:rsidP="00D915CA">
      <w:pPr>
        <w:pStyle w:val="Prrafodelista"/>
        <w:spacing w:line="360" w:lineRule="auto"/>
        <w:jc w:val="both"/>
        <w:rPr>
          <w:rFonts w:ascii="Times New Roman" w:hAnsi="Times New Roman" w:cs="Times New Roman"/>
          <w:sz w:val="24"/>
          <w:szCs w:val="24"/>
        </w:rPr>
      </w:pPr>
    </w:p>
    <w:p w14:paraId="572571BB" w14:textId="282AA9D4" w:rsidR="00970B1D" w:rsidRDefault="00970B1D" w:rsidP="007A1540">
      <w:pPr>
        <w:spacing w:line="360" w:lineRule="auto"/>
        <w:jc w:val="both"/>
        <w:rPr>
          <w:rFonts w:ascii="Times New Roman" w:eastAsiaTheme="minorEastAsia" w:hAnsi="Times New Roman" w:cs="Times New Roman"/>
          <w:b/>
          <w:bCs/>
          <w:kern w:val="0"/>
          <w:sz w:val="24"/>
          <w:szCs w:val="24"/>
          <w14:ligatures w14:val="none"/>
        </w:rPr>
      </w:pPr>
    </w:p>
    <w:p w14:paraId="328C723B" w14:textId="77777777" w:rsidR="00DF6BAD" w:rsidRPr="00DF6BAD" w:rsidRDefault="00DF6BAD" w:rsidP="007A1540">
      <w:pPr>
        <w:spacing w:line="360" w:lineRule="auto"/>
        <w:jc w:val="both"/>
        <w:rPr>
          <w:rFonts w:ascii="Times New Roman" w:eastAsiaTheme="minorEastAsia" w:hAnsi="Times New Roman" w:cs="Times New Roman"/>
          <w:b/>
          <w:bCs/>
          <w:kern w:val="0"/>
          <w:sz w:val="24"/>
          <w:szCs w:val="24"/>
          <w14:ligatures w14:val="none"/>
        </w:rPr>
      </w:pPr>
    </w:p>
    <w:p w14:paraId="60CFB089" w14:textId="77777777" w:rsidR="00F25767" w:rsidRDefault="00F25767" w:rsidP="005645F8">
      <w:pPr>
        <w:spacing w:line="360" w:lineRule="auto"/>
        <w:jc w:val="both"/>
        <w:rPr>
          <w:rFonts w:ascii="Times New Roman" w:eastAsiaTheme="minorEastAsia" w:hAnsi="Times New Roman" w:cs="Times New Roman"/>
          <w:color w:val="000000" w:themeColor="text1"/>
          <w:kern w:val="0"/>
          <w:sz w:val="24"/>
          <w:szCs w:val="24"/>
          <w14:ligatures w14:val="none"/>
        </w:rPr>
      </w:pPr>
    </w:p>
    <w:p w14:paraId="319C66FA" w14:textId="7B059EB9" w:rsidR="004157F4" w:rsidRDefault="004157F4" w:rsidP="005645F8">
      <w:pPr>
        <w:spacing w:line="360" w:lineRule="auto"/>
        <w:jc w:val="both"/>
        <w:rPr>
          <w:rFonts w:ascii="Times New Roman" w:eastAsiaTheme="minorEastAsia" w:hAnsi="Times New Roman" w:cs="Times New Roman"/>
          <w:color w:val="000000" w:themeColor="text1"/>
          <w:kern w:val="0"/>
          <w:sz w:val="24"/>
          <w:szCs w:val="24"/>
          <w14:ligatures w14:val="none"/>
        </w:rPr>
      </w:pPr>
    </w:p>
    <w:p w14:paraId="21A72076" w14:textId="77777777" w:rsidR="00F743B1" w:rsidRDefault="00F743B1" w:rsidP="005645F8">
      <w:pPr>
        <w:spacing w:line="360" w:lineRule="auto"/>
        <w:jc w:val="both"/>
        <w:rPr>
          <w:rFonts w:ascii="Times New Roman" w:eastAsiaTheme="minorEastAsia" w:hAnsi="Times New Roman" w:cs="Times New Roman"/>
          <w:color w:val="000000" w:themeColor="text1"/>
          <w:kern w:val="0"/>
          <w:sz w:val="24"/>
          <w:szCs w:val="24"/>
          <w14:ligatures w14:val="none"/>
        </w:rPr>
      </w:pPr>
    </w:p>
    <w:p w14:paraId="7593172A" w14:textId="77777777" w:rsidR="004157F4" w:rsidRDefault="004157F4" w:rsidP="005645F8">
      <w:pPr>
        <w:spacing w:line="360" w:lineRule="auto"/>
        <w:jc w:val="both"/>
        <w:rPr>
          <w:rFonts w:ascii="Times New Roman" w:eastAsiaTheme="minorEastAsia" w:hAnsi="Times New Roman" w:cs="Times New Roman"/>
          <w:color w:val="000000" w:themeColor="text1"/>
          <w:kern w:val="0"/>
          <w:sz w:val="24"/>
          <w:szCs w:val="24"/>
          <w14:ligatures w14:val="none"/>
        </w:rPr>
      </w:pPr>
    </w:p>
    <w:p w14:paraId="2FCF9830" w14:textId="77777777" w:rsidR="00A94763" w:rsidRPr="005645F8" w:rsidRDefault="00A94763" w:rsidP="005645F8">
      <w:pPr>
        <w:spacing w:line="360" w:lineRule="auto"/>
        <w:jc w:val="both"/>
        <w:rPr>
          <w:rFonts w:ascii="Times New Roman" w:eastAsiaTheme="minorEastAsia" w:hAnsi="Times New Roman" w:cs="Times New Roman"/>
          <w:b/>
          <w:bCs/>
          <w:kern w:val="0"/>
          <w:sz w:val="28"/>
          <w:szCs w:val="28"/>
          <w14:ligatures w14:val="none"/>
        </w:rPr>
      </w:pPr>
    </w:p>
    <w:p w14:paraId="7868B2C0" w14:textId="77777777" w:rsidR="005645F8" w:rsidRDefault="005645F8" w:rsidP="005645F8">
      <w:pPr>
        <w:numPr>
          <w:ilvl w:val="0"/>
          <w:numId w:val="40"/>
        </w:numPr>
        <w:spacing w:line="360" w:lineRule="auto"/>
        <w:contextualSpacing/>
        <w:jc w:val="both"/>
        <w:rPr>
          <w:rFonts w:ascii="Times New Roman" w:eastAsiaTheme="minorEastAsia" w:hAnsi="Times New Roman" w:cs="Times New Roman"/>
          <w:b/>
          <w:bCs/>
          <w:kern w:val="0"/>
          <w:sz w:val="28"/>
          <w:szCs w:val="28"/>
          <w14:ligatures w14:val="none"/>
        </w:rPr>
      </w:pPr>
      <w:r w:rsidRPr="005645F8">
        <w:rPr>
          <w:rFonts w:ascii="Times New Roman" w:eastAsiaTheme="minorEastAsia" w:hAnsi="Times New Roman" w:cs="Times New Roman"/>
          <w:b/>
          <w:bCs/>
          <w:kern w:val="0"/>
          <w:sz w:val="28"/>
          <w:szCs w:val="28"/>
          <w14:ligatures w14:val="none"/>
        </w:rPr>
        <w:lastRenderedPageBreak/>
        <w:t>DATOS IDENTITARIOS DE LA INSTITUCION</w:t>
      </w:r>
    </w:p>
    <w:p w14:paraId="4DA9FD7D" w14:textId="77777777" w:rsidR="005645F8" w:rsidRPr="005645F8" w:rsidRDefault="005645F8" w:rsidP="001664A3">
      <w:pPr>
        <w:spacing w:line="360" w:lineRule="auto"/>
        <w:ind w:left="1080"/>
        <w:contextualSpacing/>
        <w:jc w:val="both"/>
        <w:rPr>
          <w:rFonts w:ascii="Times New Roman" w:eastAsiaTheme="minorEastAsia" w:hAnsi="Times New Roman" w:cs="Times New Roman"/>
          <w:b/>
          <w:bCs/>
          <w:kern w:val="0"/>
          <w:sz w:val="28"/>
          <w:szCs w:val="28"/>
          <w14:ligatures w14:val="none"/>
        </w:rPr>
      </w:pPr>
    </w:p>
    <w:tbl>
      <w:tblPr>
        <w:tblStyle w:val="Tablaconcuadrcula"/>
        <w:tblW w:w="8593" w:type="dxa"/>
        <w:tblLook w:val="04A0" w:firstRow="1" w:lastRow="0" w:firstColumn="1" w:lastColumn="0" w:noHBand="0" w:noVBand="1"/>
      </w:tblPr>
      <w:tblGrid>
        <w:gridCol w:w="5105"/>
        <w:gridCol w:w="3488"/>
      </w:tblGrid>
      <w:tr w:rsidR="005645F8" w:rsidRPr="005645F8" w14:paraId="6BBF342D" w14:textId="77777777" w:rsidTr="00676989">
        <w:trPr>
          <w:trHeight w:val="792"/>
        </w:trPr>
        <w:tc>
          <w:tcPr>
            <w:tcW w:w="5105" w:type="dxa"/>
            <w:shd w:val="clear" w:color="auto" w:fill="00B0F0"/>
          </w:tcPr>
          <w:p w14:paraId="639E65FC" w14:textId="77777777" w:rsidR="005645F8" w:rsidRPr="005645F8" w:rsidRDefault="005645F8" w:rsidP="005645F8">
            <w:pPr>
              <w:spacing w:line="360" w:lineRule="auto"/>
              <w:jc w:val="both"/>
              <w:rPr>
                <w:rFonts w:ascii="Times New Roman" w:hAnsi="Times New Roman" w:cs="Times New Roman"/>
                <w:sz w:val="28"/>
                <w:szCs w:val="28"/>
              </w:rPr>
            </w:pPr>
            <w:bookmarkStart w:id="0" w:name="_Hlk130475014"/>
            <w:r w:rsidRPr="005645F8">
              <w:rPr>
                <w:rFonts w:ascii="Times New Roman" w:hAnsi="Times New Roman" w:cs="Times New Roman"/>
                <w:sz w:val="28"/>
                <w:szCs w:val="28"/>
              </w:rPr>
              <w:t>Nombre del Centro Educativo</w:t>
            </w:r>
          </w:p>
          <w:p w14:paraId="4EBB66A9" w14:textId="77777777" w:rsidR="005645F8" w:rsidRPr="005645F8" w:rsidRDefault="005645F8" w:rsidP="005645F8">
            <w:pPr>
              <w:spacing w:line="360" w:lineRule="auto"/>
              <w:jc w:val="both"/>
              <w:rPr>
                <w:rFonts w:ascii="Times New Roman" w:hAnsi="Times New Roman" w:cs="Times New Roman"/>
                <w:sz w:val="28"/>
                <w:szCs w:val="28"/>
              </w:rPr>
            </w:pPr>
          </w:p>
        </w:tc>
        <w:tc>
          <w:tcPr>
            <w:tcW w:w="3488" w:type="dxa"/>
            <w:shd w:val="clear" w:color="auto" w:fill="00B0F0"/>
          </w:tcPr>
          <w:p w14:paraId="065E53BD" w14:textId="77777777" w:rsidR="005645F8" w:rsidRPr="005645F8" w:rsidRDefault="005645F8" w:rsidP="005645F8">
            <w:pPr>
              <w:spacing w:line="360" w:lineRule="auto"/>
              <w:jc w:val="both"/>
              <w:rPr>
                <w:rFonts w:ascii="Times New Roman" w:hAnsi="Times New Roman" w:cs="Times New Roman"/>
                <w:sz w:val="28"/>
                <w:szCs w:val="28"/>
              </w:rPr>
            </w:pPr>
            <w:r w:rsidRPr="005645F8">
              <w:rPr>
                <w:rFonts w:ascii="Times New Roman" w:hAnsi="Times New Roman" w:cs="Times New Roman"/>
                <w:sz w:val="28"/>
                <w:szCs w:val="28"/>
              </w:rPr>
              <w:t>Alejandro Antonio López</w:t>
            </w:r>
          </w:p>
        </w:tc>
      </w:tr>
      <w:bookmarkEnd w:id="0"/>
      <w:tr w:rsidR="005645F8" w:rsidRPr="005645F8" w14:paraId="5A0AE858" w14:textId="77777777" w:rsidTr="00676989">
        <w:trPr>
          <w:trHeight w:val="785"/>
        </w:trPr>
        <w:tc>
          <w:tcPr>
            <w:tcW w:w="5105" w:type="dxa"/>
            <w:shd w:val="clear" w:color="auto" w:fill="auto"/>
          </w:tcPr>
          <w:p w14:paraId="21419D3B" w14:textId="77777777" w:rsidR="005645F8" w:rsidRPr="005645F8" w:rsidRDefault="005645F8" w:rsidP="005645F8">
            <w:pPr>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Regional</w:t>
            </w:r>
          </w:p>
        </w:tc>
        <w:tc>
          <w:tcPr>
            <w:tcW w:w="3488" w:type="dxa"/>
            <w:shd w:val="clear" w:color="auto" w:fill="auto"/>
          </w:tcPr>
          <w:p w14:paraId="6D39B613" w14:textId="77777777" w:rsidR="005645F8" w:rsidRPr="005645F8" w:rsidRDefault="005645F8" w:rsidP="005645F8">
            <w:pPr>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08</w:t>
            </w:r>
          </w:p>
        </w:tc>
      </w:tr>
      <w:tr w:rsidR="005645F8" w:rsidRPr="005645F8" w14:paraId="6B85431D" w14:textId="77777777" w:rsidTr="00676989">
        <w:trPr>
          <w:trHeight w:val="785"/>
        </w:trPr>
        <w:tc>
          <w:tcPr>
            <w:tcW w:w="5105" w:type="dxa"/>
            <w:shd w:val="clear" w:color="auto" w:fill="auto"/>
          </w:tcPr>
          <w:p w14:paraId="6F80521B" w14:textId="77777777" w:rsidR="005645F8" w:rsidRPr="005645F8" w:rsidRDefault="005645F8" w:rsidP="005645F8">
            <w:pPr>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Distrito</w:t>
            </w:r>
          </w:p>
        </w:tc>
        <w:tc>
          <w:tcPr>
            <w:tcW w:w="3488" w:type="dxa"/>
            <w:shd w:val="clear" w:color="auto" w:fill="auto"/>
          </w:tcPr>
          <w:p w14:paraId="28DAC35B" w14:textId="77777777" w:rsidR="005645F8" w:rsidRPr="005645F8" w:rsidRDefault="005645F8" w:rsidP="005645F8">
            <w:pPr>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04</w:t>
            </w:r>
          </w:p>
        </w:tc>
      </w:tr>
      <w:tr w:rsidR="005645F8" w:rsidRPr="005645F8" w14:paraId="2525217E" w14:textId="77777777" w:rsidTr="00676989">
        <w:trPr>
          <w:trHeight w:val="785"/>
        </w:trPr>
        <w:tc>
          <w:tcPr>
            <w:tcW w:w="5105" w:type="dxa"/>
            <w:shd w:val="clear" w:color="auto" w:fill="auto"/>
          </w:tcPr>
          <w:p w14:paraId="726C8D31" w14:textId="77777777" w:rsidR="005645F8" w:rsidRPr="005645F8" w:rsidRDefault="005645F8" w:rsidP="005645F8">
            <w:pPr>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Ubicación</w:t>
            </w:r>
          </w:p>
        </w:tc>
        <w:tc>
          <w:tcPr>
            <w:tcW w:w="3488" w:type="dxa"/>
            <w:shd w:val="clear" w:color="auto" w:fill="auto"/>
          </w:tcPr>
          <w:p w14:paraId="4971931A" w14:textId="77777777" w:rsidR="005645F8" w:rsidRPr="005645F8" w:rsidRDefault="005645F8" w:rsidP="005645F8">
            <w:pPr>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C/Principal, La Delgada, Santiago, R.D.</w:t>
            </w:r>
          </w:p>
        </w:tc>
      </w:tr>
      <w:tr w:rsidR="005645F8" w:rsidRPr="005645F8" w14:paraId="3CE6F60D" w14:textId="77777777" w:rsidTr="00676989">
        <w:trPr>
          <w:trHeight w:val="785"/>
        </w:trPr>
        <w:tc>
          <w:tcPr>
            <w:tcW w:w="5105" w:type="dxa"/>
            <w:shd w:val="clear" w:color="auto" w:fill="auto"/>
          </w:tcPr>
          <w:p w14:paraId="1C829879" w14:textId="77777777" w:rsidR="005645F8" w:rsidRPr="005645F8" w:rsidRDefault="005645F8" w:rsidP="005645F8">
            <w:pPr>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Director/a</w:t>
            </w:r>
          </w:p>
        </w:tc>
        <w:tc>
          <w:tcPr>
            <w:tcW w:w="3488" w:type="dxa"/>
            <w:shd w:val="clear" w:color="auto" w:fill="auto"/>
          </w:tcPr>
          <w:p w14:paraId="59200830" w14:textId="77777777" w:rsidR="005645F8" w:rsidRPr="005645F8" w:rsidRDefault="005645F8" w:rsidP="005645F8">
            <w:pPr>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 xml:space="preserve">Dinorah Bautista Sánchez </w:t>
            </w:r>
          </w:p>
        </w:tc>
      </w:tr>
      <w:tr w:rsidR="005645F8" w:rsidRPr="005645F8" w14:paraId="464C0B7D" w14:textId="77777777" w:rsidTr="00676989">
        <w:trPr>
          <w:trHeight w:val="822"/>
        </w:trPr>
        <w:tc>
          <w:tcPr>
            <w:tcW w:w="5105" w:type="dxa"/>
          </w:tcPr>
          <w:p w14:paraId="037A17AF" w14:textId="77777777" w:rsidR="005645F8" w:rsidRPr="005645F8" w:rsidRDefault="005645F8" w:rsidP="005645F8">
            <w:pPr>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Teléfono</w:t>
            </w:r>
          </w:p>
        </w:tc>
        <w:tc>
          <w:tcPr>
            <w:tcW w:w="3488" w:type="dxa"/>
          </w:tcPr>
          <w:p w14:paraId="7DEB4892" w14:textId="77777777" w:rsidR="005645F8" w:rsidRPr="005645F8" w:rsidRDefault="005645F8" w:rsidP="005645F8">
            <w:pPr>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829-519 3062</w:t>
            </w:r>
          </w:p>
        </w:tc>
      </w:tr>
      <w:tr w:rsidR="005645F8" w:rsidRPr="005645F8" w14:paraId="7433A9C8" w14:textId="77777777" w:rsidTr="00676989">
        <w:trPr>
          <w:trHeight w:val="785"/>
        </w:trPr>
        <w:tc>
          <w:tcPr>
            <w:tcW w:w="5105" w:type="dxa"/>
            <w:shd w:val="clear" w:color="auto" w:fill="auto"/>
          </w:tcPr>
          <w:p w14:paraId="6E619D63" w14:textId="77777777" w:rsidR="005645F8" w:rsidRPr="005645F8" w:rsidRDefault="005645F8" w:rsidP="005645F8">
            <w:pPr>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Correo electrónico</w:t>
            </w:r>
          </w:p>
        </w:tc>
        <w:tc>
          <w:tcPr>
            <w:tcW w:w="3488" w:type="dxa"/>
            <w:shd w:val="clear" w:color="auto" w:fill="auto"/>
          </w:tcPr>
          <w:p w14:paraId="31DFDD25" w14:textId="77777777" w:rsidR="005645F8" w:rsidRPr="005645F8" w:rsidRDefault="005645F8" w:rsidP="005645F8">
            <w:pPr>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alejandrolopez994@gmail.com</w:t>
            </w:r>
          </w:p>
        </w:tc>
      </w:tr>
      <w:tr w:rsidR="005645F8" w:rsidRPr="005645F8" w14:paraId="3AD2D6A8" w14:textId="77777777" w:rsidTr="00676989">
        <w:trPr>
          <w:trHeight w:val="785"/>
        </w:trPr>
        <w:tc>
          <w:tcPr>
            <w:tcW w:w="5105" w:type="dxa"/>
            <w:shd w:val="clear" w:color="auto" w:fill="auto"/>
          </w:tcPr>
          <w:p w14:paraId="7D055996" w14:textId="77777777" w:rsidR="005645F8" w:rsidRPr="005645F8" w:rsidRDefault="005645F8" w:rsidP="005645F8">
            <w:pPr>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Facebook</w:t>
            </w:r>
          </w:p>
        </w:tc>
        <w:tc>
          <w:tcPr>
            <w:tcW w:w="3488" w:type="dxa"/>
            <w:shd w:val="clear" w:color="auto" w:fill="auto"/>
          </w:tcPr>
          <w:p w14:paraId="514ABA1D" w14:textId="77777777" w:rsidR="005645F8" w:rsidRPr="005645F8" w:rsidRDefault="005645F8" w:rsidP="005645F8">
            <w:pPr>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Alejandro Antonio López</w:t>
            </w:r>
          </w:p>
        </w:tc>
      </w:tr>
      <w:tr w:rsidR="005645F8" w:rsidRPr="005645F8" w14:paraId="259282F4" w14:textId="77777777" w:rsidTr="00676989">
        <w:trPr>
          <w:trHeight w:val="785"/>
        </w:trPr>
        <w:tc>
          <w:tcPr>
            <w:tcW w:w="5105" w:type="dxa"/>
            <w:shd w:val="clear" w:color="auto" w:fill="auto"/>
          </w:tcPr>
          <w:p w14:paraId="4581C8FE" w14:textId="77777777" w:rsidR="005645F8" w:rsidRPr="005645F8" w:rsidRDefault="005645F8" w:rsidP="005645F8">
            <w:pPr>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Horario Laboral</w:t>
            </w:r>
          </w:p>
        </w:tc>
        <w:tc>
          <w:tcPr>
            <w:tcW w:w="3488" w:type="dxa"/>
            <w:shd w:val="clear" w:color="auto" w:fill="auto"/>
          </w:tcPr>
          <w:p w14:paraId="1F088993" w14:textId="77777777" w:rsidR="005645F8" w:rsidRPr="005645F8" w:rsidRDefault="005645F8" w:rsidP="005645F8">
            <w:pPr>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7:30 a.m. a 4:00 p.m.</w:t>
            </w:r>
          </w:p>
        </w:tc>
      </w:tr>
      <w:tr w:rsidR="005645F8" w:rsidRPr="005645F8" w14:paraId="7F9D5B4E" w14:textId="77777777" w:rsidTr="00676989">
        <w:trPr>
          <w:trHeight w:val="785"/>
        </w:trPr>
        <w:tc>
          <w:tcPr>
            <w:tcW w:w="5105" w:type="dxa"/>
            <w:shd w:val="clear" w:color="auto" w:fill="auto"/>
          </w:tcPr>
          <w:p w14:paraId="00B6871D" w14:textId="77777777" w:rsidR="005645F8" w:rsidRPr="005645F8" w:rsidRDefault="005645F8" w:rsidP="005645F8">
            <w:pPr>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Matrícula del centro</w:t>
            </w:r>
          </w:p>
        </w:tc>
        <w:tc>
          <w:tcPr>
            <w:tcW w:w="3488" w:type="dxa"/>
            <w:shd w:val="clear" w:color="auto" w:fill="auto"/>
          </w:tcPr>
          <w:p w14:paraId="756A070C" w14:textId="77777777" w:rsidR="005645F8" w:rsidRPr="005645F8" w:rsidRDefault="005645F8" w:rsidP="005645F8">
            <w:pPr>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175</w:t>
            </w:r>
          </w:p>
        </w:tc>
      </w:tr>
      <w:tr w:rsidR="005645F8" w:rsidRPr="005645F8" w14:paraId="15E5187A" w14:textId="77777777" w:rsidTr="00676989">
        <w:trPr>
          <w:trHeight w:val="785"/>
        </w:trPr>
        <w:tc>
          <w:tcPr>
            <w:tcW w:w="5105" w:type="dxa"/>
            <w:shd w:val="clear" w:color="auto" w:fill="auto"/>
          </w:tcPr>
          <w:p w14:paraId="52C4C622" w14:textId="77777777" w:rsidR="005645F8" w:rsidRPr="005645F8" w:rsidRDefault="005645F8" w:rsidP="005645F8">
            <w:pPr>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Cantidad de empleados</w:t>
            </w:r>
          </w:p>
        </w:tc>
        <w:tc>
          <w:tcPr>
            <w:tcW w:w="3488" w:type="dxa"/>
            <w:shd w:val="clear" w:color="auto" w:fill="auto"/>
          </w:tcPr>
          <w:p w14:paraId="61F1D77F" w14:textId="77777777" w:rsidR="005645F8" w:rsidRPr="005645F8" w:rsidRDefault="005645F8" w:rsidP="005645F8">
            <w:pPr>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20</w:t>
            </w:r>
          </w:p>
        </w:tc>
      </w:tr>
      <w:tr w:rsidR="005645F8" w:rsidRPr="005645F8" w14:paraId="1DBE76E7" w14:textId="77777777" w:rsidTr="00676989">
        <w:trPr>
          <w:trHeight w:val="785"/>
        </w:trPr>
        <w:tc>
          <w:tcPr>
            <w:tcW w:w="5105" w:type="dxa"/>
            <w:shd w:val="clear" w:color="auto" w:fill="auto"/>
          </w:tcPr>
          <w:p w14:paraId="10E8C508" w14:textId="77777777" w:rsidR="005645F8" w:rsidRPr="005645F8" w:rsidRDefault="005645F8" w:rsidP="005645F8">
            <w:pPr>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Niveles que ofrece</w:t>
            </w:r>
          </w:p>
        </w:tc>
        <w:tc>
          <w:tcPr>
            <w:tcW w:w="3488" w:type="dxa"/>
            <w:shd w:val="clear" w:color="auto" w:fill="auto"/>
          </w:tcPr>
          <w:p w14:paraId="4CDB8D09" w14:textId="77777777" w:rsidR="005645F8" w:rsidRPr="005645F8" w:rsidRDefault="005645F8" w:rsidP="005645F8">
            <w:pPr>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Inicial y primaria</w:t>
            </w:r>
          </w:p>
        </w:tc>
      </w:tr>
    </w:tbl>
    <w:p w14:paraId="2EE42D39"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b/>
          <w:bCs/>
          <w:kern w:val="0"/>
          <w:sz w:val="24"/>
          <w:szCs w:val="24"/>
          <w14:ligatures w14:val="none"/>
        </w:rPr>
      </w:pPr>
    </w:p>
    <w:p w14:paraId="02A7AB1E"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b/>
          <w:bCs/>
          <w:kern w:val="0"/>
          <w:sz w:val="24"/>
          <w:szCs w:val="24"/>
          <w14:ligatures w14:val="none"/>
        </w:rPr>
      </w:pPr>
    </w:p>
    <w:p w14:paraId="755C5558" w14:textId="77777777" w:rsidR="005645F8" w:rsidRPr="005645F8" w:rsidRDefault="005645F8" w:rsidP="005645F8">
      <w:pPr>
        <w:spacing w:line="360" w:lineRule="auto"/>
        <w:jc w:val="both"/>
        <w:rPr>
          <w:rFonts w:ascii="Times New Roman" w:eastAsiaTheme="minorEastAsia" w:hAnsi="Times New Roman" w:cs="Times New Roman"/>
          <w:b/>
          <w:bCs/>
          <w:color w:val="000000" w:themeColor="text1"/>
          <w:kern w:val="0"/>
          <w:sz w:val="24"/>
          <w:szCs w:val="24"/>
          <w14:ligatures w14:val="none"/>
        </w:rPr>
      </w:pPr>
    </w:p>
    <w:p w14:paraId="7242FAB1" w14:textId="23950F15" w:rsidR="005645F8" w:rsidRDefault="005645F8" w:rsidP="005645F8">
      <w:pPr>
        <w:spacing w:line="360" w:lineRule="auto"/>
        <w:jc w:val="both"/>
        <w:rPr>
          <w:rFonts w:ascii="Times New Roman" w:eastAsiaTheme="minorEastAsia" w:hAnsi="Times New Roman" w:cs="Times New Roman"/>
          <w:b/>
          <w:bCs/>
          <w:color w:val="000000" w:themeColor="text1"/>
          <w:kern w:val="0"/>
          <w:sz w:val="24"/>
          <w:szCs w:val="24"/>
          <w14:ligatures w14:val="none"/>
        </w:rPr>
      </w:pPr>
    </w:p>
    <w:p w14:paraId="287065A8" w14:textId="77777777" w:rsidR="00F743B1" w:rsidRPr="005645F8" w:rsidRDefault="00F743B1" w:rsidP="005645F8">
      <w:pPr>
        <w:spacing w:line="360" w:lineRule="auto"/>
        <w:jc w:val="both"/>
        <w:rPr>
          <w:rFonts w:ascii="Times New Roman" w:eastAsiaTheme="minorEastAsia" w:hAnsi="Times New Roman" w:cs="Times New Roman"/>
          <w:b/>
          <w:bCs/>
          <w:color w:val="000000" w:themeColor="text1"/>
          <w:kern w:val="0"/>
          <w:sz w:val="24"/>
          <w:szCs w:val="24"/>
          <w14:ligatures w14:val="none"/>
        </w:rPr>
      </w:pPr>
    </w:p>
    <w:p w14:paraId="0F30D0F0" w14:textId="77777777" w:rsidR="005645F8" w:rsidRPr="005645F8" w:rsidRDefault="005645F8" w:rsidP="005645F8">
      <w:pPr>
        <w:spacing w:line="360" w:lineRule="auto"/>
        <w:jc w:val="both"/>
        <w:rPr>
          <w:rFonts w:ascii="Times New Roman" w:eastAsiaTheme="minorEastAsia" w:hAnsi="Times New Roman" w:cs="Times New Roman"/>
          <w:b/>
          <w:bCs/>
          <w:color w:val="000000" w:themeColor="text1"/>
          <w:kern w:val="0"/>
          <w:sz w:val="24"/>
          <w:szCs w:val="24"/>
          <w14:ligatures w14:val="none"/>
        </w:rPr>
      </w:pPr>
    </w:p>
    <w:p w14:paraId="5ECC3D0F" w14:textId="77777777" w:rsidR="005645F8" w:rsidRPr="005645F8" w:rsidRDefault="005645F8" w:rsidP="005645F8">
      <w:pPr>
        <w:spacing w:line="360" w:lineRule="auto"/>
        <w:jc w:val="both"/>
        <w:rPr>
          <w:rFonts w:ascii="Times New Roman" w:eastAsiaTheme="minorEastAsia" w:hAnsi="Times New Roman" w:cs="Times New Roman"/>
          <w:kern w:val="0"/>
          <w:sz w:val="24"/>
          <w:szCs w:val="24"/>
          <w14:ligatures w14:val="none"/>
        </w:rPr>
      </w:pPr>
      <w:r w:rsidRPr="005645F8">
        <w:rPr>
          <w:rFonts w:ascii="Times New Roman" w:eastAsiaTheme="minorEastAsia" w:hAnsi="Times New Roman" w:cs="Times New Roman"/>
          <w:b/>
          <w:bCs/>
          <w:color w:val="000000" w:themeColor="text1"/>
          <w:kern w:val="0"/>
          <w:sz w:val="24"/>
          <w:szCs w:val="24"/>
          <w14:ligatures w14:val="none"/>
        </w:rPr>
        <w:lastRenderedPageBreak/>
        <w:t>1.1 Estructura organizativa del centro educativo Alejandro Antonio López.</w:t>
      </w:r>
    </w:p>
    <w:p w14:paraId="5C4F594A"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b/>
          <w:bCs/>
          <w:color w:val="000000" w:themeColor="text1"/>
          <w:kern w:val="0"/>
          <w:sz w:val="24"/>
          <w:szCs w:val="24"/>
          <w14:ligatures w14:val="none"/>
        </w:rPr>
      </w:pPr>
      <w:r w:rsidRPr="005645F8">
        <w:rPr>
          <w:rFonts w:ascii="Times New Roman" w:eastAsiaTheme="minorEastAsia" w:hAnsi="Times New Roman" w:cs="Times New Roman"/>
          <w:b/>
          <w:bCs/>
          <w:noProof/>
          <w:color w:val="000000" w:themeColor="text1"/>
          <w:kern w:val="0"/>
          <w:sz w:val="24"/>
          <w:szCs w:val="24"/>
          <w14:ligatures w14:val="none"/>
        </w:rPr>
        <mc:AlternateContent>
          <mc:Choice Requires="wps">
            <w:drawing>
              <wp:anchor distT="0" distB="0" distL="114300" distR="114300" simplePos="0" relativeHeight="251659264" behindDoc="0" locked="0" layoutInCell="1" allowOverlap="1" wp14:anchorId="5AB0CC93" wp14:editId="4BA506C2">
                <wp:simplePos x="0" y="0"/>
                <wp:positionH relativeFrom="column">
                  <wp:posOffset>1522954</wp:posOffset>
                </wp:positionH>
                <wp:positionV relativeFrom="paragraph">
                  <wp:posOffset>240726</wp:posOffset>
                </wp:positionV>
                <wp:extent cx="2122867" cy="877529"/>
                <wp:effectExtent l="0" t="0" r="10795" b="18415"/>
                <wp:wrapNone/>
                <wp:docPr id="17" name="Elipse 17"/>
                <wp:cNvGraphicFramePr/>
                <a:graphic xmlns:a="http://schemas.openxmlformats.org/drawingml/2006/main">
                  <a:graphicData uri="http://schemas.microsoft.com/office/word/2010/wordprocessingShape">
                    <wps:wsp>
                      <wps:cNvSpPr/>
                      <wps:spPr>
                        <a:xfrm>
                          <a:off x="0" y="0"/>
                          <a:ext cx="2122867" cy="877529"/>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05FF0E46" w14:textId="77777777" w:rsidR="005645F8" w:rsidRPr="00434D1B" w:rsidRDefault="005645F8" w:rsidP="005645F8">
                            <w:pPr>
                              <w:jc w:val="center"/>
                              <w:rPr>
                                <w:color w:val="FFFFFF" w:themeColor="background1"/>
                              </w:rPr>
                            </w:pPr>
                            <w:r w:rsidRPr="00434D1B">
                              <w:rPr>
                                <w:color w:val="FFFFFF" w:themeColor="background1"/>
                              </w:rPr>
                              <w:t>Distrito Educativo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B0CC93" id="Elipse 17" o:spid="_x0000_s1026" style="position:absolute;left:0;text-align:left;margin-left:119.9pt;margin-top:18.95pt;width:167.15pt;height:6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" fillcolor="#4472c4" strokecolor="#2f528f" strokeweight="1pt">
                <v:stroke joinstyle="miter"/>
                <v:textbox>
                  <w:txbxContent>
                    <w:p w14:paraId="05FF0E46" w14:textId="77777777" w:rsidR="005645F8" w:rsidRPr="00434D1B" w:rsidRDefault="005645F8" w:rsidP="005645F8">
                      <w:pPr>
                        <w:jc w:val="center"/>
                        <w:rPr>
                          <w:color w:val="FFFFFF" w:themeColor="background1"/>
                        </w:rPr>
                      </w:pPr>
                      <w:r w:rsidRPr="00434D1B">
                        <w:rPr>
                          <w:color w:val="FFFFFF" w:themeColor="background1"/>
                        </w:rPr>
                        <w:t>Distrito Educativo</w:t>
                      </w:r>
                    </w:p>
                  </w:txbxContent>
                </v:textbox>
              </v:oval>
            </w:pict>
          </mc:Fallback>
        </mc:AlternateContent>
      </w:r>
    </w:p>
    <w:p w14:paraId="6B215AD9"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b/>
          <w:bCs/>
          <w:color w:val="000000" w:themeColor="text1"/>
          <w:kern w:val="0"/>
          <w:sz w:val="24"/>
          <w:szCs w:val="24"/>
          <w14:ligatures w14:val="none"/>
        </w:rPr>
      </w:pPr>
    </w:p>
    <w:p w14:paraId="79A73768"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b/>
          <w:bCs/>
          <w:color w:val="000000" w:themeColor="text1"/>
          <w:kern w:val="0"/>
          <w:sz w:val="24"/>
          <w:szCs w:val="24"/>
          <w14:ligatures w14:val="none"/>
        </w:rPr>
      </w:pPr>
    </w:p>
    <w:p w14:paraId="1F05854C" w14:textId="77777777" w:rsidR="005645F8" w:rsidRPr="005645F8" w:rsidRDefault="005645F8" w:rsidP="005645F8">
      <w:pPr>
        <w:spacing w:line="360" w:lineRule="auto"/>
        <w:jc w:val="both"/>
        <w:rPr>
          <w:rFonts w:ascii="Times New Roman" w:eastAsiaTheme="minorEastAsia" w:hAnsi="Times New Roman" w:cs="Times New Roman"/>
          <w:b/>
          <w:bCs/>
          <w:color w:val="000000" w:themeColor="text1"/>
          <w:kern w:val="0"/>
          <w:sz w:val="24"/>
          <w:szCs w:val="24"/>
          <w14:ligatures w14:val="none"/>
        </w:rPr>
      </w:pPr>
    </w:p>
    <w:p w14:paraId="31D77978" w14:textId="77777777" w:rsidR="005645F8" w:rsidRPr="005645F8" w:rsidRDefault="005645F8" w:rsidP="005645F8">
      <w:pPr>
        <w:tabs>
          <w:tab w:val="left" w:pos="6503"/>
        </w:tabs>
        <w:spacing w:line="360" w:lineRule="auto"/>
        <w:jc w:val="both"/>
        <w:rPr>
          <w:rFonts w:ascii="Times New Roman" w:eastAsiaTheme="minorEastAsia" w:hAnsi="Times New Roman" w:cs="Times New Roman"/>
          <w:kern w:val="0"/>
          <w:sz w:val="24"/>
          <w:szCs w:val="24"/>
          <w14:ligatures w14:val="none"/>
        </w:rPr>
      </w:pPr>
      <w:r w:rsidRPr="005645F8">
        <w:rPr>
          <w:rFonts w:ascii="Times New Roman" w:eastAsiaTheme="minorEastAsia" w:hAnsi="Times New Roman" w:cs="Times New Roman"/>
          <w:b/>
          <w:bCs/>
          <w:noProof/>
          <w:color w:val="000000" w:themeColor="text1"/>
          <w:kern w:val="0"/>
          <w:sz w:val="24"/>
          <w:szCs w:val="24"/>
          <w14:ligatures w14:val="none"/>
        </w:rPr>
        <mc:AlternateContent>
          <mc:Choice Requires="wps">
            <w:drawing>
              <wp:anchor distT="0" distB="0" distL="114300" distR="114300" simplePos="0" relativeHeight="251676672" behindDoc="0" locked="0" layoutInCell="1" allowOverlap="1" wp14:anchorId="150114C6" wp14:editId="6586B0AA">
                <wp:simplePos x="0" y="0"/>
                <wp:positionH relativeFrom="column">
                  <wp:posOffset>4037555</wp:posOffset>
                </wp:positionH>
                <wp:positionV relativeFrom="paragraph">
                  <wp:posOffset>3755350</wp:posOffset>
                </wp:positionV>
                <wp:extent cx="1946562" cy="1002542"/>
                <wp:effectExtent l="0" t="0" r="15875" b="26670"/>
                <wp:wrapNone/>
                <wp:docPr id="34" name="Elipse 34"/>
                <wp:cNvGraphicFramePr/>
                <a:graphic xmlns:a="http://schemas.openxmlformats.org/drawingml/2006/main">
                  <a:graphicData uri="http://schemas.microsoft.com/office/word/2010/wordprocessingShape">
                    <wps:wsp>
                      <wps:cNvSpPr/>
                      <wps:spPr>
                        <a:xfrm>
                          <a:off x="0" y="0"/>
                          <a:ext cx="1946562" cy="1002542"/>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59177B28" w14:textId="77777777" w:rsidR="005645F8" w:rsidRPr="00920850" w:rsidRDefault="005645F8" w:rsidP="005645F8">
                            <w:pPr>
                              <w:jc w:val="center"/>
                              <w:rPr>
                                <w:color w:val="FFFFFF" w:themeColor="background1"/>
                              </w:rPr>
                            </w:pPr>
                            <w:r w:rsidRPr="00920850">
                              <w:rPr>
                                <w:color w:val="FFFFFF" w:themeColor="background1"/>
                              </w:rPr>
                              <w:t>Conserjes, serenos, porteros, jardinero, mensajero.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0114C6" id="Elipse 34" o:spid="_x0000_s1027" style="position:absolute;left:0;text-align:left;margin-left:317.9pt;margin-top:295.7pt;width:153.25pt;height:7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" fillcolor="#4472c4" strokecolor="#2f528f" strokeweight="1pt">
                <v:stroke joinstyle="miter"/>
                <v:textbox>
                  <w:txbxContent>
                    <w:p w14:paraId="59177B28" w14:textId="77777777" w:rsidR="005645F8" w:rsidRPr="00920850" w:rsidRDefault="005645F8" w:rsidP="005645F8">
                      <w:pPr>
                        <w:jc w:val="center"/>
                        <w:rPr>
                          <w:color w:val="FFFFFF" w:themeColor="background1"/>
                        </w:rPr>
                      </w:pPr>
                      <w:r w:rsidRPr="00920850">
                        <w:rPr>
                          <w:color w:val="FFFFFF" w:themeColor="background1"/>
                        </w:rPr>
                        <w:t>Conserjes, serenos, porteros, jardinero, mensajero.</w:t>
                      </w:r>
                    </w:p>
                  </w:txbxContent>
                </v:textbox>
              </v:oval>
            </w:pict>
          </mc:Fallback>
        </mc:AlternateContent>
      </w:r>
      <w:r w:rsidRPr="005645F8">
        <w:rPr>
          <w:rFonts w:ascii="Times New Roman" w:eastAsiaTheme="minorEastAsia" w:hAnsi="Times New Roman" w:cs="Times New Roman"/>
          <w:b/>
          <w:bCs/>
          <w:noProof/>
          <w:color w:val="000000" w:themeColor="text1"/>
          <w:kern w:val="0"/>
          <w:sz w:val="24"/>
          <w:szCs w:val="24"/>
          <w14:ligatures w14:val="none"/>
        </w:rPr>
        <mc:AlternateContent>
          <mc:Choice Requires="wps">
            <w:drawing>
              <wp:anchor distT="0" distB="0" distL="114300" distR="114300" simplePos="0" relativeHeight="251674624" behindDoc="0" locked="0" layoutInCell="1" allowOverlap="1" wp14:anchorId="7B34678F" wp14:editId="2475D82E">
                <wp:simplePos x="0" y="0"/>
                <wp:positionH relativeFrom="column">
                  <wp:posOffset>2836157</wp:posOffset>
                </wp:positionH>
                <wp:positionV relativeFrom="paragraph">
                  <wp:posOffset>2457491</wp:posOffset>
                </wp:positionV>
                <wp:extent cx="45719" cy="353818"/>
                <wp:effectExtent l="38100" t="0" r="69215" b="65405"/>
                <wp:wrapNone/>
                <wp:docPr id="32" name="Conector recto de flecha 32"/>
                <wp:cNvGraphicFramePr/>
                <a:graphic xmlns:a="http://schemas.openxmlformats.org/drawingml/2006/main">
                  <a:graphicData uri="http://schemas.microsoft.com/office/word/2010/wordprocessingShape">
                    <wps:wsp>
                      <wps:cNvCnPr/>
                      <wps:spPr>
                        <a:xfrm>
                          <a:off x="0" y="0"/>
                          <a:ext cx="45719" cy="353818"/>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BFE7703" id="_x0000_t32" coordsize="21600,21600" o:spt="32" o:oned="t" path="m,l21600,21600e" filled="f">
                <v:path arrowok="t" fillok="f" o:connecttype="none"/>
                <o:lock v:ext="edit" shapetype="t"/>
              </v:shapetype>
              <v:shape id="Conector recto de flecha 32" o:spid="_x0000_s1026" type="#_x0000_t32" style="position:absolute;margin-left:223.3pt;margin-top:193.5pt;width:3.6pt;height:27.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" strokecolor="#4472c4" strokeweight=".5pt">
                <v:stroke endarrow="block" joinstyle="miter"/>
              </v:shape>
            </w:pict>
          </mc:Fallback>
        </mc:AlternateContent>
      </w:r>
      <w:r w:rsidRPr="005645F8">
        <w:rPr>
          <w:rFonts w:ascii="Times New Roman" w:eastAsiaTheme="minorEastAsia" w:hAnsi="Times New Roman" w:cs="Times New Roman"/>
          <w:b/>
          <w:bCs/>
          <w:noProof/>
          <w:color w:val="000000" w:themeColor="text1"/>
          <w:kern w:val="0"/>
          <w:sz w:val="24"/>
          <w:szCs w:val="24"/>
          <w14:ligatures w14:val="none"/>
        </w:rPr>
        <mc:AlternateContent>
          <mc:Choice Requires="wps">
            <w:drawing>
              <wp:anchor distT="0" distB="0" distL="114300" distR="114300" simplePos="0" relativeHeight="251664384" behindDoc="0" locked="0" layoutInCell="1" allowOverlap="1" wp14:anchorId="57F320AB" wp14:editId="253936A9">
                <wp:simplePos x="0" y="0"/>
                <wp:positionH relativeFrom="margin">
                  <wp:posOffset>1891664</wp:posOffset>
                </wp:positionH>
                <wp:positionV relativeFrom="paragraph">
                  <wp:posOffset>2885195</wp:posOffset>
                </wp:positionV>
                <wp:extent cx="2050415" cy="966020"/>
                <wp:effectExtent l="0" t="0" r="26035" b="24765"/>
                <wp:wrapNone/>
                <wp:docPr id="22" name="Elipse 22"/>
                <wp:cNvGraphicFramePr/>
                <a:graphic xmlns:a="http://schemas.openxmlformats.org/drawingml/2006/main">
                  <a:graphicData uri="http://schemas.microsoft.com/office/word/2010/wordprocessingShape">
                    <wps:wsp>
                      <wps:cNvSpPr/>
                      <wps:spPr>
                        <a:xfrm flipH="1">
                          <a:off x="0" y="0"/>
                          <a:ext cx="2050415" cy="96602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4F302BEB" w14:textId="77777777" w:rsidR="005645F8" w:rsidRPr="00C251A0" w:rsidRDefault="005645F8" w:rsidP="005645F8">
                            <w:pPr>
                              <w:jc w:val="center"/>
                              <w:rPr>
                                <w:color w:val="E7E6E6" w:themeColor="background2"/>
                              </w:rPr>
                            </w:pPr>
                            <w:r>
                              <w:rPr>
                                <w:color w:val="E7E6E6" w:themeColor="background2"/>
                              </w:rPr>
                              <w:t>S</w:t>
                            </w:r>
                            <w:r w:rsidRPr="00C251A0">
                              <w:rPr>
                                <w:color w:val="E7E6E6" w:themeColor="background2"/>
                              </w:rPr>
                              <w:t>ecretaria auxiliar y digitador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F320AB" id="Elipse 22" o:spid="_x0000_s1028" style="position:absolute;left:0;text-align:left;margin-left:148.95pt;margin-top:227.2pt;width:161.45pt;height:76.05pt;flip:x;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" fillcolor="#4472c4" strokecolor="#2f528f" strokeweight="1pt">
                <v:stroke joinstyle="miter"/>
                <v:textbox>
                  <w:txbxContent>
                    <w:p w14:paraId="4F302BEB" w14:textId="77777777" w:rsidR="005645F8" w:rsidRPr="00C251A0" w:rsidRDefault="005645F8" w:rsidP="005645F8">
                      <w:pPr>
                        <w:jc w:val="center"/>
                        <w:rPr>
                          <w:color w:val="E7E6E6" w:themeColor="background2"/>
                        </w:rPr>
                      </w:pPr>
                      <w:r>
                        <w:rPr>
                          <w:color w:val="E7E6E6" w:themeColor="background2"/>
                        </w:rPr>
                        <w:t>S</w:t>
                      </w:r>
                      <w:r w:rsidRPr="00C251A0">
                        <w:rPr>
                          <w:color w:val="E7E6E6" w:themeColor="background2"/>
                        </w:rPr>
                        <w:t>ecretaria auxiliar y digitador</w:t>
                      </w:r>
                    </w:p>
                  </w:txbxContent>
                </v:textbox>
                <w10:wrap anchorx="margin"/>
              </v:oval>
            </w:pict>
          </mc:Fallback>
        </mc:AlternateContent>
      </w:r>
      <w:r w:rsidRPr="005645F8">
        <w:rPr>
          <w:rFonts w:ascii="Times New Roman" w:eastAsiaTheme="minorEastAsia" w:hAnsi="Times New Roman" w:cs="Times New Roman"/>
          <w:b/>
          <w:bCs/>
          <w:noProof/>
          <w:color w:val="000000" w:themeColor="text1"/>
          <w:kern w:val="0"/>
          <w:sz w:val="24"/>
          <w:szCs w:val="24"/>
          <w14:ligatures w14:val="none"/>
        </w:rPr>
        <mc:AlternateContent>
          <mc:Choice Requires="wps">
            <w:drawing>
              <wp:anchor distT="0" distB="0" distL="114300" distR="114300" simplePos="0" relativeHeight="251666432" behindDoc="0" locked="0" layoutInCell="1" allowOverlap="1" wp14:anchorId="1EF2B282" wp14:editId="5FB6F925">
                <wp:simplePos x="0" y="0"/>
                <wp:positionH relativeFrom="column">
                  <wp:posOffset>1508207</wp:posOffset>
                </wp:positionH>
                <wp:positionV relativeFrom="paragraph">
                  <wp:posOffset>1675826</wp:posOffset>
                </wp:positionV>
                <wp:extent cx="2211070" cy="752168"/>
                <wp:effectExtent l="0" t="0" r="17780" b="10160"/>
                <wp:wrapNone/>
                <wp:docPr id="24" name="Elipse 24"/>
                <wp:cNvGraphicFramePr/>
                <a:graphic xmlns:a="http://schemas.openxmlformats.org/drawingml/2006/main">
                  <a:graphicData uri="http://schemas.microsoft.com/office/word/2010/wordprocessingShape">
                    <wps:wsp>
                      <wps:cNvSpPr/>
                      <wps:spPr>
                        <a:xfrm>
                          <a:off x="0" y="0"/>
                          <a:ext cx="2211070" cy="752168"/>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71E0BF6C" w14:textId="77777777" w:rsidR="005645F8" w:rsidRPr="004E4502" w:rsidRDefault="005645F8" w:rsidP="005645F8">
                            <w:pPr>
                              <w:jc w:val="center"/>
                              <w:rPr>
                                <w:color w:val="E7E6E6" w:themeColor="background2"/>
                              </w:rPr>
                            </w:pPr>
                            <w:r w:rsidRPr="004E4502">
                              <w:rPr>
                                <w:color w:val="E7E6E6" w:themeColor="background2"/>
                              </w:rPr>
                              <w:t>Unidad de Registro y Control Académico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F2B282" id="Elipse 24" o:spid="_x0000_s1029" style="position:absolute;left:0;text-align:left;margin-left:118.75pt;margin-top:131.95pt;width:174.1pt;height:5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" fillcolor="#4472c4" strokecolor="#2f528f" strokeweight="1pt">
                <v:stroke joinstyle="miter"/>
                <v:textbox>
                  <w:txbxContent>
                    <w:p w14:paraId="71E0BF6C" w14:textId="77777777" w:rsidR="005645F8" w:rsidRPr="004E4502" w:rsidRDefault="005645F8" w:rsidP="005645F8">
                      <w:pPr>
                        <w:jc w:val="center"/>
                        <w:rPr>
                          <w:color w:val="E7E6E6" w:themeColor="background2"/>
                        </w:rPr>
                      </w:pPr>
                      <w:r w:rsidRPr="004E4502">
                        <w:rPr>
                          <w:color w:val="E7E6E6" w:themeColor="background2"/>
                        </w:rPr>
                        <w:t>Unidad de Registro y Control Académico</w:t>
                      </w:r>
                    </w:p>
                  </w:txbxContent>
                </v:textbox>
              </v:oval>
            </w:pict>
          </mc:Fallback>
        </mc:AlternateContent>
      </w:r>
      <w:r w:rsidRPr="005645F8">
        <w:rPr>
          <w:rFonts w:ascii="Times New Roman" w:eastAsiaTheme="minorEastAsia" w:hAnsi="Times New Roman" w:cs="Times New Roman"/>
          <w:b/>
          <w:bCs/>
          <w:noProof/>
          <w:color w:val="000000" w:themeColor="text1"/>
          <w:kern w:val="0"/>
          <w:sz w:val="24"/>
          <w:szCs w:val="24"/>
          <w14:ligatures w14:val="none"/>
        </w:rPr>
        <mc:AlternateContent>
          <mc:Choice Requires="wps">
            <w:drawing>
              <wp:anchor distT="0" distB="0" distL="114300" distR="114300" simplePos="0" relativeHeight="251662336" behindDoc="0" locked="0" layoutInCell="1" allowOverlap="1" wp14:anchorId="0980EB11" wp14:editId="31C6B0DC">
                <wp:simplePos x="0" y="0"/>
                <wp:positionH relativeFrom="column">
                  <wp:posOffset>-490200</wp:posOffset>
                </wp:positionH>
                <wp:positionV relativeFrom="paragraph">
                  <wp:posOffset>997401</wp:posOffset>
                </wp:positionV>
                <wp:extent cx="1953895" cy="907025"/>
                <wp:effectExtent l="0" t="0" r="27305" b="26670"/>
                <wp:wrapNone/>
                <wp:docPr id="20" name="Elipse 20"/>
                <wp:cNvGraphicFramePr/>
                <a:graphic xmlns:a="http://schemas.openxmlformats.org/drawingml/2006/main">
                  <a:graphicData uri="http://schemas.microsoft.com/office/word/2010/wordprocessingShape">
                    <wps:wsp>
                      <wps:cNvSpPr/>
                      <wps:spPr>
                        <a:xfrm>
                          <a:off x="0" y="0"/>
                          <a:ext cx="1953895" cy="907025"/>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1E508549" w14:textId="77777777" w:rsidR="005645F8" w:rsidRPr="00530CDC" w:rsidRDefault="005645F8" w:rsidP="005645F8">
                            <w:pPr>
                              <w:jc w:val="center"/>
                              <w:rPr>
                                <w:color w:val="E7E6E6" w:themeColor="background2"/>
                              </w:rPr>
                            </w:pPr>
                            <w:r w:rsidRPr="00530CDC">
                              <w:rPr>
                                <w:color w:val="E7E6E6" w:themeColor="background2"/>
                              </w:rPr>
                              <w:t>Unidad De Coordinación Docente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80EB11" id="Elipse 20" o:spid="_x0000_s1030" style="position:absolute;left:0;text-align:left;margin-left:-38.6pt;margin-top:78.55pt;width:153.85pt;height:7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" fillcolor="#4472c4" strokecolor="#2f528f" strokeweight="1pt">
                <v:stroke joinstyle="miter"/>
                <v:textbox>
                  <w:txbxContent>
                    <w:p w14:paraId="1E508549" w14:textId="77777777" w:rsidR="005645F8" w:rsidRPr="00530CDC" w:rsidRDefault="005645F8" w:rsidP="005645F8">
                      <w:pPr>
                        <w:jc w:val="center"/>
                        <w:rPr>
                          <w:color w:val="E7E6E6" w:themeColor="background2"/>
                        </w:rPr>
                      </w:pPr>
                      <w:r w:rsidRPr="00530CDC">
                        <w:rPr>
                          <w:color w:val="E7E6E6" w:themeColor="background2"/>
                        </w:rPr>
                        <w:t>Unidad De Coordinación Docente</w:t>
                      </w:r>
                    </w:p>
                  </w:txbxContent>
                </v:textbox>
              </v:oval>
            </w:pict>
          </mc:Fallback>
        </mc:AlternateContent>
      </w:r>
      <w:r w:rsidRPr="005645F8">
        <w:rPr>
          <w:rFonts w:ascii="Times New Roman" w:eastAsiaTheme="minorEastAsia" w:hAnsi="Times New Roman" w:cs="Times New Roman"/>
          <w:b/>
          <w:bCs/>
          <w:noProof/>
          <w:color w:val="000000" w:themeColor="text1"/>
          <w:kern w:val="0"/>
          <w:sz w:val="24"/>
          <w:szCs w:val="24"/>
          <w14:ligatures w14:val="none"/>
        </w:rPr>
        <mc:AlternateContent>
          <mc:Choice Requires="wps">
            <w:drawing>
              <wp:anchor distT="0" distB="0" distL="114300" distR="114300" simplePos="0" relativeHeight="251675648" behindDoc="0" locked="0" layoutInCell="1" allowOverlap="1" wp14:anchorId="2E7BBEEA" wp14:editId="5C57EC6D">
                <wp:simplePos x="0" y="0"/>
                <wp:positionH relativeFrom="column">
                  <wp:posOffset>5165807</wp:posOffset>
                </wp:positionH>
                <wp:positionV relativeFrom="paragraph">
                  <wp:posOffset>2280510</wp:posOffset>
                </wp:positionV>
                <wp:extent cx="7374" cy="213852"/>
                <wp:effectExtent l="76200" t="0" r="69215" b="53340"/>
                <wp:wrapNone/>
                <wp:docPr id="33" name="Conector recto de flecha 33"/>
                <wp:cNvGraphicFramePr/>
                <a:graphic xmlns:a="http://schemas.openxmlformats.org/drawingml/2006/main">
                  <a:graphicData uri="http://schemas.microsoft.com/office/word/2010/wordprocessingShape">
                    <wps:wsp>
                      <wps:cNvCnPr/>
                      <wps:spPr>
                        <a:xfrm flipH="1">
                          <a:off x="0" y="0"/>
                          <a:ext cx="7374" cy="213852"/>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du="http://schemas.microsoft.com/office/word/2023/wordml/word16du">
            <w:pict>
              <v:shape w14:anchorId="282F9318" id="Conector recto de flecha 33" o:spid="_x0000_s1026" type="#_x0000_t32" style="position:absolute;margin-left:406.75pt;margin-top:179.55pt;width:.6pt;height:16.8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" strokecolor="#4472c4" strokeweight=".5pt">
                <v:stroke endarrow="block" joinstyle="miter"/>
              </v:shape>
            </w:pict>
          </mc:Fallback>
        </mc:AlternateContent>
      </w:r>
      <w:r w:rsidRPr="005645F8">
        <w:rPr>
          <w:rFonts w:ascii="Times New Roman" w:eastAsiaTheme="minorEastAsia" w:hAnsi="Times New Roman" w:cs="Times New Roman"/>
          <w:b/>
          <w:bCs/>
          <w:noProof/>
          <w:color w:val="000000" w:themeColor="text1"/>
          <w:kern w:val="0"/>
          <w:sz w:val="24"/>
          <w:szCs w:val="24"/>
          <w14:ligatures w14:val="none"/>
        </w:rPr>
        <mc:AlternateContent>
          <mc:Choice Requires="wps">
            <w:drawing>
              <wp:anchor distT="0" distB="0" distL="114300" distR="114300" simplePos="0" relativeHeight="251673600" behindDoc="0" locked="0" layoutInCell="1" allowOverlap="1" wp14:anchorId="3415EE23" wp14:editId="485D74B4">
                <wp:simplePos x="0" y="0"/>
                <wp:positionH relativeFrom="column">
                  <wp:posOffset>468446</wp:posOffset>
                </wp:positionH>
                <wp:positionV relativeFrom="paragraph">
                  <wp:posOffset>2066659</wp:posOffset>
                </wp:positionV>
                <wp:extent cx="7374" cy="412955"/>
                <wp:effectExtent l="76200" t="0" r="69215" b="63500"/>
                <wp:wrapNone/>
                <wp:docPr id="31" name="Conector recto de flecha 31"/>
                <wp:cNvGraphicFramePr/>
                <a:graphic xmlns:a="http://schemas.openxmlformats.org/drawingml/2006/main">
                  <a:graphicData uri="http://schemas.microsoft.com/office/word/2010/wordprocessingShape">
                    <wps:wsp>
                      <wps:cNvCnPr/>
                      <wps:spPr>
                        <a:xfrm flipH="1">
                          <a:off x="0" y="0"/>
                          <a:ext cx="7374" cy="41295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du="http://schemas.microsoft.com/office/word/2023/wordml/word16du">
            <w:pict>
              <v:shape w14:anchorId="2BEF8CC1" id="Conector recto de flecha 31" o:spid="_x0000_s1026" type="#_x0000_t32" style="position:absolute;margin-left:36.9pt;margin-top:162.75pt;width:.6pt;height:32.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" strokecolor="#4472c4" strokeweight=".5pt">
                <v:stroke endarrow="block" joinstyle="miter"/>
              </v:shape>
            </w:pict>
          </mc:Fallback>
        </mc:AlternateContent>
      </w:r>
      <w:r w:rsidRPr="005645F8">
        <w:rPr>
          <w:rFonts w:ascii="Times New Roman" w:eastAsiaTheme="minorEastAsia" w:hAnsi="Times New Roman" w:cs="Times New Roman"/>
          <w:b/>
          <w:bCs/>
          <w:noProof/>
          <w:color w:val="000000" w:themeColor="text1"/>
          <w:kern w:val="0"/>
          <w:sz w:val="24"/>
          <w:szCs w:val="24"/>
          <w14:ligatures w14:val="none"/>
        </w:rPr>
        <mc:AlternateContent>
          <mc:Choice Requires="wps">
            <w:drawing>
              <wp:anchor distT="0" distB="0" distL="114300" distR="114300" simplePos="0" relativeHeight="251672576" behindDoc="0" locked="0" layoutInCell="1" allowOverlap="1" wp14:anchorId="4452FBE0" wp14:editId="3E959C16">
                <wp:simplePos x="0" y="0"/>
                <wp:positionH relativeFrom="column">
                  <wp:posOffset>3388626</wp:posOffset>
                </wp:positionH>
                <wp:positionV relativeFrom="paragraph">
                  <wp:posOffset>1041646</wp:posOffset>
                </wp:positionV>
                <wp:extent cx="707923" cy="516193"/>
                <wp:effectExtent l="0" t="0" r="73660" b="55880"/>
                <wp:wrapNone/>
                <wp:docPr id="30" name="Conector recto de flecha 30"/>
                <wp:cNvGraphicFramePr/>
                <a:graphic xmlns:a="http://schemas.openxmlformats.org/drawingml/2006/main">
                  <a:graphicData uri="http://schemas.microsoft.com/office/word/2010/wordprocessingShape">
                    <wps:wsp>
                      <wps:cNvCnPr/>
                      <wps:spPr>
                        <a:xfrm>
                          <a:off x="0" y="0"/>
                          <a:ext cx="707923" cy="516193"/>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du="http://schemas.microsoft.com/office/word/2023/wordml/word16du">
            <w:pict>
              <v:shape w14:anchorId="68ECB572" id="Conector recto de flecha 30" o:spid="_x0000_s1026" type="#_x0000_t32" style="position:absolute;margin-left:266.8pt;margin-top:82pt;width:55.75pt;height:40.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" strokecolor="#4472c4" strokeweight=".5pt">
                <v:stroke endarrow="block" joinstyle="miter"/>
              </v:shape>
            </w:pict>
          </mc:Fallback>
        </mc:AlternateContent>
      </w:r>
      <w:r w:rsidRPr="005645F8">
        <w:rPr>
          <w:rFonts w:ascii="Times New Roman" w:eastAsiaTheme="minorEastAsia" w:hAnsi="Times New Roman" w:cs="Times New Roman"/>
          <w:b/>
          <w:bCs/>
          <w:noProof/>
          <w:color w:val="000000" w:themeColor="text1"/>
          <w:kern w:val="0"/>
          <w:sz w:val="24"/>
          <w:szCs w:val="24"/>
          <w14:ligatures w14:val="none"/>
        </w:rPr>
        <mc:AlternateContent>
          <mc:Choice Requires="wps">
            <w:drawing>
              <wp:anchor distT="0" distB="0" distL="114300" distR="114300" simplePos="0" relativeHeight="251671552" behindDoc="0" locked="0" layoutInCell="1" allowOverlap="1" wp14:anchorId="0C91DE6C" wp14:editId="530E9453">
                <wp:simplePos x="0" y="0"/>
                <wp:positionH relativeFrom="column">
                  <wp:posOffset>2658581</wp:posOffset>
                </wp:positionH>
                <wp:positionV relativeFrom="paragraph">
                  <wp:posOffset>1255456</wp:posOffset>
                </wp:positionV>
                <wp:extent cx="14749" cy="191770"/>
                <wp:effectExtent l="57150" t="0" r="61595" b="55880"/>
                <wp:wrapNone/>
                <wp:docPr id="29" name="Conector recto de flecha 29"/>
                <wp:cNvGraphicFramePr/>
                <a:graphic xmlns:a="http://schemas.openxmlformats.org/drawingml/2006/main">
                  <a:graphicData uri="http://schemas.microsoft.com/office/word/2010/wordprocessingShape">
                    <wps:wsp>
                      <wps:cNvCnPr/>
                      <wps:spPr>
                        <a:xfrm>
                          <a:off x="0" y="0"/>
                          <a:ext cx="14749" cy="19177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du="http://schemas.microsoft.com/office/word/2023/wordml/word16du">
            <w:pict>
              <v:shape w14:anchorId="326F39DA" id="Conector recto de flecha 29" o:spid="_x0000_s1026" type="#_x0000_t32" style="position:absolute;margin-left:209.35pt;margin-top:98.85pt;width:1.15pt;height:15.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" strokecolor="#4472c4" strokeweight=".5pt">
                <v:stroke endarrow="block" joinstyle="miter"/>
              </v:shape>
            </w:pict>
          </mc:Fallback>
        </mc:AlternateContent>
      </w:r>
      <w:r w:rsidRPr="005645F8">
        <w:rPr>
          <w:rFonts w:ascii="Times New Roman" w:eastAsiaTheme="minorEastAsia" w:hAnsi="Times New Roman" w:cs="Times New Roman"/>
          <w:b/>
          <w:bCs/>
          <w:noProof/>
          <w:color w:val="000000" w:themeColor="text1"/>
          <w:kern w:val="0"/>
          <w:sz w:val="24"/>
          <w:szCs w:val="24"/>
          <w14:ligatures w14:val="none"/>
        </w:rPr>
        <mc:AlternateContent>
          <mc:Choice Requires="wps">
            <w:drawing>
              <wp:anchor distT="0" distB="0" distL="114300" distR="114300" simplePos="0" relativeHeight="251670528" behindDoc="0" locked="0" layoutInCell="1" allowOverlap="1" wp14:anchorId="715D0BBE" wp14:editId="19985ED4">
                <wp:simplePos x="0" y="0"/>
                <wp:positionH relativeFrom="column">
                  <wp:posOffset>1205865</wp:posOffset>
                </wp:positionH>
                <wp:positionV relativeFrom="paragraph">
                  <wp:posOffset>923659</wp:posOffset>
                </wp:positionV>
                <wp:extent cx="280219" cy="191729"/>
                <wp:effectExtent l="38100" t="0" r="24765" b="56515"/>
                <wp:wrapNone/>
                <wp:docPr id="28" name="Conector recto de flecha 28"/>
                <wp:cNvGraphicFramePr/>
                <a:graphic xmlns:a="http://schemas.openxmlformats.org/drawingml/2006/main">
                  <a:graphicData uri="http://schemas.microsoft.com/office/word/2010/wordprocessingShape">
                    <wps:wsp>
                      <wps:cNvCnPr/>
                      <wps:spPr>
                        <a:xfrm flipH="1">
                          <a:off x="0" y="0"/>
                          <a:ext cx="280219" cy="191729"/>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du="http://schemas.microsoft.com/office/word/2023/wordml/word16du">
            <w:pict>
              <v:shape w14:anchorId="442D63A7" id="Conector recto de flecha 28" o:spid="_x0000_s1026" type="#_x0000_t32" style="position:absolute;margin-left:94.95pt;margin-top:72.75pt;width:22.05pt;height:15.1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" strokecolor="#4472c4" strokeweight=".5pt">
                <v:stroke endarrow="block" joinstyle="miter"/>
              </v:shape>
            </w:pict>
          </mc:Fallback>
        </mc:AlternateContent>
      </w:r>
      <w:r w:rsidRPr="005645F8">
        <w:rPr>
          <w:rFonts w:ascii="Times New Roman" w:eastAsiaTheme="minorEastAsia" w:hAnsi="Times New Roman" w:cs="Times New Roman"/>
          <w:b/>
          <w:bCs/>
          <w:noProof/>
          <w:color w:val="000000" w:themeColor="text1"/>
          <w:kern w:val="0"/>
          <w:sz w:val="24"/>
          <w:szCs w:val="24"/>
          <w14:ligatures w14:val="none"/>
        </w:rPr>
        <mc:AlternateContent>
          <mc:Choice Requires="wps">
            <w:drawing>
              <wp:anchor distT="0" distB="0" distL="114300" distR="114300" simplePos="0" relativeHeight="251669504" behindDoc="0" locked="0" layoutInCell="1" allowOverlap="1" wp14:anchorId="057AA696" wp14:editId="4D558B7A">
                <wp:simplePos x="0" y="0"/>
                <wp:positionH relativeFrom="column">
                  <wp:posOffset>3558233</wp:posOffset>
                </wp:positionH>
                <wp:positionV relativeFrom="paragraph">
                  <wp:posOffset>747907</wp:posOffset>
                </wp:positionV>
                <wp:extent cx="309716" cy="45719"/>
                <wp:effectExtent l="0" t="38100" r="33655" b="88265"/>
                <wp:wrapNone/>
                <wp:docPr id="27" name="Conector recto de flecha 27"/>
                <wp:cNvGraphicFramePr/>
                <a:graphic xmlns:a="http://schemas.openxmlformats.org/drawingml/2006/main">
                  <a:graphicData uri="http://schemas.microsoft.com/office/word/2010/wordprocessingShape">
                    <wps:wsp>
                      <wps:cNvCnPr/>
                      <wps:spPr>
                        <a:xfrm>
                          <a:off x="0" y="0"/>
                          <a:ext cx="309716" cy="4571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299D106" id="Conector recto de flecha 27" o:spid="_x0000_s1026" type="#_x0000_t32" style="position:absolute;margin-left:280.2pt;margin-top:58.9pt;width:24.4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" strokecolor="#4472c4" strokeweight=".5pt">
                <v:stroke endarrow="block" joinstyle="miter"/>
              </v:shape>
            </w:pict>
          </mc:Fallback>
        </mc:AlternateContent>
      </w:r>
      <w:r w:rsidRPr="005645F8">
        <w:rPr>
          <w:rFonts w:ascii="Times New Roman" w:eastAsiaTheme="minorEastAsia" w:hAnsi="Times New Roman" w:cs="Times New Roman"/>
          <w:b/>
          <w:bCs/>
          <w:noProof/>
          <w:color w:val="000000" w:themeColor="text1"/>
          <w:kern w:val="0"/>
          <w:sz w:val="24"/>
          <w:szCs w:val="24"/>
          <w14:ligatures w14:val="none"/>
        </w:rPr>
        <mc:AlternateContent>
          <mc:Choice Requires="wps">
            <w:drawing>
              <wp:anchor distT="0" distB="0" distL="114300" distR="114300" simplePos="0" relativeHeight="251663360" behindDoc="0" locked="0" layoutInCell="1" allowOverlap="1" wp14:anchorId="65D4AFFE" wp14:editId="2B7099F6">
                <wp:simplePos x="0" y="0"/>
                <wp:positionH relativeFrom="column">
                  <wp:posOffset>3926942</wp:posOffset>
                </wp:positionH>
                <wp:positionV relativeFrom="paragraph">
                  <wp:posOffset>304226</wp:posOffset>
                </wp:positionV>
                <wp:extent cx="1835130" cy="951230"/>
                <wp:effectExtent l="0" t="0" r="13335" b="20320"/>
                <wp:wrapNone/>
                <wp:docPr id="21" name="Elipse 21"/>
                <wp:cNvGraphicFramePr/>
                <a:graphic xmlns:a="http://schemas.openxmlformats.org/drawingml/2006/main">
                  <a:graphicData uri="http://schemas.microsoft.com/office/word/2010/wordprocessingShape">
                    <wps:wsp>
                      <wps:cNvSpPr/>
                      <wps:spPr>
                        <a:xfrm>
                          <a:off x="0" y="0"/>
                          <a:ext cx="1835130" cy="95123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72026E2C" w14:textId="77777777" w:rsidR="005645F8" w:rsidRPr="00A957B8" w:rsidRDefault="005645F8" w:rsidP="005645F8">
                            <w:pPr>
                              <w:jc w:val="center"/>
                              <w:rPr>
                                <w:color w:val="E7E6E6" w:themeColor="background2"/>
                              </w:rPr>
                            </w:pPr>
                            <w:r w:rsidRPr="00A957B8">
                              <w:rPr>
                                <w:color w:val="E7E6E6" w:themeColor="background2"/>
                              </w:rPr>
                              <w:t>Junta de centro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D4AFFE" id="Elipse 21" o:spid="_x0000_s1031" style="position:absolute;left:0;text-align:left;margin-left:309.2pt;margin-top:23.95pt;width:144.5pt;height:7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" fillcolor="#4472c4" strokecolor="#2f528f" strokeweight="1pt">
                <v:stroke joinstyle="miter"/>
                <v:textbox>
                  <w:txbxContent>
                    <w:p w14:paraId="72026E2C" w14:textId="77777777" w:rsidR="005645F8" w:rsidRPr="00A957B8" w:rsidRDefault="005645F8" w:rsidP="005645F8">
                      <w:pPr>
                        <w:jc w:val="center"/>
                        <w:rPr>
                          <w:color w:val="E7E6E6" w:themeColor="background2"/>
                        </w:rPr>
                      </w:pPr>
                      <w:r w:rsidRPr="00A957B8">
                        <w:rPr>
                          <w:color w:val="E7E6E6" w:themeColor="background2"/>
                        </w:rPr>
                        <w:t>Junta de centro</w:t>
                      </w:r>
                    </w:p>
                  </w:txbxContent>
                </v:textbox>
              </v:oval>
            </w:pict>
          </mc:Fallback>
        </mc:AlternateContent>
      </w:r>
      <w:r w:rsidRPr="005645F8">
        <w:rPr>
          <w:rFonts w:ascii="Times New Roman" w:eastAsiaTheme="minorEastAsia" w:hAnsi="Times New Roman" w:cs="Times New Roman"/>
          <w:b/>
          <w:bCs/>
          <w:noProof/>
          <w:color w:val="000000" w:themeColor="text1"/>
          <w:kern w:val="0"/>
          <w:sz w:val="24"/>
          <w:szCs w:val="24"/>
          <w14:ligatures w14:val="none"/>
        </w:rPr>
        <mc:AlternateContent>
          <mc:Choice Requires="wps">
            <w:drawing>
              <wp:anchor distT="0" distB="0" distL="114300" distR="114300" simplePos="0" relativeHeight="251668480" behindDoc="0" locked="0" layoutInCell="1" allowOverlap="1" wp14:anchorId="19CF416B" wp14:editId="3F0D718D">
                <wp:simplePos x="0" y="0"/>
                <wp:positionH relativeFrom="column">
                  <wp:posOffset>2497578</wp:posOffset>
                </wp:positionH>
                <wp:positionV relativeFrom="paragraph">
                  <wp:posOffset>134620</wp:posOffset>
                </wp:positionV>
                <wp:extent cx="45719" cy="184355"/>
                <wp:effectExtent l="38100" t="0" r="50165" b="63500"/>
                <wp:wrapNone/>
                <wp:docPr id="26" name="Conector recto de flecha 26"/>
                <wp:cNvGraphicFramePr/>
                <a:graphic xmlns:a="http://schemas.openxmlformats.org/drawingml/2006/main">
                  <a:graphicData uri="http://schemas.microsoft.com/office/word/2010/wordprocessingShape">
                    <wps:wsp>
                      <wps:cNvCnPr/>
                      <wps:spPr>
                        <a:xfrm>
                          <a:off x="0" y="0"/>
                          <a:ext cx="45719" cy="18435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82967E1" id="Conector recto de flecha 26" o:spid="_x0000_s1026" type="#_x0000_t32" style="position:absolute;margin-left:196.65pt;margin-top:10.6pt;width:3.6pt;height: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" strokecolor="#4472c4" strokeweight=".5pt">
                <v:stroke endarrow="block" joinstyle="miter"/>
              </v:shape>
            </w:pict>
          </mc:Fallback>
        </mc:AlternateContent>
      </w:r>
      <w:r w:rsidRPr="005645F8">
        <w:rPr>
          <w:rFonts w:ascii="Times New Roman" w:eastAsiaTheme="minorEastAsia" w:hAnsi="Times New Roman" w:cs="Times New Roman"/>
          <w:b/>
          <w:bCs/>
          <w:noProof/>
          <w:color w:val="000000" w:themeColor="text1"/>
          <w:kern w:val="0"/>
          <w:sz w:val="24"/>
          <w:szCs w:val="24"/>
          <w14:ligatures w14:val="none"/>
        </w:rPr>
        <mc:AlternateContent>
          <mc:Choice Requires="wps">
            <w:drawing>
              <wp:anchor distT="0" distB="0" distL="114300" distR="114300" simplePos="0" relativeHeight="251667456" behindDoc="0" locked="0" layoutInCell="1" allowOverlap="1" wp14:anchorId="01C9F33C" wp14:editId="3B850370">
                <wp:simplePos x="0" y="0"/>
                <wp:positionH relativeFrom="column">
                  <wp:posOffset>4133420</wp:posOffset>
                </wp:positionH>
                <wp:positionV relativeFrom="paragraph">
                  <wp:posOffset>2486988</wp:posOffset>
                </wp:positionV>
                <wp:extent cx="2050026" cy="958645"/>
                <wp:effectExtent l="0" t="0" r="26670" b="13335"/>
                <wp:wrapNone/>
                <wp:docPr id="25" name="Elipse 25"/>
                <wp:cNvGraphicFramePr/>
                <a:graphic xmlns:a="http://schemas.openxmlformats.org/drawingml/2006/main">
                  <a:graphicData uri="http://schemas.microsoft.com/office/word/2010/wordprocessingShape">
                    <wps:wsp>
                      <wps:cNvSpPr/>
                      <wps:spPr>
                        <a:xfrm flipH="1">
                          <a:off x="0" y="0"/>
                          <a:ext cx="2050026" cy="958645"/>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3AA43BFA" w14:textId="77777777" w:rsidR="005645F8" w:rsidRPr="00C251A0" w:rsidRDefault="005645F8" w:rsidP="005645F8">
                            <w:pPr>
                              <w:jc w:val="center"/>
                              <w:rPr>
                                <w:color w:val="E7E6E6" w:themeColor="background2"/>
                              </w:rPr>
                            </w:pPr>
                            <w:r w:rsidRPr="00C251A0">
                              <w:rPr>
                                <w:color w:val="E7E6E6" w:themeColor="background2"/>
                              </w:rPr>
                              <w:t>Mayordomía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C9F33C" id="Elipse 25" o:spid="_x0000_s1032" style="position:absolute;left:0;text-align:left;margin-left:325.45pt;margin-top:195.85pt;width:161.4pt;height:7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" fillcolor="#4472c4" strokecolor="#2f528f" strokeweight="1pt">
                <v:stroke joinstyle="miter"/>
                <v:textbox>
                  <w:txbxContent>
                    <w:p w14:paraId="3AA43BFA" w14:textId="77777777" w:rsidR="005645F8" w:rsidRPr="00C251A0" w:rsidRDefault="005645F8" w:rsidP="005645F8">
                      <w:pPr>
                        <w:jc w:val="center"/>
                        <w:rPr>
                          <w:color w:val="E7E6E6" w:themeColor="background2"/>
                        </w:rPr>
                      </w:pPr>
                      <w:r w:rsidRPr="00C251A0">
                        <w:rPr>
                          <w:color w:val="E7E6E6" w:themeColor="background2"/>
                        </w:rPr>
                        <w:t>Mayordomía</w:t>
                      </w:r>
                    </w:p>
                  </w:txbxContent>
                </v:textbox>
              </v:oval>
            </w:pict>
          </mc:Fallback>
        </mc:AlternateContent>
      </w:r>
      <w:r w:rsidRPr="005645F8">
        <w:rPr>
          <w:rFonts w:ascii="Times New Roman" w:eastAsiaTheme="minorEastAsia" w:hAnsi="Times New Roman" w:cs="Times New Roman"/>
          <w:b/>
          <w:bCs/>
          <w:noProof/>
          <w:color w:val="000000" w:themeColor="text1"/>
          <w:kern w:val="0"/>
          <w:sz w:val="24"/>
          <w:szCs w:val="24"/>
          <w14:ligatures w14:val="none"/>
        </w:rPr>
        <mc:AlternateContent>
          <mc:Choice Requires="wps">
            <w:drawing>
              <wp:anchor distT="0" distB="0" distL="114300" distR="114300" simplePos="0" relativeHeight="251660288" behindDoc="0" locked="0" layoutInCell="1" allowOverlap="1" wp14:anchorId="78E1B3D5" wp14:editId="05BCE28D">
                <wp:simplePos x="0" y="0"/>
                <wp:positionH relativeFrom="margin">
                  <wp:posOffset>-504948</wp:posOffset>
                </wp:positionH>
                <wp:positionV relativeFrom="paragraph">
                  <wp:posOffset>2538607</wp:posOffset>
                </wp:positionV>
                <wp:extent cx="2005781" cy="840658"/>
                <wp:effectExtent l="0" t="0" r="13970" b="17145"/>
                <wp:wrapNone/>
                <wp:docPr id="18" name="Elipse 18"/>
                <wp:cNvGraphicFramePr/>
                <a:graphic xmlns:a="http://schemas.openxmlformats.org/drawingml/2006/main">
                  <a:graphicData uri="http://schemas.microsoft.com/office/word/2010/wordprocessingShape">
                    <wps:wsp>
                      <wps:cNvSpPr/>
                      <wps:spPr>
                        <a:xfrm>
                          <a:off x="0" y="0"/>
                          <a:ext cx="2005781" cy="840658"/>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418CC210" w14:textId="77777777" w:rsidR="005645F8" w:rsidRPr="00B47F50" w:rsidRDefault="005645F8" w:rsidP="005645F8">
                            <w:pPr>
                              <w:jc w:val="center"/>
                              <w:rPr>
                                <w:color w:val="E7E6E6" w:themeColor="background2"/>
                              </w:rPr>
                            </w:pPr>
                            <w:r>
                              <w:rPr>
                                <w:color w:val="E7E6E6" w:themeColor="background2"/>
                              </w:rPr>
                              <w:t>P</w:t>
                            </w:r>
                            <w:r w:rsidRPr="00B47F50">
                              <w:rPr>
                                <w:color w:val="E7E6E6" w:themeColor="background2"/>
                              </w:rPr>
                              <w:t>sicóloga, docentes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E1B3D5" id="Elipse 18" o:spid="_x0000_s1033" style="position:absolute;left:0;text-align:left;margin-left:-39.75pt;margin-top:199.9pt;width:157.95pt;height:66.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" fillcolor="#4472c4" strokecolor="#2f528f" strokeweight="1pt">
                <v:stroke joinstyle="miter"/>
                <v:textbox>
                  <w:txbxContent>
                    <w:p w14:paraId="418CC210" w14:textId="77777777" w:rsidR="005645F8" w:rsidRPr="00B47F50" w:rsidRDefault="005645F8" w:rsidP="005645F8">
                      <w:pPr>
                        <w:jc w:val="center"/>
                        <w:rPr>
                          <w:color w:val="E7E6E6" w:themeColor="background2"/>
                        </w:rPr>
                      </w:pPr>
                      <w:r>
                        <w:rPr>
                          <w:color w:val="E7E6E6" w:themeColor="background2"/>
                        </w:rPr>
                        <w:t>P</w:t>
                      </w:r>
                      <w:r w:rsidRPr="00B47F50">
                        <w:rPr>
                          <w:color w:val="E7E6E6" w:themeColor="background2"/>
                        </w:rPr>
                        <w:t>sicóloga, docentes</w:t>
                      </w:r>
                    </w:p>
                  </w:txbxContent>
                </v:textbox>
                <w10:wrap anchorx="margin"/>
              </v:oval>
            </w:pict>
          </mc:Fallback>
        </mc:AlternateContent>
      </w:r>
      <w:r w:rsidRPr="005645F8">
        <w:rPr>
          <w:rFonts w:ascii="Times New Roman" w:eastAsiaTheme="minorEastAsia" w:hAnsi="Times New Roman" w:cs="Times New Roman"/>
          <w:b/>
          <w:bCs/>
          <w:noProof/>
          <w:color w:val="000000" w:themeColor="text1"/>
          <w:kern w:val="0"/>
          <w:sz w:val="24"/>
          <w:szCs w:val="24"/>
          <w14:ligatures w14:val="none"/>
        </w:rPr>
        <mc:AlternateContent>
          <mc:Choice Requires="wps">
            <w:drawing>
              <wp:anchor distT="0" distB="0" distL="114300" distR="114300" simplePos="0" relativeHeight="251661312" behindDoc="0" locked="0" layoutInCell="1" allowOverlap="1" wp14:anchorId="3A4BEB8D" wp14:editId="0D986022">
                <wp:simplePos x="0" y="0"/>
                <wp:positionH relativeFrom="margin">
                  <wp:posOffset>1522955</wp:posOffset>
                </wp:positionH>
                <wp:positionV relativeFrom="paragraph">
                  <wp:posOffset>377968</wp:posOffset>
                </wp:positionV>
                <wp:extent cx="2063545" cy="847725"/>
                <wp:effectExtent l="0" t="0" r="13335" b="28575"/>
                <wp:wrapNone/>
                <wp:docPr id="19" name="Elipse 19"/>
                <wp:cNvGraphicFramePr/>
                <a:graphic xmlns:a="http://schemas.openxmlformats.org/drawingml/2006/main">
                  <a:graphicData uri="http://schemas.microsoft.com/office/word/2010/wordprocessingShape">
                    <wps:wsp>
                      <wps:cNvSpPr/>
                      <wps:spPr>
                        <a:xfrm>
                          <a:off x="0" y="0"/>
                          <a:ext cx="2063545" cy="847725"/>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515E0925" w14:textId="77777777" w:rsidR="005645F8" w:rsidRPr="00A957B8" w:rsidRDefault="005645F8" w:rsidP="005645F8">
                            <w:pPr>
                              <w:jc w:val="center"/>
                              <w:rPr>
                                <w:color w:val="E7E6E6" w:themeColor="background2"/>
                              </w:rPr>
                            </w:pPr>
                            <w:r w:rsidRPr="00A957B8">
                              <w:rPr>
                                <w:color w:val="E7E6E6" w:themeColor="background2"/>
                              </w:rPr>
                              <w:t>Centro educativo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4BEB8D" id="Elipse 19" o:spid="_x0000_s1034" style="position:absolute;left:0;text-align:left;margin-left:119.9pt;margin-top:29.75pt;width:162.5pt;height:66.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" fillcolor="#4472c4" strokecolor="#2f528f" strokeweight="1pt">
                <v:stroke joinstyle="miter"/>
                <v:textbox>
                  <w:txbxContent>
                    <w:p w14:paraId="515E0925" w14:textId="77777777" w:rsidR="005645F8" w:rsidRPr="00A957B8" w:rsidRDefault="005645F8" w:rsidP="005645F8">
                      <w:pPr>
                        <w:jc w:val="center"/>
                        <w:rPr>
                          <w:color w:val="E7E6E6" w:themeColor="background2"/>
                        </w:rPr>
                      </w:pPr>
                      <w:r w:rsidRPr="00A957B8">
                        <w:rPr>
                          <w:color w:val="E7E6E6" w:themeColor="background2"/>
                        </w:rPr>
                        <w:t>Centro educativo</w:t>
                      </w:r>
                    </w:p>
                  </w:txbxContent>
                </v:textbox>
                <w10:wrap anchorx="margin"/>
              </v:oval>
            </w:pict>
          </mc:Fallback>
        </mc:AlternateContent>
      </w:r>
      <w:r w:rsidRPr="005645F8">
        <w:rPr>
          <w:rFonts w:ascii="Times New Roman" w:eastAsiaTheme="minorEastAsia" w:hAnsi="Times New Roman" w:cs="Times New Roman"/>
          <w:b/>
          <w:bCs/>
          <w:noProof/>
          <w:color w:val="000000" w:themeColor="text1"/>
          <w:kern w:val="0"/>
          <w:sz w:val="24"/>
          <w:szCs w:val="24"/>
          <w14:ligatures w14:val="none"/>
        </w:rPr>
        <mc:AlternateContent>
          <mc:Choice Requires="wps">
            <w:drawing>
              <wp:anchor distT="0" distB="0" distL="114300" distR="114300" simplePos="0" relativeHeight="251665408" behindDoc="0" locked="0" layoutInCell="1" allowOverlap="1" wp14:anchorId="29ACBF03" wp14:editId="63289494">
                <wp:simplePos x="0" y="0"/>
                <wp:positionH relativeFrom="column">
                  <wp:posOffset>4022807</wp:posOffset>
                </wp:positionH>
                <wp:positionV relativeFrom="paragraph">
                  <wp:posOffset>1425105</wp:posOffset>
                </wp:positionV>
                <wp:extent cx="2219632" cy="840658"/>
                <wp:effectExtent l="0" t="0" r="28575" b="17145"/>
                <wp:wrapNone/>
                <wp:docPr id="23" name="Elipse 23"/>
                <wp:cNvGraphicFramePr/>
                <a:graphic xmlns:a="http://schemas.openxmlformats.org/drawingml/2006/main">
                  <a:graphicData uri="http://schemas.microsoft.com/office/word/2010/wordprocessingShape">
                    <wps:wsp>
                      <wps:cNvSpPr/>
                      <wps:spPr>
                        <a:xfrm>
                          <a:off x="0" y="0"/>
                          <a:ext cx="2219632" cy="840658"/>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32B9F845" w14:textId="77777777" w:rsidR="005645F8" w:rsidRPr="00677C09" w:rsidRDefault="005645F8" w:rsidP="005645F8">
                            <w:pPr>
                              <w:jc w:val="center"/>
                              <w:rPr>
                                <w:color w:val="E7E6E6" w:themeColor="background2"/>
                              </w:rPr>
                            </w:pPr>
                            <w:r w:rsidRPr="00677C09">
                              <w:rPr>
                                <w:color w:val="E7E6E6" w:themeColor="background2"/>
                              </w:rPr>
                              <w:t>Unidad Administrativa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ACBF03" id="Elipse 23" o:spid="_x0000_s1035" style="position:absolute;left:0;text-align:left;margin-left:316.75pt;margin-top:112.2pt;width:174.75pt;height:6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" fillcolor="#4472c4" strokecolor="#2f528f" strokeweight="1pt">
                <v:stroke joinstyle="miter"/>
                <v:textbox>
                  <w:txbxContent>
                    <w:p w14:paraId="32B9F845" w14:textId="77777777" w:rsidR="005645F8" w:rsidRPr="00677C09" w:rsidRDefault="005645F8" w:rsidP="005645F8">
                      <w:pPr>
                        <w:jc w:val="center"/>
                        <w:rPr>
                          <w:color w:val="E7E6E6" w:themeColor="background2"/>
                        </w:rPr>
                      </w:pPr>
                      <w:r w:rsidRPr="00677C09">
                        <w:rPr>
                          <w:color w:val="E7E6E6" w:themeColor="background2"/>
                        </w:rPr>
                        <w:t>Unidad Administrativa</w:t>
                      </w:r>
                    </w:p>
                  </w:txbxContent>
                </v:textbox>
              </v:oval>
            </w:pict>
          </mc:Fallback>
        </mc:AlternateContent>
      </w:r>
      <w:r w:rsidRPr="005645F8">
        <w:rPr>
          <w:rFonts w:ascii="Times New Roman" w:eastAsiaTheme="minorEastAsia" w:hAnsi="Times New Roman" w:cs="Times New Roman"/>
          <w:kern w:val="0"/>
          <w:sz w:val="24"/>
          <w:szCs w:val="24"/>
          <w14:ligatures w14:val="none"/>
        </w:rPr>
        <w:tab/>
      </w:r>
    </w:p>
    <w:p w14:paraId="325BC7A9"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b/>
          <w:bCs/>
          <w:kern w:val="0"/>
          <w:sz w:val="24"/>
          <w:szCs w:val="24"/>
          <w14:ligatures w14:val="none"/>
        </w:rPr>
      </w:pPr>
    </w:p>
    <w:p w14:paraId="06077AC9"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b/>
          <w:bCs/>
          <w:kern w:val="0"/>
          <w:sz w:val="24"/>
          <w:szCs w:val="24"/>
          <w14:ligatures w14:val="none"/>
        </w:rPr>
      </w:pPr>
    </w:p>
    <w:p w14:paraId="67FE2312"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b/>
          <w:bCs/>
          <w:kern w:val="0"/>
          <w:sz w:val="24"/>
          <w:szCs w:val="24"/>
          <w14:ligatures w14:val="none"/>
        </w:rPr>
      </w:pPr>
    </w:p>
    <w:p w14:paraId="1B945045"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b/>
          <w:bCs/>
          <w:kern w:val="0"/>
          <w:sz w:val="24"/>
          <w:szCs w:val="24"/>
          <w14:ligatures w14:val="none"/>
        </w:rPr>
      </w:pPr>
    </w:p>
    <w:p w14:paraId="23D81BAB"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b/>
          <w:bCs/>
          <w:kern w:val="0"/>
          <w:sz w:val="24"/>
          <w:szCs w:val="24"/>
          <w14:ligatures w14:val="none"/>
        </w:rPr>
      </w:pPr>
    </w:p>
    <w:p w14:paraId="34AA363B"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b/>
          <w:bCs/>
          <w:kern w:val="0"/>
          <w:sz w:val="24"/>
          <w:szCs w:val="24"/>
          <w14:ligatures w14:val="none"/>
        </w:rPr>
      </w:pPr>
    </w:p>
    <w:p w14:paraId="00EF3760"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b/>
          <w:bCs/>
          <w:kern w:val="0"/>
          <w:sz w:val="24"/>
          <w:szCs w:val="24"/>
          <w14:ligatures w14:val="none"/>
        </w:rPr>
      </w:pPr>
    </w:p>
    <w:p w14:paraId="742C0B5B"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b/>
          <w:bCs/>
          <w:kern w:val="0"/>
          <w:sz w:val="24"/>
          <w:szCs w:val="24"/>
          <w14:ligatures w14:val="none"/>
        </w:rPr>
      </w:pPr>
    </w:p>
    <w:p w14:paraId="58BC85B7"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b/>
          <w:bCs/>
          <w:kern w:val="0"/>
          <w:sz w:val="24"/>
          <w:szCs w:val="24"/>
          <w14:ligatures w14:val="none"/>
        </w:rPr>
      </w:pPr>
    </w:p>
    <w:p w14:paraId="536292D3"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b/>
          <w:bCs/>
          <w:kern w:val="0"/>
          <w:sz w:val="24"/>
          <w:szCs w:val="24"/>
          <w14:ligatures w14:val="none"/>
        </w:rPr>
      </w:pPr>
    </w:p>
    <w:p w14:paraId="07A77E39"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b/>
          <w:bCs/>
          <w:kern w:val="0"/>
          <w:sz w:val="24"/>
          <w:szCs w:val="24"/>
          <w14:ligatures w14:val="none"/>
        </w:rPr>
      </w:pPr>
      <w:r w:rsidRPr="005645F8">
        <w:rPr>
          <w:rFonts w:ascii="Times New Roman" w:eastAsiaTheme="minorEastAsia" w:hAnsi="Times New Roman" w:cs="Times New Roman"/>
          <w:b/>
          <w:bCs/>
          <w:noProof/>
          <w:color w:val="000000" w:themeColor="text1"/>
          <w:kern w:val="0"/>
          <w:sz w:val="24"/>
          <w:szCs w:val="24"/>
          <w14:ligatures w14:val="none"/>
        </w:rPr>
        <mc:AlternateContent>
          <mc:Choice Requires="wps">
            <w:drawing>
              <wp:anchor distT="0" distB="0" distL="114300" distR="114300" simplePos="0" relativeHeight="251677696" behindDoc="0" locked="0" layoutInCell="1" allowOverlap="1" wp14:anchorId="26D8DE57" wp14:editId="68D66AA6">
                <wp:simplePos x="0" y="0"/>
                <wp:positionH relativeFrom="column">
                  <wp:posOffset>5209740</wp:posOffset>
                </wp:positionH>
                <wp:positionV relativeFrom="paragraph">
                  <wp:posOffset>64034</wp:posOffset>
                </wp:positionV>
                <wp:extent cx="45719" cy="265471"/>
                <wp:effectExtent l="57150" t="0" r="50165" b="58420"/>
                <wp:wrapNone/>
                <wp:docPr id="35" name="Conector recto de flecha 35"/>
                <wp:cNvGraphicFramePr/>
                <a:graphic xmlns:a="http://schemas.openxmlformats.org/drawingml/2006/main">
                  <a:graphicData uri="http://schemas.microsoft.com/office/word/2010/wordprocessingShape">
                    <wps:wsp>
                      <wps:cNvCnPr/>
                      <wps:spPr>
                        <a:xfrm flipH="1">
                          <a:off x="0" y="0"/>
                          <a:ext cx="45719" cy="265471"/>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EA804B1" id="Conector recto de flecha 35" o:spid="_x0000_s1026" type="#_x0000_t32" style="position:absolute;margin-left:410.2pt;margin-top:5.05pt;width:3.6pt;height:20.9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" strokecolor="#4472c4" strokeweight=".5pt">
                <v:stroke endarrow="block" joinstyle="miter"/>
              </v:shape>
            </w:pict>
          </mc:Fallback>
        </mc:AlternateContent>
      </w:r>
    </w:p>
    <w:p w14:paraId="3FA214D1"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b/>
          <w:bCs/>
          <w:kern w:val="0"/>
          <w:sz w:val="24"/>
          <w:szCs w:val="24"/>
          <w14:ligatures w14:val="none"/>
        </w:rPr>
      </w:pPr>
    </w:p>
    <w:p w14:paraId="48057409"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b/>
          <w:bCs/>
          <w:kern w:val="0"/>
          <w:sz w:val="24"/>
          <w:szCs w:val="24"/>
          <w14:ligatures w14:val="none"/>
        </w:rPr>
      </w:pPr>
    </w:p>
    <w:p w14:paraId="14415C82"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b/>
          <w:bCs/>
          <w:kern w:val="0"/>
          <w:sz w:val="24"/>
          <w:szCs w:val="24"/>
          <w14:ligatures w14:val="none"/>
        </w:rPr>
      </w:pPr>
    </w:p>
    <w:p w14:paraId="2A869589"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b/>
          <w:bCs/>
          <w:kern w:val="0"/>
          <w:sz w:val="24"/>
          <w:szCs w:val="24"/>
          <w14:ligatures w14:val="none"/>
        </w:rPr>
      </w:pPr>
    </w:p>
    <w:p w14:paraId="082365FD" w14:textId="77777777" w:rsidR="005645F8" w:rsidRPr="005645F8" w:rsidRDefault="005645F8" w:rsidP="005645F8">
      <w:pPr>
        <w:spacing w:line="360" w:lineRule="auto"/>
        <w:ind w:left="720"/>
        <w:contextualSpacing/>
        <w:jc w:val="both"/>
        <w:rPr>
          <w:rFonts w:ascii="Times New Roman" w:eastAsiaTheme="minorEastAsia" w:hAnsi="Times New Roman" w:cs="Times New Roman"/>
          <w:kern w:val="0"/>
          <w:sz w:val="24"/>
          <w:szCs w:val="24"/>
          <w14:ligatures w14:val="none"/>
        </w:rPr>
      </w:pPr>
    </w:p>
    <w:p w14:paraId="510C5DBF" w14:textId="77777777" w:rsidR="005645F8" w:rsidRPr="005645F8" w:rsidRDefault="005645F8" w:rsidP="005645F8">
      <w:pPr>
        <w:spacing w:line="360" w:lineRule="auto"/>
        <w:ind w:left="720"/>
        <w:contextualSpacing/>
        <w:jc w:val="both"/>
        <w:rPr>
          <w:rFonts w:ascii="Times New Roman" w:eastAsiaTheme="minorEastAsia" w:hAnsi="Times New Roman" w:cs="Times New Roman"/>
          <w:kern w:val="0"/>
          <w:sz w:val="24"/>
          <w:szCs w:val="24"/>
          <w14:ligatures w14:val="none"/>
        </w:rPr>
      </w:pPr>
    </w:p>
    <w:p w14:paraId="62754320" w14:textId="77777777" w:rsidR="005645F8" w:rsidRPr="005645F8" w:rsidRDefault="005645F8" w:rsidP="005645F8">
      <w:pPr>
        <w:spacing w:line="360" w:lineRule="auto"/>
        <w:ind w:left="720"/>
        <w:contextualSpacing/>
        <w:jc w:val="both"/>
        <w:rPr>
          <w:rFonts w:ascii="Times New Roman" w:eastAsiaTheme="minorEastAsia" w:hAnsi="Times New Roman" w:cs="Times New Roman"/>
          <w:kern w:val="0"/>
          <w:sz w:val="24"/>
          <w:szCs w:val="24"/>
          <w14:ligatures w14:val="none"/>
        </w:rPr>
      </w:pPr>
    </w:p>
    <w:p w14:paraId="479CFB31" w14:textId="77777777" w:rsidR="005645F8" w:rsidRPr="005645F8" w:rsidRDefault="005645F8" w:rsidP="005645F8">
      <w:pPr>
        <w:spacing w:line="360" w:lineRule="auto"/>
        <w:jc w:val="both"/>
        <w:rPr>
          <w:rFonts w:ascii="Times New Roman" w:eastAsia="Calibri" w:hAnsi="Times New Roman" w:cs="Times New Roman"/>
          <w:b/>
          <w:bCs/>
          <w:kern w:val="0"/>
          <w:position w:val="1"/>
          <w:sz w:val="24"/>
          <w:szCs w:val="24"/>
          <w14:ligatures w14:val="none"/>
        </w:rPr>
      </w:pPr>
    </w:p>
    <w:p w14:paraId="6C5D5519" w14:textId="77777777" w:rsidR="005645F8" w:rsidRPr="005645F8" w:rsidRDefault="005645F8" w:rsidP="005645F8">
      <w:pPr>
        <w:spacing w:line="360" w:lineRule="auto"/>
        <w:jc w:val="both"/>
        <w:rPr>
          <w:rFonts w:ascii="Times New Roman" w:eastAsia="Calibri" w:hAnsi="Times New Roman" w:cs="Times New Roman"/>
          <w:b/>
          <w:bCs/>
          <w:kern w:val="0"/>
          <w:position w:val="1"/>
          <w:sz w:val="24"/>
          <w:szCs w:val="24"/>
          <w14:ligatures w14:val="none"/>
        </w:rPr>
      </w:pPr>
    </w:p>
    <w:p w14:paraId="5396992A" w14:textId="77777777" w:rsidR="005645F8" w:rsidRPr="005645F8" w:rsidRDefault="005645F8" w:rsidP="005645F8">
      <w:pPr>
        <w:spacing w:line="360" w:lineRule="auto"/>
        <w:jc w:val="both"/>
        <w:rPr>
          <w:rFonts w:ascii="Times New Roman" w:eastAsia="Calibri" w:hAnsi="Times New Roman" w:cs="Times New Roman"/>
          <w:b/>
          <w:bCs/>
          <w:kern w:val="0"/>
          <w:position w:val="1"/>
          <w:sz w:val="24"/>
          <w:szCs w:val="24"/>
          <w14:ligatures w14:val="none"/>
        </w:rPr>
      </w:pPr>
    </w:p>
    <w:p w14:paraId="537ECE7A" w14:textId="77777777" w:rsidR="005645F8" w:rsidRPr="005645F8" w:rsidRDefault="005645F8" w:rsidP="005645F8">
      <w:pPr>
        <w:spacing w:line="360" w:lineRule="auto"/>
        <w:jc w:val="both"/>
        <w:rPr>
          <w:rFonts w:ascii="Times New Roman" w:eastAsia="Calibri" w:hAnsi="Times New Roman" w:cs="Times New Roman"/>
          <w:b/>
          <w:bCs/>
          <w:kern w:val="0"/>
          <w:position w:val="1"/>
          <w:sz w:val="24"/>
          <w:szCs w:val="24"/>
          <w14:ligatures w14:val="none"/>
        </w:rPr>
      </w:pPr>
    </w:p>
    <w:p w14:paraId="7430A1C3" w14:textId="77777777" w:rsidR="005645F8" w:rsidRDefault="005645F8" w:rsidP="005645F8">
      <w:pPr>
        <w:spacing w:line="360" w:lineRule="auto"/>
        <w:jc w:val="both"/>
        <w:rPr>
          <w:rFonts w:ascii="Times New Roman" w:eastAsia="Calibri" w:hAnsi="Times New Roman" w:cs="Times New Roman"/>
          <w:b/>
          <w:bCs/>
          <w:kern w:val="0"/>
          <w:position w:val="1"/>
          <w:sz w:val="24"/>
          <w:szCs w:val="24"/>
          <w14:ligatures w14:val="none"/>
        </w:rPr>
      </w:pPr>
    </w:p>
    <w:p w14:paraId="3C7F423F" w14:textId="77777777" w:rsidR="00F25767" w:rsidRPr="005645F8" w:rsidRDefault="00F25767" w:rsidP="005645F8">
      <w:pPr>
        <w:spacing w:line="360" w:lineRule="auto"/>
        <w:jc w:val="both"/>
        <w:rPr>
          <w:rFonts w:ascii="Times New Roman" w:eastAsia="Calibri" w:hAnsi="Times New Roman" w:cs="Times New Roman"/>
          <w:b/>
          <w:bCs/>
          <w:kern w:val="0"/>
          <w:position w:val="1"/>
          <w:sz w:val="24"/>
          <w:szCs w:val="24"/>
          <w14:ligatures w14:val="none"/>
        </w:rPr>
      </w:pPr>
    </w:p>
    <w:p w14:paraId="08BA9D3F" w14:textId="77777777" w:rsidR="005645F8" w:rsidRPr="005645F8" w:rsidRDefault="005645F8" w:rsidP="005645F8">
      <w:pPr>
        <w:spacing w:line="360" w:lineRule="auto"/>
        <w:jc w:val="both"/>
        <w:rPr>
          <w:rFonts w:ascii="Times New Roman" w:eastAsia="Calibri" w:hAnsi="Times New Roman" w:cs="Times New Roman"/>
          <w:b/>
          <w:bCs/>
          <w:kern w:val="0"/>
          <w:position w:val="1"/>
          <w:sz w:val="28"/>
          <w:szCs w:val="28"/>
          <w14:ligatures w14:val="none"/>
        </w:rPr>
      </w:pPr>
      <w:r w:rsidRPr="005645F8">
        <w:rPr>
          <w:rFonts w:ascii="Times New Roman" w:eastAsiaTheme="minorEastAsia" w:hAnsi="Times New Roman" w:cs="Times New Roman"/>
          <w:b/>
          <w:bCs/>
          <w:kern w:val="0"/>
          <w:sz w:val="28"/>
          <w:szCs w:val="28"/>
          <w14:ligatures w14:val="none"/>
        </w:rPr>
        <w:lastRenderedPageBreak/>
        <w:t>II. CONTEXTO SOCIODEMOGRÁFICO</w:t>
      </w:r>
      <w:r w:rsidRPr="005645F8">
        <w:rPr>
          <w:rFonts w:ascii="Times New Roman" w:eastAsia="Calibri" w:hAnsi="Times New Roman" w:cs="Times New Roman"/>
          <w:b/>
          <w:bCs/>
          <w:kern w:val="0"/>
          <w:position w:val="1"/>
          <w:sz w:val="28"/>
          <w:szCs w:val="28"/>
          <w14:ligatures w14:val="none"/>
        </w:rPr>
        <w:t xml:space="preserve"> </w:t>
      </w:r>
    </w:p>
    <w:p w14:paraId="7A2F2079" w14:textId="77777777" w:rsidR="005645F8" w:rsidRPr="005645F8" w:rsidRDefault="005645F8" w:rsidP="005645F8">
      <w:pPr>
        <w:pBdr>
          <w:top w:val="nil"/>
          <w:left w:val="nil"/>
          <w:bottom w:val="nil"/>
          <w:right w:val="nil"/>
          <w:between w:val="nil"/>
        </w:pBdr>
        <w:spacing w:after="0" w:line="360" w:lineRule="auto"/>
        <w:jc w:val="both"/>
        <w:rPr>
          <w:rFonts w:ascii="Times New Roman" w:eastAsia="Calibri" w:hAnsi="Times New Roman" w:cs="Times New Roman"/>
          <w:b/>
          <w:bCs/>
          <w:kern w:val="0"/>
          <w:position w:val="1"/>
          <w:sz w:val="28"/>
          <w:szCs w:val="28"/>
          <w14:ligatures w14:val="none"/>
        </w:rPr>
      </w:pPr>
      <w:r w:rsidRPr="005645F8">
        <w:rPr>
          <w:rFonts w:ascii="Times New Roman" w:eastAsia="Calibri" w:hAnsi="Times New Roman" w:cs="Times New Roman"/>
          <w:b/>
          <w:bCs/>
          <w:kern w:val="0"/>
          <w:position w:val="1"/>
          <w:sz w:val="28"/>
          <w:szCs w:val="28"/>
          <w14:ligatures w14:val="none"/>
        </w:rPr>
        <w:t>2.1 Origen del Centro Educativo</w:t>
      </w:r>
      <w:r w:rsidRPr="005645F8">
        <w:rPr>
          <w:rFonts w:ascii="Times New Roman" w:eastAsia="Bookman Old Style" w:hAnsi="Times New Roman" w:cs="Times New Roman"/>
          <w:color w:val="000000"/>
          <w:kern w:val="0"/>
          <w:sz w:val="28"/>
          <w:szCs w:val="28"/>
          <w14:ligatures w14:val="none"/>
        </w:rPr>
        <w:t xml:space="preserve"> </w:t>
      </w:r>
    </w:p>
    <w:p w14:paraId="7CFDB0B3" w14:textId="5B1C8431" w:rsidR="005645F8" w:rsidRPr="005645F8" w:rsidRDefault="00B507ED"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La Escuela Alejandro Antonio López, según investigación, data del año 1940 aproximadamente. Originalmente se le llamó La Delgada, por pertenecer a una comunidad que lleva este mismo nombre.</w:t>
      </w:r>
    </w:p>
    <w:p w14:paraId="2B70AEDA" w14:textId="1D91C4B2" w:rsidR="005645F8" w:rsidRPr="005645F8" w:rsidRDefault="00B507ED"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Posteriormente fue bautizado con el nombre “Alejandro Antonio López” en honor a un habitante del sector, por haber sido él quien donara el terreno donde se construyó la escuela, lugar donde se encuentra actualmente.</w:t>
      </w:r>
    </w:p>
    <w:p w14:paraId="1CF0A35C" w14:textId="6262E736" w:rsidR="005645F8" w:rsidRPr="005645F8" w:rsidRDefault="00B507ED"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 xml:space="preserve">El primer local fue construido de madera (tabla de palmas), techada de </w:t>
      </w:r>
      <w:proofErr w:type="spellStart"/>
      <w:r w:rsidR="005645F8" w:rsidRPr="005645F8">
        <w:rPr>
          <w:rFonts w:ascii="Times New Roman" w:eastAsiaTheme="minorEastAsia" w:hAnsi="Times New Roman" w:cs="Times New Roman"/>
          <w:kern w:val="0"/>
          <w:sz w:val="24"/>
          <w:szCs w:val="24"/>
          <w14:ligatures w14:val="none"/>
        </w:rPr>
        <w:t>cana</w:t>
      </w:r>
      <w:proofErr w:type="spellEnd"/>
      <w:r w:rsidR="005645F8" w:rsidRPr="005645F8">
        <w:rPr>
          <w:rFonts w:ascii="Times New Roman" w:eastAsiaTheme="minorEastAsia" w:hAnsi="Times New Roman" w:cs="Times New Roman"/>
          <w:kern w:val="0"/>
          <w:sz w:val="24"/>
          <w:szCs w:val="24"/>
          <w14:ligatures w14:val="none"/>
        </w:rPr>
        <w:t xml:space="preserve"> y piso de tierra.</w:t>
      </w:r>
    </w:p>
    <w:p w14:paraId="62B9567D" w14:textId="2E026B36" w:rsidR="005645F8" w:rsidRPr="005645F8" w:rsidRDefault="00B507ED"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 xml:space="preserve">Entre las personas que tomaron las iniciativas de lucha para que se construyera una escuela en la comunidad, se destacan:  la señora Rosario Núñez de López, (doña Rosario o mamá Dona como le llamaba) esposa de don Alejandro Antonio López; Yeyo Luciano, Ana Bretón, </w:t>
      </w:r>
      <w:proofErr w:type="spellStart"/>
      <w:r w:rsidR="005645F8" w:rsidRPr="005645F8">
        <w:rPr>
          <w:rFonts w:ascii="Times New Roman" w:eastAsiaTheme="minorEastAsia" w:hAnsi="Times New Roman" w:cs="Times New Roman"/>
          <w:kern w:val="0"/>
          <w:sz w:val="24"/>
          <w:szCs w:val="24"/>
          <w14:ligatures w14:val="none"/>
        </w:rPr>
        <w:t>Turin</w:t>
      </w:r>
      <w:proofErr w:type="spellEnd"/>
      <w:r w:rsidR="005645F8" w:rsidRPr="005645F8">
        <w:rPr>
          <w:rFonts w:ascii="Times New Roman" w:eastAsiaTheme="minorEastAsia" w:hAnsi="Times New Roman" w:cs="Times New Roman"/>
          <w:kern w:val="0"/>
          <w:sz w:val="24"/>
          <w:szCs w:val="24"/>
          <w14:ligatures w14:val="none"/>
        </w:rPr>
        <w:t xml:space="preserve"> Castillo, y otras damas de la comunidad que impartían clases hasta tercero de primaria, ya que solo había un profesor.</w:t>
      </w:r>
      <w:r w:rsidR="0048780D">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 xml:space="preserve">Algunos educadores/as de este centro fueron </w:t>
      </w:r>
      <w:proofErr w:type="spellStart"/>
      <w:r w:rsidR="005645F8" w:rsidRPr="005645F8">
        <w:rPr>
          <w:rFonts w:ascii="Times New Roman" w:eastAsiaTheme="minorEastAsia" w:hAnsi="Times New Roman" w:cs="Times New Roman"/>
          <w:kern w:val="0"/>
          <w:sz w:val="24"/>
          <w:szCs w:val="24"/>
          <w14:ligatures w14:val="none"/>
        </w:rPr>
        <w:t>Cleotilde</w:t>
      </w:r>
      <w:proofErr w:type="spellEnd"/>
      <w:r w:rsidR="005645F8" w:rsidRPr="005645F8">
        <w:rPr>
          <w:rFonts w:ascii="Times New Roman" w:eastAsiaTheme="minorEastAsia" w:hAnsi="Times New Roman" w:cs="Times New Roman"/>
          <w:kern w:val="0"/>
          <w:sz w:val="24"/>
          <w:szCs w:val="24"/>
          <w14:ligatures w14:val="none"/>
        </w:rPr>
        <w:t xml:space="preserve"> Trinidad </w:t>
      </w:r>
      <w:proofErr w:type="spellStart"/>
      <w:r w:rsidR="005645F8" w:rsidRPr="005645F8">
        <w:rPr>
          <w:rFonts w:ascii="Times New Roman" w:eastAsiaTheme="minorEastAsia" w:hAnsi="Times New Roman" w:cs="Times New Roman"/>
          <w:kern w:val="0"/>
          <w:sz w:val="24"/>
          <w:szCs w:val="24"/>
          <w14:ligatures w14:val="none"/>
        </w:rPr>
        <w:t>Tilpo</w:t>
      </w:r>
      <w:proofErr w:type="spellEnd"/>
      <w:r w:rsidR="005645F8" w:rsidRPr="005645F8">
        <w:rPr>
          <w:rFonts w:ascii="Times New Roman" w:eastAsiaTheme="minorEastAsia" w:hAnsi="Times New Roman" w:cs="Times New Roman"/>
          <w:kern w:val="0"/>
          <w:sz w:val="24"/>
          <w:szCs w:val="24"/>
          <w14:ligatures w14:val="none"/>
        </w:rPr>
        <w:t xml:space="preserve"> (Doña Trina); Cuca Luciano.</w:t>
      </w:r>
    </w:p>
    <w:p w14:paraId="7B37EAB3" w14:textId="77777777" w:rsidR="005645F8" w:rsidRPr="005645F8" w:rsidRDefault="005645F8" w:rsidP="008F3D4C">
      <w:pPr>
        <w:spacing w:line="360" w:lineRule="auto"/>
        <w:jc w:val="both"/>
        <w:rPr>
          <w:rFonts w:ascii="Times New Roman" w:eastAsiaTheme="minorEastAsia" w:hAnsi="Times New Roman" w:cs="Times New Roman"/>
          <w:b/>
          <w:bCs/>
          <w:kern w:val="0"/>
          <w:sz w:val="28"/>
          <w:szCs w:val="28"/>
          <w14:ligatures w14:val="none"/>
        </w:rPr>
      </w:pPr>
      <w:r w:rsidRPr="005645F8">
        <w:rPr>
          <w:rFonts w:ascii="Times New Roman" w:eastAsiaTheme="minorEastAsia" w:hAnsi="Times New Roman" w:cs="Times New Roman"/>
          <w:b/>
          <w:bCs/>
          <w:kern w:val="0"/>
          <w:sz w:val="28"/>
          <w:szCs w:val="28"/>
          <w14:ligatures w14:val="none"/>
        </w:rPr>
        <w:t>2.2 Ubicación geográfica del centro educativo</w:t>
      </w:r>
    </w:p>
    <w:p w14:paraId="2B33C772" w14:textId="71C5F1B9" w:rsidR="005645F8" w:rsidRPr="005645F8" w:rsidRDefault="0048780D" w:rsidP="008F3D4C">
      <w:pPr>
        <w:pBdr>
          <w:top w:val="nil"/>
          <w:left w:val="nil"/>
          <w:bottom w:val="nil"/>
          <w:right w:val="nil"/>
          <w:between w:val="nil"/>
        </w:pBdr>
        <w:spacing w:after="0" w:line="360" w:lineRule="auto"/>
        <w:jc w:val="both"/>
        <w:rPr>
          <w:rFonts w:ascii="Times New Roman" w:eastAsia="Bookman Old Style" w:hAnsi="Times New Roman" w:cs="Times New Roman"/>
          <w:color w:val="000000"/>
          <w:kern w:val="0"/>
          <w:sz w:val="24"/>
          <w:szCs w:val="24"/>
          <w14:ligatures w14:val="none"/>
        </w:rPr>
      </w:pPr>
      <w:r>
        <w:rPr>
          <w:rFonts w:ascii="Times New Roman" w:eastAsia="Bookman Old Style" w:hAnsi="Times New Roman" w:cs="Times New Roman"/>
          <w:color w:val="000000"/>
          <w:kern w:val="0"/>
          <w:sz w:val="24"/>
          <w:szCs w:val="24"/>
          <w14:ligatures w14:val="none"/>
        </w:rPr>
        <w:t xml:space="preserve">      </w:t>
      </w:r>
      <w:r w:rsidR="005645F8" w:rsidRPr="005645F8">
        <w:rPr>
          <w:rFonts w:ascii="Times New Roman" w:eastAsia="Bookman Old Style" w:hAnsi="Times New Roman" w:cs="Times New Roman"/>
          <w:color w:val="000000"/>
          <w:kern w:val="0"/>
          <w:sz w:val="24"/>
          <w:szCs w:val="24"/>
          <w14:ligatures w14:val="none"/>
        </w:rPr>
        <w:t xml:space="preserve">El Centro educativo Alejandro Antonio López, está ubicado en la comunidad rural de La Delgada, la cual pertenece al Distrito Municipal San Francisco de </w:t>
      </w:r>
      <w:proofErr w:type="spellStart"/>
      <w:r w:rsidR="005645F8" w:rsidRPr="005645F8">
        <w:rPr>
          <w:rFonts w:ascii="Times New Roman" w:eastAsia="Bookman Old Style" w:hAnsi="Times New Roman" w:cs="Times New Roman"/>
          <w:color w:val="000000"/>
          <w:kern w:val="0"/>
          <w:sz w:val="24"/>
          <w:szCs w:val="24"/>
          <w14:ligatures w14:val="none"/>
        </w:rPr>
        <w:t>Jacagua</w:t>
      </w:r>
      <w:proofErr w:type="spellEnd"/>
      <w:r w:rsidR="005645F8" w:rsidRPr="005645F8">
        <w:rPr>
          <w:rFonts w:ascii="Times New Roman" w:eastAsia="Bookman Old Style" w:hAnsi="Times New Roman" w:cs="Times New Roman"/>
          <w:color w:val="000000"/>
          <w:kern w:val="0"/>
          <w:sz w:val="24"/>
          <w:szCs w:val="24"/>
          <w14:ligatures w14:val="none"/>
        </w:rPr>
        <w:t>. Esta institución educativa corresponde al Ministerio de Educación, específicamente, a la Regional 08, Distrito Educativo 04, Santiago Noroeste.  Limita al Norte, con la empresa (</w:t>
      </w:r>
      <w:proofErr w:type="spellStart"/>
      <w:r w:rsidR="005645F8" w:rsidRPr="005645F8">
        <w:rPr>
          <w:rFonts w:ascii="Times New Roman" w:eastAsia="Bookman Old Style" w:hAnsi="Times New Roman" w:cs="Times New Roman"/>
          <w:color w:val="000000"/>
          <w:kern w:val="0"/>
          <w:sz w:val="24"/>
          <w:szCs w:val="24"/>
          <w14:ligatures w14:val="none"/>
        </w:rPr>
        <w:t>Isaje</w:t>
      </w:r>
      <w:proofErr w:type="spellEnd"/>
      <w:r w:rsidR="005645F8" w:rsidRPr="005645F8">
        <w:rPr>
          <w:rFonts w:ascii="Times New Roman" w:eastAsia="Bookman Old Style" w:hAnsi="Times New Roman" w:cs="Times New Roman"/>
          <w:color w:val="000000"/>
          <w:kern w:val="0"/>
          <w:sz w:val="24"/>
          <w:szCs w:val="24"/>
          <w14:ligatures w14:val="none"/>
        </w:rPr>
        <w:t xml:space="preserve"> Nacionales), al Sur, Río </w:t>
      </w:r>
      <w:proofErr w:type="spellStart"/>
      <w:r w:rsidR="005645F8" w:rsidRPr="005645F8">
        <w:rPr>
          <w:rFonts w:ascii="Times New Roman" w:eastAsia="Bookman Old Style" w:hAnsi="Times New Roman" w:cs="Times New Roman"/>
          <w:color w:val="000000"/>
          <w:kern w:val="0"/>
          <w:sz w:val="24"/>
          <w:szCs w:val="24"/>
          <w14:ligatures w14:val="none"/>
        </w:rPr>
        <w:t>Quinigua</w:t>
      </w:r>
      <w:proofErr w:type="spellEnd"/>
      <w:r w:rsidR="005645F8" w:rsidRPr="005645F8">
        <w:rPr>
          <w:rFonts w:ascii="Times New Roman" w:eastAsia="Bookman Old Style" w:hAnsi="Times New Roman" w:cs="Times New Roman"/>
          <w:color w:val="000000"/>
          <w:kern w:val="0"/>
          <w:sz w:val="24"/>
          <w:szCs w:val="24"/>
          <w14:ligatures w14:val="none"/>
        </w:rPr>
        <w:t xml:space="preserve">, al Este, Canal de riego </w:t>
      </w:r>
      <w:proofErr w:type="spellStart"/>
      <w:r w:rsidR="005645F8" w:rsidRPr="005645F8">
        <w:rPr>
          <w:rFonts w:ascii="Times New Roman" w:eastAsia="Bookman Old Style" w:hAnsi="Times New Roman" w:cs="Times New Roman"/>
          <w:color w:val="000000"/>
          <w:kern w:val="0"/>
          <w:sz w:val="24"/>
          <w:szCs w:val="24"/>
          <w14:ligatures w14:val="none"/>
        </w:rPr>
        <w:t>Yaque</w:t>
      </w:r>
      <w:proofErr w:type="spellEnd"/>
      <w:r w:rsidR="005645F8" w:rsidRPr="005645F8">
        <w:rPr>
          <w:rFonts w:ascii="Times New Roman" w:eastAsia="Bookman Old Style" w:hAnsi="Times New Roman" w:cs="Times New Roman"/>
          <w:color w:val="000000"/>
          <w:kern w:val="0"/>
          <w:sz w:val="24"/>
          <w:szCs w:val="24"/>
          <w14:ligatures w14:val="none"/>
        </w:rPr>
        <w:t xml:space="preserve"> del Norte, al Oeste, Propiedad del Señor José Liriano.</w:t>
      </w:r>
    </w:p>
    <w:p w14:paraId="7C7721F9" w14:textId="52BD7E3D" w:rsidR="005645F8" w:rsidRPr="005645F8" w:rsidRDefault="0048780D"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El centro educativo se encuentra enclavado en las proximidades de la cordillera septentrional, lo cual favorece el clima templado que impera en la comunidad en la cual está ubicado. Llueve durante todas las estaciones del año, especialmente, finalizando el otoño y durante el invierno, lo que beneficia el sector agrícola.</w:t>
      </w:r>
    </w:p>
    <w:p w14:paraId="015F4B31" w14:textId="60F5B2B5" w:rsidR="005645F8" w:rsidRPr="005645F8" w:rsidRDefault="00B507ED" w:rsidP="008F3D4C">
      <w:pPr>
        <w:spacing w:line="360" w:lineRule="auto"/>
        <w:jc w:val="both"/>
        <w:rPr>
          <w:rFonts w:ascii="Times New Roman" w:eastAsiaTheme="minorEastAsia" w:hAnsi="Times New Roman" w:cs="Times New Roman"/>
          <w:b/>
          <w:bCs/>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 xml:space="preserve">El ambiente que forjamos, junto al ambiente natural que le asiste (la brisa fresca que nos proporciona la vegetación y la cercanía al río </w:t>
      </w:r>
      <w:proofErr w:type="spellStart"/>
      <w:r w:rsidR="005645F8" w:rsidRPr="005645F8">
        <w:rPr>
          <w:rFonts w:ascii="Times New Roman" w:eastAsiaTheme="minorEastAsia" w:hAnsi="Times New Roman" w:cs="Times New Roman"/>
          <w:kern w:val="0"/>
          <w:sz w:val="24"/>
          <w:szCs w:val="24"/>
          <w14:ligatures w14:val="none"/>
        </w:rPr>
        <w:t>Quinigua</w:t>
      </w:r>
      <w:proofErr w:type="spellEnd"/>
      <w:r w:rsidR="005645F8" w:rsidRPr="005645F8">
        <w:rPr>
          <w:rFonts w:ascii="Times New Roman" w:eastAsiaTheme="minorEastAsia" w:hAnsi="Times New Roman" w:cs="Times New Roman"/>
          <w:kern w:val="0"/>
          <w:sz w:val="24"/>
          <w:szCs w:val="24"/>
          <w14:ligatures w14:val="none"/>
        </w:rPr>
        <w:t xml:space="preserve"> que le queda al frente), hacen de este espacio un lugar muy agradable y acogedor.</w:t>
      </w:r>
    </w:p>
    <w:p w14:paraId="3FD4427C" w14:textId="77777777" w:rsidR="005645F8" w:rsidRPr="005645F8" w:rsidRDefault="005645F8" w:rsidP="008F3D4C">
      <w:pPr>
        <w:spacing w:line="360" w:lineRule="auto"/>
        <w:jc w:val="both"/>
        <w:rPr>
          <w:rFonts w:ascii="Times New Roman" w:eastAsiaTheme="minorEastAsia" w:hAnsi="Times New Roman" w:cs="Times New Roman"/>
          <w:b/>
          <w:bCs/>
          <w:kern w:val="0"/>
          <w:sz w:val="28"/>
          <w:szCs w:val="28"/>
          <w14:ligatures w14:val="none"/>
        </w:rPr>
      </w:pPr>
      <w:r w:rsidRPr="005645F8">
        <w:rPr>
          <w:rFonts w:ascii="Times New Roman" w:eastAsia="Calibri" w:hAnsi="Times New Roman" w:cs="Times New Roman"/>
          <w:b/>
          <w:bCs/>
          <w:kern w:val="0"/>
          <w:position w:val="1"/>
          <w:sz w:val="28"/>
          <w:szCs w:val="28"/>
          <w14:ligatures w14:val="none"/>
        </w:rPr>
        <w:lastRenderedPageBreak/>
        <w:t>2.3 Aspectos económicos (principales actividades económicas).</w:t>
      </w:r>
      <w:r w:rsidRPr="005645F8">
        <w:rPr>
          <w:rFonts w:ascii="Times New Roman" w:eastAsiaTheme="minorEastAsia" w:hAnsi="Times New Roman" w:cs="Times New Roman"/>
          <w:b/>
          <w:bCs/>
          <w:kern w:val="0"/>
          <w:sz w:val="28"/>
          <w:szCs w:val="28"/>
          <w14:ligatures w14:val="none"/>
        </w:rPr>
        <w:t xml:space="preserve"> </w:t>
      </w:r>
    </w:p>
    <w:p w14:paraId="4D0764EA" w14:textId="527CFF7B" w:rsidR="005645F8" w:rsidRPr="005645F8" w:rsidRDefault="00B507ED"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Las principales fuentes o ingresos económicos de los habitantes de la comunidad donde está ubicado el centro educativo provienen de la agricultura (producción de yuca, batata, plátano, entre otros y los vegetales ajíes, maíz, tomate, tayota, lechuga); la zona franca, la mecánica, lo cual constituyen una parte sumamente importante en el desarrollo económico de la comunidad.</w:t>
      </w:r>
    </w:p>
    <w:p w14:paraId="2FB75075" w14:textId="372C0904" w:rsidR="005645F8" w:rsidRPr="005645F8" w:rsidRDefault="00B507ED"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La Delgada, al ser una comunidad rural, no posee grandes establecimientos comerciales, sin embargo, cuenta con colmados, bares, tiendas, salones de belleza, repuestos que también constituyen parte de la economía de la localidad. También tiene un grupo de ahorrantes de la cooperativa Sol Luna, la cual ofrece a la comunidad la oportunidad de alcanzar metas y propósitos a corto, mediano y largo plazo.</w:t>
      </w:r>
    </w:p>
    <w:p w14:paraId="26965E1D" w14:textId="65FA1533" w:rsidR="005645F8" w:rsidRPr="005645F8" w:rsidRDefault="005645F8" w:rsidP="008F3D4C">
      <w:pPr>
        <w:spacing w:line="360" w:lineRule="auto"/>
        <w:jc w:val="both"/>
        <w:rPr>
          <w:rFonts w:ascii="Times New Roman" w:eastAsia="Calibri" w:hAnsi="Times New Roman" w:cs="Times New Roman"/>
          <w:b/>
          <w:bCs/>
          <w:kern w:val="0"/>
          <w:position w:val="1"/>
          <w:sz w:val="28"/>
          <w:szCs w:val="28"/>
          <w14:ligatures w14:val="none"/>
        </w:rPr>
      </w:pPr>
      <w:r w:rsidRPr="005645F8">
        <w:rPr>
          <w:rFonts w:ascii="Times New Roman" w:eastAsia="Calibri" w:hAnsi="Times New Roman" w:cs="Times New Roman"/>
          <w:b/>
          <w:bCs/>
          <w:kern w:val="0"/>
          <w:position w:val="1"/>
          <w:sz w:val="28"/>
          <w:szCs w:val="28"/>
          <w14:ligatures w14:val="none"/>
        </w:rPr>
        <w:t>2.4 Aspectos sociales</w:t>
      </w:r>
      <w:r w:rsidR="0068606E">
        <w:rPr>
          <w:rFonts w:ascii="Times New Roman" w:eastAsia="Calibri" w:hAnsi="Times New Roman" w:cs="Times New Roman"/>
          <w:b/>
          <w:bCs/>
          <w:kern w:val="0"/>
          <w:position w:val="1"/>
          <w:sz w:val="28"/>
          <w:szCs w:val="28"/>
          <w14:ligatures w14:val="none"/>
        </w:rPr>
        <w:t xml:space="preserve"> y culturales</w:t>
      </w:r>
    </w:p>
    <w:p w14:paraId="71A54E8E" w14:textId="2385D135" w:rsidR="005645F8" w:rsidRPr="005645F8" w:rsidRDefault="00B507ED"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Bookman Old Style" w:hAnsi="Times New Roman" w:cs="Times New Roman"/>
          <w:color w:val="000000"/>
          <w:kern w:val="0"/>
          <w:sz w:val="24"/>
          <w:szCs w:val="24"/>
          <w14:ligatures w14:val="none"/>
        </w:rPr>
        <w:t xml:space="preserve">      </w:t>
      </w:r>
      <w:r w:rsidR="005645F8" w:rsidRPr="005645F8">
        <w:rPr>
          <w:rFonts w:ascii="Times New Roman" w:eastAsia="Bookman Old Style" w:hAnsi="Times New Roman" w:cs="Times New Roman"/>
          <w:color w:val="000000"/>
          <w:kern w:val="0"/>
          <w:sz w:val="24"/>
          <w:szCs w:val="24"/>
          <w14:ligatures w14:val="none"/>
        </w:rPr>
        <w:t>El Centro educativo Alejandro Antonio López</w:t>
      </w:r>
      <w:r w:rsidR="005645F8" w:rsidRPr="005645F8">
        <w:rPr>
          <w:rFonts w:ascii="Times New Roman" w:eastAsiaTheme="minorEastAsia" w:hAnsi="Times New Roman" w:cs="Times New Roman"/>
          <w:b/>
          <w:bCs/>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se haya aislado de la parte habitada de la comunidad, lo cual impide tener acceso inmediato a instituciones de índole cultural y gubernamentales. Sin embargo, existen en la zona algunas instituciones de carácter religioso como son iglesias católicas y evangélicas, como son San Felipe Apóstol, Templo Bíblico, Vino Nuevo y Alianza Cristiana y misionera, además hay un club deportivo, en el cual se realizan actividades culturales y deportivas tales como beisbol, basquetbol, juego de domino, bingo, cumpleaños, bodas, charlas, entre otras.</w:t>
      </w:r>
    </w:p>
    <w:p w14:paraId="6DC39D7C" w14:textId="039F6B64" w:rsidR="005645F8" w:rsidRPr="005645F8" w:rsidRDefault="005645F8" w:rsidP="008F3D4C">
      <w:pPr>
        <w:spacing w:line="360" w:lineRule="auto"/>
        <w:jc w:val="both"/>
        <w:rPr>
          <w:rFonts w:ascii="Times New Roman" w:eastAsiaTheme="minorEastAsia" w:hAnsi="Times New Roman" w:cs="Times New Roman"/>
          <w:kern w:val="0"/>
          <w:sz w:val="24"/>
          <w:szCs w:val="24"/>
          <w14:ligatures w14:val="none"/>
        </w:rPr>
      </w:pPr>
      <w:r w:rsidRPr="005645F8">
        <w:rPr>
          <w:rFonts w:ascii="Times New Roman" w:eastAsiaTheme="minorEastAsia" w:hAnsi="Times New Roman" w:cs="Times New Roman"/>
          <w:kern w:val="0"/>
          <w:sz w:val="24"/>
          <w:szCs w:val="24"/>
          <w14:ligatures w14:val="none"/>
        </w:rPr>
        <w:t xml:space="preserve"> </w:t>
      </w:r>
      <w:r w:rsidR="0048780D">
        <w:rPr>
          <w:rFonts w:ascii="Times New Roman" w:eastAsiaTheme="minorEastAsia" w:hAnsi="Times New Roman" w:cs="Times New Roman"/>
          <w:kern w:val="0"/>
          <w:sz w:val="24"/>
          <w:szCs w:val="24"/>
          <w14:ligatures w14:val="none"/>
        </w:rPr>
        <w:t xml:space="preserve">      </w:t>
      </w:r>
      <w:r w:rsidRPr="005645F8">
        <w:rPr>
          <w:rFonts w:ascii="Times New Roman" w:eastAsiaTheme="minorEastAsia" w:hAnsi="Times New Roman" w:cs="Times New Roman"/>
          <w:kern w:val="0"/>
          <w:sz w:val="24"/>
          <w:szCs w:val="24"/>
          <w14:ligatures w14:val="none"/>
        </w:rPr>
        <w:t xml:space="preserve">Las familias de esta comunidad (La Delgada) están constituidas por personas humildes. Muchos habitantes viven del día a día, realizando labores de chiriperos para poder sustentar a sus familias. Otros realizan sus labores en zonas francas y un grupo no tiene empleo fijo, dependiendo de la agricultura. </w:t>
      </w:r>
    </w:p>
    <w:p w14:paraId="047DA0A7" w14:textId="56A663EF" w:rsidR="005645F8" w:rsidRPr="005645F8" w:rsidRDefault="0048780D"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Sus habitantes habitan en casas desde muy finas construcciones, (solo algunas), hasta algunas muy modestas, hechas de tablas, zinc y piso de cemento. Hay muchas familias de bajos recursos económicos y de bajo nivel académico.</w:t>
      </w:r>
    </w:p>
    <w:p w14:paraId="6288CADB" w14:textId="11D5C41A" w:rsidR="005645F8" w:rsidRPr="005645F8" w:rsidRDefault="0048780D"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 xml:space="preserve">Al ser una zona rural donde casi todas las personas se conocen, se conservan todavía muchas acciones que son muestras de una sana convivencia. Se comparte, se ayuda, se respeta, se prestan objetos, entre amigos, familiares y vecinos. </w:t>
      </w:r>
    </w:p>
    <w:p w14:paraId="34DB297F" w14:textId="1DA71C91" w:rsidR="005645F8" w:rsidRPr="005645F8" w:rsidRDefault="0048780D" w:rsidP="008F3D4C">
      <w:pPr>
        <w:spacing w:line="360" w:lineRule="auto"/>
        <w:jc w:val="both"/>
        <w:rPr>
          <w:rFonts w:ascii="Times New Roman" w:eastAsiaTheme="minorEastAsia" w:hAnsi="Times New Roman" w:cs="Times New Roman"/>
          <w:b/>
          <w:bCs/>
          <w:kern w:val="0"/>
          <w:sz w:val="24"/>
          <w:szCs w:val="24"/>
          <w14:ligatures w14:val="none"/>
        </w:rPr>
      </w:pPr>
      <w:r>
        <w:rPr>
          <w:rFonts w:ascii="Times New Roman" w:eastAsiaTheme="minorEastAsia" w:hAnsi="Times New Roman" w:cs="Times New Roman"/>
          <w:kern w:val="0"/>
          <w:sz w:val="24"/>
          <w:szCs w:val="24"/>
          <w14:ligatures w14:val="none"/>
        </w:rPr>
        <w:lastRenderedPageBreak/>
        <w:t xml:space="preserve">      </w:t>
      </w:r>
      <w:r w:rsidR="005645F8" w:rsidRPr="005645F8">
        <w:rPr>
          <w:rFonts w:ascii="Times New Roman" w:eastAsiaTheme="minorEastAsia" w:hAnsi="Times New Roman" w:cs="Times New Roman"/>
          <w:kern w:val="0"/>
          <w:sz w:val="24"/>
          <w:szCs w:val="24"/>
          <w14:ligatures w14:val="none"/>
        </w:rPr>
        <w:t>En la comunidad existen ellos servicios de energía eléctrica, agua potable, (parcialmente), ya que una parte considerable de la comunidad incluyendo el centro educativo, carece del servicio de agua por tubería. Además, no existen los servicios de teléfono, televisión por cable.</w:t>
      </w:r>
    </w:p>
    <w:p w14:paraId="56D3C33A" w14:textId="77777777" w:rsidR="005645F8" w:rsidRPr="005645F8" w:rsidRDefault="005645F8" w:rsidP="008F3D4C">
      <w:pPr>
        <w:spacing w:line="360" w:lineRule="auto"/>
        <w:jc w:val="both"/>
        <w:rPr>
          <w:rFonts w:ascii="Times New Roman" w:eastAsiaTheme="minorEastAsia" w:hAnsi="Times New Roman" w:cs="Times New Roman"/>
          <w:kern w:val="0"/>
          <w:sz w:val="24"/>
          <w:szCs w:val="24"/>
          <w14:ligatures w14:val="none"/>
        </w:rPr>
      </w:pPr>
      <w:r w:rsidRPr="005645F8">
        <w:rPr>
          <w:rFonts w:ascii="Times New Roman" w:eastAsiaTheme="minorEastAsia" w:hAnsi="Times New Roman" w:cs="Times New Roman"/>
          <w:kern w:val="0"/>
          <w:sz w:val="24"/>
          <w:szCs w:val="24"/>
          <w14:ligatures w14:val="none"/>
        </w:rPr>
        <w:t>Existe lo que antes se llamaba trueque, o sea se mantienen costumbres y tradiciones propias de nuestro origen.</w:t>
      </w:r>
    </w:p>
    <w:p w14:paraId="28C7AAA2" w14:textId="09821D28" w:rsidR="005645F8" w:rsidRPr="005645F8" w:rsidRDefault="005645F8" w:rsidP="008F3D4C">
      <w:pPr>
        <w:spacing w:line="360" w:lineRule="auto"/>
        <w:jc w:val="both"/>
        <w:rPr>
          <w:rFonts w:ascii="Times New Roman" w:eastAsiaTheme="minorEastAsia" w:hAnsi="Times New Roman" w:cs="Times New Roman"/>
          <w:kern w:val="0"/>
          <w:sz w:val="24"/>
          <w:szCs w:val="24"/>
          <w14:ligatures w14:val="none"/>
        </w:rPr>
      </w:pPr>
      <w:r w:rsidRPr="005645F8">
        <w:rPr>
          <w:rFonts w:ascii="Times New Roman" w:eastAsiaTheme="minorEastAsia" w:hAnsi="Times New Roman" w:cs="Times New Roman"/>
          <w:b/>
          <w:bCs/>
          <w:kern w:val="0"/>
          <w:sz w:val="28"/>
          <w:szCs w:val="28"/>
          <w14:ligatures w14:val="none"/>
        </w:rPr>
        <w:t>2.</w:t>
      </w:r>
      <w:r w:rsidR="0048780D">
        <w:rPr>
          <w:rFonts w:ascii="Times New Roman" w:eastAsiaTheme="minorEastAsia" w:hAnsi="Times New Roman" w:cs="Times New Roman"/>
          <w:b/>
          <w:bCs/>
          <w:kern w:val="0"/>
          <w:sz w:val="28"/>
          <w:szCs w:val="28"/>
          <w14:ligatures w14:val="none"/>
        </w:rPr>
        <w:t>5</w:t>
      </w:r>
      <w:r w:rsidRPr="005645F8">
        <w:rPr>
          <w:rFonts w:ascii="Times New Roman" w:eastAsiaTheme="minorEastAsia" w:hAnsi="Times New Roman" w:cs="Times New Roman"/>
          <w:b/>
          <w:bCs/>
          <w:kern w:val="0"/>
          <w:sz w:val="28"/>
          <w:szCs w:val="28"/>
          <w14:ligatures w14:val="none"/>
        </w:rPr>
        <w:t xml:space="preserve"> ¿Quiénes somos? </w:t>
      </w:r>
    </w:p>
    <w:p w14:paraId="0EE9C459" w14:textId="171FBE75" w:rsidR="005645F8" w:rsidRPr="005645F8" w:rsidRDefault="00495072"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Somos Alejandro Antonio López, un espacio acogedor y armonioso que ofrece a sus clientes: estudiantes, familias, a la comunidad educativa y a nuestros visitantes en sentido general una atención con calidad humana.</w:t>
      </w:r>
    </w:p>
    <w:p w14:paraId="391E465A" w14:textId="6D495B86" w:rsidR="005645F8" w:rsidRPr="005645F8" w:rsidRDefault="00495072"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Somos una institución del Nivel inicial y primario, 100% subsidiada por el Estado Dominicano, la cual se rige por los lineamientos del Ministerio de Educación de la República Dominicana (MINERD), bajo la dirección de las normativas de la Ley General de Educación 66´97, Reglamento del Estatuto Docente, Ordenanzas y Normativas del  Reglamento Orgánico, Ley de Función Pública No. 41-08 y sus Reglamentos Complementarios; Ley 1.12 ley Orgánica de Estrategia Nacional de Desarrollo de la República Dominicana  2030, Ley 94-20 Educación y Comunicación Ambiental de República Dominicana, Ley 136-03 que establece el Código para la Protección de los Derechos de los Niños, Niñas y Adolescentes</w:t>
      </w:r>
    </w:p>
    <w:p w14:paraId="734A9AD6" w14:textId="77777777" w:rsidR="00495072" w:rsidRPr="005645F8" w:rsidRDefault="00495072" w:rsidP="00495072">
      <w:pPr>
        <w:spacing w:line="360" w:lineRule="auto"/>
        <w:contextualSpacing/>
        <w:jc w:val="both"/>
        <w:rPr>
          <w:rFonts w:ascii="Times New Roman" w:eastAsiaTheme="minorEastAsia" w:hAnsi="Times New Roman" w:cs="Times New Roman"/>
          <w:kern w:val="0"/>
          <w:sz w:val="24"/>
          <w:szCs w:val="24"/>
          <w14:ligatures w14:val="none"/>
        </w:rPr>
      </w:pPr>
    </w:p>
    <w:p w14:paraId="186193B9" w14:textId="687E924F" w:rsidR="005645F8" w:rsidRPr="005645F8" w:rsidRDefault="005645F8" w:rsidP="008F3D4C">
      <w:pPr>
        <w:spacing w:line="360" w:lineRule="auto"/>
        <w:jc w:val="both"/>
        <w:rPr>
          <w:rFonts w:ascii="Times New Roman" w:eastAsiaTheme="minorEastAsia" w:hAnsi="Times New Roman" w:cs="Times New Roman"/>
          <w:b/>
          <w:bCs/>
          <w:kern w:val="0"/>
          <w:sz w:val="28"/>
          <w:szCs w:val="28"/>
          <w14:ligatures w14:val="none"/>
        </w:rPr>
      </w:pPr>
      <w:r w:rsidRPr="005645F8">
        <w:rPr>
          <w:rFonts w:ascii="Times New Roman" w:eastAsiaTheme="minorEastAsia" w:hAnsi="Times New Roman" w:cs="Times New Roman"/>
          <w:b/>
          <w:bCs/>
          <w:kern w:val="0"/>
          <w:sz w:val="28"/>
          <w:szCs w:val="28"/>
          <w14:ligatures w14:val="none"/>
        </w:rPr>
        <w:t>2.</w:t>
      </w:r>
      <w:r w:rsidR="00260D13">
        <w:rPr>
          <w:rFonts w:ascii="Times New Roman" w:eastAsiaTheme="minorEastAsia" w:hAnsi="Times New Roman" w:cs="Times New Roman"/>
          <w:b/>
          <w:bCs/>
          <w:kern w:val="0"/>
          <w:sz w:val="28"/>
          <w:szCs w:val="28"/>
          <w14:ligatures w14:val="none"/>
        </w:rPr>
        <w:t xml:space="preserve">6 </w:t>
      </w:r>
      <w:r w:rsidRPr="005645F8">
        <w:rPr>
          <w:rFonts w:ascii="Times New Roman" w:eastAsiaTheme="minorEastAsia" w:hAnsi="Times New Roman" w:cs="Times New Roman"/>
          <w:b/>
          <w:bCs/>
          <w:kern w:val="0"/>
          <w:sz w:val="28"/>
          <w:szCs w:val="28"/>
          <w14:ligatures w14:val="none"/>
        </w:rPr>
        <w:t>¿De dónde vinimos?</w:t>
      </w:r>
    </w:p>
    <w:p w14:paraId="726CE237" w14:textId="232065E7" w:rsidR="005645F8" w:rsidRPr="005645F8" w:rsidRDefault="00495072"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Vinimos de una realidad donde la escuela nace movida por el amor de hombres y mujeres que pensaron en vivir en un lugar más próspero, los cuales vieron en la educación la oportunidad de alcanzar sus sueños. Un lugar lleno de sueños y esperanzas, pero carente de los recursos financieros y de los espacios para dar respuesta a todas las necesidades que surgían, lo cual dificultaba la eficiencia de la labor que se desarrollaba en la institución.</w:t>
      </w:r>
    </w:p>
    <w:p w14:paraId="562F5928" w14:textId="35E60395" w:rsidR="005645F8" w:rsidRPr="005645F8" w:rsidRDefault="00495072"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Se disponía de   2 pabellones, el primero contaba con 2 aulas y un pequeño salón de actos, el segundo tenía 2 aulas y un pequeño espacio que fungía como oficina del director.</w:t>
      </w:r>
    </w:p>
    <w:p w14:paraId="717C3310" w14:textId="579397A0" w:rsidR="005645F8" w:rsidRPr="005645F8" w:rsidRDefault="00495072"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lastRenderedPageBreak/>
        <w:t xml:space="preserve">         </w:t>
      </w:r>
      <w:r w:rsidR="005645F8" w:rsidRPr="005645F8">
        <w:rPr>
          <w:rFonts w:ascii="Times New Roman" w:eastAsiaTheme="minorEastAsia" w:hAnsi="Times New Roman" w:cs="Times New Roman"/>
          <w:kern w:val="0"/>
          <w:sz w:val="24"/>
          <w:szCs w:val="24"/>
          <w14:ligatures w14:val="none"/>
        </w:rPr>
        <w:t>Mas adelante, s</w:t>
      </w:r>
      <w:r w:rsidR="00B51827">
        <w:rPr>
          <w:rFonts w:ascii="Times New Roman" w:eastAsiaTheme="minorEastAsia" w:hAnsi="Times New Roman" w:cs="Times New Roman"/>
          <w:kern w:val="0"/>
          <w:sz w:val="24"/>
          <w:szCs w:val="24"/>
          <w14:ligatures w14:val="none"/>
        </w:rPr>
        <w:t>e</w:t>
      </w:r>
      <w:r w:rsidR="005645F8" w:rsidRPr="005645F8">
        <w:rPr>
          <w:rFonts w:ascii="Times New Roman" w:eastAsiaTheme="minorEastAsia" w:hAnsi="Times New Roman" w:cs="Times New Roman"/>
          <w:kern w:val="0"/>
          <w:sz w:val="24"/>
          <w:szCs w:val="24"/>
          <w14:ligatures w14:val="none"/>
        </w:rPr>
        <w:t xml:space="preserve"> recibió la colaboración del ayuntamiento de Santiago, dirigido por José Enrique </w:t>
      </w:r>
      <w:proofErr w:type="spellStart"/>
      <w:r w:rsidR="005645F8" w:rsidRPr="005645F8">
        <w:rPr>
          <w:rFonts w:ascii="Times New Roman" w:eastAsiaTheme="minorEastAsia" w:hAnsi="Times New Roman" w:cs="Times New Roman"/>
          <w:kern w:val="0"/>
          <w:sz w:val="24"/>
          <w:szCs w:val="24"/>
          <w14:ligatures w14:val="none"/>
        </w:rPr>
        <w:t>Sued</w:t>
      </w:r>
      <w:proofErr w:type="spellEnd"/>
      <w:r w:rsidR="005645F8" w:rsidRPr="005645F8">
        <w:rPr>
          <w:rFonts w:ascii="Times New Roman" w:eastAsiaTheme="minorEastAsia" w:hAnsi="Times New Roman" w:cs="Times New Roman"/>
          <w:kern w:val="0"/>
          <w:sz w:val="24"/>
          <w:szCs w:val="24"/>
          <w14:ligatures w14:val="none"/>
        </w:rPr>
        <w:t>, quien construyó 2 aulas más, las oficinas y los baños para los estudiantes, siendo así la forma en que creciera el espacio para acoger mayor cantidad de estudiantes.</w:t>
      </w:r>
    </w:p>
    <w:p w14:paraId="44BFDD5B" w14:textId="210D6029" w:rsidR="005645F8" w:rsidRPr="005645F8" w:rsidRDefault="005645F8" w:rsidP="008F3D4C">
      <w:pPr>
        <w:spacing w:line="360" w:lineRule="auto"/>
        <w:jc w:val="both"/>
        <w:rPr>
          <w:rFonts w:ascii="Times New Roman" w:eastAsiaTheme="minorEastAsia" w:hAnsi="Times New Roman" w:cs="Times New Roman"/>
          <w:kern w:val="0"/>
          <w:sz w:val="24"/>
          <w:szCs w:val="24"/>
          <w14:ligatures w14:val="none"/>
        </w:rPr>
      </w:pPr>
      <w:r w:rsidRPr="005645F8">
        <w:rPr>
          <w:rFonts w:ascii="Times New Roman" w:eastAsiaTheme="minorEastAsia" w:hAnsi="Times New Roman" w:cs="Times New Roman"/>
          <w:kern w:val="0"/>
          <w:sz w:val="24"/>
          <w:szCs w:val="24"/>
          <w14:ligatures w14:val="none"/>
        </w:rPr>
        <w:t xml:space="preserve"> </w:t>
      </w:r>
      <w:r w:rsidR="00260D13">
        <w:rPr>
          <w:rFonts w:ascii="Times New Roman" w:eastAsiaTheme="minorEastAsia" w:hAnsi="Times New Roman" w:cs="Times New Roman"/>
          <w:kern w:val="0"/>
          <w:sz w:val="24"/>
          <w:szCs w:val="24"/>
          <w14:ligatures w14:val="none"/>
        </w:rPr>
        <w:t xml:space="preserve">      En la actualidad </w:t>
      </w:r>
      <w:r w:rsidRPr="005645F8">
        <w:rPr>
          <w:rFonts w:ascii="Times New Roman" w:eastAsiaTheme="minorEastAsia" w:hAnsi="Times New Roman" w:cs="Times New Roman"/>
          <w:kern w:val="0"/>
          <w:sz w:val="24"/>
          <w:szCs w:val="24"/>
          <w14:ligatures w14:val="none"/>
        </w:rPr>
        <w:t>se cuenta con 7 aulas, pero se eliminó el salón de actos debido al aumento de la demanda de las familias y poder darle respuesta a tal solicitud.</w:t>
      </w:r>
    </w:p>
    <w:p w14:paraId="0F9BBF4F" w14:textId="2EDE3FAF" w:rsidR="005645F8" w:rsidRPr="005645F8" w:rsidRDefault="00260D13"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Con relación a las necesidades financieras, estas se cubrían a través de actividades que se realizaban tales como excursiones, días de colores, ventas de alimentos, aportes de la comunidad y, en muchas ocasiones, se suplían con parte del salario del director del centro, el señor Pedro Arturo Rodríguez.</w:t>
      </w:r>
    </w:p>
    <w:p w14:paraId="6506E59B" w14:textId="75BD8583" w:rsidR="005645F8" w:rsidRPr="005645F8" w:rsidRDefault="00260D13"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De esta manera se dio respuesta a todas las exigencias que genera la función de un centro educativo, haciéndose posible gracias al amor infundado en el corazón de hombres y mujeres que pusieron todo su empeño para que la escuela sea efectiva.</w:t>
      </w:r>
    </w:p>
    <w:p w14:paraId="54A35615" w14:textId="77777777" w:rsidR="005645F8" w:rsidRPr="005645F8" w:rsidRDefault="005645F8" w:rsidP="008F3D4C">
      <w:pPr>
        <w:spacing w:line="360" w:lineRule="auto"/>
        <w:jc w:val="both"/>
        <w:rPr>
          <w:rFonts w:ascii="Times New Roman" w:eastAsiaTheme="minorEastAsia" w:hAnsi="Times New Roman" w:cs="Times New Roman"/>
          <w:b/>
          <w:bCs/>
          <w:kern w:val="0"/>
          <w:sz w:val="28"/>
          <w:szCs w:val="28"/>
          <w14:ligatures w14:val="none"/>
        </w:rPr>
      </w:pPr>
      <w:r w:rsidRPr="005645F8">
        <w:rPr>
          <w:rFonts w:ascii="Times New Roman" w:eastAsiaTheme="minorEastAsia" w:hAnsi="Times New Roman" w:cs="Times New Roman"/>
          <w:b/>
          <w:bCs/>
          <w:kern w:val="0"/>
          <w:sz w:val="28"/>
          <w:szCs w:val="28"/>
          <w14:ligatures w14:val="none"/>
        </w:rPr>
        <w:t>2. 8 ¿Cómo nos conformamos?</w:t>
      </w:r>
    </w:p>
    <w:p w14:paraId="03966101" w14:textId="579BB47E" w:rsidR="005645F8" w:rsidRPr="005645F8" w:rsidRDefault="00260D13"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Nos conformamos por un conjunto de actores que hacen posible que seamos una institución funcional, capaz de ofrecer un servicio de calidad a todos nuestros clientes, especialmente a nuestros estudiantes que en la actualidad son 175.</w:t>
      </w: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Para lograr la prestación de dicho servicio contamos con un personal el cual está distribuido de la siguiente manera:</w:t>
      </w:r>
    </w:p>
    <w:p w14:paraId="1A0E13C1" w14:textId="2D966C95" w:rsidR="00CD3880" w:rsidRPr="005645F8" w:rsidRDefault="00260D13"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La directora del centro, 1 coordinadora pedagógica, 1 psicóloga, 9 docentes que realizan su función dentro de las aulas, 7 fijas y 2 entrantes; 1 digitador, 1 secretaria, 2 conserjes, 1 portero, 1 policía escolar (actualmente en licencia médica) 1 sereno y 1 mayordomo, para un total de 20 empleados que, con la ayuda de Dios y  el apoyo de La APMAE, la junta de centro y otros actores externos procuran eficientizar el servicio otorgado en mira de obtener un mayor rendimiento  en nuestros estudiantes.</w:t>
      </w:r>
    </w:p>
    <w:p w14:paraId="2F65F20B" w14:textId="407B71B8" w:rsidR="005645F8" w:rsidRPr="00260D13" w:rsidRDefault="005645F8" w:rsidP="00260D13">
      <w:pPr>
        <w:pStyle w:val="Prrafodelista"/>
        <w:numPr>
          <w:ilvl w:val="1"/>
          <w:numId w:val="46"/>
        </w:numPr>
        <w:spacing w:line="360" w:lineRule="auto"/>
        <w:jc w:val="both"/>
        <w:rPr>
          <w:rFonts w:ascii="Times New Roman" w:hAnsi="Times New Roman" w:cs="Times New Roman"/>
          <w:b/>
          <w:bCs/>
          <w:sz w:val="28"/>
          <w:szCs w:val="28"/>
        </w:rPr>
      </w:pPr>
      <w:r w:rsidRPr="00260D13">
        <w:rPr>
          <w:rFonts w:ascii="Times New Roman" w:hAnsi="Times New Roman" w:cs="Times New Roman"/>
          <w:b/>
          <w:bCs/>
          <w:sz w:val="28"/>
          <w:szCs w:val="28"/>
        </w:rPr>
        <w:t>¿Qué aportamos a la sociedad?</w:t>
      </w:r>
    </w:p>
    <w:p w14:paraId="685E00EF" w14:textId="4867206E" w:rsidR="00260D13" w:rsidRPr="000D48ED" w:rsidRDefault="00260D13" w:rsidP="008F3D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645F8" w:rsidRPr="00260D13">
        <w:rPr>
          <w:rFonts w:ascii="Times New Roman" w:hAnsi="Times New Roman" w:cs="Times New Roman"/>
          <w:sz w:val="24"/>
          <w:szCs w:val="24"/>
        </w:rPr>
        <w:t>Como principal aporte social, somos responsables de cimentar las bases formativas de niños, niñas y adolescentes que, en un futuro</w:t>
      </w:r>
      <w:r w:rsidR="00731FF7">
        <w:rPr>
          <w:rFonts w:ascii="Times New Roman" w:hAnsi="Times New Roman" w:cs="Times New Roman"/>
          <w:sz w:val="24"/>
          <w:szCs w:val="24"/>
        </w:rPr>
        <w:t>,</w:t>
      </w:r>
      <w:r w:rsidR="005645F8" w:rsidRPr="00260D13">
        <w:rPr>
          <w:rFonts w:ascii="Times New Roman" w:hAnsi="Times New Roman" w:cs="Times New Roman"/>
          <w:sz w:val="24"/>
          <w:szCs w:val="24"/>
        </w:rPr>
        <w:t xml:space="preserve"> se transformarán en los hombres y mujeres que la sociedad necesita para desempeñar funciones de calidad para el bien común, enfocados en los objetivos estratégicos</w:t>
      </w:r>
      <w:r w:rsidR="00E475ED">
        <w:rPr>
          <w:rFonts w:ascii="Times New Roman" w:hAnsi="Times New Roman" w:cs="Times New Roman"/>
          <w:sz w:val="24"/>
          <w:szCs w:val="24"/>
        </w:rPr>
        <w:t xml:space="preserve"> expuestos </w:t>
      </w:r>
      <w:r w:rsidR="00316489">
        <w:rPr>
          <w:rFonts w:ascii="Times New Roman" w:hAnsi="Times New Roman" w:cs="Times New Roman"/>
          <w:sz w:val="24"/>
          <w:szCs w:val="24"/>
        </w:rPr>
        <w:t>en páginas anteriores.</w:t>
      </w:r>
    </w:p>
    <w:p w14:paraId="219BD5E8" w14:textId="77777777" w:rsidR="005645F8" w:rsidRPr="005645F8" w:rsidRDefault="005645F8" w:rsidP="008F3D4C">
      <w:pPr>
        <w:spacing w:line="360" w:lineRule="auto"/>
        <w:jc w:val="both"/>
        <w:rPr>
          <w:rFonts w:ascii="Times New Roman" w:eastAsiaTheme="minorEastAsia" w:hAnsi="Times New Roman" w:cs="Times New Roman"/>
          <w:b/>
          <w:bCs/>
          <w:color w:val="000000" w:themeColor="text1"/>
          <w:kern w:val="0"/>
          <w:sz w:val="28"/>
          <w:szCs w:val="28"/>
          <w14:ligatures w14:val="none"/>
        </w:rPr>
      </w:pPr>
      <w:r w:rsidRPr="005645F8">
        <w:rPr>
          <w:rFonts w:ascii="Times New Roman" w:eastAsiaTheme="minorEastAsia" w:hAnsi="Times New Roman" w:cs="Times New Roman"/>
          <w:b/>
          <w:bCs/>
          <w:color w:val="000000" w:themeColor="text1"/>
          <w:kern w:val="0"/>
          <w:sz w:val="28"/>
          <w:szCs w:val="28"/>
          <w14:ligatures w14:val="none"/>
        </w:rPr>
        <w:lastRenderedPageBreak/>
        <w:t>III. LOS ACTORES.</w:t>
      </w:r>
    </w:p>
    <w:p w14:paraId="644F7058" w14:textId="0CC60078" w:rsidR="005645F8" w:rsidRPr="005645F8" w:rsidRDefault="00260D13" w:rsidP="008F3D4C">
      <w:pPr>
        <w:spacing w:line="360" w:lineRule="auto"/>
        <w:jc w:val="both"/>
        <w:rPr>
          <w:rFonts w:ascii="Times New Roman" w:eastAsiaTheme="minorEastAsia" w:hAnsi="Times New Roman" w:cs="Times New Roman"/>
          <w:color w:val="000000" w:themeColor="text1"/>
          <w:kern w:val="0"/>
          <w:sz w:val="24"/>
          <w:szCs w:val="24"/>
          <w14:ligatures w14:val="none"/>
        </w:rPr>
      </w:pPr>
      <w:r>
        <w:rPr>
          <w:rFonts w:ascii="Times New Roman" w:eastAsiaTheme="minorEastAsia" w:hAnsi="Times New Roman" w:cs="Times New Roman"/>
          <w:color w:val="000000" w:themeColor="text1"/>
          <w:kern w:val="0"/>
          <w:sz w:val="24"/>
          <w:szCs w:val="24"/>
          <w14:ligatures w14:val="none"/>
        </w:rPr>
        <w:t xml:space="preserve">      </w:t>
      </w:r>
      <w:r w:rsidR="005645F8" w:rsidRPr="005645F8">
        <w:rPr>
          <w:rFonts w:ascii="Times New Roman" w:eastAsiaTheme="minorEastAsia" w:hAnsi="Times New Roman" w:cs="Times New Roman"/>
          <w:color w:val="000000" w:themeColor="text1"/>
          <w:kern w:val="0"/>
          <w:sz w:val="24"/>
          <w:szCs w:val="24"/>
          <w14:ligatures w14:val="none"/>
        </w:rPr>
        <w:t xml:space="preserve">Los actores del centro educativo son todos los que participan en las labores que realiza el centro y, además, ofrecen y/ o reciben algún servicio. Los actores pueden ser externos o internos: </w:t>
      </w:r>
      <w:r w:rsidR="005645F8" w:rsidRPr="005645F8">
        <w:rPr>
          <w:rFonts w:ascii="Times New Roman" w:eastAsiaTheme="minorEastAsia" w:hAnsi="Times New Roman" w:cs="Times New Roman"/>
          <w:color w:val="000000" w:themeColor="text1"/>
          <w:kern w:val="0"/>
          <w:sz w:val="24"/>
          <w:szCs w:val="24"/>
          <w:shd w:val="clear" w:color="auto" w:fill="FFFFFF"/>
          <w14:ligatures w14:val="none"/>
        </w:rPr>
        <w:t>directivos, docentes, padres, madres y/o tutore/as, alumno/as, exalumno/as, personal administrativo y auxiliar de la docencia, profesionales de los equipos de apoyo que garantizan el carácter integral de la educación, cooperadores escolares y otras organizaciones vinculadas a la Institución.</w:t>
      </w:r>
      <w:r>
        <w:rPr>
          <w:rFonts w:ascii="Times New Roman" w:eastAsiaTheme="minorEastAsia" w:hAnsi="Times New Roman" w:cs="Times New Roman"/>
          <w:color w:val="000000" w:themeColor="text1"/>
          <w:kern w:val="0"/>
          <w:sz w:val="24"/>
          <w:szCs w:val="24"/>
          <w14:ligatures w14:val="none"/>
        </w:rPr>
        <w:t xml:space="preserve"> </w:t>
      </w:r>
      <w:r w:rsidR="005645F8" w:rsidRPr="005645F8">
        <w:rPr>
          <w:rFonts w:ascii="Times New Roman" w:eastAsiaTheme="minorEastAsia" w:hAnsi="Times New Roman" w:cs="Times New Roman"/>
          <w:color w:val="000000" w:themeColor="text1"/>
          <w:kern w:val="0"/>
          <w:sz w:val="24"/>
          <w:szCs w:val="24"/>
          <w14:ligatures w14:val="none"/>
        </w:rPr>
        <w:t>Los actores se dividen en 2 grupos: actores internos y actores externos.</w:t>
      </w:r>
    </w:p>
    <w:p w14:paraId="5695D41B" w14:textId="77777777" w:rsidR="005645F8" w:rsidRPr="005645F8" w:rsidRDefault="005645F8" w:rsidP="008F3D4C">
      <w:pPr>
        <w:spacing w:line="360" w:lineRule="auto"/>
        <w:jc w:val="both"/>
        <w:rPr>
          <w:rFonts w:ascii="Times New Roman" w:eastAsiaTheme="minorEastAsia" w:hAnsi="Times New Roman" w:cs="Times New Roman"/>
          <w:color w:val="000000" w:themeColor="text1"/>
          <w:kern w:val="0"/>
          <w:sz w:val="24"/>
          <w:szCs w:val="24"/>
          <w:shd w:val="clear" w:color="auto" w:fill="FFFFFF"/>
          <w14:ligatures w14:val="none"/>
        </w:rPr>
      </w:pPr>
      <w:r w:rsidRPr="005645F8">
        <w:rPr>
          <w:rFonts w:ascii="Times New Roman" w:eastAsiaTheme="minorEastAsia" w:hAnsi="Times New Roman" w:cs="Times New Roman"/>
          <w:b/>
          <w:bCs/>
          <w:color w:val="000000" w:themeColor="text1"/>
          <w:kern w:val="0"/>
          <w:sz w:val="28"/>
          <w:szCs w:val="28"/>
          <w14:ligatures w14:val="none"/>
        </w:rPr>
        <w:t>3.1 Actores externos</w:t>
      </w:r>
    </w:p>
    <w:p w14:paraId="4CF6FE7A" w14:textId="77777777" w:rsidR="005645F8" w:rsidRPr="005645F8" w:rsidRDefault="005645F8" w:rsidP="008F3D4C">
      <w:pPr>
        <w:spacing w:line="360" w:lineRule="auto"/>
        <w:jc w:val="both"/>
        <w:rPr>
          <w:rFonts w:ascii="Times New Roman" w:eastAsiaTheme="minorEastAsia" w:hAnsi="Times New Roman" w:cs="Times New Roman"/>
          <w:color w:val="000000" w:themeColor="text1"/>
          <w:kern w:val="0"/>
          <w:sz w:val="24"/>
          <w:szCs w:val="24"/>
          <w14:ligatures w14:val="none"/>
        </w:rPr>
      </w:pPr>
      <w:r w:rsidRPr="005645F8">
        <w:rPr>
          <w:rFonts w:ascii="Times New Roman" w:eastAsiaTheme="minorEastAsia" w:hAnsi="Times New Roman" w:cs="Times New Roman"/>
          <w:color w:val="000000" w:themeColor="text1"/>
          <w:kern w:val="0"/>
          <w:sz w:val="24"/>
          <w:szCs w:val="24"/>
          <w14:ligatures w14:val="none"/>
        </w:rPr>
        <w:t>Como actores externos se pueden nombrar:</w:t>
      </w:r>
    </w:p>
    <w:p w14:paraId="3A8D7306" w14:textId="77777777" w:rsidR="005645F8" w:rsidRPr="005645F8" w:rsidRDefault="005645F8" w:rsidP="008F3D4C">
      <w:pPr>
        <w:numPr>
          <w:ilvl w:val="0"/>
          <w:numId w:val="2"/>
        </w:numPr>
        <w:spacing w:line="360" w:lineRule="auto"/>
        <w:ind w:left="0"/>
        <w:contextualSpacing/>
        <w:jc w:val="both"/>
        <w:rPr>
          <w:rFonts w:ascii="Times New Roman" w:eastAsiaTheme="minorEastAsia" w:hAnsi="Times New Roman" w:cs="Times New Roman"/>
          <w:b/>
          <w:bCs/>
          <w:color w:val="000000" w:themeColor="text1"/>
          <w:kern w:val="0"/>
          <w:sz w:val="24"/>
          <w:szCs w:val="24"/>
          <w14:ligatures w14:val="none"/>
        </w:rPr>
      </w:pPr>
      <w:r w:rsidRPr="005645F8">
        <w:rPr>
          <w:rFonts w:ascii="Times New Roman" w:eastAsiaTheme="minorEastAsia" w:hAnsi="Times New Roman" w:cs="Times New Roman"/>
          <w:color w:val="000000" w:themeColor="text1"/>
          <w:kern w:val="0"/>
          <w:sz w:val="24"/>
          <w:szCs w:val="24"/>
          <w14:ligatures w14:val="none"/>
        </w:rPr>
        <w:t>Padres</w:t>
      </w:r>
    </w:p>
    <w:p w14:paraId="5F828BD0" w14:textId="77777777" w:rsidR="005645F8" w:rsidRPr="005645F8" w:rsidRDefault="005645F8" w:rsidP="008F3D4C">
      <w:pPr>
        <w:numPr>
          <w:ilvl w:val="0"/>
          <w:numId w:val="2"/>
        </w:numPr>
        <w:spacing w:line="360" w:lineRule="auto"/>
        <w:ind w:left="0"/>
        <w:contextualSpacing/>
        <w:jc w:val="both"/>
        <w:rPr>
          <w:rFonts w:ascii="Times New Roman" w:eastAsiaTheme="minorEastAsia" w:hAnsi="Times New Roman" w:cs="Times New Roman"/>
          <w:b/>
          <w:bCs/>
          <w:color w:val="000000" w:themeColor="text1"/>
          <w:kern w:val="0"/>
          <w:sz w:val="24"/>
          <w:szCs w:val="24"/>
          <w14:ligatures w14:val="none"/>
        </w:rPr>
      </w:pPr>
      <w:r w:rsidRPr="005645F8">
        <w:rPr>
          <w:rFonts w:ascii="Times New Roman" w:eastAsiaTheme="minorEastAsia" w:hAnsi="Times New Roman" w:cs="Times New Roman"/>
          <w:color w:val="000000" w:themeColor="text1"/>
          <w:kern w:val="0"/>
          <w:sz w:val="24"/>
          <w:szCs w:val="24"/>
          <w14:ligatures w14:val="none"/>
        </w:rPr>
        <w:t xml:space="preserve"> Organismos de Participación de las Familias: comités de curso, APMAE.</w:t>
      </w:r>
    </w:p>
    <w:p w14:paraId="2E3A9436" w14:textId="77777777" w:rsidR="005645F8" w:rsidRPr="005645F8" w:rsidRDefault="005645F8" w:rsidP="008F3D4C">
      <w:pPr>
        <w:numPr>
          <w:ilvl w:val="0"/>
          <w:numId w:val="2"/>
        </w:numPr>
        <w:spacing w:line="360" w:lineRule="auto"/>
        <w:ind w:left="0"/>
        <w:contextualSpacing/>
        <w:jc w:val="both"/>
        <w:rPr>
          <w:rFonts w:ascii="Times New Roman" w:eastAsiaTheme="minorEastAsia" w:hAnsi="Times New Roman" w:cs="Times New Roman"/>
          <w:b/>
          <w:bCs/>
          <w:color w:val="000000" w:themeColor="text1"/>
          <w:kern w:val="0"/>
          <w:sz w:val="24"/>
          <w:szCs w:val="24"/>
          <w14:ligatures w14:val="none"/>
        </w:rPr>
      </w:pPr>
      <w:r w:rsidRPr="005645F8">
        <w:rPr>
          <w:rFonts w:ascii="Times New Roman" w:eastAsiaTheme="minorEastAsia" w:hAnsi="Times New Roman" w:cs="Times New Roman"/>
          <w:color w:val="000000" w:themeColor="text1"/>
          <w:kern w:val="0"/>
          <w:sz w:val="24"/>
          <w:szCs w:val="24"/>
          <w14:ligatures w14:val="none"/>
        </w:rPr>
        <w:t>Sociedad civil.</w:t>
      </w:r>
    </w:p>
    <w:p w14:paraId="1854B9CE" w14:textId="77777777" w:rsidR="005645F8" w:rsidRPr="005645F8" w:rsidRDefault="005645F8" w:rsidP="008F3D4C">
      <w:pPr>
        <w:numPr>
          <w:ilvl w:val="0"/>
          <w:numId w:val="2"/>
        </w:numPr>
        <w:spacing w:line="360" w:lineRule="auto"/>
        <w:ind w:left="0"/>
        <w:contextualSpacing/>
        <w:jc w:val="both"/>
        <w:rPr>
          <w:rFonts w:ascii="Times New Roman" w:eastAsiaTheme="minorEastAsia" w:hAnsi="Times New Roman" w:cs="Times New Roman"/>
          <w:b/>
          <w:bCs/>
          <w:color w:val="000000" w:themeColor="text1"/>
          <w:kern w:val="0"/>
          <w:sz w:val="24"/>
          <w:szCs w:val="24"/>
          <w14:ligatures w14:val="none"/>
        </w:rPr>
      </w:pPr>
      <w:r w:rsidRPr="005645F8">
        <w:rPr>
          <w:rFonts w:ascii="Times New Roman" w:eastAsiaTheme="minorEastAsia" w:hAnsi="Times New Roman" w:cs="Times New Roman"/>
          <w:color w:val="000000" w:themeColor="text1"/>
          <w:kern w:val="0"/>
          <w:sz w:val="24"/>
          <w:szCs w:val="24"/>
          <w14:ligatures w14:val="none"/>
        </w:rPr>
        <w:t>Sector Eclesiástico: Iglesia católica y evangélica.</w:t>
      </w:r>
    </w:p>
    <w:p w14:paraId="0568D3AE" w14:textId="77777777" w:rsidR="005645F8" w:rsidRPr="005645F8" w:rsidRDefault="005645F8" w:rsidP="008F3D4C">
      <w:pPr>
        <w:numPr>
          <w:ilvl w:val="0"/>
          <w:numId w:val="2"/>
        </w:numPr>
        <w:spacing w:line="360" w:lineRule="auto"/>
        <w:ind w:left="0"/>
        <w:contextualSpacing/>
        <w:jc w:val="both"/>
        <w:rPr>
          <w:rFonts w:ascii="Times New Roman" w:eastAsiaTheme="minorEastAsia" w:hAnsi="Times New Roman" w:cs="Times New Roman"/>
          <w:b/>
          <w:bCs/>
          <w:color w:val="000000" w:themeColor="text1"/>
          <w:kern w:val="0"/>
          <w:sz w:val="24"/>
          <w:szCs w:val="24"/>
          <w14:ligatures w14:val="none"/>
        </w:rPr>
      </w:pPr>
      <w:r w:rsidRPr="005645F8">
        <w:rPr>
          <w:rFonts w:ascii="Times New Roman" w:eastAsiaTheme="minorEastAsia" w:hAnsi="Times New Roman" w:cs="Times New Roman"/>
          <w:color w:val="000000" w:themeColor="text1"/>
          <w:kern w:val="0"/>
          <w:sz w:val="24"/>
          <w:szCs w:val="24"/>
          <w14:ligatures w14:val="none"/>
        </w:rPr>
        <w:t xml:space="preserve">Sector Empresarial: empresa </w:t>
      </w:r>
      <w:proofErr w:type="spellStart"/>
      <w:r w:rsidRPr="005645F8">
        <w:rPr>
          <w:rFonts w:ascii="Times New Roman" w:eastAsiaTheme="minorEastAsia" w:hAnsi="Times New Roman" w:cs="Times New Roman"/>
          <w:color w:val="000000" w:themeColor="text1"/>
          <w:kern w:val="0"/>
          <w:sz w:val="24"/>
          <w:szCs w:val="24"/>
          <w14:ligatures w14:val="none"/>
        </w:rPr>
        <w:t>Isaje</w:t>
      </w:r>
      <w:proofErr w:type="spellEnd"/>
      <w:r w:rsidRPr="005645F8">
        <w:rPr>
          <w:rFonts w:ascii="Times New Roman" w:eastAsiaTheme="minorEastAsia" w:hAnsi="Times New Roman" w:cs="Times New Roman"/>
          <w:color w:val="000000" w:themeColor="text1"/>
          <w:kern w:val="0"/>
          <w:sz w:val="24"/>
          <w:szCs w:val="24"/>
          <w14:ligatures w14:val="none"/>
        </w:rPr>
        <w:t xml:space="preserve"> Nacionales. </w:t>
      </w:r>
    </w:p>
    <w:p w14:paraId="218D6466" w14:textId="77777777" w:rsidR="005645F8" w:rsidRPr="005645F8" w:rsidRDefault="005645F8" w:rsidP="008F3D4C">
      <w:pPr>
        <w:numPr>
          <w:ilvl w:val="0"/>
          <w:numId w:val="2"/>
        </w:numPr>
        <w:spacing w:line="360" w:lineRule="auto"/>
        <w:ind w:left="0"/>
        <w:contextualSpacing/>
        <w:jc w:val="both"/>
        <w:rPr>
          <w:rFonts w:ascii="Times New Roman" w:eastAsiaTheme="minorEastAsia" w:hAnsi="Times New Roman" w:cs="Times New Roman"/>
          <w:b/>
          <w:bCs/>
          <w:color w:val="000000" w:themeColor="text1"/>
          <w:kern w:val="0"/>
          <w:sz w:val="24"/>
          <w:szCs w:val="24"/>
          <w14:ligatures w14:val="none"/>
        </w:rPr>
      </w:pPr>
      <w:r w:rsidRPr="005645F8">
        <w:rPr>
          <w:rFonts w:ascii="Times New Roman" w:eastAsiaTheme="minorEastAsia" w:hAnsi="Times New Roman" w:cs="Times New Roman"/>
          <w:color w:val="000000" w:themeColor="text1"/>
          <w:kern w:val="0"/>
          <w:sz w:val="24"/>
          <w:szCs w:val="24"/>
          <w14:ligatures w14:val="none"/>
        </w:rPr>
        <w:t xml:space="preserve">Los Ayuntamientos: Ayuntamiento de San Francisco de </w:t>
      </w:r>
      <w:proofErr w:type="spellStart"/>
      <w:r w:rsidRPr="005645F8">
        <w:rPr>
          <w:rFonts w:ascii="Times New Roman" w:eastAsiaTheme="minorEastAsia" w:hAnsi="Times New Roman" w:cs="Times New Roman"/>
          <w:color w:val="000000" w:themeColor="text1"/>
          <w:kern w:val="0"/>
          <w:sz w:val="24"/>
          <w:szCs w:val="24"/>
          <w14:ligatures w14:val="none"/>
        </w:rPr>
        <w:t>Jacagua</w:t>
      </w:r>
      <w:proofErr w:type="spellEnd"/>
      <w:r w:rsidRPr="005645F8">
        <w:rPr>
          <w:rFonts w:ascii="Times New Roman" w:eastAsiaTheme="minorEastAsia" w:hAnsi="Times New Roman" w:cs="Times New Roman"/>
          <w:color w:val="000000" w:themeColor="text1"/>
          <w:kern w:val="0"/>
          <w:sz w:val="24"/>
          <w:szCs w:val="24"/>
          <w14:ligatures w14:val="none"/>
        </w:rPr>
        <w:t>.</w:t>
      </w:r>
    </w:p>
    <w:p w14:paraId="48515AA5" w14:textId="77777777" w:rsidR="005645F8" w:rsidRPr="005645F8" w:rsidRDefault="005645F8" w:rsidP="008F3D4C">
      <w:pPr>
        <w:numPr>
          <w:ilvl w:val="0"/>
          <w:numId w:val="2"/>
        </w:numPr>
        <w:spacing w:line="360" w:lineRule="auto"/>
        <w:ind w:left="0"/>
        <w:contextualSpacing/>
        <w:jc w:val="both"/>
        <w:rPr>
          <w:rFonts w:ascii="Times New Roman" w:eastAsiaTheme="minorEastAsia" w:hAnsi="Times New Roman" w:cs="Times New Roman"/>
          <w:b/>
          <w:bCs/>
          <w:color w:val="000000" w:themeColor="text1"/>
          <w:kern w:val="0"/>
          <w:sz w:val="24"/>
          <w:szCs w:val="24"/>
          <w14:ligatures w14:val="none"/>
        </w:rPr>
      </w:pPr>
      <w:r w:rsidRPr="005645F8">
        <w:rPr>
          <w:rFonts w:ascii="Times New Roman" w:eastAsiaTheme="minorEastAsia" w:hAnsi="Times New Roman" w:cs="Times New Roman"/>
          <w:color w:val="000000" w:themeColor="text1"/>
          <w:kern w:val="0"/>
          <w:sz w:val="24"/>
          <w:szCs w:val="24"/>
          <w14:ligatures w14:val="none"/>
        </w:rPr>
        <w:t xml:space="preserve">Centro de atención primaria. </w:t>
      </w:r>
    </w:p>
    <w:p w14:paraId="740F519E" w14:textId="77777777" w:rsidR="005645F8" w:rsidRPr="005645F8" w:rsidRDefault="005645F8" w:rsidP="008F3D4C">
      <w:pPr>
        <w:spacing w:line="360" w:lineRule="auto"/>
        <w:jc w:val="both"/>
        <w:rPr>
          <w:rFonts w:ascii="Times New Roman" w:eastAsiaTheme="minorEastAsia" w:hAnsi="Times New Roman" w:cs="Times New Roman"/>
          <w:b/>
          <w:bCs/>
          <w:color w:val="000000" w:themeColor="text1"/>
          <w:kern w:val="0"/>
          <w:sz w:val="28"/>
          <w:szCs w:val="28"/>
          <w14:ligatures w14:val="none"/>
        </w:rPr>
      </w:pPr>
      <w:r w:rsidRPr="005645F8">
        <w:rPr>
          <w:rFonts w:ascii="Times New Roman" w:eastAsiaTheme="minorEastAsia" w:hAnsi="Times New Roman" w:cs="Times New Roman"/>
          <w:b/>
          <w:bCs/>
          <w:color w:val="000000" w:themeColor="text1"/>
          <w:kern w:val="0"/>
          <w:sz w:val="28"/>
          <w:szCs w:val="28"/>
          <w14:ligatures w14:val="none"/>
        </w:rPr>
        <w:t>3.2 Actores Internos</w:t>
      </w:r>
    </w:p>
    <w:p w14:paraId="0ABB06E6" w14:textId="77777777" w:rsidR="005645F8" w:rsidRPr="005645F8" w:rsidRDefault="005645F8" w:rsidP="008F3D4C">
      <w:pPr>
        <w:spacing w:line="360" w:lineRule="auto"/>
        <w:jc w:val="both"/>
        <w:rPr>
          <w:rFonts w:ascii="Times New Roman" w:eastAsiaTheme="minorEastAsia" w:hAnsi="Times New Roman" w:cs="Times New Roman"/>
          <w:color w:val="000000" w:themeColor="text1"/>
          <w:kern w:val="0"/>
          <w:sz w:val="24"/>
          <w:szCs w:val="24"/>
          <w14:ligatures w14:val="none"/>
        </w:rPr>
      </w:pPr>
      <w:r w:rsidRPr="005645F8">
        <w:rPr>
          <w:rFonts w:ascii="Times New Roman" w:eastAsiaTheme="minorEastAsia" w:hAnsi="Times New Roman" w:cs="Times New Roman"/>
          <w:color w:val="000000" w:themeColor="text1"/>
          <w:kern w:val="0"/>
          <w:sz w:val="24"/>
          <w:szCs w:val="24"/>
          <w14:ligatures w14:val="none"/>
        </w:rPr>
        <w:t>Los actores internos son:</w:t>
      </w:r>
    </w:p>
    <w:p w14:paraId="440459A1" w14:textId="77777777" w:rsidR="005645F8" w:rsidRPr="005645F8" w:rsidRDefault="005645F8" w:rsidP="008F3D4C">
      <w:pPr>
        <w:numPr>
          <w:ilvl w:val="0"/>
          <w:numId w:val="3"/>
        </w:numPr>
        <w:spacing w:line="360" w:lineRule="auto"/>
        <w:ind w:left="0"/>
        <w:contextualSpacing/>
        <w:jc w:val="both"/>
        <w:rPr>
          <w:rFonts w:ascii="Times New Roman" w:eastAsiaTheme="minorEastAsia" w:hAnsi="Times New Roman" w:cs="Times New Roman"/>
          <w:color w:val="000000" w:themeColor="text1"/>
          <w:kern w:val="0"/>
          <w:sz w:val="24"/>
          <w:szCs w:val="24"/>
          <w14:ligatures w14:val="none"/>
        </w:rPr>
      </w:pPr>
      <w:r w:rsidRPr="005645F8">
        <w:rPr>
          <w:rFonts w:ascii="Times New Roman" w:eastAsiaTheme="minorEastAsia" w:hAnsi="Times New Roman" w:cs="Times New Roman"/>
          <w:color w:val="000000" w:themeColor="text1"/>
          <w:kern w:val="0"/>
          <w:sz w:val="24"/>
          <w:szCs w:val="24"/>
          <w14:ligatures w14:val="none"/>
        </w:rPr>
        <w:t xml:space="preserve">Maestros </w:t>
      </w:r>
    </w:p>
    <w:p w14:paraId="75EF588A" w14:textId="77777777" w:rsidR="005645F8" w:rsidRPr="005645F8" w:rsidRDefault="005645F8" w:rsidP="008F3D4C">
      <w:pPr>
        <w:numPr>
          <w:ilvl w:val="0"/>
          <w:numId w:val="3"/>
        </w:numPr>
        <w:spacing w:line="360" w:lineRule="auto"/>
        <w:ind w:left="0"/>
        <w:contextualSpacing/>
        <w:jc w:val="both"/>
        <w:rPr>
          <w:rFonts w:ascii="Times New Roman" w:eastAsiaTheme="minorEastAsia" w:hAnsi="Times New Roman" w:cs="Times New Roman"/>
          <w:color w:val="000000" w:themeColor="text1"/>
          <w:kern w:val="0"/>
          <w:sz w:val="24"/>
          <w:szCs w:val="24"/>
          <w14:ligatures w14:val="none"/>
        </w:rPr>
      </w:pPr>
      <w:r w:rsidRPr="005645F8">
        <w:rPr>
          <w:rFonts w:ascii="Times New Roman" w:eastAsiaTheme="minorEastAsia" w:hAnsi="Times New Roman" w:cs="Times New Roman"/>
          <w:color w:val="000000" w:themeColor="text1"/>
          <w:kern w:val="0"/>
          <w:sz w:val="24"/>
          <w:szCs w:val="24"/>
          <w14:ligatures w14:val="none"/>
        </w:rPr>
        <w:t xml:space="preserve">Estudiantes </w:t>
      </w:r>
    </w:p>
    <w:p w14:paraId="7A24AB47" w14:textId="77777777" w:rsidR="005645F8" w:rsidRPr="005645F8" w:rsidRDefault="005645F8" w:rsidP="008F3D4C">
      <w:pPr>
        <w:numPr>
          <w:ilvl w:val="0"/>
          <w:numId w:val="3"/>
        </w:numPr>
        <w:spacing w:line="360" w:lineRule="auto"/>
        <w:ind w:left="0"/>
        <w:contextualSpacing/>
        <w:jc w:val="both"/>
        <w:rPr>
          <w:rFonts w:ascii="Times New Roman" w:eastAsiaTheme="minorEastAsia" w:hAnsi="Times New Roman" w:cs="Times New Roman"/>
          <w:b/>
          <w:bCs/>
          <w:color w:val="000000" w:themeColor="text1"/>
          <w:kern w:val="0"/>
          <w:sz w:val="24"/>
          <w:szCs w:val="24"/>
          <w14:ligatures w14:val="none"/>
        </w:rPr>
      </w:pPr>
      <w:r w:rsidRPr="005645F8">
        <w:rPr>
          <w:rFonts w:ascii="Times New Roman" w:eastAsiaTheme="minorEastAsia" w:hAnsi="Times New Roman" w:cs="Times New Roman"/>
          <w:color w:val="000000" w:themeColor="text1"/>
          <w:kern w:val="0"/>
          <w:sz w:val="24"/>
          <w:szCs w:val="24"/>
          <w14:ligatures w14:val="none"/>
        </w:rPr>
        <w:t>Directivos</w:t>
      </w:r>
    </w:p>
    <w:p w14:paraId="6BCBBA73" w14:textId="77777777" w:rsidR="005645F8" w:rsidRPr="005645F8" w:rsidRDefault="005645F8" w:rsidP="008F3D4C">
      <w:pPr>
        <w:numPr>
          <w:ilvl w:val="0"/>
          <w:numId w:val="3"/>
        </w:numPr>
        <w:spacing w:line="360" w:lineRule="auto"/>
        <w:ind w:left="0"/>
        <w:contextualSpacing/>
        <w:jc w:val="both"/>
        <w:rPr>
          <w:rFonts w:ascii="Times New Roman" w:eastAsiaTheme="minorEastAsia" w:hAnsi="Times New Roman" w:cs="Times New Roman"/>
          <w:b/>
          <w:bCs/>
          <w:color w:val="000000" w:themeColor="text1"/>
          <w:kern w:val="0"/>
          <w:sz w:val="24"/>
          <w:szCs w:val="24"/>
          <w14:ligatures w14:val="none"/>
        </w:rPr>
      </w:pPr>
      <w:r w:rsidRPr="005645F8">
        <w:rPr>
          <w:rFonts w:ascii="Times New Roman" w:eastAsiaTheme="minorEastAsia" w:hAnsi="Times New Roman" w:cs="Times New Roman"/>
          <w:color w:val="000000" w:themeColor="text1"/>
          <w:kern w:val="0"/>
          <w:sz w:val="24"/>
          <w:szCs w:val="24"/>
          <w14:ligatures w14:val="none"/>
        </w:rPr>
        <w:t>Personal administrativo</w:t>
      </w:r>
    </w:p>
    <w:p w14:paraId="01BCD121" w14:textId="77777777" w:rsidR="005645F8" w:rsidRPr="005645F8" w:rsidRDefault="005645F8" w:rsidP="008F3D4C">
      <w:pPr>
        <w:numPr>
          <w:ilvl w:val="0"/>
          <w:numId w:val="3"/>
        </w:numPr>
        <w:spacing w:line="360" w:lineRule="auto"/>
        <w:ind w:left="0"/>
        <w:contextualSpacing/>
        <w:jc w:val="both"/>
        <w:rPr>
          <w:rFonts w:ascii="Times New Roman" w:eastAsiaTheme="minorEastAsia" w:hAnsi="Times New Roman" w:cs="Times New Roman"/>
          <w:b/>
          <w:bCs/>
          <w:color w:val="000000" w:themeColor="text1"/>
          <w:kern w:val="0"/>
          <w:sz w:val="24"/>
          <w:szCs w:val="24"/>
          <w14:ligatures w14:val="none"/>
        </w:rPr>
      </w:pPr>
      <w:r w:rsidRPr="005645F8">
        <w:rPr>
          <w:rFonts w:ascii="Times New Roman" w:eastAsiaTheme="minorEastAsia" w:hAnsi="Times New Roman" w:cs="Times New Roman"/>
          <w:color w:val="000000" w:themeColor="text1"/>
          <w:kern w:val="0"/>
          <w:sz w:val="24"/>
          <w:szCs w:val="24"/>
          <w14:ligatures w14:val="none"/>
        </w:rPr>
        <w:t>Personal de apoyo</w:t>
      </w:r>
    </w:p>
    <w:p w14:paraId="43AFA280" w14:textId="77777777" w:rsidR="005645F8" w:rsidRPr="005645F8" w:rsidRDefault="005645F8" w:rsidP="008F3D4C">
      <w:pPr>
        <w:spacing w:line="360" w:lineRule="auto"/>
        <w:contextualSpacing/>
        <w:jc w:val="both"/>
        <w:rPr>
          <w:rFonts w:ascii="Times New Roman" w:eastAsiaTheme="minorEastAsia" w:hAnsi="Times New Roman" w:cs="Times New Roman"/>
          <w:b/>
          <w:bCs/>
          <w:color w:val="000000" w:themeColor="text1"/>
          <w:kern w:val="0"/>
          <w:sz w:val="28"/>
          <w:szCs w:val="28"/>
          <w14:ligatures w14:val="none"/>
        </w:rPr>
      </w:pPr>
    </w:p>
    <w:p w14:paraId="43F9D53B" w14:textId="77777777" w:rsidR="005645F8" w:rsidRPr="005645F8" w:rsidRDefault="005645F8" w:rsidP="008F3D4C">
      <w:pPr>
        <w:spacing w:line="360" w:lineRule="auto"/>
        <w:contextualSpacing/>
        <w:jc w:val="both"/>
        <w:rPr>
          <w:rFonts w:ascii="Times New Roman" w:eastAsiaTheme="minorEastAsia" w:hAnsi="Times New Roman" w:cs="Times New Roman"/>
          <w:b/>
          <w:bCs/>
          <w:color w:val="000000" w:themeColor="text1"/>
          <w:kern w:val="0"/>
          <w:sz w:val="28"/>
          <w:szCs w:val="28"/>
          <w14:ligatures w14:val="none"/>
        </w:rPr>
      </w:pPr>
    </w:p>
    <w:p w14:paraId="627602E9" w14:textId="77777777" w:rsidR="005645F8" w:rsidRDefault="005645F8" w:rsidP="008F3D4C">
      <w:pPr>
        <w:spacing w:line="360" w:lineRule="auto"/>
        <w:contextualSpacing/>
        <w:jc w:val="both"/>
        <w:rPr>
          <w:rFonts w:ascii="Times New Roman" w:eastAsiaTheme="minorEastAsia" w:hAnsi="Times New Roman" w:cs="Times New Roman"/>
          <w:b/>
          <w:bCs/>
          <w:color w:val="000000" w:themeColor="text1"/>
          <w:kern w:val="0"/>
          <w:sz w:val="28"/>
          <w:szCs w:val="28"/>
          <w14:ligatures w14:val="none"/>
        </w:rPr>
      </w:pPr>
    </w:p>
    <w:p w14:paraId="43CE06C2" w14:textId="77777777" w:rsidR="005645F8" w:rsidRPr="005645F8" w:rsidRDefault="005645F8" w:rsidP="008F3D4C">
      <w:pPr>
        <w:spacing w:line="360" w:lineRule="auto"/>
        <w:contextualSpacing/>
        <w:jc w:val="both"/>
        <w:rPr>
          <w:rFonts w:ascii="Times New Roman" w:eastAsiaTheme="minorEastAsia" w:hAnsi="Times New Roman" w:cs="Times New Roman"/>
          <w:b/>
          <w:bCs/>
          <w:color w:val="000000" w:themeColor="text1"/>
          <w:kern w:val="0"/>
          <w:sz w:val="28"/>
          <w:szCs w:val="28"/>
          <w14:ligatures w14:val="none"/>
        </w:rPr>
      </w:pPr>
    </w:p>
    <w:p w14:paraId="40E059E0" w14:textId="77777777" w:rsidR="000D48ED" w:rsidRDefault="000D48ED" w:rsidP="008F3D4C">
      <w:pPr>
        <w:spacing w:line="360" w:lineRule="auto"/>
        <w:jc w:val="both"/>
        <w:rPr>
          <w:rFonts w:ascii="Times New Roman" w:eastAsiaTheme="minorEastAsia" w:hAnsi="Times New Roman" w:cs="Times New Roman"/>
          <w:b/>
          <w:bCs/>
          <w:kern w:val="0"/>
          <w:sz w:val="28"/>
          <w:szCs w:val="28"/>
          <w14:ligatures w14:val="none"/>
        </w:rPr>
      </w:pPr>
    </w:p>
    <w:p w14:paraId="645A939D" w14:textId="61A2E2B6" w:rsidR="005645F8" w:rsidRPr="005645F8" w:rsidRDefault="005645F8" w:rsidP="008F3D4C">
      <w:pPr>
        <w:spacing w:line="360" w:lineRule="auto"/>
        <w:jc w:val="both"/>
        <w:rPr>
          <w:rFonts w:ascii="Times New Roman" w:eastAsiaTheme="minorEastAsia" w:hAnsi="Times New Roman" w:cs="Times New Roman"/>
          <w:b/>
          <w:bCs/>
          <w:kern w:val="0"/>
          <w:sz w:val="28"/>
          <w:szCs w:val="28"/>
          <w14:ligatures w14:val="none"/>
        </w:rPr>
      </w:pPr>
      <w:r w:rsidRPr="005645F8">
        <w:rPr>
          <w:rFonts w:ascii="Times New Roman" w:eastAsiaTheme="minorEastAsia" w:hAnsi="Times New Roman" w:cs="Times New Roman"/>
          <w:b/>
          <w:bCs/>
          <w:kern w:val="0"/>
          <w:sz w:val="28"/>
          <w:szCs w:val="28"/>
          <w14:ligatures w14:val="none"/>
        </w:rPr>
        <w:lastRenderedPageBreak/>
        <w:t>3.3 Relación escuela comunidad</w:t>
      </w:r>
    </w:p>
    <w:p w14:paraId="01DDC841" w14:textId="6452CB11" w:rsidR="005645F8" w:rsidRPr="005645F8" w:rsidRDefault="008852D0" w:rsidP="008F3D4C">
      <w:pPr>
        <w:spacing w:line="360" w:lineRule="auto"/>
        <w:jc w:val="both"/>
        <w:rPr>
          <w:rFonts w:ascii="Times New Roman" w:eastAsiaTheme="minorEastAsia" w:hAnsi="Times New Roman" w:cs="Times New Roman"/>
          <w:b/>
          <w:bCs/>
          <w:kern w:val="0"/>
          <w:sz w:val="28"/>
          <w:szCs w:val="28"/>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El centro educativo Alejandro Antonio López sostiene relaciones con algunas instituciones de la comunidad, las cuales ofrecen sus servicios al centro.</w:t>
      </w:r>
    </w:p>
    <w:p w14:paraId="4EBA5612" w14:textId="77777777" w:rsidR="00B507ED" w:rsidRDefault="005645F8" w:rsidP="008F3D4C">
      <w:pPr>
        <w:spacing w:line="360" w:lineRule="auto"/>
        <w:jc w:val="both"/>
        <w:rPr>
          <w:rFonts w:ascii="Times New Roman" w:eastAsiaTheme="minorEastAsia" w:hAnsi="Times New Roman" w:cs="Times New Roman"/>
          <w:kern w:val="0"/>
          <w:sz w:val="24"/>
          <w:szCs w:val="24"/>
          <w14:ligatures w14:val="none"/>
        </w:rPr>
      </w:pPr>
      <w:r w:rsidRPr="005645F8">
        <w:rPr>
          <w:rFonts w:ascii="Times New Roman" w:eastAsiaTheme="minorEastAsia" w:hAnsi="Times New Roman" w:cs="Times New Roman"/>
          <w:kern w:val="0"/>
          <w:sz w:val="24"/>
          <w:szCs w:val="24"/>
          <w14:ligatures w14:val="none"/>
        </w:rPr>
        <w:t>Algunas de estas   instituciones son:</w:t>
      </w:r>
    </w:p>
    <w:p w14:paraId="3106ED35" w14:textId="5E611D9F" w:rsidR="005645F8" w:rsidRPr="005645F8" w:rsidRDefault="005645F8" w:rsidP="008F3D4C">
      <w:pPr>
        <w:spacing w:line="360" w:lineRule="auto"/>
        <w:jc w:val="both"/>
        <w:rPr>
          <w:rFonts w:ascii="Times New Roman" w:eastAsiaTheme="minorEastAsia" w:hAnsi="Times New Roman" w:cs="Times New Roman"/>
          <w:kern w:val="0"/>
          <w:sz w:val="24"/>
          <w:szCs w:val="24"/>
          <w14:ligatures w14:val="none"/>
        </w:rPr>
      </w:pPr>
      <w:r w:rsidRPr="005645F8">
        <w:rPr>
          <w:rFonts w:ascii="Times New Roman" w:eastAsiaTheme="minorEastAsia" w:hAnsi="Times New Roman" w:cs="Times New Roman"/>
          <w:b/>
          <w:bCs/>
          <w:kern w:val="0"/>
          <w:sz w:val="24"/>
          <w:szCs w:val="24"/>
          <w14:ligatures w14:val="none"/>
        </w:rPr>
        <w:t>COORASAN</w:t>
      </w:r>
      <w:r w:rsidRPr="005645F8">
        <w:rPr>
          <w:rFonts w:ascii="Times New Roman" w:eastAsiaTheme="minorEastAsia" w:hAnsi="Times New Roman" w:cs="Times New Roman"/>
          <w:kern w:val="0"/>
          <w:sz w:val="24"/>
          <w:szCs w:val="24"/>
          <w14:ligatures w14:val="none"/>
        </w:rPr>
        <w:t>: Quien suple el servicio de agua al centro educativo.</w:t>
      </w:r>
    </w:p>
    <w:p w14:paraId="71C6CAFD" w14:textId="77777777" w:rsidR="005645F8" w:rsidRPr="005645F8" w:rsidRDefault="005645F8" w:rsidP="008F3D4C">
      <w:pPr>
        <w:spacing w:line="360" w:lineRule="auto"/>
        <w:jc w:val="both"/>
        <w:rPr>
          <w:rFonts w:ascii="Times New Roman" w:eastAsiaTheme="minorEastAsia" w:hAnsi="Times New Roman" w:cs="Times New Roman"/>
          <w:kern w:val="0"/>
          <w:sz w:val="24"/>
          <w:szCs w:val="24"/>
          <w14:ligatures w14:val="none"/>
        </w:rPr>
      </w:pPr>
      <w:r w:rsidRPr="005645F8">
        <w:rPr>
          <w:rFonts w:ascii="Times New Roman" w:eastAsiaTheme="minorEastAsia" w:hAnsi="Times New Roman" w:cs="Times New Roman"/>
          <w:b/>
          <w:bCs/>
          <w:kern w:val="0"/>
          <w:sz w:val="24"/>
          <w:szCs w:val="24"/>
          <w14:ligatures w14:val="none"/>
        </w:rPr>
        <w:t>Cascada</w:t>
      </w:r>
      <w:r w:rsidRPr="005645F8">
        <w:rPr>
          <w:rFonts w:ascii="Times New Roman" w:eastAsiaTheme="minorEastAsia" w:hAnsi="Times New Roman" w:cs="Times New Roman"/>
          <w:kern w:val="0"/>
          <w:sz w:val="24"/>
          <w:szCs w:val="24"/>
          <w14:ligatures w14:val="none"/>
        </w:rPr>
        <w:t>: Suple el Servicio de agua embotellada para el consumo, a través de las transferencias.</w:t>
      </w:r>
    </w:p>
    <w:p w14:paraId="726649B6" w14:textId="77777777" w:rsidR="005645F8" w:rsidRPr="005645F8" w:rsidRDefault="005645F8" w:rsidP="008F3D4C">
      <w:pPr>
        <w:spacing w:line="360" w:lineRule="auto"/>
        <w:jc w:val="both"/>
        <w:rPr>
          <w:rFonts w:ascii="Times New Roman" w:eastAsiaTheme="minorEastAsia" w:hAnsi="Times New Roman" w:cs="Times New Roman"/>
          <w:kern w:val="0"/>
          <w:sz w:val="24"/>
          <w:szCs w:val="24"/>
          <w14:ligatures w14:val="none"/>
        </w:rPr>
      </w:pPr>
      <w:r w:rsidRPr="005645F8">
        <w:rPr>
          <w:rFonts w:ascii="Times New Roman" w:eastAsiaTheme="minorEastAsia" w:hAnsi="Times New Roman" w:cs="Times New Roman"/>
          <w:b/>
          <w:bCs/>
          <w:kern w:val="0"/>
          <w:sz w:val="24"/>
          <w:szCs w:val="24"/>
          <w14:ligatures w14:val="none"/>
        </w:rPr>
        <w:t>ISAJES Nacionales</w:t>
      </w:r>
      <w:r w:rsidRPr="005645F8">
        <w:rPr>
          <w:rFonts w:ascii="Times New Roman" w:eastAsiaTheme="minorEastAsia" w:hAnsi="Times New Roman" w:cs="Times New Roman"/>
          <w:kern w:val="0"/>
          <w:sz w:val="24"/>
          <w:szCs w:val="24"/>
          <w14:ligatures w14:val="none"/>
        </w:rPr>
        <w:t>: Ofrece servicio de agua al centro educativo de manera gratuita.</w:t>
      </w:r>
    </w:p>
    <w:p w14:paraId="5926CA6B" w14:textId="77777777" w:rsidR="005645F8" w:rsidRPr="005645F8" w:rsidRDefault="005645F8" w:rsidP="008F3D4C">
      <w:pPr>
        <w:spacing w:line="360" w:lineRule="auto"/>
        <w:jc w:val="both"/>
        <w:rPr>
          <w:rFonts w:ascii="Times New Roman" w:eastAsiaTheme="minorEastAsia" w:hAnsi="Times New Roman" w:cs="Times New Roman"/>
          <w:kern w:val="0"/>
          <w:sz w:val="24"/>
          <w:szCs w:val="24"/>
          <w14:ligatures w14:val="none"/>
        </w:rPr>
      </w:pPr>
      <w:r w:rsidRPr="005645F8">
        <w:rPr>
          <w:rFonts w:ascii="Times New Roman" w:eastAsiaTheme="minorEastAsia" w:hAnsi="Times New Roman" w:cs="Times New Roman"/>
          <w:b/>
          <w:bCs/>
          <w:kern w:val="0"/>
          <w:sz w:val="24"/>
          <w:szCs w:val="24"/>
          <w14:ligatures w14:val="none"/>
        </w:rPr>
        <w:t>Panificadora Ventura</w:t>
      </w:r>
      <w:r w:rsidRPr="005645F8">
        <w:rPr>
          <w:rFonts w:ascii="Times New Roman" w:eastAsiaTheme="minorEastAsia" w:hAnsi="Times New Roman" w:cs="Times New Roman"/>
          <w:kern w:val="0"/>
          <w:sz w:val="24"/>
          <w:szCs w:val="24"/>
          <w14:ligatures w14:val="none"/>
        </w:rPr>
        <w:t>: Suple el Servicio de alimentos sólidos (pan), a través de un contrato con el INABIE.</w:t>
      </w:r>
      <w:r w:rsidRPr="005645F8">
        <w:rPr>
          <w:rFonts w:eastAsiaTheme="minorEastAsia"/>
          <w:noProof/>
          <w:kern w:val="0"/>
          <w14:ligatures w14:val="none"/>
        </w:rPr>
        <w:t xml:space="preserve"> </w:t>
      </w:r>
    </w:p>
    <w:p w14:paraId="40305C17" w14:textId="77777777" w:rsidR="005645F8" w:rsidRPr="005645F8" w:rsidRDefault="005645F8" w:rsidP="008F3D4C">
      <w:pPr>
        <w:spacing w:line="360" w:lineRule="auto"/>
        <w:rPr>
          <w:rFonts w:ascii="Times New Roman" w:eastAsiaTheme="minorEastAsia" w:hAnsi="Times New Roman" w:cs="Times New Roman"/>
          <w:kern w:val="0"/>
          <w:sz w:val="24"/>
          <w:szCs w:val="24"/>
          <w14:ligatures w14:val="none"/>
        </w:rPr>
      </w:pPr>
      <w:r w:rsidRPr="005645F8">
        <w:rPr>
          <w:rFonts w:ascii="Times New Roman" w:eastAsiaTheme="minorEastAsia" w:hAnsi="Times New Roman" w:cs="Times New Roman"/>
          <w:b/>
          <w:bCs/>
          <w:kern w:val="0"/>
          <w:sz w:val="24"/>
          <w:szCs w:val="24"/>
          <w14:ligatures w14:val="none"/>
        </w:rPr>
        <w:t>Pasteurizadora Rica</w:t>
      </w:r>
      <w:r w:rsidRPr="005645F8">
        <w:rPr>
          <w:rFonts w:ascii="Times New Roman" w:eastAsiaTheme="minorEastAsia" w:hAnsi="Times New Roman" w:cs="Times New Roman"/>
          <w:kern w:val="0"/>
          <w:sz w:val="24"/>
          <w:szCs w:val="24"/>
          <w14:ligatures w14:val="none"/>
        </w:rPr>
        <w:t>: Suple el Servicio de alimentos líquidos (leche y choco), a través de un contrato con el INABIE.</w:t>
      </w:r>
      <w:r w:rsidRPr="005645F8">
        <w:rPr>
          <w:rFonts w:eastAsiaTheme="minorEastAsia"/>
          <w:kern w:val="0"/>
          <w14:ligatures w14:val="none"/>
        </w:rPr>
        <w:t xml:space="preserve"> </w:t>
      </w:r>
    </w:p>
    <w:p w14:paraId="1A49A371" w14:textId="77777777" w:rsidR="005645F8" w:rsidRPr="005645F8" w:rsidRDefault="005645F8" w:rsidP="008F3D4C">
      <w:pPr>
        <w:spacing w:line="360" w:lineRule="auto"/>
        <w:jc w:val="both"/>
        <w:rPr>
          <w:rFonts w:ascii="Times New Roman" w:eastAsiaTheme="minorEastAsia" w:hAnsi="Times New Roman" w:cs="Times New Roman"/>
          <w:kern w:val="0"/>
          <w:sz w:val="24"/>
          <w:szCs w:val="24"/>
          <w14:ligatures w14:val="none"/>
        </w:rPr>
      </w:pPr>
      <w:r w:rsidRPr="005645F8">
        <w:rPr>
          <w:rFonts w:ascii="Times New Roman" w:eastAsiaTheme="minorEastAsia" w:hAnsi="Times New Roman" w:cs="Times New Roman"/>
          <w:b/>
          <w:bCs/>
          <w:kern w:val="0"/>
          <w:sz w:val="24"/>
          <w:szCs w:val="24"/>
          <w14:ligatures w14:val="none"/>
        </w:rPr>
        <w:t>Centro de atención primario La Delgada (Policlínica):</w:t>
      </w:r>
      <w:r w:rsidRPr="005645F8">
        <w:rPr>
          <w:rFonts w:ascii="Times New Roman" w:eastAsiaTheme="minorEastAsia" w:hAnsi="Times New Roman" w:cs="Times New Roman"/>
          <w:kern w:val="0"/>
          <w:sz w:val="24"/>
          <w:szCs w:val="24"/>
          <w14:ligatures w14:val="none"/>
        </w:rPr>
        <w:t xml:space="preserve"> ofrece sus servicios de vacunación de prevención del Papiloma Humano a niñas de 9 años, procedimiento que es avalado por el MINERD.  </w:t>
      </w:r>
    </w:p>
    <w:p w14:paraId="160FEBA9" w14:textId="77777777" w:rsidR="005645F8" w:rsidRPr="005645F8" w:rsidRDefault="005645F8" w:rsidP="008F3D4C">
      <w:pPr>
        <w:spacing w:line="360" w:lineRule="auto"/>
        <w:jc w:val="both"/>
        <w:rPr>
          <w:rFonts w:ascii="Times New Roman" w:eastAsiaTheme="minorEastAsia" w:hAnsi="Times New Roman" w:cs="Times New Roman"/>
          <w:kern w:val="0"/>
          <w:sz w:val="24"/>
          <w:szCs w:val="24"/>
          <w14:ligatures w14:val="none"/>
        </w:rPr>
      </w:pPr>
      <w:r w:rsidRPr="005645F8">
        <w:rPr>
          <w:rFonts w:ascii="Times New Roman" w:eastAsiaTheme="minorEastAsia" w:hAnsi="Times New Roman" w:cs="Times New Roman"/>
          <w:b/>
          <w:bCs/>
          <w:kern w:val="0"/>
          <w:sz w:val="24"/>
          <w:szCs w:val="24"/>
          <w14:ligatures w14:val="none"/>
        </w:rPr>
        <w:t xml:space="preserve">Ayuntamiento de San Francisco de </w:t>
      </w:r>
      <w:proofErr w:type="spellStart"/>
      <w:r w:rsidRPr="005645F8">
        <w:rPr>
          <w:rFonts w:ascii="Times New Roman" w:eastAsiaTheme="minorEastAsia" w:hAnsi="Times New Roman" w:cs="Times New Roman"/>
          <w:b/>
          <w:bCs/>
          <w:kern w:val="0"/>
          <w:sz w:val="24"/>
          <w:szCs w:val="24"/>
          <w14:ligatures w14:val="none"/>
        </w:rPr>
        <w:t>Jacagua</w:t>
      </w:r>
      <w:proofErr w:type="spellEnd"/>
      <w:r w:rsidRPr="005645F8">
        <w:rPr>
          <w:rFonts w:ascii="Times New Roman" w:eastAsiaTheme="minorEastAsia" w:hAnsi="Times New Roman" w:cs="Times New Roman"/>
          <w:kern w:val="0"/>
          <w:sz w:val="24"/>
          <w:szCs w:val="24"/>
          <w14:ligatures w14:val="none"/>
        </w:rPr>
        <w:t>: Recolecta los desechos sólidos del centro educativo.</w:t>
      </w:r>
    </w:p>
    <w:p w14:paraId="7BD0826A" w14:textId="77777777" w:rsidR="005645F8" w:rsidRPr="005645F8" w:rsidRDefault="005645F8" w:rsidP="008F3D4C">
      <w:pPr>
        <w:spacing w:line="360" w:lineRule="auto"/>
        <w:jc w:val="both"/>
        <w:rPr>
          <w:rFonts w:ascii="Times New Roman" w:eastAsiaTheme="minorEastAsia" w:hAnsi="Times New Roman" w:cs="Times New Roman"/>
          <w:kern w:val="0"/>
          <w:sz w:val="24"/>
          <w:szCs w:val="24"/>
          <w14:ligatures w14:val="none"/>
        </w:rPr>
      </w:pPr>
      <w:r w:rsidRPr="005645F8">
        <w:rPr>
          <w:rFonts w:ascii="Times New Roman" w:eastAsiaTheme="minorEastAsia" w:hAnsi="Times New Roman" w:cs="Times New Roman"/>
          <w:b/>
          <w:bCs/>
          <w:kern w:val="0"/>
          <w:sz w:val="24"/>
          <w:szCs w:val="24"/>
          <w14:ligatures w14:val="none"/>
        </w:rPr>
        <w:t xml:space="preserve">Soluciones </w:t>
      </w:r>
      <w:proofErr w:type="spellStart"/>
      <w:r w:rsidRPr="005645F8">
        <w:rPr>
          <w:rFonts w:ascii="Times New Roman" w:eastAsiaTheme="minorEastAsia" w:hAnsi="Times New Roman" w:cs="Times New Roman"/>
          <w:b/>
          <w:bCs/>
          <w:kern w:val="0"/>
          <w:sz w:val="24"/>
          <w:szCs w:val="24"/>
          <w14:ligatures w14:val="none"/>
        </w:rPr>
        <w:t>Maycast</w:t>
      </w:r>
      <w:proofErr w:type="spellEnd"/>
      <w:r w:rsidRPr="005645F8">
        <w:rPr>
          <w:rFonts w:ascii="Times New Roman" w:eastAsiaTheme="minorEastAsia" w:hAnsi="Times New Roman" w:cs="Times New Roman"/>
          <w:kern w:val="0"/>
          <w:sz w:val="24"/>
          <w:szCs w:val="24"/>
          <w14:ligatures w14:val="none"/>
        </w:rPr>
        <w:t>: Suple el Servicio de internet al centro educativo, a través de las transferencias recibidas.</w:t>
      </w:r>
    </w:p>
    <w:p w14:paraId="09281C6A" w14:textId="77777777" w:rsidR="005645F8" w:rsidRPr="005645F8" w:rsidRDefault="005645F8" w:rsidP="008F3D4C">
      <w:pPr>
        <w:spacing w:line="360" w:lineRule="auto"/>
        <w:jc w:val="both"/>
        <w:rPr>
          <w:rFonts w:ascii="Times New Roman" w:eastAsiaTheme="minorEastAsia" w:hAnsi="Times New Roman" w:cs="Times New Roman"/>
          <w:kern w:val="0"/>
          <w:sz w:val="24"/>
          <w:szCs w:val="24"/>
          <w14:ligatures w14:val="none"/>
        </w:rPr>
      </w:pPr>
      <w:r w:rsidRPr="005645F8">
        <w:rPr>
          <w:rFonts w:ascii="Times New Roman" w:eastAsiaTheme="minorEastAsia" w:hAnsi="Times New Roman" w:cs="Times New Roman"/>
          <w:b/>
          <w:bCs/>
          <w:kern w:val="0"/>
          <w:sz w:val="24"/>
          <w:szCs w:val="24"/>
          <w14:ligatures w14:val="none"/>
        </w:rPr>
        <w:t>Suplidora de alimentos Fátima Altagracia Tavares</w:t>
      </w:r>
      <w:r w:rsidRPr="005645F8">
        <w:rPr>
          <w:rFonts w:ascii="Times New Roman" w:eastAsiaTheme="minorEastAsia" w:hAnsi="Times New Roman" w:cs="Times New Roman"/>
          <w:kern w:val="0"/>
          <w:sz w:val="24"/>
          <w:szCs w:val="24"/>
          <w14:ligatures w14:val="none"/>
        </w:rPr>
        <w:t>:  Proporciona el Servicio del almuerzo escolar través de un contrato con el INABIE.</w:t>
      </w:r>
    </w:p>
    <w:p w14:paraId="62D6C461" w14:textId="77777777" w:rsidR="005645F8" w:rsidRPr="005645F8" w:rsidRDefault="005645F8" w:rsidP="008F3D4C">
      <w:pPr>
        <w:spacing w:line="360" w:lineRule="auto"/>
        <w:jc w:val="both"/>
        <w:rPr>
          <w:rFonts w:ascii="Times New Roman" w:eastAsiaTheme="minorEastAsia" w:hAnsi="Times New Roman" w:cs="Times New Roman"/>
          <w:kern w:val="0"/>
          <w:sz w:val="24"/>
          <w:szCs w:val="24"/>
          <w14:ligatures w14:val="none"/>
        </w:rPr>
      </w:pPr>
      <w:r w:rsidRPr="005645F8">
        <w:rPr>
          <w:rFonts w:ascii="Times New Roman" w:eastAsiaTheme="minorEastAsia" w:hAnsi="Times New Roman" w:cs="Times New Roman"/>
          <w:b/>
          <w:bCs/>
          <w:kern w:val="0"/>
          <w:sz w:val="24"/>
          <w:szCs w:val="24"/>
          <w14:ligatures w14:val="none"/>
        </w:rPr>
        <w:t>APMAE</w:t>
      </w:r>
      <w:r w:rsidRPr="005645F8">
        <w:rPr>
          <w:rFonts w:ascii="Times New Roman" w:eastAsiaTheme="minorEastAsia" w:hAnsi="Times New Roman" w:cs="Times New Roman"/>
          <w:kern w:val="0"/>
          <w:sz w:val="24"/>
          <w:szCs w:val="24"/>
          <w14:ligatures w14:val="none"/>
        </w:rPr>
        <w:t>: Ofrece apoyo a todo el proceso educativo de manera desinteresada.</w:t>
      </w:r>
      <w:r w:rsidRPr="005645F8">
        <w:rPr>
          <w:rFonts w:eastAsiaTheme="minorEastAsia"/>
          <w:noProof/>
          <w:kern w:val="0"/>
          <w14:ligatures w14:val="none"/>
        </w:rPr>
        <w:t xml:space="preserve"> </w:t>
      </w:r>
    </w:p>
    <w:p w14:paraId="7DDB8CD2" w14:textId="027C5928" w:rsidR="008852D0" w:rsidRDefault="005645F8" w:rsidP="008F3D4C">
      <w:pPr>
        <w:spacing w:line="360" w:lineRule="auto"/>
        <w:jc w:val="both"/>
        <w:rPr>
          <w:rFonts w:ascii="Times New Roman" w:eastAsiaTheme="minorEastAsia" w:hAnsi="Times New Roman" w:cs="Times New Roman"/>
          <w:kern w:val="0"/>
          <w:sz w:val="24"/>
          <w:szCs w:val="24"/>
          <w14:ligatures w14:val="none"/>
        </w:rPr>
      </w:pPr>
      <w:r w:rsidRPr="005645F8">
        <w:rPr>
          <w:rFonts w:ascii="Times New Roman" w:eastAsiaTheme="minorEastAsia" w:hAnsi="Times New Roman" w:cs="Times New Roman"/>
          <w:b/>
          <w:bCs/>
          <w:kern w:val="0"/>
          <w:sz w:val="24"/>
          <w:szCs w:val="24"/>
          <w14:ligatures w14:val="none"/>
        </w:rPr>
        <w:t>Junta de centro</w:t>
      </w:r>
      <w:r w:rsidRPr="005645F8">
        <w:rPr>
          <w:rFonts w:ascii="Times New Roman" w:eastAsiaTheme="minorEastAsia" w:hAnsi="Times New Roman" w:cs="Times New Roman"/>
          <w:kern w:val="0"/>
          <w:sz w:val="24"/>
          <w:szCs w:val="24"/>
          <w14:ligatures w14:val="none"/>
        </w:rPr>
        <w:t>: ofrece sus servicios al centro educativo siempre que se les solicita de manera oportuna y desinteresada.</w:t>
      </w:r>
    </w:p>
    <w:p w14:paraId="777516D0" w14:textId="77777777" w:rsidR="00F743B1" w:rsidRPr="00F743B1" w:rsidRDefault="00F743B1" w:rsidP="008F3D4C">
      <w:pPr>
        <w:spacing w:line="360" w:lineRule="auto"/>
        <w:jc w:val="both"/>
        <w:rPr>
          <w:rFonts w:ascii="Times New Roman" w:eastAsiaTheme="minorEastAsia" w:hAnsi="Times New Roman" w:cs="Times New Roman"/>
          <w:kern w:val="0"/>
          <w:sz w:val="24"/>
          <w:szCs w:val="24"/>
          <w14:ligatures w14:val="none"/>
        </w:rPr>
      </w:pPr>
    </w:p>
    <w:p w14:paraId="34A2997A" w14:textId="77777777" w:rsidR="00B940DE" w:rsidRDefault="00B940DE" w:rsidP="008F3D4C">
      <w:pPr>
        <w:spacing w:line="360" w:lineRule="auto"/>
        <w:jc w:val="both"/>
        <w:rPr>
          <w:rFonts w:ascii="Times New Roman" w:eastAsiaTheme="minorEastAsia" w:hAnsi="Times New Roman" w:cs="Times New Roman"/>
          <w:b/>
          <w:bCs/>
          <w:color w:val="000000" w:themeColor="text1"/>
          <w:kern w:val="0"/>
          <w:sz w:val="28"/>
          <w:szCs w:val="28"/>
          <w14:ligatures w14:val="none"/>
        </w:rPr>
      </w:pPr>
    </w:p>
    <w:p w14:paraId="76B2F84E" w14:textId="709C3B7A" w:rsidR="005645F8" w:rsidRPr="005645F8" w:rsidRDefault="005645F8" w:rsidP="008F3D4C">
      <w:pPr>
        <w:spacing w:line="360" w:lineRule="auto"/>
        <w:jc w:val="both"/>
        <w:rPr>
          <w:rFonts w:ascii="Times New Roman" w:eastAsiaTheme="minorEastAsia" w:hAnsi="Times New Roman" w:cs="Times New Roman"/>
          <w:b/>
          <w:bCs/>
          <w:color w:val="000000" w:themeColor="text1"/>
          <w:kern w:val="0"/>
          <w:sz w:val="28"/>
          <w:szCs w:val="28"/>
          <w14:ligatures w14:val="none"/>
        </w:rPr>
      </w:pPr>
      <w:r w:rsidRPr="005645F8">
        <w:rPr>
          <w:rFonts w:ascii="Times New Roman" w:eastAsiaTheme="minorEastAsia" w:hAnsi="Times New Roman" w:cs="Times New Roman"/>
          <w:b/>
          <w:bCs/>
          <w:color w:val="000000" w:themeColor="text1"/>
          <w:kern w:val="0"/>
          <w:sz w:val="28"/>
          <w:szCs w:val="28"/>
          <w14:ligatures w14:val="none"/>
        </w:rPr>
        <w:lastRenderedPageBreak/>
        <w:t>3.4 Impacto de los organismos de participación en la gestión escolar</w:t>
      </w:r>
    </w:p>
    <w:p w14:paraId="4AECBEF2" w14:textId="320B66EC" w:rsidR="005645F8" w:rsidRPr="005645F8" w:rsidRDefault="008852D0"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El centro educativo Alejandro Antonio López cuenta con los organismos de participación como son La APMAE, La Junta de cetro, comité ambiental y de gestión de riesgo.</w:t>
      </w:r>
    </w:p>
    <w:p w14:paraId="7766386E" w14:textId="4D7A71F9" w:rsidR="005645F8" w:rsidRPr="005645F8" w:rsidRDefault="008852D0"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Cada uno de estos organismos procura cumplir con su rol, apoyando el proceso educativo con mucha dedicación y entrega.</w:t>
      </w:r>
    </w:p>
    <w:p w14:paraId="278FD118" w14:textId="72F247F5" w:rsidR="005645F8" w:rsidRPr="005645F8" w:rsidRDefault="008852D0"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La APMAE se involucra en las actividades que se realizan en el centro, tanto dentro como fuera. Fielmente, la encargada de nutrición, Dulce Núñez, apoya el proceso de distribución de los alimentos, de igual modo, la presidenta, María Fernanda Parra, siempre está atenta para gestionar cualquier necesidad que haya en el recinto escolar, juntamente con los demás miembros del organismo.</w:t>
      </w:r>
    </w:p>
    <w:p w14:paraId="53554662" w14:textId="680AA3A9" w:rsidR="005645F8" w:rsidRPr="005645F8" w:rsidRDefault="008852D0"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La Junta de centro, como el organismo encargado de administrar los recursos financieros, monitorea el uso adecuado de los mismos y presta sus servicios para que, de manera oportuna, se gestionen los insumos para ofrecer a los estudiantes un servicio de calidad.</w:t>
      </w:r>
    </w:p>
    <w:p w14:paraId="0979EE14" w14:textId="13A6285E" w:rsidR="005645F8" w:rsidRPr="005645F8" w:rsidRDefault="008852D0"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El comité ambiental vela por el cuidado medioambiental en el centro educativo y su entorno.</w:t>
      </w:r>
    </w:p>
    <w:p w14:paraId="25AF2BE4" w14:textId="576A8CB0" w:rsidR="005645F8" w:rsidRPr="005645F8" w:rsidRDefault="008852D0"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Realiza jornadas de descacharrización y recogida de desechos que puedan afectar la salud de los estudiantes y del personal que labora en el centro.</w:t>
      </w:r>
    </w:p>
    <w:p w14:paraId="4C338D43" w14:textId="332FB598" w:rsidR="005645F8" w:rsidRPr="005645F8" w:rsidRDefault="008852D0"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 xml:space="preserve">El comité de Gestión de riesgo está pendiente de todo lo que implique riesgos para la integridad física de la comunidad educativa y se mantiene informada y vigilante ante cualquier situación de peligro. </w:t>
      </w:r>
    </w:p>
    <w:p w14:paraId="70BF2F75" w14:textId="77777777" w:rsidR="005645F8" w:rsidRPr="005645F8" w:rsidRDefault="005645F8" w:rsidP="008F3D4C">
      <w:pPr>
        <w:spacing w:line="360" w:lineRule="auto"/>
        <w:jc w:val="both"/>
        <w:rPr>
          <w:rFonts w:ascii="Times New Roman" w:eastAsiaTheme="minorEastAsia" w:hAnsi="Times New Roman" w:cs="Times New Roman"/>
          <w:kern w:val="0"/>
          <w:sz w:val="24"/>
          <w:szCs w:val="24"/>
          <w14:ligatures w14:val="none"/>
        </w:rPr>
      </w:pPr>
    </w:p>
    <w:p w14:paraId="718C9FD3" w14:textId="77777777" w:rsidR="005645F8" w:rsidRPr="005645F8" w:rsidRDefault="005645F8" w:rsidP="008F3D4C">
      <w:pPr>
        <w:spacing w:line="360" w:lineRule="auto"/>
        <w:contextualSpacing/>
        <w:jc w:val="both"/>
        <w:rPr>
          <w:rFonts w:ascii="Times New Roman" w:eastAsiaTheme="minorEastAsia" w:hAnsi="Times New Roman" w:cs="Times New Roman"/>
          <w:b/>
          <w:bCs/>
          <w:color w:val="000000" w:themeColor="text1"/>
          <w:kern w:val="0"/>
          <w:sz w:val="24"/>
          <w:szCs w:val="24"/>
          <w14:ligatures w14:val="none"/>
        </w:rPr>
      </w:pPr>
    </w:p>
    <w:p w14:paraId="3ADC5977" w14:textId="77777777" w:rsidR="005645F8" w:rsidRPr="005645F8" w:rsidRDefault="005645F8" w:rsidP="008F3D4C">
      <w:pPr>
        <w:spacing w:line="360" w:lineRule="auto"/>
        <w:contextualSpacing/>
        <w:jc w:val="both"/>
        <w:rPr>
          <w:rFonts w:ascii="Times New Roman" w:eastAsiaTheme="minorEastAsia" w:hAnsi="Times New Roman" w:cs="Times New Roman"/>
          <w:b/>
          <w:bCs/>
          <w:color w:val="000000" w:themeColor="text1"/>
          <w:kern w:val="0"/>
          <w:sz w:val="24"/>
          <w:szCs w:val="24"/>
          <w14:ligatures w14:val="none"/>
        </w:rPr>
      </w:pPr>
    </w:p>
    <w:p w14:paraId="3260EECA" w14:textId="77777777" w:rsidR="005645F8" w:rsidRPr="005645F8" w:rsidRDefault="005645F8" w:rsidP="008F3D4C">
      <w:pPr>
        <w:spacing w:line="360" w:lineRule="auto"/>
        <w:contextualSpacing/>
        <w:jc w:val="both"/>
        <w:rPr>
          <w:rFonts w:ascii="Times New Roman" w:eastAsiaTheme="minorEastAsia" w:hAnsi="Times New Roman" w:cs="Times New Roman"/>
          <w:b/>
          <w:bCs/>
          <w:color w:val="000000" w:themeColor="text1"/>
          <w:kern w:val="0"/>
          <w:sz w:val="24"/>
          <w:szCs w:val="24"/>
          <w14:ligatures w14:val="none"/>
        </w:rPr>
      </w:pPr>
    </w:p>
    <w:p w14:paraId="4BB59CF0" w14:textId="77777777" w:rsidR="005645F8" w:rsidRPr="005645F8" w:rsidRDefault="005645F8" w:rsidP="008F3D4C">
      <w:pPr>
        <w:spacing w:line="360" w:lineRule="auto"/>
        <w:contextualSpacing/>
        <w:jc w:val="both"/>
        <w:rPr>
          <w:rFonts w:ascii="Times New Roman" w:eastAsiaTheme="minorEastAsia" w:hAnsi="Times New Roman" w:cs="Times New Roman"/>
          <w:b/>
          <w:bCs/>
          <w:color w:val="000000" w:themeColor="text1"/>
          <w:kern w:val="0"/>
          <w:sz w:val="24"/>
          <w:szCs w:val="24"/>
          <w14:ligatures w14:val="none"/>
        </w:rPr>
      </w:pPr>
    </w:p>
    <w:p w14:paraId="11529010" w14:textId="77777777" w:rsidR="005645F8" w:rsidRPr="005645F8" w:rsidRDefault="005645F8" w:rsidP="008F3D4C">
      <w:pPr>
        <w:spacing w:line="360" w:lineRule="auto"/>
        <w:contextualSpacing/>
        <w:jc w:val="both"/>
        <w:rPr>
          <w:rFonts w:ascii="Times New Roman" w:eastAsiaTheme="minorEastAsia" w:hAnsi="Times New Roman" w:cs="Times New Roman"/>
          <w:b/>
          <w:bCs/>
          <w:color w:val="000000" w:themeColor="text1"/>
          <w:kern w:val="0"/>
          <w:sz w:val="24"/>
          <w:szCs w:val="24"/>
          <w14:ligatures w14:val="none"/>
        </w:rPr>
      </w:pPr>
    </w:p>
    <w:p w14:paraId="2F6AE561" w14:textId="77777777" w:rsidR="00F743B1" w:rsidRPr="005645F8" w:rsidRDefault="00F743B1" w:rsidP="008F3D4C">
      <w:pPr>
        <w:spacing w:line="360" w:lineRule="auto"/>
        <w:jc w:val="both"/>
        <w:rPr>
          <w:rFonts w:ascii="Times New Roman" w:eastAsiaTheme="minorEastAsia" w:hAnsi="Times New Roman" w:cs="Times New Roman"/>
          <w:b/>
          <w:bCs/>
          <w:color w:val="FF0000"/>
          <w:kern w:val="0"/>
          <w:sz w:val="24"/>
          <w:szCs w:val="24"/>
          <w14:ligatures w14:val="none"/>
        </w:rPr>
      </w:pPr>
    </w:p>
    <w:p w14:paraId="54EFE223" w14:textId="77777777" w:rsidR="005645F8" w:rsidRPr="005645F8" w:rsidRDefault="005645F8" w:rsidP="008F3D4C">
      <w:pPr>
        <w:spacing w:line="360" w:lineRule="auto"/>
        <w:jc w:val="both"/>
        <w:rPr>
          <w:rFonts w:ascii="Times New Roman" w:eastAsiaTheme="minorEastAsia" w:hAnsi="Times New Roman" w:cs="Times New Roman"/>
          <w:b/>
          <w:bCs/>
          <w:kern w:val="0"/>
          <w:sz w:val="28"/>
          <w:szCs w:val="28"/>
          <w14:ligatures w14:val="none"/>
        </w:rPr>
      </w:pPr>
      <w:r w:rsidRPr="005645F8">
        <w:rPr>
          <w:rFonts w:ascii="Times New Roman" w:eastAsiaTheme="minorEastAsia" w:hAnsi="Times New Roman" w:cs="Times New Roman"/>
          <w:b/>
          <w:bCs/>
          <w:kern w:val="0"/>
          <w:sz w:val="28"/>
          <w:szCs w:val="28"/>
          <w14:ligatures w14:val="none"/>
        </w:rPr>
        <w:lastRenderedPageBreak/>
        <w:t>IV. MARCO NORMATIVO SOBRE LA DESCENTRALIZACIÓN</w:t>
      </w:r>
    </w:p>
    <w:p w14:paraId="11C33AB9" w14:textId="4B7E1A33" w:rsidR="005645F8" w:rsidRPr="005645F8" w:rsidRDefault="008852D0" w:rsidP="008F3D4C">
      <w:pPr>
        <w:spacing w:line="360" w:lineRule="auto"/>
        <w:jc w:val="both"/>
        <w:rPr>
          <w:rFonts w:ascii="Times New Roman" w:eastAsiaTheme="minorEastAsia" w:hAnsi="Times New Roman" w:cs="Times New Roman"/>
          <w:b/>
          <w:bCs/>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En La República Dominicana existen un conjunto de leyes y ordenanzas que emiten normas</w:t>
      </w:r>
      <w:r w:rsidR="005645F8" w:rsidRPr="005645F8">
        <w:rPr>
          <w:rFonts w:ascii="Times New Roman" w:eastAsiaTheme="minorEastAsia" w:hAnsi="Times New Roman" w:cs="Times New Roman"/>
          <w:kern w:val="0"/>
          <w:sz w:val="24"/>
          <w:szCs w:val="24"/>
          <w:bdr w:val="none" w:sz="0" w:space="0" w:color="auto" w:frame="1"/>
          <w:shd w:val="clear" w:color="auto" w:fill="FFFFFF"/>
          <w14:ligatures w14:val="none"/>
        </w:rPr>
        <w:t xml:space="preserve"> jurídicas</w:t>
      </w:r>
      <w:r w:rsidR="005645F8" w:rsidRPr="005645F8">
        <w:rPr>
          <w:rFonts w:ascii="Times New Roman" w:eastAsiaTheme="minorEastAsia" w:hAnsi="Times New Roman" w:cs="Times New Roman"/>
          <w:kern w:val="0"/>
          <w:sz w:val="24"/>
          <w:szCs w:val="24"/>
          <w:shd w:val="clear" w:color="auto" w:fill="FFFFFF"/>
          <w14:ligatures w14:val="none"/>
        </w:rPr>
        <w:t xml:space="preserve"> que se refieren a la Descentralización. </w:t>
      </w:r>
    </w:p>
    <w:p w14:paraId="09B0952A" w14:textId="2068CC48" w:rsidR="005645F8" w:rsidRPr="005645F8" w:rsidRDefault="008852D0" w:rsidP="008F3D4C">
      <w:pPr>
        <w:spacing w:line="360" w:lineRule="auto"/>
        <w:jc w:val="both"/>
        <w:rPr>
          <w:rFonts w:ascii="Times New Roman" w:eastAsiaTheme="minorEastAsia" w:hAnsi="Times New Roman" w:cs="Times New Roman"/>
          <w:kern w:val="0"/>
          <w:sz w:val="24"/>
          <w:szCs w:val="24"/>
          <w:shd w:val="clear" w:color="auto" w:fill="FFFFFF"/>
          <w14:ligatures w14:val="none"/>
        </w:rPr>
      </w:pPr>
      <w:r>
        <w:rPr>
          <w:rFonts w:ascii="Times New Roman" w:eastAsiaTheme="minorEastAsia" w:hAnsi="Times New Roman" w:cs="Times New Roman"/>
          <w:kern w:val="0"/>
          <w:sz w:val="24"/>
          <w:szCs w:val="24"/>
          <w:shd w:val="clear" w:color="auto" w:fill="FFFFFF"/>
          <w14:ligatures w14:val="none"/>
        </w:rPr>
        <w:t xml:space="preserve">      </w:t>
      </w:r>
      <w:r w:rsidR="005645F8" w:rsidRPr="005645F8">
        <w:rPr>
          <w:rFonts w:ascii="Times New Roman" w:eastAsiaTheme="minorEastAsia" w:hAnsi="Times New Roman" w:cs="Times New Roman"/>
          <w:kern w:val="0"/>
          <w:sz w:val="24"/>
          <w:szCs w:val="24"/>
          <w:shd w:val="clear" w:color="auto" w:fill="FFFFFF"/>
          <w14:ligatures w14:val="none"/>
        </w:rPr>
        <w:t xml:space="preserve">La Ley General de Educación N°66/1997, Conforme al Art. N°105, sostiene que las Juntas Descentralizadas son órganos de gestión educativa que tendrán como función velar por la aplicación de las políticas educativas emanadas del Consejo Nacional de Educación en su ámbito de competencia. </w:t>
      </w:r>
    </w:p>
    <w:p w14:paraId="56572A72" w14:textId="3D4C3EA4" w:rsidR="005645F8" w:rsidRPr="005645F8" w:rsidRDefault="008852D0" w:rsidP="008F3D4C">
      <w:pPr>
        <w:spacing w:line="360" w:lineRule="auto"/>
        <w:jc w:val="both"/>
        <w:rPr>
          <w:rFonts w:ascii="Times New Roman" w:eastAsiaTheme="minorEastAsia" w:hAnsi="Times New Roman" w:cs="Times New Roman"/>
          <w:kern w:val="0"/>
          <w:sz w:val="24"/>
          <w:szCs w:val="24"/>
          <w:shd w:val="clear" w:color="auto" w:fill="FFFFFF"/>
          <w14:ligatures w14:val="none"/>
        </w:rPr>
      </w:pPr>
      <w:r>
        <w:rPr>
          <w:rFonts w:ascii="Times New Roman" w:eastAsiaTheme="minorEastAsia" w:hAnsi="Times New Roman" w:cs="Times New Roman"/>
          <w:kern w:val="0"/>
          <w:sz w:val="24"/>
          <w:szCs w:val="24"/>
          <w:shd w:val="clear" w:color="auto" w:fill="FFFFFF"/>
          <w14:ligatures w14:val="none"/>
        </w:rPr>
        <w:t xml:space="preserve">      </w:t>
      </w:r>
      <w:r w:rsidR="005645F8" w:rsidRPr="005645F8">
        <w:rPr>
          <w:rFonts w:ascii="Times New Roman" w:eastAsiaTheme="minorEastAsia" w:hAnsi="Times New Roman" w:cs="Times New Roman"/>
          <w:kern w:val="0"/>
          <w:sz w:val="24"/>
          <w:szCs w:val="24"/>
          <w:shd w:val="clear" w:color="auto" w:fill="FFFFFF"/>
          <w14:ligatures w14:val="none"/>
        </w:rPr>
        <w:t xml:space="preserve">De igual forma, La Ordenanza Nº02/2008 establece el Reglamento de las Juntas Descentralizadas a nivel Regional, Distrital y Local (centros, planteles y redes rurales de Gestión Educativa).  </w:t>
      </w:r>
    </w:p>
    <w:p w14:paraId="69044E79" w14:textId="65CF413D" w:rsidR="005645F8" w:rsidRPr="005645F8" w:rsidRDefault="008852D0" w:rsidP="008F3D4C">
      <w:pPr>
        <w:spacing w:line="360" w:lineRule="auto"/>
        <w:jc w:val="both"/>
        <w:rPr>
          <w:rFonts w:ascii="Times New Roman" w:eastAsiaTheme="minorEastAsia" w:hAnsi="Times New Roman" w:cs="Times New Roman"/>
          <w:kern w:val="0"/>
          <w:sz w:val="24"/>
          <w:szCs w:val="24"/>
          <w:shd w:val="clear" w:color="auto" w:fill="FFFFFF"/>
          <w14:ligatures w14:val="none"/>
        </w:rPr>
      </w:pPr>
      <w:r>
        <w:rPr>
          <w:rFonts w:ascii="Times New Roman" w:eastAsiaTheme="minorEastAsia" w:hAnsi="Times New Roman" w:cs="Times New Roman"/>
          <w:kern w:val="0"/>
          <w:sz w:val="24"/>
          <w:szCs w:val="24"/>
          <w:shd w:val="clear" w:color="auto" w:fill="FFFFFF"/>
          <w14:ligatures w14:val="none"/>
        </w:rPr>
        <w:t xml:space="preserve">      </w:t>
      </w:r>
      <w:r w:rsidR="005645F8" w:rsidRPr="005645F8">
        <w:rPr>
          <w:rFonts w:ascii="Times New Roman" w:eastAsiaTheme="minorEastAsia" w:hAnsi="Times New Roman" w:cs="Times New Roman"/>
          <w:kern w:val="0"/>
          <w:sz w:val="24"/>
          <w:szCs w:val="24"/>
          <w:shd w:val="clear" w:color="auto" w:fill="FFFFFF"/>
          <w14:ligatures w14:val="none"/>
        </w:rPr>
        <w:t>La descentralización se realizará en las estructuras administrativas de la Secretaría de Estado de Educación, a nivel central, regional, distrital y local (centros y planteles) de manera gradual y progresiva, a fin de incorporar en los órganos una representación directa de las comunidades respectivas.</w:t>
      </w:r>
    </w:p>
    <w:p w14:paraId="654369D9" w14:textId="268E647D" w:rsidR="005645F8" w:rsidRPr="005645F8" w:rsidRDefault="008852D0"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Resolución No. 0668-2011, sustituida por la 02- 2019, que establece la descentralización de recursos financieros a las juntas regionales, distritales y de centros educativos</w:t>
      </w:r>
      <w:r w:rsidR="005645F8" w:rsidRPr="005645F8">
        <w:rPr>
          <w:rFonts w:ascii="Times New Roman" w:eastAsiaTheme="minorEastAsia" w:hAnsi="Times New Roman" w:cs="Times New Roman"/>
          <w:b/>
          <w:bCs/>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Esta</w:t>
      </w:r>
      <w:r w:rsidR="005645F8" w:rsidRPr="005645F8">
        <w:rPr>
          <w:rFonts w:ascii="Times New Roman" w:eastAsiaTheme="minorEastAsia" w:hAnsi="Times New Roman" w:cs="Times New Roman"/>
          <w:b/>
          <w:bCs/>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Instituye en su Artículo 1. “El Ministerio de Educación establecerá una partida presupuestaria que será transferida a las Juntas Regionales. Distritales y de Centros Educativos, a fin de garantizar el cumplimiento de sus funciones”. La partida presupuestaria destinada para ser transferida a las Juntas Regionales. Distritales y de Centros Educativos. nunca será menor al 2,50/0 del presupuesto asignado al Ministerio de Educación.</w:t>
      </w:r>
    </w:p>
    <w:p w14:paraId="66408744" w14:textId="38F912DF" w:rsidR="005645F8" w:rsidRPr="005645F8" w:rsidRDefault="008852D0"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 xml:space="preserve">En su Artículo 2 considera que “Para establecer los topes anuales a transferir se tomará en cuenta la matrícula estudiantil del último periodo escolar registrado y actualizado en el Sistema de Gestión de Centros Educativos”. </w:t>
      </w:r>
    </w:p>
    <w:p w14:paraId="549228F3" w14:textId="2E2DF918" w:rsidR="005645F8" w:rsidRPr="005645F8" w:rsidRDefault="008852D0"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 xml:space="preserve">Por otra parte, en el Articulo 3 sostiene “Los recursos financieros transferidos serán distribuidos de la siguiente manera: 5 % corresponde a las Juntas Regionales 10 % </w:t>
      </w: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corresponde a las Juntas Distritales 85 % corresponde a las Juntas de Centros Educativos.</w:t>
      </w:r>
    </w:p>
    <w:p w14:paraId="0639C5AD" w14:textId="58A7B187" w:rsidR="005645F8" w:rsidRPr="005645F8" w:rsidRDefault="008852D0"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Orden Departamental No. 695 mediante la cual se reglamenta la erogación y uso de los fondos de caja chica en la Secretaría de Estado de Educación, Bellas Artes y Cultos</w:t>
      </w:r>
    </w:p>
    <w:p w14:paraId="716137B1" w14:textId="77777777" w:rsidR="005645F8" w:rsidRPr="005645F8" w:rsidRDefault="005645F8" w:rsidP="008F3D4C">
      <w:pPr>
        <w:spacing w:line="360" w:lineRule="auto"/>
        <w:jc w:val="both"/>
        <w:rPr>
          <w:rFonts w:ascii="Times New Roman" w:eastAsiaTheme="minorEastAsia" w:hAnsi="Times New Roman" w:cs="Times New Roman"/>
          <w:kern w:val="0"/>
          <w:sz w:val="28"/>
          <w:szCs w:val="28"/>
          <w14:ligatures w14:val="none"/>
        </w:rPr>
      </w:pPr>
      <w:r w:rsidRPr="005645F8">
        <w:rPr>
          <w:rFonts w:ascii="Times New Roman" w:eastAsiaTheme="minorEastAsia" w:hAnsi="Times New Roman" w:cs="Times New Roman"/>
          <w:b/>
          <w:bCs/>
          <w:kern w:val="0"/>
          <w:sz w:val="28"/>
          <w:szCs w:val="28"/>
          <w14:ligatures w14:val="none"/>
        </w:rPr>
        <w:lastRenderedPageBreak/>
        <w:t>V. MARCO HISTÓRICO SOBRE LA DESCENTRALIZACIÓN</w:t>
      </w:r>
    </w:p>
    <w:p w14:paraId="39A263D5" w14:textId="272EDEA6" w:rsidR="005645F8" w:rsidRPr="005645F8" w:rsidRDefault="008852D0"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shd w:val="clear" w:color="auto" w:fill="FFFFFF"/>
          <w14:ligatures w14:val="none"/>
        </w:rPr>
        <w:t xml:space="preserve">      </w:t>
      </w:r>
      <w:r w:rsidR="005645F8" w:rsidRPr="005645F8">
        <w:rPr>
          <w:rFonts w:ascii="Times New Roman" w:eastAsiaTheme="minorEastAsia" w:hAnsi="Times New Roman" w:cs="Times New Roman"/>
          <w:kern w:val="0"/>
          <w:sz w:val="24"/>
          <w:szCs w:val="24"/>
          <w:shd w:val="clear" w:color="auto" w:fill="FFFFFF"/>
          <w14:ligatures w14:val="none"/>
        </w:rPr>
        <w:t xml:space="preserve">El Arq. Gabriel Báez </w:t>
      </w:r>
      <w:proofErr w:type="spellStart"/>
      <w:r w:rsidR="005645F8" w:rsidRPr="005645F8">
        <w:rPr>
          <w:rFonts w:ascii="Times New Roman" w:eastAsiaTheme="minorEastAsia" w:hAnsi="Times New Roman" w:cs="Times New Roman"/>
          <w:kern w:val="0"/>
          <w:sz w:val="24"/>
          <w:szCs w:val="24"/>
          <w:shd w:val="clear" w:color="auto" w:fill="FFFFFF"/>
          <w14:ligatures w14:val="none"/>
        </w:rPr>
        <w:t>Risk</w:t>
      </w:r>
      <w:proofErr w:type="spellEnd"/>
      <w:r w:rsidR="005645F8" w:rsidRPr="005645F8">
        <w:rPr>
          <w:rFonts w:ascii="Times New Roman" w:eastAsiaTheme="minorEastAsia" w:hAnsi="Times New Roman" w:cs="Times New Roman"/>
          <w:kern w:val="0"/>
          <w:sz w:val="24"/>
          <w:szCs w:val="24"/>
          <w:shd w:val="clear" w:color="auto" w:fill="FFFFFF"/>
          <w14:ligatures w14:val="none"/>
        </w:rPr>
        <w:t>, (2013) en su libro, Descentralización un paso al desarrollo, establece que la Descentralización Educativa, promueve la creación de juntas de centro o plantel educativo cuya misión es la instauración de modelos de gestión de centros con importantes niveles de autonomía a nivel pedagógico y gerencial.</w:t>
      </w:r>
    </w:p>
    <w:p w14:paraId="25DCB6D3" w14:textId="1904F281" w:rsidR="005645F8" w:rsidRPr="005645F8" w:rsidRDefault="008852D0"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Fernando Carrión (2008), citado por</w:t>
      </w:r>
      <w:r w:rsidR="005645F8" w:rsidRPr="005645F8">
        <w:rPr>
          <w:rFonts w:ascii="Times New Roman" w:eastAsiaTheme="minorEastAsia" w:hAnsi="Times New Roman" w:cs="Times New Roman"/>
          <w:kern w:val="0"/>
          <w:sz w:val="24"/>
          <w:szCs w:val="24"/>
          <w:shd w:val="clear" w:color="auto" w:fill="FFFFFF"/>
          <w14:ligatures w14:val="none"/>
        </w:rPr>
        <w:t xml:space="preserve"> </w:t>
      </w:r>
      <w:proofErr w:type="spellStart"/>
      <w:r w:rsidR="005645F8" w:rsidRPr="005645F8">
        <w:rPr>
          <w:rFonts w:ascii="Times New Roman" w:eastAsiaTheme="minorEastAsia" w:hAnsi="Times New Roman" w:cs="Times New Roman"/>
          <w:kern w:val="0"/>
          <w:sz w:val="24"/>
          <w:szCs w:val="24"/>
          <w:shd w:val="clear" w:color="auto" w:fill="FFFFFF"/>
          <w14:ligatures w14:val="none"/>
        </w:rPr>
        <w:t>Risk</w:t>
      </w:r>
      <w:proofErr w:type="spellEnd"/>
      <w:r w:rsidR="005645F8" w:rsidRPr="005645F8">
        <w:rPr>
          <w:rFonts w:ascii="Times New Roman" w:eastAsiaTheme="minorEastAsia" w:hAnsi="Times New Roman" w:cs="Times New Roman"/>
          <w:kern w:val="0"/>
          <w:sz w:val="24"/>
          <w:szCs w:val="24"/>
          <w14:ligatures w14:val="none"/>
        </w:rPr>
        <w:t xml:space="preserve">, (2013) sostiene que   la descentralización es un proceso complejo tendiente a la distribución de la centralidad (el poder) en el marco de la búsqueda del equilibrio democrático de los poderes, existente al interior del estado, con la finalidad de profundizar la democracia, potenciar el desarrollo y mejorar la calidad de vida de la población. </w:t>
      </w:r>
    </w:p>
    <w:p w14:paraId="1F5E8B54" w14:textId="698F3B43" w:rsidR="005645F8" w:rsidRPr="005645F8" w:rsidRDefault="008852D0"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 xml:space="preserve">Por otra parte, Dennis </w:t>
      </w:r>
      <w:proofErr w:type="spellStart"/>
      <w:r w:rsidR="005645F8" w:rsidRPr="005645F8">
        <w:rPr>
          <w:rFonts w:ascii="Times New Roman" w:eastAsiaTheme="minorEastAsia" w:hAnsi="Times New Roman" w:cs="Times New Roman"/>
          <w:kern w:val="0"/>
          <w:sz w:val="24"/>
          <w:szCs w:val="24"/>
          <w14:ligatures w14:val="none"/>
        </w:rPr>
        <w:t>Rondinelli</w:t>
      </w:r>
      <w:proofErr w:type="spellEnd"/>
      <w:r w:rsidR="005645F8" w:rsidRPr="005645F8">
        <w:rPr>
          <w:rFonts w:ascii="Times New Roman" w:eastAsiaTheme="minorEastAsia" w:hAnsi="Times New Roman" w:cs="Times New Roman"/>
          <w:kern w:val="0"/>
          <w:sz w:val="24"/>
          <w:szCs w:val="24"/>
          <w14:ligatures w14:val="none"/>
        </w:rPr>
        <w:t xml:space="preserve"> (1989) considera que la descentralización sería “la transferencia de responsabilidades de planificación, gerencia y recaudación, y asignación de recursos desde el gobierno central y sus agencias a unidades territoriales.” y distingue cuatro formas principales o grados de descentralización: desconcentración, delegación, devolución, y privatización.</w:t>
      </w:r>
    </w:p>
    <w:p w14:paraId="0913E4B8" w14:textId="7B310714" w:rsidR="005645F8" w:rsidRPr="005645F8" w:rsidRDefault="008852D0"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 xml:space="preserve">Del mismo modo, Alicia </w:t>
      </w:r>
      <w:proofErr w:type="spellStart"/>
      <w:r w:rsidR="005645F8" w:rsidRPr="005645F8">
        <w:rPr>
          <w:rFonts w:ascii="Times New Roman" w:eastAsiaTheme="minorEastAsia" w:hAnsi="Times New Roman" w:cs="Times New Roman"/>
          <w:kern w:val="0"/>
          <w:sz w:val="24"/>
          <w:szCs w:val="24"/>
          <w14:ligatures w14:val="none"/>
        </w:rPr>
        <w:t>Ziccardi</w:t>
      </w:r>
      <w:proofErr w:type="spellEnd"/>
      <w:r w:rsidR="005645F8" w:rsidRPr="005645F8">
        <w:rPr>
          <w:rFonts w:ascii="Times New Roman" w:eastAsiaTheme="minorEastAsia" w:hAnsi="Times New Roman" w:cs="Times New Roman"/>
          <w:kern w:val="0"/>
          <w:sz w:val="24"/>
          <w:szCs w:val="24"/>
          <w14:ligatures w14:val="none"/>
        </w:rPr>
        <w:t xml:space="preserve"> (2005), citando a </w:t>
      </w:r>
      <w:proofErr w:type="spellStart"/>
      <w:r w:rsidR="005645F8" w:rsidRPr="005645F8">
        <w:rPr>
          <w:rFonts w:ascii="Times New Roman" w:eastAsiaTheme="minorEastAsia" w:hAnsi="Times New Roman" w:cs="Times New Roman"/>
          <w:kern w:val="0"/>
          <w:sz w:val="24"/>
          <w:szCs w:val="24"/>
          <w14:ligatures w14:val="none"/>
        </w:rPr>
        <w:t>Rondinelli</w:t>
      </w:r>
      <w:proofErr w:type="spellEnd"/>
      <w:r w:rsidR="005645F8" w:rsidRPr="005645F8">
        <w:rPr>
          <w:rFonts w:ascii="Times New Roman" w:eastAsiaTheme="minorEastAsia" w:hAnsi="Times New Roman" w:cs="Times New Roman"/>
          <w:kern w:val="0"/>
          <w:sz w:val="24"/>
          <w:szCs w:val="24"/>
          <w14:ligatures w14:val="none"/>
        </w:rPr>
        <w:t>, amplía la conceptualización de este autor y la define como “la transferencia o delegación de autoridad legal y política para planear, tomar decisiones y administrar funciones públicas de agencias centrales de gobierno a organizaciones de base, unidades subalternas de gobierno, corporaciones descentralizadas, autoridades regionales, autoridades funcionales, gobiernos autónomos y locales y organizaciones no gubernamentales…”.</w:t>
      </w:r>
    </w:p>
    <w:p w14:paraId="5B3A1A18" w14:textId="108F0CCE" w:rsidR="005645F8" w:rsidRPr="005645F8" w:rsidRDefault="008852D0" w:rsidP="008F3D4C">
      <w:pPr>
        <w:spacing w:line="360" w:lineRule="auto"/>
        <w:jc w:val="both"/>
        <w:rPr>
          <w:rFonts w:ascii="Times New Roman" w:eastAsiaTheme="minorEastAsia" w:hAnsi="Times New Roman" w:cs="Times New Roman"/>
          <w:kern w:val="0"/>
          <w:sz w:val="24"/>
          <w:szCs w:val="24"/>
          <w:shd w:val="clear" w:color="auto" w:fill="FFFFFF"/>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El autor expresa que, en torno a estas consideraciones se puede afirmar que el concepto de descentralización tiene una vinculación directa con la democratización del poder político, la participación ciudadana y la mejora sustancial de las condiciones materiales de los sujetos sociales, no siendo considerado como un fin sino como un medio para lograr los objetivos.</w:t>
      </w:r>
      <w:r w:rsidR="005645F8" w:rsidRPr="005645F8">
        <w:rPr>
          <w:rFonts w:ascii="Times New Roman" w:eastAsiaTheme="minorEastAsia" w:hAnsi="Times New Roman" w:cs="Times New Roman"/>
          <w:kern w:val="0"/>
          <w:sz w:val="24"/>
          <w:szCs w:val="24"/>
          <w:shd w:val="clear" w:color="auto" w:fill="FFFFFF"/>
          <w14:ligatures w14:val="none"/>
        </w:rPr>
        <w:t xml:space="preserve"> </w:t>
      </w:r>
    </w:p>
    <w:p w14:paraId="5F07EDD9" w14:textId="1274CAA3" w:rsidR="005645F8" w:rsidRPr="005645F8" w:rsidRDefault="008852D0"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 xml:space="preserve">En el mismo orden, el Boletín # 20 de INTE RED, (2018) sustenta que   Las Juntas de Centros Educativos, en el marco de la política de descentralización del Ministerio de Educación de la República Dominicana (MINERD), tienen un papel de primer orden para asegurar el buen funcionamiento de las escuelas, de manera que éstas cuenten con los </w:t>
      </w:r>
      <w:r w:rsidR="005645F8" w:rsidRPr="005645F8">
        <w:rPr>
          <w:rFonts w:ascii="Times New Roman" w:eastAsiaTheme="minorEastAsia" w:hAnsi="Times New Roman" w:cs="Times New Roman"/>
          <w:kern w:val="0"/>
          <w:sz w:val="24"/>
          <w:szCs w:val="24"/>
          <w14:ligatures w14:val="none"/>
        </w:rPr>
        <w:lastRenderedPageBreak/>
        <w:t>bienes y servicios requeridos para proteger el derecho de los niños, las niñas y adolescentes de sus respectivas jurisdicciones a una educación de calidad.</w:t>
      </w:r>
    </w:p>
    <w:p w14:paraId="4E3C8396" w14:textId="6D084893" w:rsidR="005645F8" w:rsidRPr="005645F8" w:rsidRDefault="008852D0" w:rsidP="008F3D4C">
      <w:pPr>
        <w:spacing w:line="360" w:lineRule="auto"/>
        <w:jc w:val="both"/>
        <w:rPr>
          <w:rFonts w:ascii="Times New Roman" w:eastAsiaTheme="minorEastAsia" w:hAnsi="Times New Roman" w:cs="Times New Roman"/>
          <w:color w:val="000000" w:themeColor="text1"/>
          <w:kern w:val="0"/>
          <w:sz w:val="28"/>
          <w:szCs w:val="28"/>
          <w14:ligatures w14:val="none"/>
        </w:rPr>
      </w:pPr>
      <w:r>
        <w:rPr>
          <w:rFonts w:ascii="Times New Roman" w:eastAsiaTheme="minorEastAsia" w:hAnsi="Times New Roman" w:cs="Times New Roman"/>
          <w:color w:val="000000" w:themeColor="text1"/>
          <w:kern w:val="0"/>
          <w:sz w:val="24"/>
          <w:szCs w:val="24"/>
          <w14:ligatures w14:val="none"/>
        </w:rPr>
        <w:t xml:space="preserve">      </w:t>
      </w:r>
      <w:r w:rsidR="005645F8" w:rsidRPr="005645F8">
        <w:rPr>
          <w:rFonts w:ascii="Times New Roman" w:eastAsiaTheme="minorEastAsia" w:hAnsi="Times New Roman" w:cs="Times New Roman"/>
          <w:color w:val="000000" w:themeColor="text1"/>
          <w:kern w:val="0"/>
          <w:sz w:val="24"/>
          <w:szCs w:val="24"/>
          <w14:ligatures w14:val="none"/>
        </w:rPr>
        <w:t>De acuerdo con informaciones adquiridas en el centro educativo Alejandro Antonio López, las transferencias de los fondos descentralizados tuvieron sus inicios en el primer trimestre del año 2021.</w:t>
      </w:r>
    </w:p>
    <w:p w14:paraId="0290DE99" w14:textId="77777777" w:rsidR="005645F8" w:rsidRPr="005645F8" w:rsidRDefault="005645F8" w:rsidP="008F3D4C">
      <w:pPr>
        <w:spacing w:line="360" w:lineRule="auto"/>
        <w:jc w:val="both"/>
        <w:rPr>
          <w:rFonts w:ascii="Times New Roman" w:eastAsiaTheme="minorEastAsia" w:hAnsi="Times New Roman" w:cs="Times New Roman"/>
          <w:b/>
          <w:bCs/>
          <w:kern w:val="0"/>
          <w:sz w:val="28"/>
          <w:szCs w:val="28"/>
          <w14:ligatures w14:val="none"/>
        </w:rPr>
      </w:pPr>
    </w:p>
    <w:p w14:paraId="0AB8438A" w14:textId="77777777" w:rsidR="005645F8" w:rsidRPr="005645F8" w:rsidRDefault="005645F8" w:rsidP="008F3D4C">
      <w:pPr>
        <w:spacing w:line="360" w:lineRule="auto"/>
        <w:jc w:val="both"/>
        <w:rPr>
          <w:rFonts w:ascii="Times New Roman" w:eastAsiaTheme="minorEastAsia" w:hAnsi="Times New Roman" w:cs="Times New Roman"/>
          <w:b/>
          <w:bCs/>
          <w:kern w:val="0"/>
          <w:sz w:val="28"/>
          <w:szCs w:val="28"/>
          <w14:ligatures w14:val="none"/>
        </w:rPr>
      </w:pPr>
    </w:p>
    <w:p w14:paraId="5A03C233" w14:textId="77777777" w:rsidR="005645F8" w:rsidRPr="005645F8" w:rsidRDefault="005645F8" w:rsidP="008F3D4C">
      <w:pPr>
        <w:spacing w:line="360" w:lineRule="auto"/>
        <w:jc w:val="both"/>
        <w:rPr>
          <w:rFonts w:ascii="Times New Roman" w:eastAsiaTheme="minorEastAsia" w:hAnsi="Times New Roman" w:cs="Times New Roman"/>
          <w:b/>
          <w:bCs/>
          <w:kern w:val="0"/>
          <w:sz w:val="28"/>
          <w:szCs w:val="28"/>
          <w14:ligatures w14:val="none"/>
        </w:rPr>
      </w:pPr>
    </w:p>
    <w:p w14:paraId="5D3E10C8" w14:textId="77777777" w:rsidR="005645F8" w:rsidRPr="005645F8" w:rsidRDefault="005645F8" w:rsidP="008F3D4C">
      <w:pPr>
        <w:spacing w:line="360" w:lineRule="auto"/>
        <w:jc w:val="both"/>
        <w:rPr>
          <w:rFonts w:ascii="Times New Roman" w:eastAsiaTheme="minorEastAsia" w:hAnsi="Times New Roman" w:cs="Times New Roman"/>
          <w:b/>
          <w:bCs/>
          <w:kern w:val="0"/>
          <w:sz w:val="28"/>
          <w:szCs w:val="28"/>
          <w14:ligatures w14:val="none"/>
        </w:rPr>
      </w:pPr>
    </w:p>
    <w:p w14:paraId="3116B9A6" w14:textId="77777777" w:rsidR="005645F8" w:rsidRPr="005645F8" w:rsidRDefault="005645F8" w:rsidP="008F3D4C">
      <w:pPr>
        <w:spacing w:line="360" w:lineRule="auto"/>
        <w:jc w:val="both"/>
        <w:rPr>
          <w:rFonts w:ascii="Times New Roman" w:eastAsiaTheme="minorEastAsia" w:hAnsi="Times New Roman" w:cs="Times New Roman"/>
          <w:b/>
          <w:bCs/>
          <w:kern w:val="0"/>
          <w:sz w:val="28"/>
          <w:szCs w:val="28"/>
          <w14:ligatures w14:val="none"/>
        </w:rPr>
      </w:pPr>
    </w:p>
    <w:p w14:paraId="4FDCEBD9" w14:textId="77777777" w:rsidR="005645F8" w:rsidRPr="005645F8" w:rsidRDefault="005645F8" w:rsidP="008F3D4C">
      <w:pPr>
        <w:spacing w:line="360" w:lineRule="auto"/>
        <w:jc w:val="both"/>
        <w:rPr>
          <w:rFonts w:ascii="Times New Roman" w:eastAsiaTheme="minorEastAsia" w:hAnsi="Times New Roman" w:cs="Times New Roman"/>
          <w:b/>
          <w:bCs/>
          <w:kern w:val="0"/>
          <w:sz w:val="28"/>
          <w:szCs w:val="28"/>
          <w14:ligatures w14:val="none"/>
        </w:rPr>
      </w:pPr>
    </w:p>
    <w:p w14:paraId="6950B5CD" w14:textId="77777777" w:rsidR="005645F8" w:rsidRPr="005645F8" w:rsidRDefault="005645F8" w:rsidP="008F3D4C">
      <w:pPr>
        <w:spacing w:line="360" w:lineRule="auto"/>
        <w:jc w:val="both"/>
        <w:rPr>
          <w:rFonts w:ascii="Times New Roman" w:eastAsiaTheme="minorEastAsia" w:hAnsi="Times New Roman" w:cs="Times New Roman"/>
          <w:b/>
          <w:bCs/>
          <w:kern w:val="0"/>
          <w:sz w:val="28"/>
          <w:szCs w:val="28"/>
          <w14:ligatures w14:val="none"/>
        </w:rPr>
      </w:pPr>
    </w:p>
    <w:p w14:paraId="585B6EBC" w14:textId="77777777" w:rsidR="005645F8" w:rsidRPr="005645F8" w:rsidRDefault="005645F8" w:rsidP="008F3D4C">
      <w:pPr>
        <w:spacing w:line="360" w:lineRule="auto"/>
        <w:jc w:val="both"/>
        <w:rPr>
          <w:rFonts w:ascii="Times New Roman" w:eastAsiaTheme="minorEastAsia" w:hAnsi="Times New Roman" w:cs="Times New Roman"/>
          <w:b/>
          <w:bCs/>
          <w:kern w:val="0"/>
          <w:sz w:val="28"/>
          <w:szCs w:val="28"/>
          <w14:ligatures w14:val="none"/>
        </w:rPr>
      </w:pPr>
    </w:p>
    <w:p w14:paraId="46B40667" w14:textId="77777777" w:rsidR="005645F8" w:rsidRPr="005645F8" w:rsidRDefault="005645F8" w:rsidP="008F3D4C">
      <w:pPr>
        <w:spacing w:line="360" w:lineRule="auto"/>
        <w:jc w:val="both"/>
        <w:rPr>
          <w:rFonts w:ascii="Times New Roman" w:eastAsiaTheme="minorEastAsia" w:hAnsi="Times New Roman" w:cs="Times New Roman"/>
          <w:b/>
          <w:bCs/>
          <w:kern w:val="0"/>
          <w:sz w:val="28"/>
          <w:szCs w:val="28"/>
          <w14:ligatures w14:val="none"/>
        </w:rPr>
      </w:pPr>
    </w:p>
    <w:p w14:paraId="03666AAC" w14:textId="77777777" w:rsidR="005645F8" w:rsidRPr="005645F8" w:rsidRDefault="005645F8" w:rsidP="008F3D4C">
      <w:pPr>
        <w:spacing w:line="360" w:lineRule="auto"/>
        <w:jc w:val="both"/>
        <w:rPr>
          <w:rFonts w:ascii="Times New Roman" w:eastAsiaTheme="minorEastAsia" w:hAnsi="Times New Roman" w:cs="Times New Roman"/>
          <w:b/>
          <w:bCs/>
          <w:kern w:val="0"/>
          <w:sz w:val="28"/>
          <w:szCs w:val="28"/>
          <w14:ligatures w14:val="none"/>
        </w:rPr>
      </w:pPr>
    </w:p>
    <w:p w14:paraId="0B170661" w14:textId="77777777" w:rsidR="005645F8" w:rsidRPr="005645F8" w:rsidRDefault="005645F8" w:rsidP="008F3D4C">
      <w:pPr>
        <w:spacing w:line="360" w:lineRule="auto"/>
        <w:jc w:val="both"/>
        <w:rPr>
          <w:rFonts w:ascii="Times New Roman" w:eastAsiaTheme="minorEastAsia" w:hAnsi="Times New Roman" w:cs="Times New Roman"/>
          <w:b/>
          <w:bCs/>
          <w:kern w:val="0"/>
          <w:sz w:val="28"/>
          <w:szCs w:val="28"/>
          <w14:ligatures w14:val="none"/>
        </w:rPr>
      </w:pPr>
    </w:p>
    <w:p w14:paraId="0D5C6C11" w14:textId="77777777" w:rsidR="005645F8" w:rsidRPr="005645F8" w:rsidRDefault="005645F8" w:rsidP="008F3D4C">
      <w:pPr>
        <w:spacing w:line="360" w:lineRule="auto"/>
        <w:jc w:val="both"/>
        <w:rPr>
          <w:rFonts w:ascii="Times New Roman" w:eastAsiaTheme="minorEastAsia" w:hAnsi="Times New Roman" w:cs="Times New Roman"/>
          <w:b/>
          <w:bCs/>
          <w:kern w:val="0"/>
          <w:sz w:val="28"/>
          <w:szCs w:val="28"/>
          <w14:ligatures w14:val="none"/>
        </w:rPr>
      </w:pPr>
    </w:p>
    <w:p w14:paraId="2DAA7DD3" w14:textId="77777777" w:rsidR="005645F8" w:rsidRPr="005645F8" w:rsidRDefault="005645F8" w:rsidP="008F3D4C">
      <w:pPr>
        <w:spacing w:line="360" w:lineRule="auto"/>
        <w:jc w:val="both"/>
        <w:rPr>
          <w:rFonts w:ascii="Times New Roman" w:eastAsiaTheme="minorEastAsia" w:hAnsi="Times New Roman" w:cs="Times New Roman"/>
          <w:b/>
          <w:bCs/>
          <w:kern w:val="0"/>
          <w:sz w:val="28"/>
          <w:szCs w:val="28"/>
          <w14:ligatures w14:val="none"/>
        </w:rPr>
      </w:pPr>
    </w:p>
    <w:p w14:paraId="00A9E398" w14:textId="77777777" w:rsidR="005645F8" w:rsidRPr="005645F8" w:rsidRDefault="005645F8" w:rsidP="008F3D4C">
      <w:pPr>
        <w:spacing w:line="360" w:lineRule="auto"/>
        <w:jc w:val="both"/>
        <w:rPr>
          <w:rFonts w:ascii="Times New Roman" w:eastAsiaTheme="minorEastAsia" w:hAnsi="Times New Roman" w:cs="Times New Roman"/>
          <w:b/>
          <w:bCs/>
          <w:kern w:val="0"/>
          <w:sz w:val="28"/>
          <w:szCs w:val="28"/>
          <w14:ligatures w14:val="none"/>
        </w:rPr>
      </w:pPr>
    </w:p>
    <w:p w14:paraId="108CECD4" w14:textId="77777777" w:rsidR="005645F8" w:rsidRPr="005645F8" w:rsidRDefault="005645F8" w:rsidP="008F3D4C">
      <w:pPr>
        <w:spacing w:line="360" w:lineRule="auto"/>
        <w:jc w:val="both"/>
        <w:rPr>
          <w:rFonts w:ascii="Times New Roman" w:eastAsiaTheme="minorEastAsia" w:hAnsi="Times New Roman" w:cs="Times New Roman"/>
          <w:b/>
          <w:bCs/>
          <w:kern w:val="0"/>
          <w:sz w:val="28"/>
          <w:szCs w:val="28"/>
          <w14:ligatures w14:val="none"/>
        </w:rPr>
      </w:pPr>
    </w:p>
    <w:p w14:paraId="096633BF" w14:textId="77777777" w:rsidR="005645F8" w:rsidRPr="005645F8" w:rsidRDefault="005645F8" w:rsidP="008F3D4C">
      <w:pPr>
        <w:spacing w:line="360" w:lineRule="auto"/>
        <w:jc w:val="both"/>
        <w:rPr>
          <w:rFonts w:ascii="Times New Roman" w:eastAsiaTheme="minorEastAsia" w:hAnsi="Times New Roman" w:cs="Times New Roman"/>
          <w:b/>
          <w:bCs/>
          <w:kern w:val="0"/>
          <w:sz w:val="28"/>
          <w:szCs w:val="28"/>
          <w14:ligatures w14:val="none"/>
        </w:rPr>
      </w:pPr>
    </w:p>
    <w:p w14:paraId="30DBE43E" w14:textId="77777777" w:rsidR="005645F8" w:rsidRPr="005645F8" w:rsidRDefault="005645F8" w:rsidP="008F3D4C">
      <w:pPr>
        <w:spacing w:line="360" w:lineRule="auto"/>
        <w:jc w:val="both"/>
        <w:rPr>
          <w:rFonts w:ascii="Times New Roman" w:eastAsiaTheme="minorEastAsia" w:hAnsi="Times New Roman" w:cs="Times New Roman"/>
          <w:b/>
          <w:bCs/>
          <w:kern w:val="0"/>
          <w:sz w:val="28"/>
          <w:szCs w:val="28"/>
          <w14:ligatures w14:val="none"/>
        </w:rPr>
      </w:pPr>
    </w:p>
    <w:p w14:paraId="06380441" w14:textId="77777777" w:rsidR="008852D0" w:rsidRDefault="008852D0" w:rsidP="008F3D4C">
      <w:pPr>
        <w:spacing w:line="360" w:lineRule="auto"/>
        <w:jc w:val="both"/>
        <w:rPr>
          <w:rFonts w:ascii="Times New Roman" w:eastAsiaTheme="minorEastAsia" w:hAnsi="Times New Roman" w:cs="Times New Roman"/>
          <w:b/>
          <w:bCs/>
          <w:kern w:val="0"/>
          <w:sz w:val="28"/>
          <w:szCs w:val="28"/>
          <w14:ligatures w14:val="none"/>
        </w:rPr>
      </w:pPr>
    </w:p>
    <w:p w14:paraId="08460E41" w14:textId="57EBA579" w:rsidR="005645F8" w:rsidRPr="005645F8" w:rsidRDefault="005645F8" w:rsidP="008F3D4C">
      <w:pPr>
        <w:spacing w:line="360" w:lineRule="auto"/>
        <w:jc w:val="both"/>
        <w:rPr>
          <w:rFonts w:ascii="Times New Roman" w:eastAsiaTheme="minorEastAsia" w:hAnsi="Times New Roman" w:cs="Times New Roman"/>
          <w:b/>
          <w:bCs/>
          <w:kern w:val="0"/>
          <w:sz w:val="28"/>
          <w:szCs w:val="28"/>
          <w14:ligatures w14:val="none"/>
        </w:rPr>
      </w:pPr>
      <w:r w:rsidRPr="005645F8">
        <w:rPr>
          <w:rFonts w:ascii="Times New Roman" w:eastAsiaTheme="minorEastAsia" w:hAnsi="Times New Roman" w:cs="Times New Roman"/>
          <w:b/>
          <w:bCs/>
          <w:kern w:val="0"/>
          <w:sz w:val="28"/>
          <w:szCs w:val="28"/>
          <w14:ligatures w14:val="none"/>
        </w:rPr>
        <w:lastRenderedPageBreak/>
        <w:t>VI. TRANSFERENCIA DE RECURSOS</w:t>
      </w:r>
    </w:p>
    <w:p w14:paraId="029D890B" w14:textId="345C1562" w:rsidR="005645F8" w:rsidRPr="005645F8" w:rsidRDefault="008852D0"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El Sistema de Transferencias de Recursos Educativos es una herramienta destinada a facilitar el acceso a la información sobre los fondos transferidos por el Ministerio de Educación a las provincias y los establecimientos educativos, de aquellos aportes destinados a las diferentes líneas de acción, La transferencia de los recursos es una operación por la que una persona física o jurídica (el ordenante) da instrucciones a su entidad bancaria para que, con cargo a una cuenta suya, envíe una determinada cantidad de dinero a la cuenta de otra persona (el beneficiario de la transferencia).</w:t>
      </w:r>
    </w:p>
    <w:p w14:paraId="709F0BAA" w14:textId="191A3204" w:rsidR="005645F8" w:rsidRPr="005645F8" w:rsidRDefault="008852D0" w:rsidP="008F3D4C">
      <w:pPr>
        <w:spacing w:line="360" w:lineRule="auto"/>
        <w:jc w:val="both"/>
        <w:rPr>
          <w:rFonts w:ascii="Times New Roman" w:eastAsiaTheme="minorEastAsia" w:hAnsi="Times New Roman" w:cs="Times New Roman"/>
          <w:color w:val="FF0000"/>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 xml:space="preserve">El centro educativo Alejandro Antonio López, por disposición del Ministerio de Educación, recibe transferencias de recursos, como se ha explicado de manera detallada en acápites anteriores de esta remembranza.  </w:t>
      </w:r>
    </w:p>
    <w:p w14:paraId="208F5A18" w14:textId="260E7782" w:rsidR="005645F8" w:rsidRPr="005645F8" w:rsidRDefault="008852D0"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 xml:space="preserve">Los recursos transferidos al centro, son depositados al distrito educativo 08-04, ya que no contamos aún con transferencias directas, estos recursos luego se entregan a la institución a través de cheques, los cuales son hechos, después de agotado un proceso de cotización de los recursos en distintas empresas, realización de orden de compra, certificación de fondos y solicitud de emisión de cheques, formularios que son enviados al departamento de contabilidad del distrito donde, siguiendo un determinado procedimiento, son tramitados a la dirección distrital y a la junta de centro, donde finalmente son aprobados y realizados a nombre de las empresas en donde se ejecutaron las cotizaciones y entregados al presidente de la junta del centro escolar, (director/a) quien a su vez se encarga de gestionar la compra de los insumos  a través de los cheques emitidos. </w:t>
      </w:r>
    </w:p>
    <w:p w14:paraId="36801353" w14:textId="01449C73" w:rsidR="005645F8" w:rsidRPr="005645F8" w:rsidRDefault="008852D0"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Es importante expresar que, existe un documento de descentralización que contempla todos los recursos que se puede adquirir a través de los fondos transferidos.</w:t>
      </w:r>
    </w:p>
    <w:p w14:paraId="6A72315D" w14:textId="422604BE" w:rsidR="005645F8" w:rsidRPr="005645F8" w:rsidRDefault="008852D0" w:rsidP="008F3D4C">
      <w:pPr>
        <w:autoSpaceDE w:val="0"/>
        <w:autoSpaceDN w:val="0"/>
        <w:adjustRightInd w:val="0"/>
        <w:spacing w:after="0"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color w:val="000000"/>
          <w:kern w:val="0"/>
          <w:sz w:val="24"/>
          <w:szCs w:val="24"/>
          <w14:ligatures w14:val="none"/>
        </w:rPr>
        <w:t xml:space="preserve">      </w:t>
      </w:r>
      <w:r w:rsidR="005645F8" w:rsidRPr="005645F8">
        <w:rPr>
          <w:rFonts w:ascii="Times New Roman" w:eastAsiaTheme="minorEastAsia" w:hAnsi="Times New Roman" w:cs="Times New Roman"/>
          <w:color w:val="000000"/>
          <w:kern w:val="0"/>
          <w:sz w:val="24"/>
          <w:szCs w:val="24"/>
          <w14:ligatures w14:val="none"/>
        </w:rPr>
        <w:t xml:space="preserve">Según el MINERD, (2013) en el Instructivo de transferencias en su artículo 28, algunos de los  objetos  de gastos son </w:t>
      </w:r>
      <w:r w:rsidR="005645F8" w:rsidRPr="005645F8">
        <w:rPr>
          <w:rFonts w:ascii="Times New Roman" w:eastAsiaTheme="minorEastAsia" w:hAnsi="Times New Roman" w:cs="Times New Roman"/>
          <w:b/>
          <w:bCs/>
          <w:color w:val="000000"/>
          <w:kern w:val="0"/>
          <w:sz w:val="24"/>
          <w:szCs w:val="24"/>
          <w14:ligatures w14:val="none"/>
        </w:rPr>
        <w:t>servicios no personales:</w:t>
      </w:r>
      <w:r w:rsidR="005645F8" w:rsidRPr="005645F8">
        <w:rPr>
          <w:rFonts w:ascii="Times New Roman" w:eastAsiaTheme="minorEastAsia" w:hAnsi="Times New Roman" w:cs="Times New Roman"/>
          <w:color w:val="000000"/>
          <w:kern w:val="0"/>
          <w:sz w:val="24"/>
          <w:szCs w:val="24"/>
          <w14:ligatures w14:val="none"/>
        </w:rPr>
        <w:t xml:space="preserve"> se refiere a servicios de internet y televisión por cable, impresión y encuadernación, fotocopias, pasajes, obras menores, comisiones y gastos bancarios, servicios funerarios;  </w:t>
      </w:r>
      <w:r w:rsidR="005645F8" w:rsidRPr="005645F8">
        <w:rPr>
          <w:rFonts w:ascii="Times New Roman" w:eastAsiaTheme="minorEastAsia" w:hAnsi="Times New Roman" w:cs="Times New Roman"/>
          <w:b/>
          <w:bCs/>
          <w:color w:val="000000"/>
          <w:kern w:val="0"/>
          <w:sz w:val="24"/>
          <w:szCs w:val="24"/>
          <w14:ligatures w14:val="none"/>
        </w:rPr>
        <w:t>materiales y suministro:</w:t>
      </w:r>
      <w:r w:rsidR="005645F8" w:rsidRPr="005645F8">
        <w:rPr>
          <w:rFonts w:ascii="Times New Roman" w:eastAsiaTheme="minorEastAsia" w:hAnsi="Times New Roman" w:cs="Times New Roman"/>
          <w:color w:val="000000"/>
          <w:kern w:val="0"/>
          <w:sz w:val="24"/>
          <w:szCs w:val="24"/>
          <w14:ligatures w14:val="none"/>
        </w:rPr>
        <w:t xml:space="preserve"> se refiere a alimentos y bebidas (agua y café), papel de escritorio, combustibles (si el centro cuenta con planta eléctrica) y lubricantes, productos farmacéuticos, productos de cemento y asbesto, minerales (arena y grava), material de limpieza, útiles de escritorio, </w:t>
      </w:r>
      <w:r w:rsidR="005645F8" w:rsidRPr="005645F8">
        <w:rPr>
          <w:rFonts w:ascii="Times New Roman" w:eastAsiaTheme="minorEastAsia" w:hAnsi="Times New Roman" w:cs="Times New Roman"/>
          <w:color w:val="000000"/>
          <w:kern w:val="0"/>
          <w:sz w:val="24"/>
          <w:szCs w:val="24"/>
          <w14:ligatures w14:val="none"/>
        </w:rPr>
        <w:lastRenderedPageBreak/>
        <w:t xml:space="preserve">oficina enseñanza, útiles de deporte y recreativos, útiles de cocina y comedor, productos eléctricos y afines, materiales y útiles relacionados con informática. También están </w:t>
      </w:r>
      <w:r w:rsidR="005645F8" w:rsidRPr="005645F8">
        <w:rPr>
          <w:rFonts w:ascii="Times New Roman" w:eastAsiaTheme="minorEastAsia" w:hAnsi="Times New Roman" w:cs="Times New Roman"/>
          <w:b/>
          <w:bCs/>
          <w:color w:val="000000"/>
          <w:kern w:val="0"/>
          <w:sz w:val="24"/>
          <w:szCs w:val="24"/>
          <w14:ligatures w14:val="none"/>
        </w:rPr>
        <w:t>los activos no financieros:</w:t>
      </w:r>
      <w:r w:rsidR="005645F8" w:rsidRPr="005645F8">
        <w:rPr>
          <w:rFonts w:ascii="Times New Roman" w:eastAsiaTheme="minorEastAsia" w:hAnsi="Times New Roman" w:cs="Times New Roman"/>
          <w:color w:val="000000"/>
          <w:kern w:val="0"/>
          <w:sz w:val="24"/>
          <w:szCs w:val="24"/>
          <w14:ligatures w14:val="none"/>
        </w:rPr>
        <w:t xml:space="preserve"> se refiere a equipos de informática, equipos y muebles de oficina.</w:t>
      </w:r>
      <w:r w:rsidR="005645F8" w:rsidRPr="005645F8">
        <w:rPr>
          <w:rFonts w:ascii="Times New Roman" w:eastAsiaTheme="minorEastAsia" w:hAnsi="Times New Roman" w:cs="Times New Roman"/>
          <w:kern w:val="0"/>
          <w:sz w:val="24"/>
          <w:szCs w:val="24"/>
          <w14:ligatures w14:val="none"/>
        </w:rPr>
        <w:t xml:space="preserve"> En el año 2021 se recibió un total de fondos transferidos de $250,173.57 pesos mientras que en el año 2022 se recibió la suma de RD$386,474.34, los cuales se distribuyeron de la siguiente manera:</w:t>
      </w:r>
    </w:p>
    <w:p w14:paraId="39DCB14D" w14:textId="77777777" w:rsidR="005645F8" w:rsidRPr="005645F8" w:rsidRDefault="005645F8" w:rsidP="008F3D4C">
      <w:pPr>
        <w:autoSpaceDE w:val="0"/>
        <w:autoSpaceDN w:val="0"/>
        <w:adjustRightInd w:val="0"/>
        <w:spacing w:after="0" w:line="360" w:lineRule="auto"/>
        <w:jc w:val="both"/>
        <w:rPr>
          <w:rFonts w:ascii="Times New Roman" w:eastAsiaTheme="minorEastAsia" w:hAnsi="Times New Roman" w:cs="Times New Roman"/>
          <w:kern w:val="0"/>
          <w:sz w:val="24"/>
          <w:szCs w:val="24"/>
          <w14:ligatures w14:val="none"/>
        </w:rPr>
      </w:pPr>
    </w:p>
    <w:p w14:paraId="628A9BC1" w14:textId="77777777" w:rsidR="005645F8" w:rsidRPr="005645F8" w:rsidRDefault="005645F8" w:rsidP="008F3D4C">
      <w:pPr>
        <w:autoSpaceDE w:val="0"/>
        <w:autoSpaceDN w:val="0"/>
        <w:adjustRightInd w:val="0"/>
        <w:spacing w:after="0" w:line="360" w:lineRule="auto"/>
        <w:jc w:val="both"/>
        <w:rPr>
          <w:rFonts w:ascii="Times New Roman" w:eastAsiaTheme="minorEastAsia" w:hAnsi="Times New Roman" w:cs="Times New Roman"/>
          <w:b/>
          <w:bCs/>
          <w:kern w:val="0"/>
          <w:sz w:val="28"/>
          <w:szCs w:val="28"/>
          <w14:ligatures w14:val="none"/>
        </w:rPr>
      </w:pPr>
      <w:r w:rsidRPr="005645F8">
        <w:rPr>
          <w:rFonts w:ascii="Times New Roman" w:eastAsiaTheme="minorEastAsia" w:hAnsi="Times New Roman" w:cs="Times New Roman"/>
          <w:b/>
          <w:bCs/>
          <w:kern w:val="0"/>
          <w:sz w:val="28"/>
          <w:szCs w:val="28"/>
          <w14:ligatures w14:val="none"/>
        </w:rPr>
        <w:t>6.1 Tabla sobre el número de transferencia y el monto transferido durante los años 2021-2022.</w:t>
      </w:r>
    </w:p>
    <w:tbl>
      <w:tblPr>
        <w:tblStyle w:val="Tablaconcuadrcula"/>
        <w:tblW w:w="0" w:type="auto"/>
        <w:tblLook w:val="04A0" w:firstRow="1" w:lastRow="0" w:firstColumn="1" w:lastColumn="0" w:noHBand="0" w:noVBand="1"/>
      </w:tblPr>
      <w:tblGrid>
        <w:gridCol w:w="4214"/>
        <w:gridCol w:w="4214"/>
      </w:tblGrid>
      <w:tr w:rsidR="005645F8" w:rsidRPr="005645F8" w14:paraId="79B126AF" w14:textId="77777777" w:rsidTr="00676989">
        <w:trPr>
          <w:trHeight w:val="858"/>
        </w:trPr>
        <w:tc>
          <w:tcPr>
            <w:tcW w:w="4214" w:type="dxa"/>
            <w:shd w:val="clear" w:color="auto" w:fill="0070C0"/>
          </w:tcPr>
          <w:p w14:paraId="7A863192" w14:textId="77777777" w:rsidR="005645F8" w:rsidRPr="005645F8" w:rsidRDefault="005645F8" w:rsidP="008F3D4C">
            <w:pPr>
              <w:autoSpaceDE w:val="0"/>
              <w:autoSpaceDN w:val="0"/>
              <w:adjustRightInd w:val="0"/>
              <w:spacing w:line="360" w:lineRule="auto"/>
              <w:jc w:val="both"/>
              <w:rPr>
                <w:rFonts w:ascii="Times New Roman" w:hAnsi="Times New Roman" w:cs="Times New Roman"/>
                <w:b/>
                <w:bCs/>
                <w:sz w:val="28"/>
                <w:szCs w:val="28"/>
              </w:rPr>
            </w:pPr>
            <w:r w:rsidRPr="005645F8">
              <w:rPr>
                <w:rFonts w:ascii="Times New Roman" w:hAnsi="Times New Roman" w:cs="Times New Roman"/>
                <w:b/>
                <w:bCs/>
                <w:sz w:val="28"/>
                <w:szCs w:val="28"/>
              </w:rPr>
              <w:t>Número de transferencias</w:t>
            </w:r>
          </w:p>
        </w:tc>
        <w:tc>
          <w:tcPr>
            <w:tcW w:w="4214" w:type="dxa"/>
            <w:shd w:val="clear" w:color="auto" w:fill="0070C0"/>
          </w:tcPr>
          <w:p w14:paraId="0928B4EA" w14:textId="77777777" w:rsidR="005645F8" w:rsidRPr="005645F8" w:rsidRDefault="005645F8" w:rsidP="008F3D4C">
            <w:pPr>
              <w:autoSpaceDE w:val="0"/>
              <w:autoSpaceDN w:val="0"/>
              <w:adjustRightInd w:val="0"/>
              <w:spacing w:line="360" w:lineRule="auto"/>
              <w:jc w:val="both"/>
              <w:rPr>
                <w:rFonts w:ascii="Times New Roman" w:hAnsi="Times New Roman" w:cs="Times New Roman"/>
                <w:b/>
                <w:bCs/>
                <w:sz w:val="28"/>
                <w:szCs w:val="28"/>
              </w:rPr>
            </w:pPr>
            <w:r w:rsidRPr="005645F8">
              <w:rPr>
                <w:rFonts w:ascii="Times New Roman" w:hAnsi="Times New Roman" w:cs="Times New Roman"/>
                <w:b/>
                <w:bCs/>
                <w:sz w:val="28"/>
                <w:szCs w:val="28"/>
              </w:rPr>
              <w:t xml:space="preserve">Monto transferido </w:t>
            </w:r>
          </w:p>
        </w:tc>
      </w:tr>
      <w:tr w:rsidR="005645F8" w:rsidRPr="005645F8" w14:paraId="7D5620E5" w14:textId="77777777" w:rsidTr="00676989">
        <w:trPr>
          <w:trHeight w:val="429"/>
        </w:trPr>
        <w:tc>
          <w:tcPr>
            <w:tcW w:w="4214" w:type="dxa"/>
          </w:tcPr>
          <w:p w14:paraId="1C25F1D3" w14:textId="77777777" w:rsidR="005645F8" w:rsidRPr="005645F8" w:rsidRDefault="005645F8" w:rsidP="008F3D4C">
            <w:p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1 / 2021</w:t>
            </w:r>
          </w:p>
        </w:tc>
        <w:tc>
          <w:tcPr>
            <w:tcW w:w="4214" w:type="dxa"/>
          </w:tcPr>
          <w:p w14:paraId="76BAF501" w14:textId="77777777" w:rsidR="005645F8" w:rsidRPr="005645F8" w:rsidRDefault="005645F8" w:rsidP="008F3D4C">
            <w:p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RD$122,634.51</w:t>
            </w:r>
          </w:p>
        </w:tc>
      </w:tr>
      <w:tr w:rsidR="005645F8" w:rsidRPr="005645F8" w14:paraId="37501B1D" w14:textId="77777777" w:rsidTr="00676989">
        <w:trPr>
          <w:trHeight w:val="429"/>
        </w:trPr>
        <w:tc>
          <w:tcPr>
            <w:tcW w:w="4214" w:type="dxa"/>
          </w:tcPr>
          <w:p w14:paraId="6C38E301" w14:textId="77777777" w:rsidR="005645F8" w:rsidRPr="005645F8" w:rsidRDefault="005645F8" w:rsidP="008F3D4C">
            <w:p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2 / 2021</w:t>
            </w:r>
          </w:p>
        </w:tc>
        <w:tc>
          <w:tcPr>
            <w:tcW w:w="4214" w:type="dxa"/>
          </w:tcPr>
          <w:p w14:paraId="5D699A44" w14:textId="77777777" w:rsidR="005645F8" w:rsidRPr="005645F8" w:rsidRDefault="005645F8" w:rsidP="008F3D4C">
            <w:p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RD$63,769.53</w:t>
            </w:r>
          </w:p>
        </w:tc>
      </w:tr>
      <w:tr w:rsidR="005645F8" w:rsidRPr="005645F8" w14:paraId="543A950B" w14:textId="77777777" w:rsidTr="00676989">
        <w:trPr>
          <w:trHeight w:val="416"/>
        </w:trPr>
        <w:tc>
          <w:tcPr>
            <w:tcW w:w="4214" w:type="dxa"/>
          </w:tcPr>
          <w:p w14:paraId="172CFD68" w14:textId="77777777" w:rsidR="005645F8" w:rsidRPr="005645F8" w:rsidRDefault="005645F8" w:rsidP="008F3D4C">
            <w:p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3 / 2021</w:t>
            </w:r>
          </w:p>
        </w:tc>
        <w:tc>
          <w:tcPr>
            <w:tcW w:w="4214" w:type="dxa"/>
          </w:tcPr>
          <w:p w14:paraId="34023867" w14:textId="77777777" w:rsidR="005645F8" w:rsidRPr="005645F8" w:rsidRDefault="005645F8" w:rsidP="008F3D4C">
            <w:p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RD$63,769.53</w:t>
            </w:r>
          </w:p>
        </w:tc>
      </w:tr>
      <w:tr w:rsidR="005645F8" w:rsidRPr="005645F8" w14:paraId="311CE0D7" w14:textId="77777777" w:rsidTr="00676989">
        <w:trPr>
          <w:trHeight w:val="416"/>
        </w:trPr>
        <w:tc>
          <w:tcPr>
            <w:tcW w:w="4214" w:type="dxa"/>
          </w:tcPr>
          <w:p w14:paraId="6674A7BA" w14:textId="77777777" w:rsidR="005645F8" w:rsidRPr="005645F8" w:rsidRDefault="005645F8" w:rsidP="008F3D4C">
            <w:p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Total Transferido, año 2021</w:t>
            </w:r>
          </w:p>
        </w:tc>
        <w:tc>
          <w:tcPr>
            <w:tcW w:w="4214" w:type="dxa"/>
          </w:tcPr>
          <w:p w14:paraId="24537785" w14:textId="77777777" w:rsidR="005645F8" w:rsidRPr="005645F8" w:rsidRDefault="005645F8" w:rsidP="008F3D4C">
            <w:p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$250,173.57</w:t>
            </w:r>
          </w:p>
        </w:tc>
      </w:tr>
      <w:tr w:rsidR="005645F8" w:rsidRPr="005645F8" w14:paraId="09A60E85" w14:textId="77777777" w:rsidTr="00676989">
        <w:trPr>
          <w:trHeight w:val="429"/>
        </w:trPr>
        <w:tc>
          <w:tcPr>
            <w:tcW w:w="4214" w:type="dxa"/>
          </w:tcPr>
          <w:p w14:paraId="3BEA626F" w14:textId="77777777" w:rsidR="005645F8" w:rsidRPr="005645F8" w:rsidRDefault="005645F8" w:rsidP="008F3D4C">
            <w:p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1 / 2022</w:t>
            </w:r>
          </w:p>
        </w:tc>
        <w:tc>
          <w:tcPr>
            <w:tcW w:w="4214" w:type="dxa"/>
          </w:tcPr>
          <w:p w14:paraId="29CF1D5C" w14:textId="77777777" w:rsidR="005645F8" w:rsidRPr="005645F8" w:rsidRDefault="005645F8" w:rsidP="008F3D4C">
            <w:p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RD$128,824.78</w:t>
            </w:r>
          </w:p>
        </w:tc>
      </w:tr>
      <w:tr w:rsidR="005645F8" w:rsidRPr="005645F8" w14:paraId="5AE11069" w14:textId="77777777" w:rsidTr="00676989">
        <w:trPr>
          <w:trHeight w:val="429"/>
        </w:trPr>
        <w:tc>
          <w:tcPr>
            <w:tcW w:w="4214" w:type="dxa"/>
          </w:tcPr>
          <w:p w14:paraId="4287AB5B" w14:textId="77777777" w:rsidR="005645F8" w:rsidRPr="005645F8" w:rsidRDefault="005645F8" w:rsidP="008F3D4C">
            <w:p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2 / 2022</w:t>
            </w:r>
          </w:p>
        </w:tc>
        <w:tc>
          <w:tcPr>
            <w:tcW w:w="4214" w:type="dxa"/>
          </w:tcPr>
          <w:p w14:paraId="69C58DE2" w14:textId="77777777" w:rsidR="005645F8" w:rsidRPr="005645F8" w:rsidRDefault="005645F8" w:rsidP="008F3D4C">
            <w:p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RD$128,824.78</w:t>
            </w:r>
          </w:p>
        </w:tc>
      </w:tr>
      <w:tr w:rsidR="005645F8" w:rsidRPr="005645F8" w14:paraId="24A4CD79" w14:textId="77777777" w:rsidTr="00676989">
        <w:trPr>
          <w:trHeight w:val="429"/>
        </w:trPr>
        <w:tc>
          <w:tcPr>
            <w:tcW w:w="4214" w:type="dxa"/>
          </w:tcPr>
          <w:p w14:paraId="073F68E9" w14:textId="77777777" w:rsidR="005645F8" w:rsidRPr="005645F8" w:rsidRDefault="005645F8" w:rsidP="008F3D4C">
            <w:p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3 / 2022</w:t>
            </w:r>
          </w:p>
        </w:tc>
        <w:tc>
          <w:tcPr>
            <w:tcW w:w="4214" w:type="dxa"/>
          </w:tcPr>
          <w:p w14:paraId="26A8612D" w14:textId="77777777" w:rsidR="005645F8" w:rsidRPr="005645F8" w:rsidRDefault="005645F8" w:rsidP="008F3D4C">
            <w:p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RD$128,824.78</w:t>
            </w:r>
          </w:p>
        </w:tc>
      </w:tr>
      <w:tr w:rsidR="005645F8" w:rsidRPr="005645F8" w14:paraId="76CEA0A6" w14:textId="77777777" w:rsidTr="00676989">
        <w:trPr>
          <w:trHeight w:val="429"/>
        </w:trPr>
        <w:tc>
          <w:tcPr>
            <w:tcW w:w="4214" w:type="dxa"/>
          </w:tcPr>
          <w:p w14:paraId="616B516E" w14:textId="77777777" w:rsidR="005645F8" w:rsidRPr="005645F8" w:rsidRDefault="005645F8" w:rsidP="008F3D4C">
            <w:p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Total Transferido, año 2022.</w:t>
            </w:r>
          </w:p>
        </w:tc>
        <w:tc>
          <w:tcPr>
            <w:tcW w:w="4214" w:type="dxa"/>
          </w:tcPr>
          <w:p w14:paraId="6D1FC4D2" w14:textId="77777777" w:rsidR="005645F8" w:rsidRPr="005645F8" w:rsidRDefault="005645F8" w:rsidP="008F3D4C">
            <w:p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RD$386,474.34</w:t>
            </w:r>
          </w:p>
        </w:tc>
      </w:tr>
      <w:tr w:rsidR="005645F8" w:rsidRPr="005645F8" w14:paraId="1802D3DD" w14:textId="77777777" w:rsidTr="00676989">
        <w:trPr>
          <w:trHeight w:val="429"/>
        </w:trPr>
        <w:tc>
          <w:tcPr>
            <w:tcW w:w="4214" w:type="dxa"/>
          </w:tcPr>
          <w:p w14:paraId="6FF603F3" w14:textId="77777777" w:rsidR="005645F8" w:rsidRPr="005645F8" w:rsidRDefault="005645F8" w:rsidP="008F3D4C">
            <w:p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Total general, 2021/2022</w:t>
            </w:r>
          </w:p>
        </w:tc>
        <w:tc>
          <w:tcPr>
            <w:tcW w:w="4214" w:type="dxa"/>
          </w:tcPr>
          <w:p w14:paraId="4C028706" w14:textId="77777777" w:rsidR="005645F8" w:rsidRPr="005645F8" w:rsidRDefault="005645F8" w:rsidP="008F3D4C">
            <w:p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RD$636,647.91</w:t>
            </w:r>
          </w:p>
        </w:tc>
      </w:tr>
    </w:tbl>
    <w:p w14:paraId="3F86813A" w14:textId="77777777" w:rsidR="005645F8" w:rsidRPr="005645F8" w:rsidRDefault="005645F8" w:rsidP="008F3D4C">
      <w:pPr>
        <w:autoSpaceDE w:val="0"/>
        <w:autoSpaceDN w:val="0"/>
        <w:adjustRightInd w:val="0"/>
        <w:spacing w:after="0" w:line="360" w:lineRule="auto"/>
        <w:jc w:val="both"/>
        <w:rPr>
          <w:rFonts w:ascii="Times New Roman" w:eastAsiaTheme="minorEastAsia" w:hAnsi="Times New Roman" w:cs="Times New Roman"/>
          <w:kern w:val="0"/>
          <w14:ligatures w14:val="none"/>
        </w:rPr>
      </w:pPr>
      <w:r w:rsidRPr="005645F8">
        <w:rPr>
          <w:rFonts w:ascii="Times New Roman" w:eastAsiaTheme="minorEastAsia" w:hAnsi="Times New Roman" w:cs="Times New Roman"/>
          <w:kern w:val="0"/>
          <w:sz w:val="24"/>
          <w:szCs w:val="24"/>
          <w14:ligatures w14:val="none"/>
        </w:rPr>
        <w:t xml:space="preserve"> </w:t>
      </w:r>
      <w:r w:rsidRPr="005645F8">
        <w:rPr>
          <w:rFonts w:ascii="Times New Roman" w:eastAsiaTheme="minorEastAsia" w:hAnsi="Times New Roman" w:cs="Times New Roman"/>
          <w:kern w:val="0"/>
          <w14:ligatures w14:val="none"/>
        </w:rPr>
        <w:t>Dpto. De contabilidad, distrito 08-04, Santiago Noroeste.</w:t>
      </w:r>
    </w:p>
    <w:p w14:paraId="261873E6" w14:textId="77777777" w:rsidR="005645F8" w:rsidRPr="005645F8" w:rsidRDefault="005645F8" w:rsidP="008F3D4C">
      <w:pPr>
        <w:spacing w:line="360" w:lineRule="auto"/>
        <w:jc w:val="both"/>
        <w:rPr>
          <w:rFonts w:ascii="Times New Roman" w:eastAsiaTheme="minorEastAsia" w:hAnsi="Times New Roman" w:cs="Times New Roman"/>
          <w:kern w:val="0"/>
          <w:sz w:val="24"/>
          <w:szCs w:val="24"/>
          <w14:ligatures w14:val="none"/>
        </w:rPr>
      </w:pPr>
    </w:p>
    <w:p w14:paraId="132312A1" w14:textId="77777777" w:rsidR="005645F8" w:rsidRPr="005645F8" w:rsidRDefault="005645F8" w:rsidP="008F3D4C">
      <w:pPr>
        <w:spacing w:line="360" w:lineRule="auto"/>
        <w:jc w:val="both"/>
        <w:rPr>
          <w:rFonts w:ascii="Times New Roman" w:eastAsiaTheme="minorEastAsia" w:hAnsi="Times New Roman" w:cs="Times New Roman"/>
          <w:b/>
          <w:bCs/>
          <w:kern w:val="0"/>
          <w:sz w:val="28"/>
          <w:szCs w:val="28"/>
          <w14:ligatures w14:val="none"/>
        </w:rPr>
      </w:pPr>
    </w:p>
    <w:p w14:paraId="438E5652" w14:textId="77777777" w:rsidR="005645F8" w:rsidRPr="005645F8" w:rsidRDefault="005645F8" w:rsidP="008F3D4C">
      <w:pPr>
        <w:spacing w:line="360" w:lineRule="auto"/>
        <w:jc w:val="both"/>
        <w:rPr>
          <w:rFonts w:ascii="Times New Roman" w:eastAsiaTheme="minorEastAsia" w:hAnsi="Times New Roman" w:cs="Times New Roman"/>
          <w:b/>
          <w:bCs/>
          <w:kern w:val="0"/>
          <w:sz w:val="28"/>
          <w:szCs w:val="28"/>
          <w14:ligatures w14:val="none"/>
        </w:rPr>
      </w:pPr>
    </w:p>
    <w:p w14:paraId="46926B98" w14:textId="77777777" w:rsidR="005645F8" w:rsidRPr="005645F8" w:rsidRDefault="005645F8" w:rsidP="008F3D4C">
      <w:pPr>
        <w:spacing w:line="360" w:lineRule="auto"/>
        <w:jc w:val="both"/>
        <w:rPr>
          <w:rFonts w:ascii="Times New Roman" w:eastAsiaTheme="minorEastAsia" w:hAnsi="Times New Roman" w:cs="Times New Roman"/>
          <w:b/>
          <w:bCs/>
          <w:kern w:val="0"/>
          <w:sz w:val="28"/>
          <w:szCs w:val="28"/>
          <w14:ligatures w14:val="none"/>
        </w:rPr>
      </w:pPr>
    </w:p>
    <w:p w14:paraId="7A367DF5" w14:textId="77777777" w:rsidR="005645F8" w:rsidRPr="005645F8" w:rsidRDefault="005645F8" w:rsidP="008F3D4C">
      <w:pPr>
        <w:spacing w:line="360" w:lineRule="auto"/>
        <w:jc w:val="both"/>
        <w:rPr>
          <w:rFonts w:ascii="Times New Roman" w:eastAsiaTheme="minorEastAsia" w:hAnsi="Times New Roman" w:cs="Times New Roman"/>
          <w:b/>
          <w:bCs/>
          <w:kern w:val="0"/>
          <w:sz w:val="28"/>
          <w:szCs w:val="28"/>
          <w14:ligatures w14:val="none"/>
        </w:rPr>
      </w:pPr>
    </w:p>
    <w:p w14:paraId="178B14BF" w14:textId="77777777" w:rsidR="005645F8" w:rsidRPr="005645F8" w:rsidRDefault="005645F8" w:rsidP="008F3D4C">
      <w:pPr>
        <w:spacing w:line="360" w:lineRule="auto"/>
        <w:jc w:val="both"/>
        <w:rPr>
          <w:rFonts w:ascii="Times New Roman" w:eastAsiaTheme="minorEastAsia" w:hAnsi="Times New Roman" w:cs="Times New Roman"/>
          <w:b/>
          <w:bCs/>
          <w:kern w:val="0"/>
          <w:sz w:val="28"/>
          <w:szCs w:val="28"/>
          <w14:ligatures w14:val="none"/>
        </w:rPr>
      </w:pPr>
    </w:p>
    <w:p w14:paraId="4DA796DD" w14:textId="77777777" w:rsidR="005645F8" w:rsidRPr="005645F8" w:rsidRDefault="005645F8" w:rsidP="008F3D4C">
      <w:pPr>
        <w:spacing w:line="360" w:lineRule="auto"/>
        <w:jc w:val="both"/>
        <w:rPr>
          <w:rFonts w:ascii="Times New Roman" w:eastAsiaTheme="minorEastAsia" w:hAnsi="Times New Roman" w:cs="Times New Roman"/>
          <w:b/>
          <w:bCs/>
          <w:kern w:val="0"/>
          <w:sz w:val="28"/>
          <w:szCs w:val="28"/>
          <w14:ligatures w14:val="none"/>
        </w:rPr>
      </w:pPr>
    </w:p>
    <w:p w14:paraId="2132387B" w14:textId="77777777" w:rsidR="008F3D4C" w:rsidRDefault="005645F8" w:rsidP="008F3D4C">
      <w:pPr>
        <w:spacing w:line="360" w:lineRule="auto"/>
        <w:jc w:val="both"/>
        <w:rPr>
          <w:rFonts w:ascii="Times New Roman" w:eastAsiaTheme="minorEastAsia" w:hAnsi="Times New Roman" w:cs="Times New Roman"/>
          <w:b/>
          <w:bCs/>
          <w:kern w:val="0"/>
          <w:sz w:val="24"/>
          <w:szCs w:val="24"/>
          <w14:ligatures w14:val="none"/>
        </w:rPr>
      </w:pPr>
      <w:r w:rsidRPr="005645F8">
        <w:rPr>
          <w:rFonts w:ascii="Times New Roman" w:eastAsiaTheme="minorEastAsia" w:hAnsi="Times New Roman" w:cs="Times New Roman"/>
          <w:b/>
          <w:bCs/>
          <w:kern w:val="0"/>
          <w:sz w:val="28"/>
          <w:szCs w:val="28"/>
          <w14:ligatures w14:val="none"/>
        </w:rPr>
        <w:lastRenderedPageBreak/>
        <w:t>VII. IMPACTO EN EL ENTORNO ESCOLAR Y EN LA CALIDAD DE VIDA DE LOS ESTUDIANTES.</w:t>
      </w:r>
    </w:p>
    <w:p w14:paraId="75F9641F" w14:textId="7BA17344" w:rsidR="005645F8" w:rsidRPr="005645F8" w:rsidRDefault="008F3D4C" w:rsidP="008F3D4C">
      <w:pPr>
        <w:spacing w:line="360" w:lineRule="auto"/>
        <w:jc w:val="both"/>
        <w:rPr>
          <w:rFonts w:ascii="Times New Roman" w:eastAsiaTheme="minorEastAsia" w:hAnsi="Times New Roman" w:cs="Times New Roman"/>
          <w:b/>
          <w:bCs/>
          <w:kern w:val="0"/>
          <w:sz w:val="24"/>
          <w:szCs w:val="24"/>
          <w14:ligatures w14:val="none"/>
        </w:rPr>
      </w:pPr>
      <w:r>
        <w:rPr>
          <w:rFonts w:ascii="Times New Roman" w:eastAsiaTheme="minorEastAsia" w:hAnsi="Times New Roman" w:cs="Times New Roman"/>
          <w:b/>
          <w:bCs/>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El centro educativo Alejandro Antonio López tiene como objetivo principal, propiciar el desarrollo en el aprendizaje de los estudiantes, propósito por el cual los actores del centro se esfuerzan cada día, implementando los programas que nos presenta el MINERD, con el fin de lograr que el perfil de los estudiantes que alberga la institución, como de los que egresan de ella, esté a la altura de lo que la sociedad necesita para impulsar su desarrollo.</w:t>
      </w:r>
    </w:p>
    <w:p w14:paraId="7B82EBAD" w14:textId="447BEE4B" w:rsidR="005645F8" w:rsidRPr="005645F8" w:rsidRDefault="008F3D4C"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Se labora para que nuestros estudiantes proyecten alegría y entusiasmo en su proceso de aprendizaje, que vean la escuela como una aliada que los lleva hacia el progreso.</w:t>
      </w:r>
    </w:p>
    <w:p w14:paraId="689833C5" w14:textId="77777777" w:rsidR="005645F8" w:rsidRPr="005645F8" w:rsidRDefault="005645F8" w:rsidP="008F3D4C">
      <w:pPr>
        <w:spacing w:line="360" w:lineRule="auto"/>
        <w:jc w:val="both"/>
        <w:rPr>
          <w:rFonts w:ascii="Times New Roman" w:eastAsiaTheme="minorEastAsia" w:hAnsi="Times New Roman" w:cs="Times New Roman"/>
          <w:kern w:val="0"/>
          <w:sz w:val="24"/>
          <w:szCs w:val="24"/>
          <w14:ligatures w14:val="none"/>
        </w:rPr>
      </w:pPr>
      <w:r w:rsidRPr="005645F8">
        <w:rPr>
          <w:rFonts w:ascii="Times New Roman" w:eastAsiaTheme="minorEastAsia" w:hAnsi="Times New Roman" w:cs="Times New Roman"/>
          <w:kern w:val="0"/>
          <w:sz w:val="24"/>
          <w:szCs w:val="24"/>
          <w14:ligatures w14:val="none"/>
        </w:rPr>
        <w:t>Buscamos desarrollar estudiantes reflexivos, críticos, capaces de luchar para alcanzar sus sueños. Maduros y con metas claras. Que su fin sea avanzar, nunca detenerse.</w:t>
      </w:r>
    </w:p>
    <w:p w14:paraId="32070A5F" w14:textId="2D52FBCD" w:rsidR="005645F8" w:rsidRPr="005645F8" w:rsidRDefault="00D67D4F"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En otro orden, el centro trabaja con las familias de los estudiantes, Las Escuelas para Padres, programa que se ejecuta desde el departamento de Psicología, el cual busca causar un efecto positivo en cada hogar, que se refleje en el crecimiento personal y espiritual de los estudiantes, en la convivencia entre pares; ayudando a que aumente el amor, la lealtad, el respeto, la paz y a la vez contribuya con el crecimiento económico de su entorno familiar y social.</w:t>
      </w:r>
    </w:p>
    <w:p w14:paraId="5325B760" w14:textId="32AB8078" w:rsidR="005645F8" w:rsidRPr="005645F8" w:rsidRDefault="005645F8" w:rsidP="008F3D4C">
      <w:pPr>
        <w:spacing w:line="360" w:lineRule="auto"/>
        <w:jc w:val="both"/>
        <w:rPr>
          <w:rFonts w:ascii="Times New Roman" w:eastAsiaTheme="minorEastAsia" w:hAnsi="Times New Roman" w:cs="Times New Roman"/>
          <w:kern w:val="0"/>
          <w:sz w:val="24"/>
          <w:szCs w:val="24"/>
          <w14:ligatures w14:val="none"/>
        </w:rPr>
      </w:pPr>
      <w:r w:rsidRPr="005645F8">
        <w:rPr>
          <w:rFonts w:ascii="Times New Roman" w:eastAsiaTheme="minorEastAsia" w:hAnsi="Times New Roman" w:cs="Times New Roman"/>
          <w:b/>
          <w:bCs/>
          <w:kern w:val="0"/>
          <w:sz w:val="28"/>
          <w:szCs w:val="28"/>
          <w14:ligatures w14:val="none"/>
        </w:rPr>
        <w:t>7.1 N</w:t>
      </w:r>
      <w:r w:rsidR="00EB0333" w:rsidRPr="005645F8">
        <w:rPr>
          <w:rFonts w:ascii="Times New Roman" w:eastAsiaTheme="minorEastAsia" w:hAnsi="Times New Roman" w:cs="Times New Roman"/>
          <w:b/>
          <w:bCs/>
          <w:kern w:val="0"/>
          <w:sz w:val="28"/>
          <w:szCs w:val="28"/>
          <w14:ligatures w14:val="none"/>
        </w:rPr>
        <w:t xml:space="preserve">ecesidades operacionales cubiertas con los recursos </w:t>
      </w:r>
    </w:p>
    <w:p w14:paraId="68F8C80C" w14:textId="0963D208" w:rsidR="005645F8" w:rsidRPr="005645F8" w:rsidRDefault="00D67D4F" w:rsidP="008F3D4C">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El centro educativo Alejandro Antonio López, se cubren diversas necesidades con los recursos transferidos dentro de las cuales se pueden mencionar las educativas, cubiertas a través de las actividades y/o trabajos que se realizan en las aulas, y/o en el patio como exposiciones, murales, prácticas, usos de las TIC, actividades lúdicas, competencias, entre otras.</w:t>
      </w:r>
    </w:p>
    <w:p w14:paraId="565A6C86" w14:textId="3FA87859" w:rsidR="00D67D4F" w:rsidRPr="00C431DA" w:rsidRDefault="00D67D4F" w:rsidP="00C431DA">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Además, se cubren las necesidades comunicativas, informativas, útiles para llevar a cabo el proceso de enseñanza-aprendizaje</w:t>
      </w:r>
      <w:r w:rsidR="00156F18">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 xml:space="preserve">se </w:t>
      </w:r>
      <w:r w:rsidR="00156F18">
        <w:rPr>
          <w:rFonts w:ascii="Times New Roman" w:eastAsiaTheme="minorEastAsia" w:hAnsi="Times New Roman" w:cs="Times New Roman"/>
          <w:kern w:val="0"/>
          <w:sz w:val="24"/>
          <w:szCs w:val="24"/>
          <w14:ligatures w14:val="none"/>
        </w:rPr>
        <w:t xml:space="preserve">realizan </w:t>
      </w:r>
      <w:r w:rsidR="005645F8" w:rsidRPr="005645F8">
        <w:rPr>
          <w:rFonts w:ascii="Times New Roman" w:eastAsiaTheme="minorEastAsia" w:hAnsi="Times New Roman" w:cs="Times New Roman"/>
          <w:kern w:val="0"/>
          <w:sz w:val="24"/>
          <w:szCs w:val="24"/>
          <w14:ligatures w14:val="none"/>
        </w:rPr>
        <w:t>acciones formativas como talleres de capacitación para la comunidad educativa y las familias.</w:t>
      </w:r>
      <w:r w:rsidR="00744265">
        <w:rPr>
          <w:rFonts w:ascii="Times New Roman" w:eastAsiaTheme="minorEastAsia" w:hAnsi="Times New Roman" w:cs="Times New Roman"/>
          <w:kern w:val="0"/>
          <w:sz w:val="24"/>
          <w:szCs w:val="24"/>
          <w14:ligatures w14:val="none"/>
        </w:rPr>
        <w:t xml:space="preserve"> También se ejecuta el </w:t>
      </w:r>
      <w:r w:rsidR="005645F8" w:rsidRPr="005645F8">
        <w:rPr>
          <w:rFonts w:ascii="Times New Roman" w:eastAsiaTheme="minorEastAsia" w:hAnsi="Times New Roman" w:cs="Times New Roman"/>
          <w:color w:val="000000"/>
          <w:kern w:val="0"/>
          <w:sz w:val="24"/>
          <w:szCs w:val="24"/>
          <w14:ligatures w14:val="none"/>
        </w:rPr>
        <w:t xml:space="preserve">mantenimiento e higiene del plantel escolar, </w:t>
      </w:r>
      <w:r w:rsidR="00D34FB6">
        <w:rPr>
          <w:rFonts w:ascii="Times New Roman" w:eastAsiaTheme="minorEastAsia" w:hAnsi="Times New Roman" w:cs="Times New Roman"/>
          <w:color w:val="000000"/>
          <w:kern w:val="0"/>
          <w:sz w:val="24"/>
          <w:szCs w:val="24"/>
          <w14:ligatures w14:val="none"/>
        </w:rPr>
        <w:t xml:space="preserve">suplemento </w:t>
      </w:r>
      <w:r w:rsidR="005645F8" w:rsidRPr="005645F8">
        <w:rPr>
          <w:rFonts w:ascii="Times New Roman" w:eastAsiaTheme="minorEastAsia" w:hAnsi="Times New Roman" w:cs="Times New Roman"/>
          <w:color w:val="000000"/>
          <w:kern w:val="0"/>
          <w:sz w:val="24"/>
          <w:szCs w:val="24"/>
          <w14:ligatures w14:val="none"/>
        </w:rPr>
        <w:t>de agua potable,</w:t>
      </w:r>
      <w:r w:rsidR="00D34FB6">
        <w:rPr>
          <w:rFonts w:ascii="Times New Roman" w:eastAsiaTheme="minorEastAsia" w:hAnsi="Times New Roman" w:cs="Times New Roman"/>
          <w:color w:val="000000"/>
          <w:kern w:val="0"/>
          <w:sz w:val="24"/>
          <w:szCs w:val="24"/>
          <w14:ligatures w14:val="none"/>
        </w:rPr>
        <w:t xml:space="preserve"> </w:t>
      </w:r>
      <w:r w:rsidR="005645F8" w:rsidRPr="005645F8">
        <w:rPr>
          <w:rFonts w:ascii="Times New Roman" w:eastAsiaTheme="minorEastAsia" w:hAnsi="Times New Roman" w:cs="Times New Roman"/>
          <w:color w:val="000000"/>
          <w:kern w:val="0"/>
          <w:sz w:val="24"/>
          <w:szCs w:val="24"/>
          <w14:ligatures w14:val="none"/>
        </w:rPr>
        <w:t>embellecimiento de las áreas, seguridad del centro educativo son necesidades cubiertas con los recursos transferidos al centro educativo.</w:t>
      </w:r>
    </w:p>
    <w:p w14:paraId="04A452B2" w14:textId="05C23BD8" w:rsidR="005645F8" w:rsidRPr="005645F8" w:rsidRDefault="005645F8" w:rsidP="008F3D4C">
      <w:pPr>
        <w:autoSpaceDE w:val="0"/>
        <w:autoSpaceDN w:val="0"/>
        <w:adjustRightInd w:val="0"/>
        <w:spacing w:after="0" w:line="360" w:lineRule="auto"/>
        <w:jc w:val="both"/>
        <w:rPr>
          <w:rFonts w:ascii="Times New Roman" w:eastAsiaTheme="minorEastAsia" w:hAnsi="Times New Roman" w:cs="Times New Roman"/>
          <w:b/>
          <w:bCs/>
          <w:kern w:val="0"/>
          <w:sz w:val="28"/>
          <w:szCs w:val="28"/>
          <w14:ligatures w14:val="none"/>
        </w:rPr>
      </w:pPr>
      <w:r w:rsidRPr="005645F8">
        <w:rPr>
          <w:rFonts w:ascii="Times New Roman" w:eastAsiaTheme="minorEastAsia" w:hAnsi="Times New Roman" w:cs="Times New Roman"/>
          <w:b/>
          <w:bCs/>
          <w:kern w:val="0"/>
          <w:sz w:val="28"/>
          <w:szCs w:val="28"/>
          <w14:ligatures w14:val="none"/>
        </w:rPr>
        <w:lastRenderedPageBreak/>
        <w:t>7.2 L</w:t>
      </w:r>
      <w:r w:rsidR="00EB0333" w:rsidRPr="005645F8">
        <w:rPr>
          <w:rFonts w:ascii="Times New Roman" w:eastAsiaTheme="minorEastAsia" w:hAnsi="Times New Roman" w:cs="Times New Roman"/>
          <w:b/>
          <w:bCs/>
          <w:kern w:val="0"/>
          <w:sz w:val="28"/>
          <w:szCs w:val="28"/>
          <w14:ligatures w14:val="none"/>
        </w:rPr>
        <w:t>ogros del centro educativo</w:t>
      </w:r>
    </w:p>
    <w:p w14:paraId="2F0526C5" w14:textId="31A7CE9A" w:rsidR="005645F8" w:rsidRPr="005645F8" w:rsidRDefault="00D67D4F" w:rsidP="008F3D4C">
      <w:pPr>
        <w:autoSpaceDE w:val="0"/>
        <w:autoSpaceDN w:val="0"/>
        <w:adjustRightInd w:val="0"/>
        <w:spacing w:after="0"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Con los recursos financieros antes mencionados durante el año escolar 2021 -2022, se les ofreció servicio a 196 estudiantes que representaron a 150 familias.</w:t>
      </w:r>
    </w:p>
    <w:p w14:paraId="73AD2A10" w14:textId="77777777" w:rsidR="005645F8" w:rsidRPr="005645F8" w:rsidRDefault="005645F8" w:rsidP="008F3D4C">
      <w:pPr>
        <w:autoSpaceDE w:val="0"/>
        <w:autoSpaceDN w:val="0"/>
        <w:adjustRightInd w:val="0"/>
        <w:spacing w:after="0" w:line="360" w:lineRule="auto"/>
        <w:jc w:val="both"/>
        <w:rPr>
          <w:rFonts w:ascii="Times New Roman" w:eastAsiaTheme="minorEastAsia" w:hAnsi="Times New Roman" w:cs="Times New Roman"/>
          <w:kern w:val="0"/>
          <w:sz w:val="24"/>
          <w:szCs w:val="24"/>
          <w14:ligatures w14:val="none"/>
        </w:rPr>
      </w:pPr>
      <w:r w:rsidRPr="005645F8">
        <w:rPr>
          <w:rFonts w:ascii="Times New Roman" w:eastAsiaTheme="minorEastAsia" w:hAnsi="Times New Roman" w:cs="Times New Roman"/>
          <w:kern w:val="0"/>
          <w:sz w:val="24"/>
          <w:szCs w:val="24"/>
          <w14:ligatures w14:val="none"/>
        </w:rPr>
        <w:t>Se otorgó al personal docente, los materiales didácticos necesarios para desarrollar las actividades pedagógicas, tanto dentro como fuera del aula, así como útiles deportivos y recreativos para el área de Educacion Física, además se obtuvieron algunos equipos (CPU, Twitter para bocina) precisos para hacer más eficiente la labor educativa.</w:t>
      </w:r>
    </w:p>
    <w:p w14:paraId="5533A833" w14:textId="03ED0CA9" w:rsidR="005645F8" w:rsidRPr="005645F8" w:rsidRDefault="00D67D4F" w:rsidP="008F3D4C">
      <w:pPr>
        <w:autoSpaceDE w:val="0"/>
        <w:autoSpaceDN w:val="0"/>
        <w:adjustRightInd w:val="0"/>
        <w:spacing w:after="0"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En otro orden, se realizaron actividades extracurriculares como ferias, olimpiadas, excursiones, velada navideña, escuela de padres, diálogo con las familias, asambleas de padres, graduaciones, grupos pedagógicos, entre otras acciones que eficientizaron el proceso de enseñanza aprendizaje en nuestro centro educativo.</w:t>
      </w:r>
    </w:p>
    <w:p w14:paraId="39C8A2D7" w14:textId="6C401B7E" w:rsidR="005645F8" w:rsidRPr="005645F8" w:rsidRDefault="00D67D4F" w:rsidP="008F3D4C">
      <w:pPr>
        <w:autoSpaceDE w:val="0"/>
        <w:autoSpaceDN w:val="0"/>
        <w:adjustRightInd w:val="0"/>
        <w:spacing w:after="0"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 xml:space="preserve">De igual manera, se adquirieron los materiales de limpieza, imprescindibles para mantener la higiene adecuada en el centro educativo, así como insumos de electricidad, tales como bombillas para exterior e interior, cables, entre otros. </w:t>
      </w:r>
    </w:p>
    <w:p w14:paraId="2CD2587D" w14:textId="03BD66B6" w:rsidR="005645F8" w:rsidRPr="005645F8" w:rsidRDefault="00D67D4F" w:rsidP="008F3D4C">
      <w:pPr>
        <w:autoSpaceDE w:val="0"/>
        <w:autoSpaceDN w:val="0"/>
        <w:adjustRightInd w:val="0"/>
        <w:spacing w:after="0"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 xml:space="preserve">Además, se obtuvieron 2 bebederos para uso de los estudiantes, un archivo, una silla de oficina para habilitar algunos espacios que carecían de estos inmuebles. Se ofreció el servicio de agua embotellada a todo el personal del centro educativo y se compraron algunos utensilios de cocina (platos, tazas, vasos y cucharas) para el servicio de los alimentos que se otorgan a los estudiantes y al personal que labora en el centro. Se suplió el centro con servicio de internet y teléfono y se pagaron los gastos por transporte para compras y cotizaciones.   </w:t>
      </w:r>
    </w:p>
    <w:p w14:paraId="1C9983A9" w14:textId="609D4035" w:rsidR="005645F8" w:rsidRPr="005645F8" w:rsidRDefault="00F55AA2" w:rsidP="008F3D4C">
      <w:pPr>
        <w:autoSpaceDE w:val="0"/>
        <w:autoSpaceDN w:val="0"/>
        <w:adjustRightInd w:val="0"/>
        <w:spacing w:after="0"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Con relación a la planta física, se dio mantenimiento a los protectores y puertas de las aulas, también se adquirieron candados y pestillos con el propósito de obtener una mayor seguridad de los espacios y los recursos, equipos y mobiliarios que en ellos se encuentran.</w:t>
      </w:r>
    </w:p>
    <w:p w14:paraId="485CB27A" w14:textId="5434B355" w:rsidR="005645F8" w:rsidRPr="005645F8" w:rsidRDefault="00F55AA2" w:rsidP="008F3D4C">
      <w:pPr>
        <w:autoSpaceDE w:val="0"/>
        <w:autoSpaceDN w:val="0"/>
        <w:adjustRightInd w:val="0"/>
        <w:spacing w:after="0"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En consecuencia, los fondos transferidos al centro educativo Alejandro Antonio López durante el año escolar 2021/2022, se tradujeron en ofrecer un servicio de calidad a nuestros clientes internos y externos, lo que a su vez se reflejó en el Índice de Eficiencia Interna, el cual evidenció que un 94.7% de los estudiantes inscritos, fue promovido al grado inmediato, mientras que un  4.3% reprobó el grado y solo un 1.1% abandonó la escuela durante este año escolar como se muestra en la tabla siguiente:</w:t>
      </w:r>
    </w:p>
    <w:p w14:paraId="211EE3E6" w14:textId="77777777" w:rsidR="005645F8" w:rsidRPr="005645F8" w:rsidRDefault="005645F8" w:rsidP="008F3D4C">
      <w:pPr>
        <w:autoSpaceDE w:val="0"/>
        <w:autoSpaceDN w:val="0"/>
        <w:adjustRightInd w:val="0"/>
        <w:spacing w:after="0" w:line="360" w:lineRule="auto"/>
        <w:jc w:val="both"/>
        <w:rPr>
          <w:rFonts w:ascii="Times New Roman" w:eastAsiaTheme="minorEastAsia" w:hAnsi="Times New Roman" w:cs="Times New Roman"/>
          <w:kern w:val="0"/>
          <w:sz w:val="24"/>
          <w:szCs w:val="24"/>
          <w14:ligatures w14:val="none"/>
        </w:rPr>
      </w:pPr>
    </w:p>
    <w:p w14:paraId="3919B0B8" w14:textId="77777777" w:rsidR="005645F8" w:rsidRPr="005645F8" w:rsidRDefault="005645F8" w:rsidP="008F3D4C">
      <w:pPr>
        <w:autoSpaceDE w:val="0"/>
        <w:autoSpaceDN w:val="0"/>
        <w:adjustRightInd w:val="0"/>
        <w:spacing w:after="0" w:line="360" w:lineRule="auto"/>
        <w:jc w:val="both"/>
        <w:rPr>
          <w:rFonts w:ascii="Times New Roman" w:eastAsiaTheme="minorEastAsia" w:hAnsi="Times New Roman" w:cs="Times New Roman"/>
          <w:b/>
          <w:bCs/>
          <w:kern w:val="0"/>
          <w:sz w:val="28"/>
          <w:szCs w:val="28"/>
          <w14:ligatures w14:val="none"/>
        </w:rPr>
      </w:pPr>
      <w:r w:rsidRPr="005645F8">
        <w:rPr>
          <w:rFonts w:ascii="Times New Roman" w:eastAsiaTheme="minorEastAsia" w:hAnsi="Times New Roman" w:cs="Times New Roman"/>
          <w:b/>
          <w:bCs/>
          <w:kern w:val="0"/>
          <w:sz w:val="28"/>
          <w:szCs w:val="28"/>
          <w14:ligatures w14:val="none"/>
        </w:rPr>
        <w:lastRenderedPageBreak/>
        <w:t>7.3 Cantidad de estudiantes que albergó el centro por grado y condición final durante el año 2021- 2022.</w:t>
      </w:r>
    </w:p>
    <w:p w14:paraId="299D453B" w14:textId="77777777" w:rsidR="005645F8" w:rsidRPr="005645F8" w:rsidRDefault="005645F8" w:rsidP="008F3D4C">
      <w:pPr>
        <w:autoSpaceDE w:val="0"/>
        <w:autoSpaceDN w:val="0"/>
        <w:adjustRightInd w:val="0"/>
        <w:spacing w:after="0" w:line="360" w:lineRule="auto"/>
        <w:jc w:val="both"/>
        <w:rPr>
          <w:rFonts w:ascii="Times New Roman" w:eastAsiaTheme="minorEastAsia" w:hAnsi="Times New Roman" w:cs="Times New Roman"/>
          <w:b/>
          <w:bCs/>
          <w:kern w:val="0"/>
          <w:sz w:val="24"/>
          <w:szCs w:val="24"/>
          <w14:ligatures w14:val="none"/>
        </w:rPr>
      </w:pPr>
      <w:r w:rsidRPr="005645F8">
        <w:rPr>
          <w:rFonts w:ascii="Times New Roman" w:eastAsiaTheme="minorEastAsia" w:hAnsi="Times New Roman" w:cs="Times New Roman"/>
          <w:b/>
          <w:bCs/>
          <w:kern w:val="0"/>
          <w:sz w:val="24"/>
          <w:szCs w:val="24"/>
          <w14:ligatures w14:val="none"/>
        </w:rPr>
        <w:t>Tabla # 1</w:t>
      </w:r>
    </w:p>
    <w:tbl>
      <w:tblPr>
        <w:tblStyle w:val="Tablaconcuadrcula"/>
        <w:tblW w:w="9381" w:type="dxa"/>
        <w:jc w:val="center"/>
        <w:tblLook w:val="04A0" w:firstRow="1" w:lastRow="0" w:firstColumn="1" w:lastColumn="0" w:noHBand="0" w:noVBand="1"/>
      </w:tblPr>
      <w:tblGrid>
        <w:gridCol w:w="1166"/>
        <w:gridCol w:w="893"/>
        <w:gridCol w:w="836"/>
        <w:gridCol w:w="877"/>
        <w:gridCol w:w="835"/>
        <w:gridCol w:w="857"/>
        <w:gridCol w:w="773"/>
        <w:gridCol w:w="851"/>
        <w:gridCol w:w="703"/>
        <w:gridCol w:w="851"/>
        <w:gridCol w:w="739"/>
      </w:tblGrid>
      <w:tr w:rsidR="005645F8" w:rsidRPr="005645F8" w14:paraId="6F14AC08" w14:textId="77777777" w:rsidTr="00C431DA">
        <w:trPr>
          <w:trHeight w:val="254"/>
          <w:jc w:val="center"/>
        </w:trPr>
        <w:tc>
          <w:tcPr>
            <w:tcW w:w="1166" w:type="dxa"/>
            <w:vMerge w:val="restart"/>
            <w:shd w:val="clear" w:color="auto" w:fill="00B0F0"/>
          </w:tcPr>
          <w:p w14:paraId="1175BFBA"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
                <w:sz w:val="24"/>
                <w:szCs w:val="24"/>
              </w:rPr>
              <w:t>Grados</w:t>
            </w:r>
          </w:p>
        </w:tc>
        <w:tc>
          <w:tcPr>
            <w:tcW w:w="1729" w:type="dxa"/>
            <w:gridSpan w:val="2"/>
            <w:shd w:val="clear" w:color="auto" w:fill="00B0F0"/>
          </w:tcPr>
          <w:p w14:paraId="6D490D7F" w14:textId="77777777" w:rsidR="005645F8" w:rsidRPr="005645F8" w:rsidRDefault="005645F8" w:rsidP="008F3D4C">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Cantidad de estudiantes</w:t>
            </w:r>
          </w:p>
        </w:tc>
        <w:tc>
          <w:tcPr>
            <w:tcW w:w="1712" w:type="dxa"/>
            <w:gridSpan w:val="2"/>
            <w:shd w:val="clear" w:color="auto" w:fill="00B0F0"/>
          </w:tcPr>
          <w:p w14:paraId="2697B38E" w14:textId="77777777" w:rsidR="005645F8" w:rsidRPr="005645F8" w:rsidRDefault="005645F8" w:rsidP="008F3D4C">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 xml:space="preserve"> Promovidos</w:t>
            </w:r>
          </w:p>
        </w:tc>
        <w:tc>
          <w:tcPr>
            <w:tcW w:w="1630" w:type="dxa"/>
            <w:gridSpan w:val="2"/>
            <w:shd w:val="clear" w:color="auto" w:fill="00B0F0"/>
          </w:tcPr>
          <w:p w14:paraId="24D01026" w14:textId="77777777" w:rsidR="005645F8" w:rsidRPr="005645F8" w:rsidRDefault="005645F8" w:rsidP="008F3D4C">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 xml:space="preserve">Reprobados </w:t>
            </w:r>
          </w:p>
        </w:tc>
        <w:tc>
          <w:tcPr>
            <w:tcW w:w="1554" w:type="dxa"/>
            <w:gridSpan w:val="2"/>
            <w:shd w:val="clear" w:color="auto" w:fill="00B0F0"/>
          </w:tcPr>
          <w:p w14:paraId="5D08592B" w14:textId="77777777" w:rsidR="005645F8" w:rsidRPr="005645F8" w:rsidRDefault="005645F8" w:rsidP="008F3D4C">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Abandono</w:t>
            </w:r>
          </w:p>
        </w:tc>
        <w:tc>
          <w:tcPr>
            <w:tcW w:w="1590" w:type="dxa"/>
            <w:gridSpan w:val="2"/>
            <w:shd w:val="clear" w:color="auto" w:fill="00B0F0"/>
          </w:tcPr>
          <w:p w14:paraId="2451BEE2" w14:textId="77777777" w:rsidR="005645F8" w:rsidRPr="005645F8" w:rsidRDefault="005645F8" w:rsidP="008F3D4C">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No definido</w:t>
            </w:r>
          </w:p>
        </w:tc>
      </w:tr>
      <w:tr w:rsidR="009330EA" w:rsidRPr="005645F8" w14:paraId="16DED6E1" w14:textId="77777777" w:rsidTr="00C431DA">
        <w:trPr>
          <w:trHeight w:val="254"/>
          <w:jc w:val="center"/>
        </w:trPr>
        <w:tc>
          <w:tcPr>
            <w:tcW w:w="1166" w:type="dxa"/>
            <w:vMerge/>
            <w:shd w:val="clear" w:color="auto" w:fill="00B0F0"/>
          </w:tcPr>
          <w:p w14:paraId="07189723" w14:textId="77777777" w:rsidR="005645F8" w:rsidRPr="005645F8" w:rsidRDefault="005645F8" w:rsidP="008F3D4C">
            <w:pPr>
              <w:spacing w:line="360" w:lineRule="auto"/>
              <w:jc w:val="both"/>
              <w:rPr>
                <w:rFonts w:ascii="Times New Roman" w:hAnsi="Times New Roman" w:cs="Times New Roman"/>
                <w:b/>
                <w:sz w:val="24"/>
                <w:szCs w:val="24"/>
              </w:rPr>
            </w:pPr>
          </w:p>
        </w:tc>
        <w:tc>
          <w:tcPr>
            <w:tcW w:w="893" w:type="dxa"/>
            <w:shd w:val="clear" w:color="auto" w:fill="00B0F0"/>
          </w:tcPr>
          <w:p w14:paraId="556AC04D" w14:textId="77777777" w:rsidR="005645F8" w:rsidRPr="005645F8" w:rsidRDefault="005645F8" w:rsidP="008F3D4C">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836" w:type="dxa"/>
            <w:shd w:val="clear" w:color="auto" w:fill="00B0F0"/>
          </w:tcPr>
          <w:p w14:paraId="7B6038B7" w14:textId="77777777" w:rsidR="005645F8" w:rsidRPr="005645F8" w:rsidRDefault="005645F8" w:rsidP="008F3D4C">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877" w:type="dxa"/>
            <w:shd w:val="clear" w:color="auto" w:fill="00B0F0"/>
          </w:tcPr>
          <w:p w14:paraId="356CB027" w14:textId="77777777" w:rsidR="005645F8" w:rsidRPr="005645F8" w:rsidRDefault="005645F8" w:rsidP="008F3D4C">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834" w:type="dxa"/>
            <w:shd w:val="clear" w:color="auto" w:fill="00B0F0"/>
          </w:tcPr>
          <w:p w14:paraId="25AEA2C2" w14:textId="77777777" w:rsidR="005645F8" w:rsidRPr="005645F8" w:rsidRDefault="005645F8" w:rsidP="008F3D4C">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857" w:type="dxa"/>
            <w:shd w:val="clear" w:color="auto" w:fill="00B0F0"/>
          </w:tcPr>
          <w:p w14:paraId="37A6B71B" w14:textId="77777777" w:rsidR="005645F8" w:rsidRPr="005645F8" w:rsidRDefault="005645F8" w:rsidP="008F3D4C">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772" w:type="dxa"/>
            <w:shd w:val="clear" w:color="auto" w:fill="00B0F0"/>
          </w:tcPr>
          <w:p w14:paraId="11CB5D5B" w14:textId="77777777" w:rsidR="005645F8" w:rsidRPr="005645F8" w:rsidRDefault="005645F8" w:rsidP="008F3D4C">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851" w:type="dxa"/>
            <w:shd w:val="clear" w:color="auto" w:fill="00B0F0"/>
          </w:tcPr>
          <w:p w14:paraId="41C917AB" w14:textId="77777777" w:rsidR="005645F8" w:rsidRPr="005645F8" w:rsidRDefault="005645F8" w:rsidP="008F3D4C">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702" w:type="dxa"/>
            <w:shd w:val="clear" w:color="auto" w:fill="00B0F0"/>
          </w:tcPr>
          <w:p w14:paraId="5A9DCA05" w14:textId="77777777" w:rsidR="005645F8" w:rsidRPr="005645F8" w:rsidRDefault="005645F8" w:rsidP="008F3D4C">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851" w:type="dxa"/>
            <w:shd w:val="clear" w:color="auto" w:fill="00B0F0"/>
          </w:tcPr>
          <w:p w14:paraId="725C05EB" w14:textId="77777777" w:rsidR="005645F8" w:rsidRPr="005645F8" w:rsidRDefault="005645F8" w:rsidP="008F3D4C">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739" w:type="dxa"/>
            <w:shd w:val="clear" w:color="auto" w:fill="00B0F0"/>
          </w:tcPr>
          <w:p w14:paraId="4F5BFBFC" w14:textId="77777777" w:rsidR="005645F8" w:rsidRPr="005645F8" w:rsidRDefault="005645F8" w:rsidP="008F3D4C">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r>
      <w:tr w:rsidR="005645F8" w:rsidRPr="005645F8" w14:paraId="62329B62" w14:textId="77777777" w:rsidTr="00C431DA">
        <w:trPr>
          <w:trHeight w:val="233"/>
          <w:jc w:val="center"/>
        </w:trPr>
        <w:tc>
          <w:tcPr>
            <w:tcW w:w="1166" w:type="dxa"/>
            <w:shd w:val="clear" w:color="auto" w:fill="auto"/>
          </w:tcPr>
          <w:p w14:paraId="7DE63187"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Pre primario</w:t>
            </w:r>
          </w:p>
        </w:tc>
        <w:tc>
          <w:tcPr>
            <w:tcW w:w="893" w:type="dxa"/>
          </w:tcPr>
          <w:p w14:paraId="0307064D"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20</w:t>
            </w:r>
          </w:p>
        </w:tc>
        <w:tc>
          <w:tcPr>
            <w:tcW w:w="836" w:type="dxa"/>
          </w:tcPr>
          <w:p w14:paraId="3F896DFF"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10.69</w:t>
            </w:r>
          </w:p>
        </w:tc>
        <w:tc>
          <w:tcPr>
            <w:tcW w:w="877" w:type="dxa"/>
          </w:tcPr>
          <w:p w14:paraId="164DA80F"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19</w:t>
            </w:r>
          </w:p>
        </w:tc>
        <w:tc>
          <w:tcPr>
            <w:tcW w:w="834" w:type="dxa"/>
          </w:tcPr>
          <w:p w14:paraId="3C34F874"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95</w:t>
            </w:r>
          </w:p>
        </w:tc>
        <w:tc>
          <w:tcPr>
            <w:tcW w:w="857" w:type="dxa"/>
          </w:tcPr>
          <w:p w14:paraId="572C4C09"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72" w:type="dxa"/>
          </w:tcPr>
          <w:p w14:paraId="596DE390"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851" w:type="dxa"/>
          </w:tcPr>
          <w:p w14:paraId="67BFF389"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w:t>
            </w:r>
          </w:p>
        </w:tc>
        <w:tc>
          <w:tcPr>
            <w:tcW w:w="702" w:type="dxa"/>
          </w:tcPr>
          <w:p w14:paraId="49EEC202"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5</w:t>
            </w:r>
          </w:p>
        </w:tc>
        <w:tc>
          <w:tcPr>
            <w:tcW w:w="851" w:type="dxa"/>
          </w:tcPr>
          <w:p w14:paraId="6795AE80"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39" w:type="dxa"/>
          </w:tcPr>
          <w:p w14:paraId="7454544A"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r>
      <w:tr w:rsidR="005645F8" w:rsidRPr="005645F8" w14:paraId="0C8E4A72" w14:textId="77777777" w:rsidTr="00C431DA">
        <w:trPr>
          <w:trHeight w:val="233"/>
          <w:jc w:val="center"/>
        </w:trPr>
        <w:tc>
          <w:tcPr>
            <w:tcW w:w="1166" w:type="dxa"/>
            <w:shd w:val="clear" w:color="auto" w:fill="auto"/>
          </w:tcPr>
          <w:p w14:paraId="4A7FEC39"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Primero</w:t>
            </w:r>
          </w:p>
        </w:tc>
        <w:tc>
          <w:tcPr>
            <w:tcW w:w="893" w:type="dxa"/>
          </w:tcPr>
          <w:p w14:paraId="28961695"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30</w:t>
            </w:r>
          </w:p>
        </w:tc>
        <w:tc>
          <w:tcPr>
            <w:tcW w:w="836" w:type="dxa"/>
          </w:tcPr>
          <w:p w14:paraId="20ED1DBC"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16.04</w:t>
            </w:r>
          </w:p>
        </w:tc>
        <w:tc>
          <w:tcPr>
            <w:tcW w:w="877" w:type="dxa"/>
          </w:tcPr>
          <w:p w14:paraId="439A7356"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30</w:t>
            </w:r>
          </w:p>
        </w:tc>
        <w:tc>
          <w:tcPr>
            <w:tcW w:w="834" w:type="dxa"/>
          </w:tcPr>
          <w:p w14:paraId="1747935F"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857" w:type="dxa"/>
          </w:tcPr>
          <w:p w14:paraId="2FED50EB"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72" w:type="dxa"/>
          </w:tcPr>
          <w:p w14:paraId="3E46240F"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851" w:type="dxa"/>
          </w:tcPr>
          <w:p w14:paraId="23E22160"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02" w:type="dxa"/>
          </w:tcPr>
          <w:p w14:paraId="3527361E"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851" w:type="dxa"/>
          </w:tcPr>
          <w:p w14:paraId="3C53F95C"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39" w:type="dxa"/>
          </w:tcPr>
          <w:p w14:paraId="7C921DCD"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r>
      <w:tr w:rsidR="005645F8" w:rsidRPr="005645F8" w14:paraId="590A1F5E" w14:textId="77777777" w:rsidTr="00C431DA">
        <w:trPr>
          <w:trHeight w:val="233"/>
          <w:jc w:val="center"/>
        </w:trPr>
        <w:tc>
          <w:tcPr>
            <w:tcW w:w="1166" w:type="dxa"/>
            <w:shd w:val="clear" w:color="auto" w:fill="auto"/>
          </w:tcPr>
          <w:p w14:paraId="49CAAC63"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Segundo</w:t>
            </w:r>
          </w:p>
        </w:tc>
        <w:tc>
          <w:tcPr>
            <w:tcW w:w="893" w:type="dxa"/>
          </w:tcPr>
          <w:p w14:paraId="7F443BE9"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27</w:t>
            </w:r>
          </w:p>
        </w:tc>
        <w:tc>
          <w:tcPr>
            <w:tcW w:w="836" w:type="dxa"/>
          </w:tcPr>
          <w:p w14:paraId="77BB53B3"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14.43</w:t>
            </w:r>
          </w:p>
        </w:tc>
        <w:tc>
          <w:tcPr>
            <w:tcW w:w="877" w:type="dxa"/>
          </w:tcPr>
          <w:p w14:paraId="6886F62E"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26</w:t>
            </w:r>
          </w:p>
        </w:tc>
        <w:tc>
          <w:tcPr>
            <w:tcW w:w="834" w:type="dxa"/>
          </w:tcPr>
          <w:p w14:paraId="1C9F422B"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96.2</w:t>
            </w:r>
          </w:p>
        </w:tc>
        <w:tc>
          <w:tcPr>
            <w:tcW w:w="857" w:type="dxa"/>
          </w:tcPr>
          <w:p w14:paraId="24BA1DFA"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72" w:type="dxa"/>
          </w:tcPr>
          <w:p w14:paraId="131CB5B2"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851" w:type="dxa"/>
          </w:tcPr>
          <w:p w14:paraId="4F733824"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w:t>
            </w:r>
          </w:p>
        </w:tc>
        <w:tc>
          <w:tcPr>
            <w:tcW w:w="702" w:type="dxa"/>
          </w:tcPr>
          <w:p w14:paraId="123DAC0D"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3.8</w:t>
            </w:r>
          </w:p>
        </w:tc>
        <w:tc>
          <w:tcPr>
            <w:tcW w:w="851" w:type="dxa"/>
          </w:tcPr>
          <w:p w14:paraId="62FE2292"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39" w:type="dxa"/>
          </w:tcPr>
          <w:p w14:paraId="4A812F8D"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r>
      <w:tr w:rsidR="005645F8" w:rsidRPr="005645F8" w14:paraId="652DC5C8" w14:textId="77777777" w:rsidTr="00C431DA">
        <w:trPr>
          <w:trHeight w:val="233"/>
          <w:jc w:val="center"/>
        </w:trPr>
        <w:tc>
          <w:tcPr>
            <w:tcW w:w="1166" w:type="dxa"/>
            <w:shd w:val="clear" w:color="auto" w:fill="auto"/>
          </w:tcPr>
          <w:p w14:paraId="74624F9B"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Tercero</w:t>
            </w:r>
          </w:p>
        </w:tc>
        <w:tc>
          <w:tcPr>
            <w:tcW w:w="893" w:type="dxa"/>
          </w:tcPr>
          <w:p w14:paraId="7A94F42D"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24</w:t>
            </w:r>
          </w:p>
        </w:tc>
        <w:tc>
          <w:tcPr>
            <w:tcW w:w="836" w:type="dxa"/>
          </w:tcPr>
          <w:p w14:paraId="3F6860C1"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12.83</w:t>
            </w:r>
          </w:p>
        </w:tc>
        <w:tc>
          <w:tcPr>
            <w:tcW w:w="877" w:type="dxa"/>
          </w:tcPr>
          <w:p w14:paraId="22549013"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21</w:t>
            </w:r>
          </w:p>
        </w:tc>
        <w:tc>
          <w:tcPr>
            <w:tcW w:w="834" w:type="dxa"/>
          </w:tcPr>
          <w:p w14:paraId="2127F914"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87.5</w:t>
            </w:r>
          </w:p>
        </w:tc>
        <w:tc>
          <w:tcPr>
            <w:tcW w:w="857" w:type="dxa"/>
          </w:tcPr>
          <w:p w14:paraId="158B3562"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w:t>
            </w:r>
          </w:p>
        </w:tc>
        <w:tc>
          <w:tcPr>
            <w:tcW w:w="772" w:type="dxa"/>
          </w:tcPr>
          <w:p w14:paraId="188B9E29"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12.5</w:t>
            </w:r>
          </w:p>
        </w:tc>
        <w:tc>
          <w:tcPr>
            <w:tcW w:w="851" w:type="dxa"/>
          </w:tcPr>
          <w:p w14:paraId="3F3F4F28"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02" w:type="dxa"/>
          </w:tcPr>
          <w:p w14:paraId="7ACC7736"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851" w:type="dxa"/>
          </w:tcPr>
          <w:p w14:paraId="11064FFA"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39" w:type="dxa"/>
          </w:tcPr>
          <w:p w14:paraId="3A36D8F3"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r>
      <w:tr w:rsidR="005645F8" w:rsidRPr="005645F8" w14:paraId="3C84AF22" w14:textId="77777777" w:rsidTr="00C431DA">
        <w:trPr>
          <w:trHeight w:val="233"/>
          <w:jc w:val="center"/>
        </w:trPr>
        <w:tc>
          <w:tcPr>
            <w:tcW w:w="1166" w:type="dxa"/>
            <w:shd w:val="clear" w:color="auto" w:fill="auto"/>
          </w:tcPr>
          <w:p w14:paraId="28096BE4"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Cuarto</w:t>
            </w:r>
          </w:p>
        </w:tc>
        <w:tc>
          <w:tcPr>
            <w:tcW w:w="893" w:type="dxa"/>
          </w:tcPr>
          <w:p w14:paraId="0C7CC254"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25</w:t>
            </w:r>
          </w:p>
        </w:tc>
        <w:tc>
          <w:tcPr>
            <w:tcW w:w="836" w:type="dxa"/>
          </w:tcPr>
          <w:p w14:paraId="2937C258"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13.36</w:t>
            </w:r>
          </w:p>
        </w:tc>
        <w:tc>
          <w:tcPr>
            <w:tcW w:w="877" w:type="dxa"/>
          </w:tcPr>
          <w:p w14:paraId="5B277BCA"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22</w:t>
            </w:r>
          </w:p>
        </w:tc>
        <w:tc>
          <w:tcPr>
            <w:tcW w:w="834" w:type="dxa"/>
          </w:tcPr>
          <w:p w14:paraId="14C4DBB6"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88</w:t>
            </w:r>
          </w:p>
        </w:tc>
        <w:tc>
          <w:tcPr>
            <w:tcW w:w="857" w:type="dxa"/>
          </w:tcPr>
          <w:p w14:paraId="5F2D9B19"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w:t>
            </w:r>
          </w:p>
        </w:tc>
        <w:tc>
          <w:tcPr>
            <w:tcW w:w="772" w:type="dxa"/>
          </w:tcPr>
          <w:p w14:paraId="73A400F2"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12</w:t>
            </w:r>
          </w:p>
        </w:tc>
        <w:tc>
          <w:tcPr>
            <w:tcW w:w="851" w:type="dxa"/>
          </w:tcPr>
          <w:p w14:paraId="75C52F35"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02" w:type="dxa"/>
          </w:tcPr>
          <w:p w14:paraId="28B108A7"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851" w:type="dxa"/>
          </w:tcPr>
          <w:p w14:paraId="2AA5C703"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39" w:type="dxa"/>
          </w:tcPr>
          <w:p w14:paraId="34D0777C"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r>
      <w:tr w:rsidR="005645F8" w:rsidRPr="005645F8" w14:paraId="7596E6AD" w14:textId="77777777" w:rsidTr="00C431DA">
        <w:trPr>
          <w:trHeight w:val="233"/>
          <w:jc w:val="center"/>
        </w:trPr>
        <w:tc>
          <w:tcPr>
            <w:tcW w:w="1166" w:type="dxa"/>
            <w:shd w:val="clear" w:color="auto" w:fill="auto"/>
          </w:tcPr>
          <w:p w14:paraId="493F7215"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Quinto</w:t>
            </w:r>
          </w:p>
        </w:tc>
        <w:tc>
          <w:tcPr>
            <w:tcW w:w="893" w:type="dxa"/>
          </w:tcPr>
          <w:p w14:paraId="22087B74"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31</w:t>
            </w:r>
          </w:p>
        </w:tc>
        <w:tc>
          <w:tcPr>
            <w:tcW w:w="836" w:type="dxa"/>
          </w:tcPr>
          <w:p w14:paraId="3A74D33A"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16.57</w:t>
            </w:r>
          </w:p>
        </w:tc>
        <w:tc>
          <w:tcPr>
            <w:tcW w:w="877" w:type="dxa"/>
          </w:tcPr>
          <w:p w14:paraId="2ED839DA"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30</w:t>
            </w:r>
          </w:p>
        </w:tc>
        <w:tc>
          <w:tcPr>
            <w:tcW w:w="834" w:type="dxa"/>
          </w:tcPr>
          <w:p w14:paraId="38303B9C"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96.7</w:t>
            </w:r>
          </w:p>
        </w:tc>
        <w:tc>
          <w:tcPr>
            <w:tcW w:w="857" w:type="dxa"/>
          </w:tcPr>
          <w:p w14:paraId="2D6B9A3A"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w:t>
            </w:r>
          </w:p>
        </w:tc>
        <w:tc>
          <w:tcPr>
            <w:tcW w:w="772" w:type="dxa"/>
          </w:tcPr>
          <w:p w14:paraId="140872A6"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3.3</w:t>
            </w:r>
          </w:p>
        </w:tc>
        <w:tc>
          <w:tcPr>
            <w:tcW w:w="851" w:type="dxa"/>
          </w:tcPr>
          <w:p w14:paraId="2322FA09"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02" w:type="dxa"/>
          </w:tcPr>
          <w:p w14:paraId="0FDEF9CC"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851" w:type="dxa"/>
          </w:tcPr>
          <w:p w14:paraId="7821C85E"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39" w:type="dxa"/>
          </w:tcPr>
          <w:p w14:paraId="4310C65E"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r>
      <w:tr w:rsidR="005645F8" w:rsidRPr="005645F8" w14:paraId="51DFF323" w14:textId="77777777" w:rsidTr="00C431DA">
        <w:trPr>
          <w:trHeight w:val="233"/>
          <w:jc w:val="center"/>
        </w:trPr>
        <w:tc>
          <w:tcPr>
            <w:tcW w:w="1166" w:type="dxa"/>
            <w:shd w:val="clear" w:color="auto" w:fill="auto"/>
          </w:tcPr>
          <w:p w14:paraId="391C7595"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Sexto</w:t>
            </w:r>
          </w:p>
        </w:tc>
        <w:tc>
          <w:tcPr>
            <w:tcW w:w="893" w:type="dxa"/>
          </w:tcPr>
          <w:p w14:paraId="13D79CFD"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30</w:t>
            </w:r>
          </w:p>
        </w:tc>
        <w:tc>
          <w:tcPr>
            <w:tcW w:w="836" w:type="dxa"/>
          </w:tcPr>
          <w:p w14:paraId="51AE50CE"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16.04</w:t>
            </w:r>
          </w:p>
        </w:tc>
        <w:tc>
          <w:tcPr>
            <w:tcW w:w="877" w:type="dxa"/>
          </w:tcPr>
          <w:p w14:paraId="275EBFD6"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29</w:t>
            </w:r>
          </w:p>
        </w:tc>
        <w:tc>
          <w:tcPr>
            <w:tcW w:w="834" w:type="dxa"/>
          </w:tcPr>
          <w:p w14:paraId="78F235C7"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96.6</w:t>
            </w:r>
          </w:p>
        </w:tc>
        <w:tc>
          <w:tcPr>
            <w:tcW w:w="857" w:type="dxa"/>
          </w:tcPr>
          <w:p w14:paraId="7F06069B"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w:t>
            </w:r>
          </w:p>
        </w:tc>
        <w:tc>
          <w:tcPr>
            <w:tcW w:w="772" w:type="dxa"/>
          </w:tcPr>
          <w:p w14:paraId="25385721"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3.4</w:t>
            </w:r>
          </w:p>
        </w:tc>
        <w:tc>
          <w:tcPr>
            <w:tcW w:w="851" w:type="dxa"/>
          </w:tcPr>
          <w:p w14:paraId="7D735956"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02" w:type="dxa"/>
          </w:tcPr>
          <w:p w14:paraId="4D373BF7"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851" w:type="dxa"/>
          </w:tcPr>
          <w:p w14:paraId="5B045928"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39" w:type="dxa"/>
          </w:tcPr>
          <w:p w14:paraId="50DD38FC"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r>
      <w:tr w:rsidR="005645F8" w:rsidRPr="005645F8" w14:paraId="2CC5D0F7" w14:textId="77777777" w:rsidTr="00C431DA">
        <w:trPr>
          <w:trHeight w:val="136"/>
          <w:jc w:val="center"/>
        </w:trPr>
        <w:tc>
          <w:tcPr>
            <w:tcW w:w="1166" w:type="dxa"/>
            <w:shd w:val="clear" w:color="auto" w:fill="auto"/>
          </w:tcPr>
          <w:p w14:paraId="177F6C85"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Total General</w:t>
            </w:r>
          </w:p>
        </w:tc>
        <w:tc>
          <w:tcPr>
            <w:tcW w:w="893" w:type="dxa"/>
          </w:tcPr>
          <w:p w14:paraId="0E72E5E3"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187</w:t>
            </w:r>
          </w:p>
        </w:tc>
        <w:tc>
          <w:tcPr>
            <w:tcW w:w="836" w:type="dxa"/>
          </w:tcPr>
          <w:p w14:paraId="68E9F873"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877" w:type="dxa"/>
          </w:tcPr>
          <w:p w14:paraId="72ED3C73"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175</w:t>
            </w:r>
          </w:p>
        </w:tc>
        <w:tc>
          <w:tcPr>
            <w:tcW w:w="834" w:type="dxa"/>
          </w:tcPr>
          <w:p w14:paraId="1234FE78"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93.58</w:t>
            </w:r>
          </w:p>
        </w:tc>
        <w:tc>
          <w:tcPr>
            <w:tcW w:w="857" w:type="dxa"/>
          </w:tcPr>
          <w:p w14:paraId="1612EA48"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8</w:t>
            </w:r>
          </w:p>
        </w:tc>
        <w:tc>
          <w:tcPr>
            <w:tcW w:w="772" w:type="dxa"/>
          </w:tcPr>
          <w:p w14:paraId="6EB297D5"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4.27</w:t>
            </w:r>
          </w:p>
        </w:tc>
        <w:tc>
          <w:tcPr>
            <w:tcW w:w="851" w:type="dxa"/>
          </w:tcPr>
          <w:p w14:paraId="5477B1C0"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4</w:t>
            </w:r>
          </w:p>
        </w:tc>
        <w:tc>
          <w:tcPr>
            <w:tcW w:w="702" w:type="dxa"/>
          </w:tcPr>
          <w:p w14:paraId="0EEAF7D5"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2.13</w:t>
            </w:r>
          </w:p>
        </w:tc>
        <w:tc>
          <w:tcPr>
            <w:tcW w:w="851" w:type="dxa"/>
          </w:tcPr>
          <w:p w14:paraId="67325B20"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39" w:type="dxa"/>
          </w:tcPr>
          <w:p w14:paraId="11DED609" w14:textId="77777777" w:rsidR="005645F8" w:rsidRPr="005645F8" w:rsidRDefault="005645F8" w:rsidP="008F3D4C">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r>
    </w:tbl>
    <w:p w14:paraId="72BEE3C8" w14:textId="1DBB169F" w:rsidR="00F55AA2" w:rsidRPr="00C431DA" w:rsidRDefault="005645F8" w:rsidP="00F55AA2">
      <w:pPr>
        <w:autoSpaceDE w:val="0"/>
        <w:autoSpaceDN w:val="0"/>
        <w:adjustRightInd w:val="0"/>
        <w:spacing w:after="0" w:line="360" w:lineRule="auto"/>
        <w:jc w:val="both"/>
        <w:rPr>
          <w:rFonts w:ascii="Times New Roman" w:eastAsiaTheme="minorEastAsia" w:hAnsi="Times New Roman" w:cs="Times New Roman"/>
          <w:kern w:val="0"/>
          <w14:ligatures w14:val="none"/>
        </w:rPr>
      </w:pPr>
      <w:r w:rsidRPr="005645F8">
        <w:rPr>
          <w:rFonts w:ascii="Times New Roman" w:eastAsiaTheme="minorEastAsia" w:hAnsi="Times New Roman" w:cs="Times New Roman"/>
          <w:kern w:val="0"/>
          <w14:ligatures w14:val="none"/>
        </w:rPr>
        <w:t>Fuente: Condición académica final del SIGERD</w:t>
      </w:r>
    </w:p>
    <w:p w14:paraId="577C697E" w14:textId="17B52BEA" w:rsidR="00F55AA2" w:rsidRDefault="005645F8" w:rsidP="00F55AA2">
      <w:pPr>
        <w:autoSpaceDE w:val="0"/>
        <w:autoSpaceDN w:val="0"/>
        <w:adjustRightInd w:val="0"/>
        <w:spacing w:after="0" w:line="360" w:lineRule="auto"/>
        <w:jc w:val="both"/>
        <w:rPr>
          <w:rFonts w:ascii="Times New Roman" w:eastAsiaTheme="minorEastAsia" w:hAnsi="Times New Roman" w:cs="Times New Roman"/>
          <w:b/>
          <w:bCs/>
          <w:kern w:val="0"/>
          <w:sz w:val="28"/>
          <w:szCs w:val="28"/>
          <w14:ligatures w14:val="none"/>
        </w:rPr>
      </w:pPr>
      <w:r w:rsidRPr="005645F8">
        <w:rPr>
          <w:rFonts w:ascii="Times New Roman" w:eastAsiaTheme="minorEastAsia" w:hAnsi="Times New Roman" w:cs="Times New Roman"/>
          <w:b/>
          <w:bCs/>
          <w:kern w:val="0"/>
          <w:sz w:val="28"/>
          <w:szCs w:val="28"/>
          <w14:ligatures w14:val="none"/>
        </w:rPr>
        <w:t>Gráfico # 1 sobre la condición final de los estudiantes durante el año 2021- 2022.</w:t>
      </w:r>
    </w:p>
    <w:p w14:paraId="1BF7256D" w14:textId="77777777" w:rsidR="00F55AA2" w:rsidRPr="005645F8" w:rsidRDefault="00F55AA2" w:rsidP="00F55AA2">
      <w:pPr>
        <w:rPr>
          <w:rFonts w:ascii="Times New Roman" w:eastAsiaTheme="minorEastAsia" w:hAnsi="Times New Roman" w:cs="Times New Roman"/>
          <w:sz w:val="28"/>
          <w:szCs w:val="28"/>
        </w:rPr>
      </w:pPr>
    </w:p>
    <w:p w14:paraId="3FB6D1FE" w14:textId="10EF6D8D" w:rsidR="009330EA" w:rsidRPr="00C431DA" w:rsidRDefault="005645F8" w:rsidP="005645F8">
      <w:pPr>
        <w:autoSpaceDE w:val="0"/>
        <w:autoSpaceDN w:val="0"/>
        <w:adjustRightInd w:val="0"/>
        <w:spacing w:after="0" w:line="360" w:lineRule="auto"/>
        <w:jc w:val="both"/>
        <w:rPr>
          <w:rFonts w:ascii="Times New Roman" w:eastAsiaTheme="minorEastAsia" w:hAnsi="Times New Roman" w:cs="Times New Roman"/>
          <w:color w:val="000000"/>
          <w:kern w:val="0"/>
          <w:sz w:val="24"/>
          <w:szCs w:val="24"/>
          <w14:ligatures w14:val="none"/>
        </w:rPr>
      </w:pPr>
      <w:r w:rsidRPr="005645F8">
        <w:rPr>
          <w:rFonts w:ascii="Times New Roman" w:eastAsiaTheme="minorEastAsia" w:hAnsi="Times New Roman" w:cs="Times New Roman"/>
          <w:b/>
          <w:bCs/>
          <w:noProof/>
          <w:kern w:val="0"/>
          <w:sz w:val="24"/>
          <w:szCs w:val="24"/>
          <w14:ligatures w14:val="none"/>
        </w:rPr>
        <w:drawing>
          <wp:inline distT="0" distB="0" distL="0" distR="0" wp14:anchorId="04C6413E" wp14:editId="41DB5E15">
            <wp:extent cx="5308600" cy="2489200"/>
            <wp:effectExtent l="0" t="0" r="6350" b="6350"/>
            <wp:docPr id="1205592768" name="Gráfico 12055927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5645F8">
        <w:rPr>
          <w:rFonts w:ascii="Times New Roman" w:eastAsiaTheme="minorEastAsia" w:hAnsi="Times New Roman" w:cs="Times New Roman"/>
          <w:color w:val="000000"/>
          <w:kern w:val="0"/>
          <w:sz w:val="24"/>
          <w:szCs w:val="24"/>
          <w14:ligatures w14:val="none"/>
        </w:rPr>
        <w:t>Fuente: Tabla de cantidad de estudiantes que albergó el centro por grado y condición final durante el año 2021- 202</w:t>
      </w:r>
    </w:p>
    <w:p w14:paraId="57569D10" w14:textId="35B018DE"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color w:val="000000"/>
          <w:kern w:val="0"/>
          <w:sz w:val="24"/>
          <w:szCs w:val="24"/>
          <w14:ligatures w14:val="none"/>
        </w:rPr>
      </w:pPr>
      <w:r w:rsidRPr="005645F8">
        <w:rPr>
          <w:rFonts w:ascii="Times New Roman" w:eastAsiaTheme="minorEastAsia" w:hAnsi="Times New Roman" w:cs="Times New Roman"/>
          <w:b/>
          <w:bCs/>
          <w:kern w:val="0"/>
          <w:sz w:val="28"/>
          <w:szCs w:val="28"/>
          <w14:ligatures w14:val="none"/>
        </w:rPr>
        <w:lastRenderedPageBreak/>
        <w:t>7.4 Indicadores de las actividades que se realizaron durante los años 2021- 2022 y 2022-2023 y manejo de transferencias.</w:t>
      </w:r>
    </w:p>
    <w:p w14:paraId="30D451B8"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b/>
          <w:bCs/>
          <w:kern w:val="0"/>
          <w:sz w:val="28"/>
          <w:szCs w:val="28"/>
          <w14:ligatures w14:val="none"/>
        </w:rPr>
      </w:pPr>
      <w:r w:rsidRPr="005645F8">
        <w:rPr>
          <w:rFonts w:ascii="Times New Roman" w:eastAsiaTheme="minorEastAsia" w:hAnsi="Times New Roman" w:cs="Times New Roman"/>
          <w:b/>
          <w:bCs/>
          <w:kern w:val="0"/>
          <w:sz w:val="28"/>
          <w:szCs w:val="28"/>
          <w14:ligatures w14:val="none"/>
        </w:rPr>
        <w:t xml:space="preserve">Tabla # 2 </w:t>
      </w:r>
    </w:p>
    <w:p w14:paraId="5C4FD0B1"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b/>
          <w:bCs/>
          <w:kern w:val="0"/>
          <w:sz w:val="24"/>
          <w:szCs w:val="24"/>
          <w14:ligatures w14:val="none"/>
        </w:rPr>
      </w:pPr>
    </w:p>
    <w:tbl>
      <w:tblPr>
        <w:tblStyle w:val="Tablaconcuadrcula"/>
        <w:tblW w:w="8821" w:type="dxa"/>
        <w:tblLook w:val="04A0" w:firstRow="1" w:lastRow="0" w:firstColumn="1" w:lastColumn="0" w:noHBand="0" w:noVBand="1"/>
      </w:tblPr>
      <w:tblGrid>
        <w:gridCol w:w="2940"/>
        <w:gridCol w:w="741"/>
        <w:gridCol w:w="2199"/>
        <w:gridCol w:w="2941"/>
      </w:tblGrid>
      <w:tr w:rsidR="005645F8" w:rsidRPr="005645F8" w14:paraId="78185B28" w14:textId="77777777" w:rsidTr="00676989">
        <w:trPr>
          <w:trHeight w:val="143"/>
        </w:trPr>
        <w:tc>
          <w:tcPr>
            <w:tcW w:w="8821" w:type="dxa"/>
            <w:gridSpan w:val="4"/>
            <w:shd w:val="clear" w:color="auto" w:fill="00B0F0"/>
          </w:tcPr>
          <w:p w14:paraId="7D05EFC3" w14:textId="77777777" w:rsidR="005645F8" w:rsidRPr="005645F8" w:rsidRDefault="005645F8" w:rsidP="005645F8">
            <w:pPr>
              <w:autoSpaceDE w:val="0"/>
              <w:autoSpaceDN w:val="0"/>
              <w:adjustRightInd w:val="0"/>
              <w:spacing w:line="360" w:lineRule="auto"/>
              <w:jc w:val="center"/>
              <w:rPr>
                <w:rFonts w:ascii="Times New Roman" w:hAnsi="Times New Roman" w:cs="Times New Roman"/>
                <w:b/>
                <w:bCs/>
                <w:sz w:val="28"/>
                <w:szCs w:val="28"/>
              </w:rPr>
            </w:pPr>
          </w:p>
          <w:p w14:paraId="67CC0765" w14:textId="77777777" w:rsidR="005645F8" w:rsidRPr="005645F8" w:rsidRDefault="005645F8" w:rsidP="005645F8">
            <w:pPr>
              <w:autoSpaceDE w:val="0"/>
              <w:autoSpaceDN w:val="0"/>
              <w:adjustRightInd w:val="0"/>
              <w:spacing w:line="360" w:lineRule="auto"/>
              <w:jc w:val="center"/>
              <w:rPr>
                <w:rFonts w:ascii="Times New Roman" w:hAnsi="Times New Roman" w:cs="Times New Roman"/>
                <w:b/>
                <w:bCs/>
                <w:sz w:val="28"/>
                <w:szCs w:val="28"/>
              </w:rPr>
            </w:pPr>
            <w:r w:rsidRPr="005645F8">
              <w:rPr>
                <w:rFonts w:ascii="Times New Roman" w:hAnsi="Times New Roman" w:cs="Times New Roman"/>
                <w:b/>
                <w:bCs/>
                <w:sz w:val="28"/>
                <w:szCs w:val="28"/>
              </w:rPr>
              <w:t>Centro Educativo Alejandro Antonio López</w:t>
            </w:r>
          </w:p>
          <w:p w14:paraId="19449BC4"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p>
        </w:tc>
      </w:tr>
      <w:tr w:rsidR="005645F8" w:rsidRPr="005645F8" w14:paraId="196F75E8" w14:textId="77777777" w:rsidTr="00676989">
        <w:trPr>
          <w:trHeight w:val="1021"/>
        </w:trPr>
        <w:tc>
          <w:tcPr>
            <w:tcW w:w="2940" w:type="dxa"/>
            <w:shd w:val="clear" w:color="auto" w:fill="F2F2F2" w:themeFill="background1" w:themeFillShade="F2"/>
          </w:tcPr>
          <w:p w14:paraId="596E0D22"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r w:rsidRPr="005645F8">
              <w:rPr>
                <w:rFonts w:ascii="Times New Roman" w:hAnsi="Times New Roman" w:cs="Times New Roman"/>
                <w:b/>
                <w:bCs/>
                <w:sz w:val="24"/>
                <w:szCs w:val="24"/>
              </w:rPr>
              <w:t>Transferencias 2021 Monto recibido</w:t>
            </w:r>
          </w:p>
          <w:p w14:paraId="6DFAB813"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p>
        </w:tc>
        <w:tc>
          <w:tcPr>
            <w:tcW w:w="2940" w:type="dxa"/>
            <w:gridSpan w:val="2"/>
            <w:shd w:val="clear" w:color="auto" w:fill="F2F2F2" w:themeFill="background1" w:themeFillShade="F2"/>
          </w:tcPr>
          <w:p w14:paraId="4674B23B"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color w:val="000000"/>
                <w:sz w:val="24"/>
                <w:szCs w:val="24"/>
              </w:rPr>
            </w:pPr>
            <w:r w:rsidRPr="005645F8">
              <w:rPr>
                <w:rFonts w:ascii="Times New Roman" w:hAnsi="Times New Roman" w:cs="Times New Roman"/>
                <w:b/>
                <w:bCs/>
                <w:color w:val="000000"/>
                <w:sz w:val="24"/>
                <w:szCs w:val="24"/>
              </w:rPr>
              <w:t xml:space="preserve">1°Transf. </w:t>
            </w:r>
            <w:r w:rsidRPr="005645F8">
              <w:rPr>
                <w:rFonts w:ascii="Times New Roman" w:hAnsi="Times New Roman" w:cs="Times New Roman"/>
                <w:color w:val="000000"/>
                <w:sz w:val="24"/>
                <w:szCs w:val="24"/>
              </w:rPr>
              <w:t>RD$122,634.51</w:t>
            </w:r>
          </w:p>
          <w:p w14:paraId="05E648B2"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color w:val="000000"/>
                <w:sz w:val="24"/>
                <w:szCs w:val="24"/>
              </w:rPr>
            </w:pPr>
            <w:r w:rsidRPr="005645F8">
              <w:rPr>
                <w:rFonts w:ascii="Times New Roman" w:hAnsi="Times New Roman" w:cs="Times New Roman"/>
                <w:b/>
                <w:bCs/>
                <w:color w:val="000000"/>
                <w:sz w:val="24"/>
                <w:szCs w:val="24"/>
              </w:rPr>
              <w:t xml:space="preserve">2° </w:t>
            </w:r>
            <w:proofErr w:type="spellStart"/>
            <w:r w:rsidRPr="005645F8">
              <w:rPr>
                <w:rFonts w:ascii="Times New Roman" w:hAnsi="Times New Roman" w:cs="Times New Roman"/>
                <w:b/>
                <w:bCs/>
                <w:color w:val="000000"/>
                <w:sz w:val="24"/>
                <w:szCs w:val="24"/>
              </w:rPr>
              <w:t>Transf</w:t>
            </w:r>
            <w:proofErr w:type="spellEnd"/>
            <w:r w:rsidRPr="005645F8">
              <w:rPr>
                <w:rFonts w:ascii="Times New Roman" w:hAnsi="Times New Roman" w:cs="Times New Roman"/>
                <w:b/>
                <w:bCs/>
                <w:color w:val="000000"/>
                <w:sz w:val="24"/>
                <w:szCs w:val="24"/>
              </w:rPr>
              <w:t xml:space="preserve">. </w:t>
            </w:r>
            <w:r w:rsidRPr="005645F8">
              <w:rPr>
                <w:rFonts w:ascii="Times New Roman" w:hAnsi="Times New Roman" w:cs="Times New Roman"/>
                <w:color w:val="000000"/>
                <w:sz w:val="24"/>
                <w:szCs w:val="24"/>
              </w:rPr>
              <w:t>RD$63, 769.53</w:t>
            </w:r>
          </w:p>
          <w:p w14:paraId="6E7F7E2C"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color w:val="000000"/>
                <w:sz w:val="24"/>
                <w:szCs w:val="24"/>
              </w:rPr>
            </w:pPr>
            <w:r w:rsidRPr="005645F8">
              <w:rPr>
                <w:rFonts w:ascii="Times New Roman" w:hAnsi="Times New Roman" w:cs="Times New Roman"/>
                <w:b/>
                <w:bCs/>
                <w:color w:val="000000"/>
                <w:sz w:val="24"/>
                <w:szCs w:val="24"/>
              </w:rPr>
              <w:t xml:space="preserve">3° </w:t>
            </w:r>
            <w:proofErr w:type="spellStart"/>
            <w:r w:rsidRPr="005645F8">
              <w:rPr>
                <w:rFonts w:ascii="Times New Roman" w:hAnsi="Times New Roman" w:cs="Times New Roman"/>
                <w:b/>
                <w:bCs/>
                <w:color w:val="000000"/>
                <w:sz w:val="24"/>
                <w:szCs w:val="24"/>
              </w:rPr>
              <w:t>Transf</w:t>
            </w:r>
            <w:proofErr w:type="spellEnd"/>
            <w:r w:rsidRPr="005645F8">
              <w:rPr>
                <w:rFonts w:ascii="Times New Roman" w:hAnsi="Times New Roman" w:cs="Times New Roman"/>
                <w:b/>
                <w:bCs/>
                <w:color w:val="000000"/>
                <w:sz w:val="24"/>
                <w:szCs w:val="24"/>
              </w:rPr>
              <w:t xml:space="preserve">. </w:t>
            </w:r>
            <w:r w:rsidRPr="005645F8">
              <w:rPr>
                <w:rFonts w:ascii="Times New Roman" w:hAnsi="Times New Roman" w:cs="Times New Roman"/>
                <w:color w:val="000000"/>
                <w:sz w:val="24"/>
                <w:szCs w:val="24"/>
              </w:rPr>
              <w:t>RD$63, 769.53</w:t>
            </w:r>
          </w:p>
          <w:p w14:paraId="2C184FF4"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p>
        </w:tc>
        <w:tc>
          <w:tcPr>
            <w:tcW w:w="2941" w:type="dxa"/>
            <w:shd w:val="clear" w:color="auto" w:fill="F2F2F2" w:themeFill="background1" w:themeFillShade="F2"/>
          </w:tcPr>
          <w:p w14:paraId="3BC001C2"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r w:rsidRPr="005645F8">
              <w:rPr>
                <w:rFonts w:ascii="Times New Roman" w:hAnsi="Times New Roman" w:cs="Times New Roman"/>
                <w:b/>
                <w:bCs/>
                <w:sz w:val="24"/>
                <w:szCs w:val="24"/>
              </w:rPr>
              <w:t>Total = RD</w:t>
            </w:r>
            <w:r w:rsidRPr="005645F8">
              <w:rPr>
                <w:rFonts w:ascii="Times New Roman" w:hAnsi="Times New Roman" w:cs="Times New Roman"/>
                <w:sz w:val="24"/>
                <w:szCs w:val="24"/>
              </w:rPr>
              <w:t>$250,173.57</w:t>
            </w:r>
          </w:p>
          <w:p w14:paraId="50103935"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p>
        </w:tc>
      </w:tr>
      <w:tr w:rsidR="005645F8" w:rsidRPr="005645F8" w14:paraId="1A27E9A2" w14:textId="77777777" w:rsidTr="00676989">
        <w:trPr>
          <w:trHeight w:val="1021"/>
        </w:trPr>
        <w:tc>
          <w:tcPr>
            <w:tcW w:w="2940" w:type="dxa"/>
            <w:shd w:val="clear" w:color="auto" w:fill="F2F2F2" w:themeFill="background1" w:themeFillShade="F2"/>
          </w:tcPr>
          <w:p w14:paraId="640AFBFA"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r w:rsidRPr="005645F8">
              <w:rPr>
                <w:rFonts w:ascii="Times New Roman" w:hAnsi="Times New Roman" w:cs="Times New Roman"/>
                <w:b/>
                <w:bCs/>
                <w:sz w:val="24"/>
                <w:szCs w:val="24"/>
              </w:rPr>
              <w:t>Transferencias            2022</w:t>
            </w:r>
          </w:p>
          <w:p w14:paraId="14719697"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r w:rsidRPr="005645F8">
              <w:rPr>
                <w:rFonts w:ascii="Times New Roman" w:hAnsi="Times New Roman" w:cs="Times New Roman"/>
                <w:b/>
                <w:bCs/>
                <w:sz w:val="24"/>
                <w:szCs w:val="24"/>
              </w:rPr>
              <w:t>Monto recibido</w:t>
            </w:r>
          </w:p>
          <w:p w14:paraId="64AAE07E"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p>
        </w:tc>
        <w:tc>
          <w:tcPr>
            <w:tcW w:w="2940" w:type="dxa"/>
            <w:gridSpan w:val="2"/>
            <w:shd w:val="clear" w:color="auto" w:fill="F2F2F2" w:themeFill="background1" w:themeFillShade="F2"/>
          </w:tcPr>
          <w:p w14:paraId="0A73201D"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color w:val="000000"/>
                <w:sz w:val="24"/>
                <w:szCs w:val="24"/>
              </w:rPr>
            </w:pPr>
            <w:r w:rsidRPr="005645F8">
              <w:rPr>
                <w:rFonts w:ascii="Times New Roman" w:hAnsi="Times New Roman" w:cs="Times New Roman"/>
                <w:b/>
                <w:bCs/>
                <w:color w:val="000000"/>
                <w:sz w:val="24"/>
                <w:szCs w:val="24"/>
              </w:rPr>
              <w:t xml:space="preserve">1°Transf. </w:t>
            </w:r>
            <w:r w:rsidRPr="005645F8">
              <w:rPr>
                <w:rFonts w:ascii="Times New Roman" w:hAnsi="Times New Roman" w:cs="Times New Roman"/>
                <w:color w:val="000000"/>
                <w:sz w:val="24"/>
                <w:szCs w:val="24"/>
              </w:rPr>
              <w:t>RD$128,824.78</w:t>
            </w:r>
          </w:p>
          <w:p w14:paraId="7DA39FF2"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color w:val="000000"/>
                <w:sz w:val="24"/>
                <w:szCs w:val="24"/>
              </w:rPr>
            </w:pPr>
            <w:r w:rsidRPr="005645F8">
              <w:rPr>
                <w:rFonts w:ascii="Times New Roman" w:hAnsi="Times New Roman" w:cs="Times New Roman"/>
                <w:b/>
                <w:bCs/>
                <w:color w:val="000000"/>
                <w:sz w:val="24"/>
                <w:szCs w:val="24"/>
              </w:rPr>
              <w:t xml:space="preserve">2° </w:t>
            </w:r>
            <w:proofErr w:type="spellStart"/>
            <w:r w:rsidRPr="005645F8">
              <w:rPr>
                <w:rFonts w:ascii="Times New Roman" w:hAnsi="Times New Roman" w:cs="Times New Roman"/>
                <w:b/>
                <w:bCs/>
                <w:color w:val="000000"/>
                <w:sz w:val="24"/>
                <w:szCs w:val="24"/>
              </w:rPr>
              <w:t>Transf</w:t>
            </w:r>
            <w:proofErr w:type="spellEnd"/>
            <w:r w:rsidRPr="005645F8">
              <w:rPr>
                <w:rFonts w:ascii="Times New Roman" w:hAnsi="Times New Roman" w:cs="Times New Roman"/>
                <w:b/>
                <w:bCs/>
                <w:color w:val="000000"/>
                <w:sz w:val="24"/>
                <w:szCs w:val="24"/>
              </w:rPr>
              <w:t xml:space="preserve">. </w:t>
            </w:r>
            <w:r w:rsidRPr="005645F8">
              <w:rPr>
                <w:rFonts w:ascii="Times New Roman" w:hAnsi="Times New Roman" w:cs="Times New Roman"/>
                <w:color w:val="000000"/>
                <w:sz w:val="24"/>
                <w:szCs w:val="24"/>
              </w:rPr>
              <w:t>RD$128,824.78</w:t>
            </w:r>
          </w:p>
          <w:p w14:paraId="093BF596"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color w:val="000000"/>
                <w:sz w:val="24"/>
                <w:szCs w:val="24"/>
              </w:rPr>
            </w:pPr>
            <w:r w:rsidRPr="005645F8">
              <w:rPr>
                <w:rFonts w:ascii="Times New Roman" w:hAnsi="Times New Roman" w:cs="Times New Roman"/>
                <w:b/>
                <w:bCs/>
                <w:color w:val="000000"/>
                <w:sz w:val="24"/>
                <w:szCs w:val="24"/>
              </w:rPr>
              <w:t xml:space="preserve">3° </w:t>
            </w:r>
            <w:proofErr w:type="spellStart"/>
            <w:r w:rsidRPr="005645F8">
              <w:rPr>
                <w:rFonts w:ascii="Times New Roman" w:hAnsi="Times New Roman" w:cs="Times New Roman"/>
                <w:b/>
                <w:bCs/>
                <w:color w:val="000000"/>
                <w:sz w:val="24"/>
                <w:szCs w:val="24"/>
              </w:rPr>
              <w:t>Transf</w:t>
            </w:r>
            <w:proofErr w:type="spellEnd"/>
            <w:r w:rsidRPr="005645F8">
              <w:rPr>
                <w:rFonts w:ascii="Times New Roman" w:hAnsi="Times New Roman" w:cs="Times New Roman"/>
                <w:b/>
                <w:bCs/>
                <w:color w:val="000000"/>
                <w:sz w:val="24"/>
                <w:szCs w:val="24"/>
              </w:rPr>
              <w:t xml:space="preserve">. </w:t>
            </w:r>
            <w:r w:rsidRPr="005645F8">
              <w:rPr>
                <w:rFonts w:ascii="Times New Roman" w:hAnsi="Times New Roman" w:cs="Times New Roman"/>
                <w:color w:val="000000"/>
                <w:sz w:val="24"/>
                <w:szCs w:val="24"/>
              </w:rPr>
              <w:t>RD$128,824.78</w:t>
            </w:r>
          </w:p>
          <w:p w14:paraId="5C4939E8"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color w:val="000000"/>
                <w:sz w:val="24"/>
                <w:szCs w:val="24"/>
              </w:rPr>
            </w:pPr>
          </w:p>
        </w:tc>
        <w:tc>
          <w:tcPr>
            <w:tcW w:w="2941" w:type="dxa"/>
            <w:shd w:val="clear" w:color="auto" w:fill="F2F2F2" w:themeFill="background1" w:themeFillShade="F2"/>
          </w:tcPr>
          <w:p w14:paraId="003F5EE3"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r w:rsidRPr="005645F8">
              <w:rPr>
                <w:rFonts w:ascii="Times New Roman" w:hAnsi="Times New Roman" w:cs="Times New Roman"/>
                <w:b/>
                <w:bCs/>
                <w:sz w:val="24"/>
                <w:szCs w:val="24"/>
              </w:rPr>
              <w:t>Total = RD</w:t>
            </w:r>
            <w:r w:rsidRPr="005645F8">
              <w:rPr>
                <w:rFonts w:ascii="Times New Roman" w:hAnsi="Times New Roman" w:cs="Times New Roman"/>
                <w:sz w:val="24"/>
                <w:szCs w:val="24"/>
              </w:rPr>
              <w:t>$386,474.34</w:t>
            </w:r>
          </w:p>
        </w:tc>
      </w:tr>
      <w:tr w:rsidR="005645F8" w:rsidRPr="005645F8" w14:paraId="3CA3E824" w14:textId="77777777" w:rsidTr="00676989">
        <w:trPr>
          <w:trHeight w:val="143"/>
        </w:trPr>
        <w:tc>
          <w:tcPr>
            <w:tcW w:w="3681" w:type="dxa"/>
            <w:gridSpan w:val="2"/>
          </w:tcPr>
          <w:p w14:paraId="083AA40E" w14:textId="77777777" w:rsidR="005645F8" w:rsidRPr="005645F8" w:rsidRDefault="005645F8" w:rsidP="005645F8">
            <w:pPr>
              <w:numPr>
                <w:ilvl w:val="0"/>
                <w:numId w:val="23"/>
              </w:numPr>
              <w:autoSpaceDE w:val="0"/>
              <w:autoSpaceDN w:val="0"/>
              <w:adjustRightInd w:val="0"/>
              <w:spacing w:line="360" w:lineRule="auto"/>
              <w:jc w:val="both"/>
              <w:rPr>
                <w:rFonts w:ascii="Times New Roman" w:hAnsi="Times New Roman" w:cs="Times New Roman"/>
                <w:b/>
                <w:bCs/>
                <w:sz w:val="24"/>
                <w:szCs w:val="24"/>
              </w:rPr>
            </w:pPr>
            <w:r w:rsidRPr="005645F8">
              <w:rPr>
                <w:rFonts w:ascii="Times New Roman" w:hAnsi="Times New Roman" w:cs="Times New Roman"/>
                <w:b/>
                <w:bCs/>
                <w:sz w:val="24"/>
                <w:szCs w:val="24"/>
              </w:rPr>
              <w:t>Indicadores</w:t>
            </w:r>
          </w:p>
        </w:tc>
        <w:tc>
          <w:tcPr>
            <w:tcW w:w="5140" w:type="dxa"/>
            <w:gridSpan w:val="2"/>
          </w:tcPr>
          <w:p w14:paraId="4CB45168" w14:textId="77777777" w:rsidR="005645F8" w:rsidRPr="005645F8" w:rsidRDefault="005645F8" w:rsidP="005645F8">
            <w:pPr>
              <w:numPr>
                <w:ilvl w:val="0"/>
                <w:numId w:val="30"/>
              </w:numPr>
              <w:autoSpaceDE w:val="0"/>
              <w:autoSpaceDN w:val="0"/>
              <w:adjustRightInd w:val="0"/>
              <w:spacing w:line="360" w:lineRule="auto"/>
              <w:jc w:val="both"/>
              <w:rPr>
                <w:rFonts w:ascii="Times New Roman" w:hAnsi="Times New Roman" w:cs="Times New Roman"/>
                <w:b/>
                <w:bCs/>
                <w:sz w:val="24"/>
                <w:szCs w:val="24"/>
              </w:rPr>
            </w:pPr>
            <w:r w:rsidRPr="005645F8">
              <w:rPr>
                <w:rFonts w:ascii="Times New Roman" w:hAnsi="Times New Roman" w:cs="Times New Roman"/>
                <w:b/>
                <w:bCs/>
                <w:sz w:val="24"/>
                <w:szCs w:val="24"/>
              </w:rPr>
              <w:t>Lo que se hizo</w:t>
            </w:r>
          </w:p>
        </w:tc>
      </w:tr>
      <w:tr w:rsidR="005645F8" w:rsidRPr="005645F8" w14:paraId="596F0527" w14:textId="77777777" w:rsidTr="00676989">
        <w:trPr>
          <w:trHeight w:val="143"/>
        </w:trPr>
        <w:tc>
          <w:tcPr>
            <w:tcW w:w="3681" w:type="dxa"/>
            <w:gridSpan w:val="2"/>
          </w:tcPr>
          <w:p w14:paraId="770D8591"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p>
          <w:p w14:paraId="5CC9F95F"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p>
          <w:p w14:paraId="4B70885A"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r w:rsidRPr="005645F8">
              <w:rPr>
                <w:rFonts w:ascii="Times New Roman" w:hAnsi="Times New Roman" w:cs="Times New Roman"/>
                <w:b/>
                <w:bCs/>
                <w:sz w:val="24"/>
                <w:szCs w:val="24"/>
              </w:rPr>
              <w:t>En el 2021- 2022 el centro educativo ofreció servicios a 150 familias.</w:t>
            </w:r>
          </w:p>
          <w:p w14:paraId="372BD28B"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p>
          <w:p w14:paraId="2738DCEA"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p>
          <w:p w14:paraId="4B7FBC3F"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p>
          <w:p w14:paraId="7E65A269"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p>
          <w:p w14:paraId="1C149B12"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p>
          <w:p w14:paraId="5D8DBE01"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p>
          <w:p w14:paraId="21BF1C9C"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p>
          <w:p w14:paraId="3BB943E5"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r w:rsidRPr="005645F8">
              <w:rPr>
                <w:rFonts w:ascii="Times New Roman" w:hAnsi="Times New Roman" w:cs="Times New Roman"/>
                <w:b/>
                <w:bCs/>
                <w:sz w:val="24"/>
                <w:szCs w:val="24"/>
              </w:rPr>
              <w:t>En el año en curso, se ofrece servicio a 133 familias.</w:t>
            </w:r>
          </w:p>
        </w:tc>
        <w:tc>
          <w:tcPr>
            <w:tcW w:w="5140" w:type="dxa"/>
            <w:gridSpan w:val="2"/>
          </w:tcPr>
          <w:p w14:paraId="4D6E7D02" w14:textId="77777777" w:rsidR="005645F8" w:rsidRPr="005645F8" w:rsidRDefault="005645F8" w:rsidP="005645F8">
            <w:pPr>
              <w:numPr>
                <w:ilvl w:val="0"/>
                <w:numId w:val="23"/>
              </w:num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En 2021- 2022 se inscribieron 196 estudiantes.</w:t>
            </w:r>
          </w:p>
          <w:p w14:paraId="22BEA73F" w14:textId="77777777" w:rsidR="005645F8" w:rsidRPr="005645F8" w:rsidRDefault="005645F8" w:rsidP="005645F8">
            <w:pPr>
              <w:numPr>
                <w:ilvl w:val="0"/>
                <w:numId w:val="23"/>
              </w:num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En 2022-2023, se inscribieron 194 estudiantes.</w:t>
            </w:r>
          </w:p>
          <w:p w14:paraId="0722D67C" w14:textId="77777777" w:rsidR="005645F8" w:rsidRPr="005645F8" w:rsidRDefault="005645F8" w:rsidP="005645F8">
            <w:pPr>
              <w:numPr>
                <w:ilvl w:val="0"/>
                <w:numId w:val="23"/>
              </w:num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Se suplió servicio de agua embotellada a todo el personal del centro educativo.</w:t>
            </w:r>
          </w:p>
          <w:p w14:paraId="5E8B082B" w14:textId="77777777" w:rsidR="005645F8" w:rsidRPr="005645F8" w:rsidRDefault="005645F8" w:rsidP="005645F8">
            <w:pPr>
              <w:numPr>
                <w:ilvl w:val="0"/>
                <w:numId w:val="23"/>
              </w:num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Se suplieron los servicios de internet y teléfono.</w:t>
            </w:r>
          </w:p>
          <w:p w14:paraId="16C55182" w14:textId="77777777" w:rsidR="005645F8" w:rsidRPr="005645F8" w:rsidRDefault="005645F8" w:rsidP="005645F8">
            <w:pPr>
              <w:numPr>
                <w:ilvl w:val="0"/>
                <w:numId w:val="23"/>
              </w:num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Se entregó certificados de finalización del nivel primario a 29 estudiantes.</w:t>
            </w:r>
          </w:p>
          <w:p w14:paraId="2AD4B3AE" w14:textId="77777777" w:rsidR="005645F8" w:rsidRPr="005645F8" w:rsidRDefault="005645F8" w:rsidP="005645F8">
            <w:pPr>
              <w:numPr>
                <w:ilvl w:val="0"/>
                <w:numId w:val="23"/>
              </w:num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 xml:space="preserve"> Se adquirieron 2 bebederos para las aulas</w:t>
            </w:r>
          </w:p>
          <w:p w14:paraId="3CFDF0AE" w14:textId="77777777" w:rsidR="005645F8" w:rsidRPr="005645F8" w:rsidRDefault="005645F8" w:rsidP="005645F8">
            <w:pPr>
              <w:numPr>
                <w:ilvl w:val="0"/>
                <w:numId w:val="23"/>
              </w:num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Se compró un archivo para expedientes.</w:t>
            </w:r>
          </w:p>
          <w:p w14:paraId="75070E36" w14:textId="77777777" w:rsidR="005645F8" w:rsidRPr="005645F8" w:rsidRDefault="005645F8" w:rsidP="005645F8">
            <w:pPr>
              <w:numPr>
                <w:ilvl w:val="0"/>
                <w:numId w:val="23"/>
              </w:num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 xml:space="preserve"> Se hizo compra de utensilios de cocina (platos, vasos tazas y cucharas).</w:t>
            </w:r>
          </w:p>
          <w:p w14:paraId="2AB92701" w14:textId="77777777" w:rsidR="005645F8" w:rsidRPr="005645F8" w:rsidRDefault="005645F8" w:rsidP="005645F8">
            <w:pPr>
              <w:numPr>
                <w:ilvl w:val="0"/>
                <w:numId w:val="23"/>
              </w:num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 xml:space="preserve">Se compró un CPU y se habilitó una computadora para la oficina con el fin de </w:t>
            </w:r>
            <w:r w:rsidRPr="005645F8">
              <w:rPr>
                <w:rFonts w:ascii="Times New Roman" w:hAnsi="Times New Roman" w:cs="Times New Roman"/>
                <w:sz w:val="24"/>
                <w:szCs w:val="24"/>
              </w:rPr>
              <w:lastRenderedPageBreak/>
              <w:t>atender las solicitudes del centro, tanto internas como externas.</w:t>
            </w:r>
          </w:p>
          <w:p w14:paraId="1C1A0EBB" w14:textId="77777777" w:rsidR="005645F8" w:rsidRPr="005645F8" w:rsidRDefault="005645F8" w:rsidP="005645F8">
            <w:pPr>
              <w:numPr>
                <w:ilvl w:val="0"/>
                <w:numId w:val="23"/>
              </w:num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Reparación de CPU y compra de accesorios para computadoras.</w:t>
            </w:r>
          </w:p>
          <w:p w14:paraId="2EB3ECB5" w14:textId="77777777" w:rsidR="005645F8" w:rsidRPr="005645F8" w:rsidRDefault="005645F8" w:rsidP="005645F8">
            <w:pPr>
              <w:numPr>
                <w:ilvl w:val="0"/>
                <w:numId w:val="23"/>
              </w:num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 xml:space="preserve">Compra de materiales didácticos diversos para favorecer el aprendizaje de los estudiantes como principales actores del proceso educativo. </w:t>
            </w:r>
          </w:p>
          <w:p w14:paraId="478CAE40" w14:textId="77777777" w:rsidR="005645F8" w:rsidRPr="005645F8" w:rsidRDefault="005645F8" w:rsidP="005645F8">
            <w:pPr>
              <w:numPr>
                <w:ilvl w:val="0"/>
                <w:numId w:val="23"/>
              </w:num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Compra de materiales de limpieza.</w:t>
            </w:r>
          </w:p>
          <w:p w14:paraId="7B05A690" w14:textId="77777777" w:rsidR="005645F8" w:rsidRPr="005645F8" w:rsidRDefault="005645F8" w:rsidP="005645F8">
            <w:pPr>
              <w:numPr>
                <w:ilvl w:val="0"/>
                <w:numId w:val="23"/>
              </w:num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Compra de útiles deportivos y recreativos.</w:t>
            </w:r>
          </w:p>
          <w:p w14:paraId="22D3CFEF" w14:textId="77777777" w:rsidR="005645F8" w:rsidRPr="005645F8" w:rsidRDefault="005645F8" w:rsidP="005645F8">
            <w:pPr>
              <w:numPr>
                <w:ilvl w:val="0"/>
                <w:numId w:val="23"/>
              </w:num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Compra de abanicos, televisión, sillas de escritorio para la oficina.</w:t>
            </w:r>
          </w:p>
          <w:p w14:paraId="32DCD3C6" w14:textId="77777777" w:rsidR="005645F8" w:rsidRPr="005645F8" w:rsidRDefault="005645F8" w:rsidP="005645F8">
            <w:pPr>
              <w:numPr>
                <w:ilvl w:val="0"/>
                <w:numId w:val="23"/>
              </w:num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 xml:space="preserve">Compra de micrófono y </w:t>
            </w:r>
            <w:proofErr w:type="spellStart"/>
            <w:r w:rsidRPr="005645F8">
              <w:rPr>
                <w:rFonts w:ascii="Times New Roman" w:hAnsi="Times New Roman" w:cs="Times New Roman"/>
                <w:sz w:val="24"/>
                <w:szCs w:val="24"/>
              </w:rPr>
              <w:t>twiter</w:t>
            </w:r>
            <w:proofErr w:type="spellEnd"/>
            <w:r w:rsidRPr="005645F8">
              <w:rPr>
                <w:rFonts w:ascii="Times New Roman" w:hAnsi="Times New Roman" w:cs="Times New Roman"/>
                <w:sz w:val="24"/>
                <w:szCs w:val="24"/>
              </w:rPr>
              <w:t xml:space="preserve"> para bocina.</w:t>
            </w:r>
          </w:p>
          <w:p w14:paraId="5CB52580" w14:textId="77777777" w:rsidR="005645F8" w:rsidRPr="005645F8" w:rsidRDefault="005645F8" w:rsidP="005645F8">
            <w:pPr>
              <w:autoSpaceDE w:val="0"/>
              <w:autoSpaceDN w:val="0"/>
              <w:adjustRightInd w:val="0"/>
              <w:spacing w:line="360" w:lineRule="auto"/>
              <w:ind w:left="720"/>
              <w:jc w:val="both"/>
              <w:rPr>
                <w:rFonts w:ascii="Times New Roman" w:hAnsi="Times New Roman" w:cs="Times New Roman"/>
                <w:sz w:val="24"/>
                <w:szCs w:val="24"/>
              </w:rPr>
            </w:pPr>
          </w:p>
          <w:p w14:paraId="2C6C7FC9"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p>
        </w:tc>
      </w:tr>
      <w:tr w:rsidR="005645F8" w:rsidRPr="005645F8" w14:paraId="4C18AEC1" w14:textId="77777777" w:rsidTr="00676989">
        <w:trPr>
          <w:trHeight w:val="807"/>
        </w:trPr>
        <w:tc>
          <w:tcPr>
            <w:tcW w:w="3681" w:type="dxa"/>
            <w:gridSpan w:val="2"/>
          </w:tcPr>
          <w:p w14:paraId="13259FC8"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p>
          <w:p w14:paraId="256F83BD"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p>
          <w:p w14:paraId="421DB976"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p>
          <w:p w14:paraId="0960A881"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r w:rsidRPr="005645F8">
              <w:rPr>
                <w:rFonts w:ascii="Times New Roman" w:hAnsi="Times New Roman" w:cs="Times New Roman"/>
                <w:b/>
                <w:bCs/>
                <w:sz w:val="24"/>
                <w:szCs w:val="24"/>
              </w:rPr>
              <w:t>Capacitación   Docente</w:t>
            </w:r>
          </w:p>
        </w:tc>
        <w:tc>
          <w:tcPr>
            <w:tcW w:w="5140" w:type="dxa"/>
            <w:gridSpan w:val="2"/>
          </w:tcPr>
          <w:p w14:paraId="5C2D1F06" w14:textId="77777777" w:rsidR="005645F8" w:rsidRPr="005645F8" w:rsidRDefault="005645F8" w:rsidP="005645F8">
            <w:pPr>
              <w:numPr>
                <w:ilvl w:val="0"/>
                <w:numId w:val="30"/>
              </w:num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Realización de grupos pedagógicos mensualmente para capacitar al personal docente en mira de que se pueda ofrecer un servicio de calidad en las aulas.</w:t>
            </w:r>
          </w:p>
          <w:p w14:paraId="4A0C11EE" w14:textId="77777777" w:rsidR="005645F8" w:rsidRPr="005645F8" w:rsidRDefault="005645F8" w:rsidP="005645F8">
            <w:pPr>
              <w:numPr>
                <w:ilvl w:val="0"/>
                <w:numId w:val="30"/>
              </w:numPr>
              <w:autoSpaceDE w:val="0"/>
              <w:autoSpaceDN w:val="0"/>
              <w:adjustRightInd w:val="0"/>
              <w:spacing w:line="360" w:lineRule="auto"/>
              <w:jc w:val="both"/>
              <w:rPr>
                <w:rFonts w:ascii="Times New Roman" w:hAnsi="Times New Roman" w:cs="Times New Roman"/>
                <w:b/>
                <w:bCs/>
                <w:sz w:val="24"/>
                <w:szCs w:val="24"/>
              </w:rPr>
            </w:pPr>
            <w:r w:rsidRPr="005645F8">
              <w:rPr>
                <w:rFonts w:ascii="Times New Roman" w:hAnsi="Times New Roman" w:cs="Times New Roman"/>
                <w:sz w:val="24"/>
                <w:szCs w:val="24"/>
              </w:rPr>
              <w:t>Acompañamientos a los procesos pedagógicos.</w:t>
            </w:r>
          </w:p>
        </w:tc>
      </w:tr>
      <w:tr w:rsidR="005645F8" w:rsidRPr="005645F8" w14:paraId="31800348" w14:textId="77777777" w:rsidTr="00676989">
        <w:trPr>
          <w:trHeight w:val="143"/>
        </w:trPr>
        <w:tc>
          <w:tcPr>
            <w:tcW w:w="3681" w:type="dxa"/>
            <w:gridSpan w:val="2"/>
          </w:tcPr>
          <w:p w14:paraId="69F4ED0A"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p>
          <w:p w14:paraId="74368B0C"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p>
          <w:p w14:paraId="6B813335"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p>
          <w:p w14:paraId="56966F2A"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p>
          <w:p w14:paraId="64338249"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p>
          <w:p w14:paraId="271A172B"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p>
          <w:p w14:paraId="2EF78EA2"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r w:rsidRPr="005645F8">
              <w:rPr>
                <w:rFonts w:ascii="Times New Roman" w:hAnsi="Times New Roman" w:cs="Times New Roman"/>
                <w:b/>
                <w:bCs/>
                <w:sz w:val="24"/>
                <w:szCs w:val="24"/>
              </w:rPr>
              <w:t>Actividades Extracurriculares</w:t>
            </w:r>
          </w:p>
        </w:tc>
        <w:tc>
          <w:tcPr>
            <w:tcW w:w="5140" w:type="dxa"/>
            <w:gridSpan w:val="2"/>
          </w:tcPr>
          <w:p w14:paraId="6A27B7AA" w14:textId="77777777" w:rsidR="005645F8" w:rsidRPr="005645F8" w:rsidRDefault="005645F8" w:rsidP="005645F8">
            <w:pPr>
              <w:numPr>
                <w:ilvl w:val="0"/>
                <w:numId w:val="25"/>
              </w:num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 xml:space="preserve">Realización de olimpiadas de Lengua Española, matemática. </w:t>
            </w:r>
          </w:p>
          <w:p w14:paraId="10BDD44B" w14:textId="77777777" w:rsidR="005645F8" w:rsidRPr="005645F8" w:rsidRDefault="005645F8" w:rsidP="005645F8">
            <w:pPr>
              <w:numPr>
                <w:ilvl w:val="0"/>
                <w:numId w:val="25"/>
              </w:num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Ejecución de la feria de Matemática.</w:t>
            </w:r>
          </w:p>
          <w:p w14:paraId="5D860B6C" w14:textId="77777777" w:rsidR="005645F8" w:rsidRPr="005645F8" w:rsidRDefault="005645F8" w:rsidP="005645F8">
            <w:pPr>
              <w:numPr>
                <w:ilvl w:val="0"/>
                <w:numId w:val="25"/>
              </w:num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Realización de excursiones. velada navideña, escuela de padres, diálogo con las familias, asambleas de padres, graduaciones.</w:t>
            </w:r>
          </w:p>
          <w:p w14:paraId="7A7127B1" w14:textId="77777777" w:rsidR="005645F8" w:rsidRPr="005645F8" w:rsidRDefault="005645F8" w:rsidP="005645F8">
            <w:pPr>
              <w:numPr>
                <w:ilvl w:val="0"/>
                <w:numId w:val="25"/>
              </w:num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Exposición de manualidades navideñas.</w:t>
            </w:r>
          </w:p>
          <w:p w14:paraId="620C9BFF" w14:textId="77777777" w:rsidR="005645F8" w:rsidRPr="005645F8" w:rsidRDefault="005645F8" w:rsidP="005645F8">
            <w:pPr>
              <w:numPr>
                <w:ilvl w:val="0"/>
                <w:numId w:val="25"/>
              </w:num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Participación de los estudiantes en competencias deportivas en la escuela Emma Balaguer.</w:t>
            </w:r>
          </w:p>
          <w:p w14:paraId="18C978A8" w14:textId="77777777" w:rsidR="005645F8" w:rsidRPr="005645F8" w:rsidRDefault="005645F8" w:rsidP="005645F8">
            <w:pPr>
              <w:numPr>
                <w:ilvl w:val="0"/>
                <w:numId w:val="25"/>
              </w:num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lastRenderedPageBreak/>
              <w:t>Participación del coro escolar en actividad con motivo al mes de la canción escolar.</w:t>
            </w:r>
          </w:p>
          <w:p w14:paraId="0426718B" w14:textId="77777777" w:rsidR="005645F8" w:rsidRPr="005645F8" w:rsidRDefault="005645F8" w:rsidP="005645F8">
            <w:pPr>
              <w:numPr>
                <w:ilvl w:val="0"/>
                <w:numId w:val="25"/>
              </w:num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Participación de estudiantes del segundo ciclo en el desfile con motivo al día de la Independencia.</w:t>
            </w:r>
          </w:p>
          <w:p w14:paraId="51DE90ED" w14:textId="77777777" w:rsidR="005645F8" w:rsidRPr="005645F8" w:rsidRDefault="005645F8" w:rsidP="005645F8">
            <w:pPr>
              <w:numPr>
                <w:ilvl w:val="0"/>
                <w:numId w:val="25"/>
              </w:numPr>
              <w:autoSpaceDE w:val="0"/>
              <w:autoSpaceDN w:val="0"/>
              <w:adjustRightInd w:val="0"/>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Participación en el Plan Ambiental de Escuelas Limpias a nivel distrital.</w:t>
            </w:r>
            <w:r w:rsidRPr="005645F8">
              <w:rPr>
                <w:rFonts w:ascii="Times New Roman" w:hAnsi="Times New Roman" w:cs="Times New Roman"/>
                <w:color w:val="FF0000"/>
                <w:sz w:val="24"/>
                <w:szCs w:val="24"/>
              </w:rPr>
              <w:t xml:space="preserve"> </w:t>
            </w:r>
          </w:p>
          <w:p w14:paraId="626AAD1C" w14:textId="77777777" w:rsidR="005645F8" w:rsidRPr="005645F8" w:rsidRDefault="005645F8" w:rsidP="005645F8">
            <w:pPr>
              <w:numPr>
                <w:ilvl w:val="0"/>
                <w:numId w:val="25"/>
              </w:numPr>
              <w:autoSpaceDE w:val="0"/>
              <w:autoSpaceDN w:val="0"/>
              <w:adjustRightInd w:val="0"/>
              <w:spacing w:line="360" w:lineRule="auto"/>
              <w:jc w:val="both"/>
              <w:rPr>
                <w:rFonts w:ascii="Times New Roman" w:hAnsi="Times New Roman" w:cs="Times New Roman"/>
                <w:b/>
                <w:bCs/>
                <w:sz w:val="24"/>
                <w:szCs w:val="24"/>
              </w:rPr>
            </w:pPr>
            <w:r w:rsidRPr="005645F8">
              <w:rPr>
                <w:rFonts w:ascii="Times New Roman" w:hAnsi="Times New Roman" w:cs="Times New Roman"/>
                <w:sz w:val="24"/>
                <w:szCs w:val="24"/>
              </w:rPr>
              <w:t>Participación en La Feria de lectura a nivel distrital.</w:t>
            </w:r>
          </w:p>
        </w:tc>
      </w:tr>
      <w:tr w:rsidR="005645F8" w:rsidRPr="005645F8" w14:paraId="5106DD29" w14:textId="77777777" w:rsidTr="00676989">
        <w:trPr>
          <w:trHeight w:val="5609"/>
        </w:trPr>
        <w:tc>
          <w:tcPr>
            <w:tcW w:w="3681" w:type="dxa"/>
            <w:gridSpan w:val="2"/>
          </w:tcPr>
          <w:p w14:paraId="170AC184"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p>
          <w:p w14:paraId="12AEAF0F"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p>
          <w:p w14:paraId="527E9E93"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p>
          <w:p w14:paraId="5E965C38"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p>
          <w:p w14:paraId="495CC2FC"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p>
          <w:p w14:paraId="06B113F1"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p>
          <w:p w14:paraId="5256C896"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p>
          <w:p w14:paraId="6659F9A2"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r w:rsidRPr="005645F8">
              <w:rPr>
                <w:rFonts w:ascii="Times New Roman" w:hAnsi="Times New Roman" w:cs="Times New Roman"/>
                <w:b/>
                <w:bCs/>
                <w:sz w:val="24"/>
                <w:szCs w:val="24"/>
              </w:rPr>
              <w:t>Planta física</w:t>
            </w:r>
          </w:p>
        </w:tc>
        <w:tc>
          <w:tcPr>
            <w:tcW w:w="5140" w:type="dxa"/>
            <w:gridSpan w:val="2"/>
          </w:tcPr>
          <w:p w14:paraId="24CA9F35" w14:textId="77777777" w:rsidR="005645F8" w:rsidRPr="005645F8" w:rsidRDefault="005645F8" w:rsidP="005645F8">
            <w:pPr>
              <w:numPr>
                <w:ilvl w:val="0"/>
                <w:numId w:val="26"/>
              </w:num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Compra de insumos de electricidad, tales como bombillas para exterior e interior.</w:t>
            </w:r>
          </w:p>
          <w:p w14:paraId="0C4A888D" w14:textId="77777777" w:rsidR="005645F8" w:rsidRPr="005645F8" w:rsidRDefault="005645F8" w:rsidP="005645F8">
            <w:pPr>
              <w:autoSpaceDE w:val="0"/>
              <w:autoSpaceDN w:val="0"/>
              <w:adjustRightInd w:val="0"/>
              <w:spacing w:line="360" w:lineRule="auto"/>
              <w:ind w:left="720"/>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 xml:space="preserve"> </w:t>
            </w:r>
          </w:p>
          <w:p w14:paraId="226549F6" w14:textId="77777777" w:rsidR="005645F8" w:rsidRPr="005645F8" w:rsidRDefault="005645F8" w:rsidP="005645F8">
            <w:pPr>
              <w:numPr>
                <w:ilvl w:val="0"/>
                <w:numId w:val="26"/>
              </w:num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Mantenimiento a los protectores y</w:t>
            </w:r>
            <w:r w:rsidRPr="005645F8">
              <w:rPr>
                <w:rFonts w:ascii="Times New Roman" w:hAnsi="Times New Roman" w:cs="Times New Roman"/>
                <w:b/>
                <w:bCs/>
                <w:color w:val="000000"/>
                <w:sz w:val="24"/>
                <w:szCs w:val="24"/>
              </w:rPr>
              <w:t xml:space="preserve"> </w:t>
            </w:r>
            <w:r w:rsidRPr="005645F8">
              <w:rPr>
                <w:rFonts w:ascii="Times New Roman" w:hAnsi="Times New Roman" w:cs="Times New Roman"/>
                <w:color w:val="000000"/>
                <w:sz w:val="24"/>
                <w:szCs w:val="24"/>
              </w:rPr>
              <w:t>puertas de las aulas (pintura)</w:t>
            </w:r>
          </w:p>
          <w:p w14:paraId="22D339D0"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p w14:paraId="1C5D9311" w14:textId="77777777" w:rsidR="005645F8" w:rsidRPr="005645F8" w:rsidRDefault="005645F8" w:rsidP="005645F8">
            <w:pPr>
              <w:numPr>
                <w:ilvl w:val="0"/>
                <w:numId w:val="26"/>
              </w:num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Compra de candados y pestillos para puertas de las aulas.</w:t>
            </w:r>
          </w:p>
          <w:p w14:paraId="4CDFB6FC" w14:textId="77777777" w:rsidR="005645F8" w:rsidRPr="005645F8" w:rsidRDefault="005645F8" w:rsidP="005645F8">
            <w:pPr>
              <w:autoSpaceDE w:val="0"/>
              <w:autoSpaceDN w:val="0"/>
              <w:adjustRightInd w:val="0"/>
              <w:spacing w:line="360" w:lineRule="auto"/>
              <w:ind w:left="720"/>
              <w:jc w:val="both"/>
              <w:rPr>
                <w:rFonts w:ascii="Times New Roman" w:hAnsi="Times New Roman" w:cs="Times New Roman"/>
                <w:color w:val="000000"/>
                <w:sz w:val="24"/>
                <w:szCs w:val="24"/>
              </w:rPr>
            </w:pPr>
          </w:p>
          <w:p w14:paraId="3D7BCA26" w14:textId="77777777" w:rsidR="005645F8" w:rsidRPr="005645F8" w:rsidRDefault="005645F8" w:rsidP="005645F8">
            <w:pPr>
              <w:numPr>
                <w:ilvl w:val="0"/>
                <w:numId w:val="26"/>
              </w:num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Compra de cemento para reestructurar muros reductores de velocidad para garantizar la integridad física de los estudiantes.</w:t>
            </w:r>
          </w:p>
        </w:tc>
      </w:tr>
      <w:tr w:rsidR="005645F8" w:rsidRPr="005645F8" w14:paraId="55C7E049" w14:textId="77777777" w:rsidTr="00676989">
        <w:trPr>
          <w:trHeight w:val="2726"/>
        </w:trPr>
        <w:tc>
          <w:tcPr>
            <w:tcW w:w="3681" w:type="dxa"/>
            <w:gridSpan w:val="2"/>
          </w:tcPr>
          <w:p w14:paraId="0F5F4111"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p>
          <w:p w14:paraId="544FF47A"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p>
          <w:p w14:paraId="1A62DB38"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p>
          <w:p w14:paraId="5D80A039"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p>
          <w:p w14:paraId="2A8FA358"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sz w:val="24"/>
                <w:szCs w:val="24"/>
              </w:rPr>
            </w:pPr>
            <w:r w:rsidRPr="005645F8">
              <w:rPr>
                <w:rFonts w:ascii="Times New Roman" w:hAnsi="Times New Roman" w:cs="Times New Roman"/>
                <w:b/>
                <w:bCs/>
                <w:sz w:val="24"/>
                <w:szCs w:val="24"/>
              </w:rPr>
              <w:t>Reconocimientos</w:t>
            </w:r>
          </w:p>
        </w:tc>
        <w:tc>
          <w:tcPr>
            <w:tcW w:w="5140" w:type="dxa"/>
            <w:gridSpan w:val="2"/>
          </w:tcPr>
          <w:p w14:paraId="637A2B60"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color w:val="000000"/>
                <w:sz w:val="24"/>
                <w:szCs w:val="24"/>
              </w:rPr>
            </w:pPr>
          </w:p>
          <w:p w14:paraId="60DEFBDB" w14:textId="77777777" w:rsidR="005645F8" w:rsidRPr="005645F8" w:rsidRDefault="005645F8" w:rsidP="005645F8">
            <w:pPr>
              <w:numPr>
                <w:ilvl w:val="0"/>
                <w:numId w:val="27"/>
              </w:num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Reconocimiento y entrega de medallas y pergaminos a los estudiantes que participaron en la olimpiada de matemática.</w:t>
            </w:r>
          </w:p>
          <w:p w14:paraId="6570F5AB" w14:textId="77777777" w:rsidR="005645F8" w:rsidRPr="005645F8" w:rsidRDefault="005645F8" w:rsidP="005645F8">
            <w:pPr>
              <w:autoSpaceDE w:val="0"/>
              <w:autoSpaceDN w:val="0"/>
              <w:adjustRightInd w:val="0"/>
              <w:spacing w:line="360" w:lineRule="auto"/>
              <w:ind w:left="720"/>
              <w:jc w:val="both"/>
              <w:rPr>
                <w:rFonts w:ascii="Times New Roman" w:hAnsi="Times New Roman" w:cs="Times New Roman"/>
                <w:color w:val="000000"/>
                <w:sz w:val="24"/>
                <w:szCs w:val="24"/>
              </w:rPr>
            </w:pPr>
          </w:p>
          <w:p w14:paraId="398D9DA7" w14:textId="77777777" w:rsidR="005645F8" w:rsidRPr="005645F8" w:rsidRDefault="005645F8" w:rsidP="005645F8">
            <w:pPr>
              <w:numPr>
                <w:ilvl w:val="0"/>
                <w:numId w:val="27"/>
              </w:num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Entrega de pergaminos a los estudiantes del centro en honor al día de los estudiantes.</w:t>
            </w:r>
          </w:p>
          <w:p w14:paraId="08E5E52A" w14:textId="77777777" w:rsidR="005645F8" w:rsidRPr="005645F8" w:rsidRDefault="005645F8" w:rsidP="005645F8">
            <w:pPr>
              <w:ind w:left="720"/>
              <w:contextualSpacing/>
              <w:rPr>
                <w:rFonts w:ascii="Times New Roman" w:hAnsi="Times New Roman" w:cs="Times New Roman"/>
              </w:rPr>
            </w:pPr>
          </w:p>
          <w:p w14:paraId="76953965" w14:textId="77777777" w:rsidR="005645F8" w:rsidRPr="005645F8" w:rsidRDefault="005645F8" w:rsidP="005645F8">
            <w:pPr>
              <w:numPr>
                <w:ilvl w:val="0"/>
                <w:numId w:val="27"/>
              </w:num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Entrega de reconocimiento a la directiva de la APMAE.</w:t>
            </w:r>
          </w:p>
        </w:tc>
      </w:tr>
    </w:tbl>
    <w:p w14:paraId="6FF42F73"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kern w:val="0"/>
          <w14:ligatures w14:val="none"/>
        </w:rPr>
      </w:pPr>
      <w:r w:rsidRPr="005645F8">
        <w:rPr>
          <w:rFonts w:ascii="Times New Roman" w:eastAsiaTheme="minorEastAsia" w:hAnsi="Times New Roman" w:cs="Times New Roman"/>
          <w:kern w:val="0"/>
          <w14:ligatures w14:val="none"/>
        </w:rPr>
        <w:lastRenderedPageBreak/>
        <w:t xml:space="preserve">Fuente: PEC, PAC, POA; evidencias de fotos de cheques y Facturas, solicitud de recursos y rendición de cuenta de actividades programadas. </w:t>
      </w:r>
    </w:p>
    <w:p w14:paraId="05CD544E" w14:textId="30536644" w:rsidR="005645F8" w:rsidRPr="005645F8" w:rsidRDefault="008852D0" w:rsidP="005645F8">
      <w:pPr>
        <w:autoSpaceDE w:val="0"/>
        <w:autoSpaceDN w:val="0"/>
        <w:adjustRightInd w:val="0"/>
        <w:spacing w:after="0" w:line="360" w:lineRule="auto"/>
        <w:jc w:val="both"/>
        <w:rPr>
          <w:rFonts w:ascii="Times New Roman" w:eastAsiaTheme="minorEastAsia" w:hAnsi="Times New Roman" w:cs="Times New Roman"/>
          <w:kern w:val="0"/>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Con los recursos financieros antes mencionados durante el año escolar 2021 -2022, se les ofreció servicio a 196 estudiantes que representaron a 150 familias.</w:t>
      </w:r>
    </w:p>
    <w:p w14:paraId="3127DBD3" w14:textId="7AC2A9CE"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kern w:val="0"/>
          <w:sz w:val="24"/>
          <w:szCs w:val="24"/>
          <w14:ligatures w14:val="none"/>
        </w:rPr>
      </w:pPr>
      <w:r w:rsidRPr="005645F8">
        <w:rPr>
          <w:rFonts w:ascii="Times New Roman" w:eastAsiaTheme="minorEastAsia" w:hAnsi="Times New Roman" w:cs="Times New Roman"/>
          <w:kern w:val="0"/>
          <w:sz w:val="24"/>
          <w:szCs w:val="24"/>
          <w14:ligatures w14:val="none"/>
        </w:rPr>
        <w:t>Se otorgó al personal docente, los materiales didácticos necesarios para desarrollar las actividades pedagógicas, tanto dentro como fuera del aula, así como útiles deportivos y recreativos para el área de Educacion Física, además se obtuvieron algunos equipos (CPU, Twitter para bocina) precisos para hacer más eficiente la labor educativa.</w:t>
      </w:r>
    </w:p>
    <w:p w14:paraId="6128FCED" w14:textId="1EC6F4F2" w:rsidR="005645F8" w:rsidRPr="005645F8" w:rsidRDefault="008852D0" w:rsidP="005645F8">
      <w:pPr>
        <w:autoSpaceDE w:val="0"/>
        <w:autoSpaceDN w:val="0"/>
        <w:adjustRightInd w:val="0"/>
        <w:spacing w:after="0"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En otro orden, se realizaron actividades extracurriculares como ferias, olimpiadas, excursiones, velada navideña, escuela de padres, diálogo con las familias, asambleas de padres, graduaciones, grupos pedagógicos, entre otras acciones que eficientizaron el proceso de enseñanza aprendizaje en nuestro centro educativo.</w:t>
      </w:r>
    </w:p>
    <w:p w14:paraId="7C7BF0AD"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kern w:val="0"/>
          <w:sz w:val="24"/>
          <w:szCs w:val="24"/>
          <w14:ligatures w14:val="none"/>
        </w:rPr>
      </w:pPr>
      <w:r w:rsidRPr="005645F8">
        <w:rPr>
          <w:rFonts w:ascii="Times New Roman" w:eastAsiaTheme="minorEastAsia" w:hAnsi="Times New Roman" w:cs="Times New Roman"/>
          <w:kern w:val="0"/>
          <w:sz w:val="24"/>
          <w:szCs w:val="24"/>
          <w14:ligatures w14:val="none"/>
        </w:rPr>
        <w:t xml:space="preserve">De igual manera, se adquirieron los materiales de limpieza, imprescindibles para mantener la higiene adecuada en el centro educativo, así como insumos de electricidad, tales como bombillas para exterior e interior, cables, entre otros. </w:t>
      </w:r>
    </w:p>
    <w:p w14:paraId="39CD2239" w14:textId="12728548" w:rsidR="005645F8" w:rsidRPr="005645F8" w:rsidRDefault="008852D0" w:rsidP="005645F8">
      <w:pPr>
        <w:autoSpaceDE w:val="0"/>
        <w:autoSpaceDN w:val="0"/>
        <w:adjustRightInd w:val="0"/>
        <w:spacing w:after="0"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 xml:space="preserve">Además, se obtuvieron 2 bebederos para uso de los estudiantes, un archivo, una silla de oficina para habilitar algunos espacios que carecían de estos inmuebles. </w:t>
      </w:r>
    </w:p>
    <w:p w14:paraId="0DA6A479"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kern w:val="0"/>
          <w:sz w:val="24"/>
          <w:szCs w:val="24"/>
          <w14:ligatures w14:val="none"/>
        </w:rPr>
      </w:pPr>
      <w:r w:rsidRPr="005645F8">
        <w:rPr>
          <w:rFonts w:ascii="Times New Roman" w:eastAsiaTheme="minorEastAsia" w:hAnsi="Times New Roman" w:cs="Times New Roman"/>
          <w:kern w:val="0"/>
          <w:sz w:val="24"/>
          <w:szCs w:val="24"/>
          <w14:ligatures w14:val="none"/>
        </w:rPr>
        <w:t xml:space="preserve">Se ofreció el servicio de agua embotellada a todo el personal del centro educativo y se compraron algunos utensilios de cocina (platos, tazas, vasos y cucharas) para el servicio de los alimentos que se otorgan a los estudiantes y al personal que labora en el centro. </w:t>
      </w:r>
    </w:p>
    <w:p w14:paraId="4D007F89" w14:textId="4C149454" w:rsidR="005645F8" w:rsidRPr="005645F8" w:rsidRDefault="008852D0" w:rsidP="005645F8">
      <w:pPr>
        <w:autoSpaceDE w:val="0"/>
        <w:autoSpaceDN w:val="0"/>
        <w:adjustRightInd w:val="0"/>
        <w:spacing w:after="0"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 xml:space="preserve">Se suplió el centro con servicio de internet y teléfono y se pagaron los gastos por transporte para compras y cotizaciones.   </w:t>
      </w:r>
    </w:p>
    <w:p w14:paraId="272992D9"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kern w:val="0"/>
          <w:sz w:val="24"/>
          <w:szCs w:val="24"/>
          <w14:ligatures w14:val="none"/>
        </w:rPr>
      </w:pPr>
      <w:r w:rsidRPr="005645F8">
        <w:rPr>
          <w:rFonts w:ascii="Times New Roman" w:eastAsiaTheme="minorEastAsia" w:hAnsi="Times New Roman" w:cs="Times New Roman"/>
          <w:kern w:val="0"/>
          <w:sz w:val="24"/>
          <w:szCs w:val="24"/>
          <w14:ligatures w14:val="none"/>
        </w:rPr>
        <w:t>Con relación a la planta física, se dio mantenimiento a los protectores y puertas de las aulas, también se adquirieron candados y pestillos con el propósito de obtener una mayor seguridad de los espacios y los recursos, equipos y mobiliarios que en ellos se encuentran.</w:t>
      </w:r>
    </w:p>
    <w:p w14:paraId="00F34DC7" w14:textId="7452B2A8" w:rsidR="005645F8" w:rsidRPr="005645F8" w:rsidRDefault="008852D0" w:rsidP="005645F8">
      <w:pPr>
        <w:autoSpaceDE w:val="0"/>
        <w:autoSpaceDN w:val="0"/>
        <w:adjustRightInd w:val="0"/>
        <w:spacing w:after="0"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En consecuencia, los fondos transferidos al centro educativo Alejandro Antonio López durante el año escolar 2021/2022, se tradujeron en ofrecer un servicio de calidad a nuestros clientes internos y externos, lo que a su vez se reflejó en el Índice de Eficiencia Interna, el cual evidenció que un 94.7% de los estudiantes inscritos, fue promovido al grado inmediato, mientras que un  4.3% reprobó el grado y solo un 1.1% abandonó la escuela durante este año escolar como se muestra en la tabla siguiente:</w:t>
      </w:r>
    </w:p>
    <w:p w14:paraId="10FB6E96"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kern w:val="0"/>
          <w:sz w:val="24"/>
          <w:szCs w:val="24"/>
          <w14:ligatures w14:val="none"/>
        </w:rPr>
      </w:pPr>
    </w:p>
    <w:p w14:paraId="17D52DCD"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kern w:val="0"/>
          <w:sz w:val="24"/>
          <w:szCs w:val="24"/>
          <w14:ligatures w14:val="none"/>
        </w:rPr>
      </w:pPr>
    </w:p>
    <w:p w14:paraId="684AD701"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b/>
          <w:bCs/>
          <w:kern w:val="0"/>
          <w:sz w:val="28"/>
          <w:szCs w:val="28"/>
          <w14:ligatures w14:val="none"/>
        </w:rPr>
      </w:pPr>
      <w:bookmarkStart w:id="1" w:name="_Hlk132453963"/>
      <w:r w:rsidRPr="005645F8">
        <w:rPr>
          <w:rFonts w:ascii="Times New Roman" w:eastAsiaTheme="minorEastAsia" w:hAnsi="Times New Roman" w:cs="Times New Roman"/>
          <w:b/>
          <w:bCs/>
          <w:kern w:val="0"/>
          <w:sz w:val="28"/>
          <w:szCs w:val="28"/>
          <w14:ligatures w14:val="none"/>
        </w:rPr>
        <w:lastRenderedPageBreak/>
        <w:t>7.5 Tabla de la cantidad de estudiantes que albergó el centro educativo por grado y condición final durante el año 2021- 2022.</w:t>
      </w:r>
      <w:bookmarkEnd w:id="1"/>
    </w:p>
    <w:p w14:paraId="1A2730C9"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kern w:val="0"/>
          <w:sz w:val="24"/>
          <w:szCs w:val="24"/>
          <w14:ligatures w14:val="none"/>
        </w:rPr>
      </w:pPr>
    </w:p>
    <w:tbl>
      <w:tblPr>
        <w:tblStyle w:val="Tablaconcuadrcula"/>
        <w:tblW w:w="8494" w:type="dxa"/>
        <w:jc w:val="center"/>
        <w:tblLook w:val="04A0" w:firstRow="1" w:lastRow="0" w:firstColumn="1" w:lastColumn="0" w:noHBand="0" w:noVBand="1"/>
      </w:tblPr>
      <w:tblGrid>
        <w:gridCol w:w="1056"/>
        <w:gridCol w:w="809"/>
        <w:gridCol w:w="756"/>
        <w:gridCol w:w="794"/>
        <w:gridCol w:w="756"/>
        <w:gridCol w:w="777"/>
        <w:gridCol w:w="699"/>
        <w:gridCol w:w="771"/>
        <w:gridCol w:w="636"/>
        <w:gridCol w:w="771"/>
        <w:gridCol w:w="669"/>
      </w:tblGrid>
      <w:tr w:rsidR="005645F8" w:rsidRPr="005645F8" w14:paraId="76CDD5E4" w14:textId="77777777" w:rsidTr="00676989">
        <w:trPr>
          <w:trHeight w:val="304"/>
          <w:jc w:val="center"/>
        </w:trPr>
        <w:tc>
          <w:tcPr>
            <w:tcW w:w="1047" w:type="dxa"/>
            <w:vMerge w:val="restart"/>
            <w:shd w:val="clear" w:color="auto" w:fill="00B0F0"/>
          </w:tcPr>
          <w:p w14:paraId="6C87465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
                <w:sz w:val="24"/>
                <w:szCs w:val="24"/>
              </w:rPr>
              <w:t>Grados</w:t>
            </w:r>
          </w:p>
        </w:tc>
        <w:tc>
          <w:tcPr>
            <w:tcW w:w="1542" w:type="dxa"/>
            <w:gridSpan w:val="2"/>
            <w:shd w:val="clear" w:color="auto" w:fill="00B0F0"/>
          </w:tcPr>
          <w:p w14:paraId="1CA16D37"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Cantidad de estudiantes</w:t>
            </w:r>
          </w:p>
        </w:tc>
        <w:tc>
          <w:tcPr>
            <w:tcW w:w="1543" w:type="dxa"/>
            <w:gridSpan w:val="2"/>
            <w:shd w:val="clear" w:color="auto" w:fill="00B0F0"/>
          </w:tcPr>
          <w:p w14:paraId="77E79E16"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 xml:space="preserve"> Promovidos</w:t>
            </w:r>
          </w:p>
        </w:tc>
        <w:tc>
          <w:tcPr>
            <w:tcW w:w="1480" w:type="dxa"/>
            <w:gridSpan w:val="2"/>
            <w:shd w:val="clear" w:color="auto" w:fill="00B0F0"/>
          </w:tcPr>
          <w:p w14:paraId="0BA89A4C"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 xml:space="preserve">Reprobados </w:t>
            </w:r>
          </w:p>
        </w:tc>
        <w:tc>
          <w:tcPr>
            <w:tcW w:w="1389" w:type="dxa"/>
            <w:gridSpan w:val="2"/>
            <w:shd w:val="clear" w:color="auto" w:fill="00B0F0"/>
          </w:tcPr>
          <w:p w14:paraId="5E340317"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Abandono</w:t>
            </w:r>
          </w:p>
        </w:tc>
        <w:tc>
          <w:tcPr>
            <w:tcW w:w="1493" w:type="dxa"/>
            <w:gridSpan w:val="2"/>
            <w:shd w:val="clear" w:color="auto" w:fill="00B0F0"/>
          </w:tcPr>
          <w:p w14:paraId="0C676D03"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No definido</w:t>
            </w:r>
          </w:p>
        </w:tc>
      </w:tr>
      <w:tr w:rsidR="005645F8" w:rsidRPr="005645F8" w14:paraId="3EEF2CF1" w14:textId="77777777" w:rsidTr="00676989">
        <w:trPr>
          <w:trHeight w:val="304"/>
          <w:jc w:val="center"/>
        </w:trPr>
        <w:tc>
          <w:tcPr>
            <w:tcW w:w="1047" w:type="dxa"/>
            <w:vMerge/>
            <w:shd w:val="clear" w:color="auto" w:fill="00B0F0"/>
          </w:tcPr>
          <w:p w14:paraId="519388CF" w14:textId="77777777" w:rsidR="005645F8" w:rsidRPr="005645F8" w:rsidRDefault="005645F8" w:rsidP="005645F8">
            <w:pPr>
              <w:spacing w:line="360" w:lineRule="auto"/>
              <w:jc w:val="both"/>
              <w:rPr>
                <w:rFonts w:ascii="Times New Roman" w:hAnsi="Times New Roman" w:cs="Times New Roman"/>
                <w:b/>
                <w:sz w:val="24"/>
                <w:szCs w:val="24"/>
              </w:rPr>
            </w:pPr>
            <w:bookmarkStart w:id="2" w:name="_Hlk132141878"/>
          </w:p>
        </w:tc>
        <w:tc>
          <w:tcPr>
            <w:tcW w:w="824" w:type="dxa"/>
            <w:shd w:val="clear" w:color="auto" w:fill="00B0F0"/>
          </w:tcPr>
          <w:p w14:paraId="23F44624"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718" w:type="dxa"/>
            <w:shd w:val="clear" w:color="auto" w:fill="00B0F0"/>
          </w:tcPr>
          <w:p w14:paraId="6D339DDB"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805" w:type="dxa"/>
            <w:shd w:val="clear" w:color="auto" w:fill="00B0F0"/>
          </w:tcPr>
          <w:p w14:paraId="703BBF09"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738" w:type="dxa"/>
            <w:shd w:val="clear" w:color="auto" w:fill="00B0F0"/>
          </w:tcPr>
          <w:p w14:paraId="3F1CAC70"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777" w:type="dxa"/>
            <w:shd w:val="clear" w:color="auto" w:fill="00B0F0"/>
          </w:tcPr>
          <w:p w14:paraId="4A101B61"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703" w:type="dxa"/>
            <w:shd w:val="clear" w:color="auto" w:fill="00B0F0"/>
          </w:tcPr>
          <w:p w14:paraId="66F73825"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777" w:type="dxa"/>
            <w:shd w:val="clear" w:color="auto" w:fill="00B0F0"/>
          </w:tcPr>
          <w:p w14:paraId="3531D077"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612" w:type="dxa"/>
            <w:shd w:val="clear" w:color="auto" w:fill="00B0F0"/>
          </w:tcPr>
          <w:p w14:paraId="531723B8"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777" w:type="dxa"/>
            <w:shd w:val="clear" w:color="auto" w:fill="00B0F0"/>
          </w:tcPr>
          <w:p w14:paraId="39C2366A"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716" w:type="dxa"/>
            <w:shd w:val="clear" w:color="auto" w:fill="00B0F0"/>
          </w:tcPr>
          <w:p w14:paraId="6AAE61EA"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r>
      <w:bookmarkEnd w:id="2"/>
      <w:tr w:rsidR="005645F8" w:rsidRPr="005645F8" w14:paraId="44A36E61" w14:textId="77777777" w:rsidTr="00676989">
        <w:trPr>
          <w:trHeight w:val="279"/>
          <w:jc w:val="center"/>
        </w:trPr>
        <w:tc>
          <w:tcPr>
            <w:tcW w:w="1047" w:type="dxa"/>
            <w:shd w:val="clear" w:color="auto" w:fill="auto"/>
          </w:tcPr>
          <w:p w14:paraId="789BF8B5"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Pre primario</w:t>
            </w:r>
          </w:p>
        </w:tc>
        <w:tc>
          <w:tcPr>
            <w:tcW w:w="824" w:type="dxa"/>
          </w:tcPr>
          <w:p w14:paraId="12A12BD2"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20</w:t>
            </w:r>
          </w:p>
        </w:tc>
        <w:tc>
          <w:tcPr>
            <w:tcW w:w="718" w:type="dxa"/>
          </w:tcPr>
          <w:p w14:paraId="4C1AD8B3"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10.69</w:t>
            </w:r>
          </w:p>
        </w:tc>
        <w:tc>
          <w:tcPr>
            <w:tcW w:w="805" w:type="dxa"/>
          </w:tcPr>
          <w:p w14:paraId="3CF83AD2"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19</w:t>
            </w:r>
          </w:p>
        </w:tc>
        <w:tc>
          <w:tcPr>
            <w:tcW w:w="738" w:type="dxa"/>
          </w:tcPr>
          <w:p w14:paraId="19F5646E"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95</w:t>
            </w:r>
          </w:p>
        </w:tc>
        <w:tc>
          <w:tcPr>
            <w:tcW w:w="777" w:type="dxa"/>
          </w:tcPr>
          <w:p w14:paraId="761A972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03" w:type="dxa"/>
          </w:tcPr>
          <w:p w14:paraId="75252F58"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77" w:type="dxa"/>
          </w:tcPr>
          <w:p w14:paraId="2E963922"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w:t>
            </w:r>
          </w:p>
        </w:tc>
        <w:tc>
          <w:tcPr>
            <w:tcW w:w="612" w:type="dxa"/>
          </w:tcPr>
          <w:p w14:paraId="541A920F"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5</w:t>
            </w:r>
          </w:p>
        </w:tc>
        <w:tc>
          <w:tcPr>
            <w:tcW w:w="777" w:type="dxa"/>
          </w:tcPr>
          <w:p w14:paraId="1A6238F2"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16" w:type="dxa"/>
          </w:tcPr>
          <w:p w14:paraId="452F5A2E"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r>
      <w:tr w:rsidR="005645F8" w:rsidRPr="005645F8" w14:paraId="1D9DB516" w14:textId="77777777" w:rsidTr="00676989">
        <w:trPr>
          <w:trHeight w:val="279"/>
          <w:jc w:val="center"/>
        </w:trPr>
        <w:tc>
          <w:tcPr>
            <w:tcW w:w="1047" w:type="dxa"/>
            <w:shd w:val="clear" w:color="auto" w:fill="auto"/>
          </w:tcPr>
          <w:p w14:paraId="4CCE46A5"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Primero</w:t>
            </w:r>
          </w:p>
        </w:tc>
        <w:tc>
          <w:tcPr>
            <w:tcW w:w="824" w:type="dxa"/>
          </w:tcPr>
          <w:p w14:paraId="207905C1"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30</w:t>
            </w:r>
          </w:p>
        </w:tc>
        <w:tc>
          <w:tcPr>
            <w:tcW w:w="718" w:type="dxa"/>
          </w:tcPr>
          <w:p w14:paraId="5DDE807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16.04</w:t>
            </w:r>
          </w:p>
        </w:tc>
        <w:tc>
          <w:tcPr>
            <w:tcW w:w="805" w:type="dxa"/>
          </w:tcPr>
          <w:p w14:paraId="3BF3871C"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30</w:t>
            </w:r>
          </w:p>
        </w:tc>
        <w:tc>
          <w:tcPr>
            <w:tcW w:w="738" w:type="dxa"/>
          </w:tcPr>
          <w:p w14:paraId="08931F42"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777" w:type="dxa"/>
          </w:tcPr>
          <w:p w14:paraId="0F22D18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03" w:type="dxa"/>
          </w:tcPr>
          <w:p w14:paraId="45CD553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77" w:type="dxa"/>
          </w:tcPr>
          <w:p w14:paraId="714A7CF6"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612" w:type="dxa"/>
          </w:tcPr>
          <w:p w14:paraId="51A8D7BC"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77" w:type="dxa"/>
          </w:tcPr>
          <w:p w14:paraId="5569369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16" w:type="dxa"/>
          </w:tcPr>
          <w:p w14:paraId="405F2866"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r>
      <w:tr w:rsidR="005645F8" w:rsidRPr="005645F8" w14:paraId="4BAD3454" w14:textId="77777777" w:rsidTr="00676989">
        <w:trPr>
          <w:trHeight w:val="279"/>
          <w:jc w:val="center"/>
        </w:trPr>
        <w:tc>
          <w:tcPr>
            <w:tcW w:w="1047" w:type="dxa"/>
            <w:shd w:val="clear" w:color="auto" w:fill="auto"/>
          </w:tcPr>
          <w:p w14:paraId="4638D346"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Segundo</w:t>
            </w:r>
          </w:p>
        </w:tc>
        <w:tc>
          <w:tcPr>
            <w:tcW w:w="824" w:type="dxa"/>
          </w:tcPr>
          <w:p w14:paraId="0D0E0CCF"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27</w:t>
            </w:r>
          </w:p>
        </w:tc>
        <w:tc>
          <w:tcPr>
            <w:tcW w:w="718" w:type="dxa"/>
          </w:tcPr>
          <w:p w14:paraId="6F0E15A5"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14.43</w:t>
            </w:r>
          </w:p>
        </w:tc>
        <w:tc>
          <w:tcPr>
            <w:tcW w:w="805" w:type="dxa"/>
          </w:tcPr>
          <w:p w14:paraId="0A6160D8"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26</w:t>
            </w:r>
          </w:p>
        </w:tc>
        <w:tc>
          <w:tcPr>
            <w:tcW w:w="738" w:type="dxa"/>
          </w:tcPr>
          <w:p w14:paraId="54CCE25C"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96.2</w:t>
            </w:r>
          </w:p>
        </w:tc>
        <w:tc>
          <w:tcPr>
            <w:tcW w:w="777" w:type="dxa"/>
          </w:tcPr>
          <w:p w14:paraId="5314BD7C"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03" w:type="dxa"/>
          </w:tcPr>
          <w:p w14:paraId="5DB6249F"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77" w:type="dxa"/>
          </w:tcPr>
          <w:p w14:paraId="2FA7DB27"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w:t>
            </w:r>
          </w:p>
        </w:tc>
        <w:tc>
          <w:tcPr>
            <w:tcW w:w="612" w:type="dxa"/>
          </w:tcPr>
          <w:p w14:paraId="558F368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3.8</w:t>
            </w:r>
          </w:p>
        </w:tc>
        <w:tc>
          <w:tcPr>
            <w:tcW w:w="777" w:type="dxa"/>
          </w:tcPr>
          <w:p w14:paraId="722B4D8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16" w:type="dxa"/>
          </w:tcPr>
          <w:p w14:paraId="024928C1"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r>
      <w:tr w:rsidR="005645F8" w:rsidRPr="005645F8" w14:paraId="256CD765" w14:textId="77777777" w:rsidTr="00676989">
        <w:trPr>
          <w:trHeight w:val="279"/>
          <w:jc w:val="center"/>
        </w:trPr>
        <w:tc>
          <w:tcPr>
            <w:tcW w:w="1047" w:type="dxa"/>
            <w:shd w:val="clear" w:color="auto" w:fill="auto"/>
          </w:tcPr>
          <w:p w14:paraId="4EBD478B"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Tercero</w:t>
            </w:r>
          </w:p>
        </w:tc>
        <w:tc>
          <w:tcPr>
            <w:tcW w:w="824" w:type="dxa"/>
          </w:tcPr>
          <w:p w14:paraId="4E6E85D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24</w:t>
            </w:r>
          </w:p>
        </w:tc>
        <w:tc>
          <w:tcPr>
            <w:tcW w:w="718" w:type="dxa"/>
          </w:tcPr>
          <w:p w14:paraId="0111B452"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12.83</w:t>
            </w:r>
          </w:p>
        </w:tc>
        <w:tc>
          <w:tcPr>
            <w:tcW w:w="805" w:type="dxa"/>
          </w:tcPr>
          <w:p w14:paraId="1F3F632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21</w:t>
            </w:r>
          </w:p>
        </w:tc>
        <w:tc>
          <w:tcPr>
            <w:tcW w:w="738" w:type="dxa"/>
          </w:tcPr>
          <w:p w14:paraId="5DCB1C2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87.5</w:t>
            </w:r>
          </w:p>
        </w:tc>
        <w:tc>
          <w:tcPr>
            <w:tcW w:w="777" w:type="dxa"/>
          </w:tcPr>
          <w:p w14:paraId="54038208"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w:t>
            </w:r>
          </w:p>
        </w:tc>
        <w:tc>
          <w:tcPr>
            <w:tcW w:w="703" w:type="dxa"/>
          </w:tcPr>
          <w:p w14:paraId="25A0531C"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12.5</w:t>
            </w:r>
          </w:p>
        </w:tc>
        <w:tc>
          <w:tcPr>
            <w:tcW w:w="777" w:type="dxa"/>
          </w:tcPr>
          <w:p w14:paraId="12A129B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612" w:type="dxa"/>
          </w:tcPr>
          <w:p w14:paraId="4BCA5BCC"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77" w:type="dxa"/>
          </w:tcPr>
          <w:p w14:paraId="2D3086C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16" w:type="dxa"/>
          </w:tcPr>
          <w:p w14:paraId="39AFB98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r>
      <w:tr w:rsidR="005645F8" w:rsidRPr="005645F8" w14:paraId="5EE230A3" w14:textId="77777777" w:rsidTr="00676989">
        <w:trPr>
          <w:trHeight w:val="279"/>
          <w:jc w:val="center"/>
        </w:trPr>
        <w:tc>
          <w:tcPr>
            <w:tcW w:w="1047" w:type="dxa"/>
            <w:shd w:val="clear" w:color="auto" w:fill="auto"/>
          </w:tcPr>
          <w:p w14:paraId="5B8FFA62"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Cuarto</w:t>
            </w:r>
          </w:p>
        </w:tc>
        <w:tc>
          <w:tcPr>
            <w:tcW w:w="824" w:type="dxa"/>
          </w:tcPr>
          <w:p w14:paraId="3D856063"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25</w:t>
            </w:r>
          </w:p>
        </w:tc>
        <w:tc>
          <w:tcPr>
            <w:tcW w:w="718" w:type="dxa"/>
          </w:tcPr>
          <w:p w14:paraId="40CF873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13.36</w:t>
            </w:r>
          </w:p>
        </w:tc>
        <w:tc>
          <w:tcPr>
            <w:tcW w:w="805" w:type="dxa"/>
          </w:tcPr>
          <w:p w14:paraId="74821261"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22</w:t>
            </w:r>
          </w:p>
        </w:tc>
        <w:tc>
          <w:tcPr>
            <w:tcW w:w="738" w:type="dxa"/>
          </w:tcPr>
          <w:p w14:paraId="3D07FA31"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88</w:t>
            </w:r>
          </w:p>
        </w:tc>
        <w:tc>
          <w:tcPr>
            <w:tcW w:w="777" w:type="dxa"/>
          </w:tcPr>
          <w:p w14:paraId="7615F37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w:t>
            </w:r>
          </w:p>
        </w:tc>
        <w:tc>
          <w:tcPr>
            <w:tcW w:w="703" w:type="dxa"/>
          </w:tcPr>
          <w:p w14:paraId="4329982F"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12</w:t>
            </w:r>
          </w:p>
        </w:tc>
        <w:tc>
          <w:tcPr>
            <w:tcW w:w="777" w:type="dxa"/>
          </w:tcPr>
          <w:p w14:paraId="2DC02468"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612" w:type="dxa"/>
          </w:tcPr>
          <w:p w14:paraId="3F4181BF"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77" w:type="dxa"/>
          </w:tcPr>
          <w:p w14:paraId="4F1B5FAB"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16" w:type="dxa"/>
          </w:tcPr>
          <w:p w14:paraId="6831F072"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r>
      <w:tr w:rsidR="005645F8" w:rsidRPr="005645F8" w14:paraId="52ECC1E9" w14:textId="77777777" w:rsidTr="00676989">
        <w:trPr>
          <w:trHeight w:val="279"/>
          <w:jc w:val="center"/>
        </w:trPr>
        <w:tc>
          <w:tcPr>
            <w:tcW w:w="1047" w:type="dxa"/>
            <w:shd w:val="clear" w:color="auto" w:fill="auto"/>
          </w:tcPr>
          <w:p w14:paraId="2670B44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Quinto</w:t>
            </w:r>
          </w:p>
        </w:tc>
        <w:tc>
          <w:tcPr>
            <w:tcW w:w="824" w:type="dxa"/>
          </w:tcPr>
          <w:p w14:paraId="4CC10A8B"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31</w:t>
            </w:r>
          </w:p>
        </w:tc>
        <w:tc>
          <w:tcPr>
            <w:tcW w:w="718" w:type="dxa"/>
          </w:tcPr>
          <w:p w14:paraId="24BE4EE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16.57</w:t>
            </w:r>
          </w:p>
        </w:tc>
        <w:tc>
          <w:tcPr>
            <w:tcW w:w="805" w:type="dxa"/>
          </w:tcPr>
          <w:p w14:paraId="33E6275F"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30</w:t>
            </w:r>
          </w:p>
        </w:tc>
        <w:tc>
          <w:tcPr>
            <w:tcW w:w="738" w:type="dxa"/>
          </w:tcPr>
          <w:p w14:paraId="1F81427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96.7</w:t>
            </w:r>
          </w:p>
        </w:tc>
        <w:tc>
          <w:tcPr>
            <w:tcW w:w="777" w:type="dxa"/>
          </w:tcPr>
          <w:p w14:paraId="3CE0096E"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w:t>
            </w:r>
          </w:p>
        </w:tc>
        <w:tc>
          <w:tcPr>
            <w:tcW w:w="703" w:type="dxa"/>
          </w:tcPr>
          <w:p w14:paraId="79D682E5"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3.3</w:t>
            </w:r>
          </w:p>
        </w:tc>
        <w:tc>
          <w:tcPr>
            <w:tcW w:w="777" w:type="dxa"/>
          </w:tcPr>
          <w:p w14:paraId="35688567"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612" w:type="dxa"/>
          </w:tcPr>
          <w:p w14:paraId="05D27DC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77" w:type="dxa"/>
          </w:tcPr>
          <w:p w14:paraId="773058C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16" w:type="dxa"/>
          </w:tcPr>
          <w:p w14:paraId="14CB363F"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r>
      <w:tr w:rsidR="005645F8" w:rsidRPr="005645F8" w14:paraId="43405022" w14:textId="77777777" w:rsidTr="00676989">
        <w:trPr>
          <w:trHeight w:val="279"/>
          <w:jc w:val="center"/>
        </w:trPr>
        <w:tc>
          <w:tcPr>
            <w:tcW w:w="1047" w:type="dxa"/>
            <w:shd w:val="clear" w:color="auto" w:fill="auto"/>
          </w:tcPr>
          <w:p w14:paraId="5FD7FC3B"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Sexto</w:t>
            </w:r>
          </w:p>
        </w:tc>
        <w:tc>
          <w:tcPr>
            <w:tcW w:w="824" w:type="dxa"/>
          </w:tcPr>
          <w:p w14:paraId="7BF4558C"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30</w:t>
            </w:r>
          </w:p>
        </w:tc>
        <w:tc>
          <w:tcPr>
            <w:tcW w:w="718" w:type="dxa"/>
          </w:tcPr>
          <w:p w14:paraId="6782CE33"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16.04</w:t>
            </w:r>
          </w:p>
        </w:tc>
        <w:tc>
          <w:tcPr>
            <w:tcW w:w="805" w:type="dxa"/>
          </w:tcPr>
          <w:p w14:paraId="202D5B9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29</w:t>
            </w:r>
          </w:p>
        </w:tc>
        <w:tc>
          <w:tcPr>
            <w:tcW w:w="738" w:type="dxa"/>
          </w:tcPr>
          <w:p w14:paraId="071E5F6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96.6</w:t>
            </w:r>
          </w:p>
        </w:tc>
        <w:tc>
          <w:tcPr>
            <w:tcW w:w="777" w:type="dxa"/>
          </w:tcPr>
          <w:p w14:paraId="333EE62F"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w:t>
            </w:r>
          </w:p>
        </w:tc>
        <w:tc>
          <w:tcPr>
            <w:tcW w:w="703" w:type="dxa"/>
          </w:tcPr>
          <w:p w14:paraId="0F1164E8"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3.4</w:t>
            </w:r>
          </w:p>
        </w:tc>
        <w:tc>
          <w:tcPr>
            <w:tcW w:w="777" w:type="dxa"/>
          </w:tcPr>
          <w:p w14:paraId="2958C4DE"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612" w:type="dxa"/>
          </w:tcPr>
          <w:p w14:paraId="4D852F0C"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77" w:type="dxa"/>
          </w:tcPr>
          <w:p w14:paraId="096AB442"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16" w:type="dxa"/>
          </w:tcPr>
          <w:p w14:paraId="5D91F3BC"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r>
      <w:tr w:rsidR="005645F8" w:rsidRPr="005645F8" w14:paraId="16ECCE4B" w14:textId="77777777" w:rsidTr="00676989">
        <w:trPr>
          <w:trHeight w:val="279"/>
          <w:jc w:val="center"/>
        </w:trPr>
        <w:tc>
          <w:tcPr>
            <w:tcW w:w="1047" w:type="dxa"/>
            <w:shd w:val="clear" w:color="auto" w:fill="auto"/>
          </w:tcPr>
          <w:p w14:paraId="154F0437"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Total General</w:t>
            </w:r>
          </w:p>
        </w:tc>
        <w:tc>
          <w:tcPr>
            <w:tcW w:w="824" w:type="dxa"/>
          </w:tcPr>
          <w:p w14:paraId="13617FFC"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187</w:t>
            </w:r>
          </w:p>
        </w:tc>
        <w:tc>
          <w:tcPr>
            <w:tcW w:w="718" w:type="dxa"/>
          </w:tcPr>
          <w:p w14:paraId="1E779D66"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805" w:type="dxa"/>
          </w:tcPr>
          <w:p w14:paraId="6DDE0408"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175</w:t>
            </w:r>
          </w:p>
        </w:tc>
        <w:tc>
          <w:tcPr>
            <w:tcW w:w="738" w:type="dxa"/>
          </w:tcPr>
          <w:p w14:paraId="794D86A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93.58</w:t>
            </w:r>
          </w:p>
        </w:tc>
        <w:tc>
          <w:tcPr>
            <w:tcW w:w="777" w:type="dxa"/>
          </w:tcPr>
          <w:p w14:paraId="2E3406FE"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8</w:t>
            </w:r>
          </w:p>
        </w:tc>
        <w:tc>
          <w:tcPr>
            <w:tcW w:w="703" w:type="dxa"/>
          </w:tcPr>
          <w:p w14:paraId="1CFD1305"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4.27</w:t>
            </w:r>
          </w:p>
        </w:tc>
        <w:tc>
          <w:tcPr>
            <w:tcW w:w="777" w:type="dxa"/>
          </w:tcPr>
          <w:p w14:paraId="33CF6B01"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4</w:t>
            </w:r>
          </w:p>
        </w:tc>
        <w:tc>
          <w:tcPr>
            <w:tcW w:w="612" w:type="dxa"/>
          </w:tcPr>
          <w:p w14:paraId="3748C41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2.13</w:t>
            </w:r>
          </w:p>
        </w:tc>
        <w:tc>
          <w:tcPr>
            <w:tcW w:w="777" w:type="dxa"/>
          </w:tcPr>
          <w:p w14:paraId="7D970E6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16" w:type="dxa"/>
          </w:tcPr>
          <w:p w14:paraId="270F744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r>
    </w:tbl>
    <w:p w14:paraId="15B2C873"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kern w:val="0"/>
          <w14:ligatures w14:val="none"/>
        </w:rPr>
      </w:pPr>
      <w:r w:rsidRPr="005645F8">
        <w:rPr>
          <w:rFonts w:ascii="Times New Roman" w:eastAsiaTheme="minorEastAsia" w:hAnsi="Times New Roman" w:cs="Times New Roman"/>
          <w:kern w:val="0"/>
          <w14:ligatures w14:val="none"/>
        </w:rPr>
        <w:t>Fuente: Condición académica final del SIGERD</w:t>
      </w:r>
    </w:p>
    <w:p w14:paraId="06C095E8"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b/>
          <w:bCs/>
          <w:kern w:val="0"/>
          <w:sz w:val="28"/>
          <w:szCs w:val="28"/>
          <w14:ligatures w14:val="none"/>
        </w:rPr>
      </w:pPr>
    </w:p>
    <w:p w14:paraId="2543AC9D"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kern w:val="0"/>
          <w14:ligatures w14:val="none"/>
        </w:rPr>
      </w:pPr>
      <w:r w:rsidRPr="005645F8">
        <w:rPr>
          <w:rFonts w:ascii="Times New Roman" w:eastAsiaTheme="minorEastAsia" w:hAnsi="Times New Roman" w:cs="Times New Roman"/>
          <w:b/>
          <w:bCs/>
          <w:kern w:val="0"/>
          <w:sz w:val="28"/>
          <w:szCs w:val="28"/>
          <w14:ligatures w14:val="none"/>
        </w:rPr>
        <w:t>Gráfico de la</w:t>
      </w:r>
      <w:bookmarkStart w:id="3" w:name="_Hlk133402718"/>
      <w:r w:rsidRPr="005645F8">
        <w:rPr>
          <w:rFonts w:ascii="Times New Roman" w:eastAsiaTheme="minorEastAsia" w:hAnsi="Times New Roman" w:cs="Times New Roman"/>
          <w:b/>
          <w:bCs/>
          <w:kern w:val="0"/>
          <w:sz w:val="28"/>
          <w:szCs w:val="28"/>
          <w14:ligatures w14:val="none"/>
        </w:rPr>
        <w:t xml:space="preserve"> condición final de los estudiantes durante el año 2021- 2022.</w:t>
      </w:r>
      <w:bookmarkEnd w:id="3"/>
    </w:p>
    <w:p w14:paraId="3041D9E1"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color w:val="000000"/>
          <w:kern w:val="0"/>
          <w:sz w:val="24"/>
          <w:szCs w:val="24"/>
          <w14:ligatures w14:val="none"/>
        </w:rPr>
      </w:pPr>
      <w:r w:rsidRPr="005645F8">
        <w:rPr>
          <w:rFonts w:ascii="Times New Roman" w:eastAsiaTheme="minorEastAsia" w:hAnsi="Times New Roman" w:cs="Times New Roman"/>
          <w:b/>
          <w:bCs/>
          <w:noProof/>
          <w:kern w:val="0"/>
          <w:sz w:val="24"/>
          <w:szCs w:val="24"/>
          <w14:ligatures w14:val="none"/>
        </w:rPr>
        <w:drawing>
          <wp:inline distT="0" distB="0" distL="0" distR="0" wp14:anchorId="5330377D" wp14:editId="7BCD9E1C">
            <wp:extent cx="5191760" cy="2355273"/>
            <wp:effectExtent l="0" t="0" r="8890" b="6985"/>
            <wp:docPr id="191403398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C431DA">
        <w:rPr>
          <w:rFonts w:ascii="Times New Roman" w:eastAsiaTheme="minorEastAsia" w:hAnsi="Times New Roman" w:cs="Times New Roman"/>
          <w:color w:val="000000"/>
          <w:kern w:val="0"/>
          <w14:ligatures w14:val="none"/>
        </w:rPr>
        <w:t>Fuente: Tabla de cantidad de estudiantes que albergamos por grado y condición final durante el año 2021- 2022.</w:t>
      </w:r>
    </w:p>
    <w:p w14:paraId="69505438"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b/>
          <w:bCs/>
          <w:noProof/>
          <w:kern w:val="0"/>
          <w:sz w:val="24"/>
          <w:szCs w:val="24"/>
          <w14:ligatures w14:val="none"/>
        </w:rPr>
      </w:pPr>
      <w:r w:rsidRPr="005645F8">
        <w:rPr>
          <w:rFonts w:ascii="Times New Roman" w:eastAsiaTheme="minorEastAsia" w:hAnsi="Times New Roman" w:cs="Times New Roman"/>
          <w:b/>
          <w:bCs/>
          <w:noProof/>
          <w:kern w:val="0"/>
          <w:sz w:val="24"/>
          <w:szCs w:val="24"/>
          <w14:ligatures w14:val="none"/>
        </w:rPr>
        <w:t xml:space="preserve"> </w:t>
      </w:r>
    </w:p>
    <w:p w14:paraId="49BBCD1F" w14:textId="77777777" w:rsidR="005645F8" w:rsidRPr="005645F8" w:rsidRDefault="005645F8" w:rsidP="005645F8">
      <w:pPr>
        <w:jc w:val="both"/>
        <w:rPr>
          <w:rFonts w:eastAsiaTheme="minorEastAsia"/>
          <w:b/>
          <w:bCs/>
          <w:kern w:val="0"/>
          <w14:ligatures w14:val="none"/>
        </w:rPr>
      </w:pPr>
      <w:r w:rsidRPr="005645F8">
        <w:rPr>
          <w:rFonts w:ascii="Times New Roman" w:eastAsiaTheme="minorEastAsia" w:hAnsi="Times New Roman" w:cs="Times New Roman"/>
          <w:b/>
          <w:bCs/>
          <w:kern w:val="0"/>
          <w:sz w:val="28"/>
          <w:szCs w:val="28"/>
          <w14:ligatures w14:val="none"/>
        </w:rPr>
        <w:lastRenderedPageBreak/>
        <w:t>7.6 Tabla comparativa de indicadores como: (promovido, repitente, abandono en los últimos 5 años en el centro Educativo Alejandro Antonio López.</w:t>
      </w:r>
    </w:p>
    <w:tbl>
      <w:tblPr>
        <w:tblStyle w:val="Tablaconcuadrcula"/>
        <w:tblW w:w="0" w:type="auto"/>
        <w:tblInd w:w="432" w:type="dxa"/>
        <w:tblLook w:val="04A0" w:firstRow="1" w:lastRow="0" w:firstColumn="1" w:lastColumn="0" w:noHBand="0" w:noVBand="1"/>
      </w:tblPr>
      <w:tblGrid>
        <w:gridCol w:w="1452"/>
        <w:gridCol w:w="1739"/>
        <w:gridCol w:w="1757"/>
        <w:gridCol w:w="1753"/>
        <w:gridCol w:w="1361"/>
      </w:tblGrid>
      <w:tr w:rsidR="005645F8" w:rsidRPr="005645F8" w14:paraId="752FC562" w14:textId="77777777" w:rsidTr="00676989">
        <w:tc>
          <w:tcPr>
            <w:tcW w:w="1452" w:type="dxa"/>
            <w:shd w:val="clear" w:color="auto" w:fill="00B0F0"/>
          </w:tcPr>
          <w:p w14:paraId="44B903DD" w14:textId="77777777" w:rsidR="005645F8" w:rsidRPr="005645F8" w:rsidRDefault="005645F8" w:rsidP="005645F8">
            <w:pPr>
              <w:keepNext/>
              <w:keepLines/>
              <w:spacing w:before="360"/>
              <w:outlineLvl w:val="0"/>
              <w:rPr>
                <w:rFonts w:ascii="Times New Roman" w:eastAsia="Calibri" w:hAnsi="Times New Roman" w:cs="Times New Roman"/>
                <w:b/>
                <w:bCs/>
                <w:smallCaps/>
                <w:color w:val="000000" w:themeColor="text1"/>
                <w:sz w:val="24"/>
                <w:szCs w:val="24"/>
              </w:rPr>
            </w:pPr>
            <w:r w:rsidRPr="005645F8">
              <w:rPr>
                <w:rFonts w:ascii="Times New Roman" w:eastAsia="Calibri" w:hAnsi="Times New Roman" w:cs="Times New Roman"/>
                <w:b/>
                <w:bCs/>
                <w:smallCaps/>
                <w:color w:val="000000" w:themeColor="text1"/>
                <w:sz w:val="24"/>
                <w:szCs w:val="24"/>
              </w:rPr>
              <w:t>Años</w:t>
            </w:r>
          </w:p>
        </w:tc>
        <w:tc>
          <w:tcPr>
            <w:tcW w:w="1739" w:type="dxa"/>
            <w:shd w:val="clear" w:color="auto" w:fill="00B0F0"/>
          </w:tcPr>
          <w:p w14:paraId="08D61AD1" w14:textId="77777777" w:rsidR="005645F8" w:rsidRPr="005645F8" w:rsidRDefault="005645F8" w:rsidP="005645F8">
            <w:pPr>
              <w:keepNext/>
              <w:keepLines/>
              <w:spacing w:before="360"/>
              <w:outlineLvl w:val="0"/>
              <w:rPr>
                <w:rFonts w:ascii="Times New Roman" w:eastAsia="Calibri" w:hAnsi="Times New Roman" w:cs="Times New Roman"/>
                <w:b/>
                <w:bCs/>
                <w:smallCaps/>
                <w:color w:val="000000" w:themeColor="text1"/>
                <w:sz w:val="24"/>
                <w:szCs w:val="24"/>
              </w:rPr>
            </w:pPr>
            <w:r w:rsidRPr="005645F8">
              <w:rPr>
                <w:rFonts w:ascii="Times New Roman" w:eastAsia="Calibri" w:hAnsi="Times New Roman" w:cs="Times New Roman"/>
                <w:b/>
                <w:bCs/>
                <w:smallCaps/>
                <w:color w:val="000000" w:themeColor="text1"/>
                <w:sz w:val="24"/>
                <w:szCs w:val="24"/>
              </w:rPr>
              <w:t xml:space="preserve">Cantidad de estudiantes </w:t>
            </w:r>
          </w:p>
        </w:tc>
        <w:tc>
          <w:tcPr>
            <w:tcW w:w="1757" w:type="dxa"/>
            <w:shd w:val="clear" w:color="auto" w:fill="00B0F0"/>
          </w:tcPr>
          <w:p w14:paraId="18CF7C20" w14:textId="77777777" w:rsidR="005645F8" w:rsidRPr="005645F8" w:rsidRDefault="005645F8" w:rsidP="005645F8">
            <w:pPr>
              <w:keepNext/>
              <w:keepLines/>
              <w:spacing w:before="360"/>
              <w:outlineLvl w:val="0"/>
              <w:rPr>
                <w:rFonts w:ascii="Times New Roman" w:eastAsia="Calibri" w:hAnsi="Times New Roman" w:cs="Times New Roman"/>
                <w:b/>
                <w:bCs/>
                <w:smallCaps/>
                <w:color w:val="000000" w:themeColor="text1"/>
                <w:sz w:val="24"/>
                <w:szCs w:val="24"/>
              </w:rPr>
            </w:pPr>
            <w:r w:rsidRPr="005645F8">
              <w:rPr>
                <w:rFonts w:ascii="Times New Roman" w:eastAsia="Calibri" w:hAnsi="Times New Roman" w:cs="Times New Roman"/>
                <w:b/>
                <w:bCs/>
                <w:smallCaps/>
                <w:color w:val="000000" w:themeColor="text1"/>
                <w:sz w:val="24"/>
                <w:szCs w:val="24"/>
              </w:rPr>
              <w:t>Promovidos</w:t>
            </w:r>
          </w:p>
        </w:tc>
        <w:tc>
          <w:tcPr>
            <w:tcW w:w="1753" w:type="dxa"/>
            <w:shd w:val="clear" w:color="auto" w:fill="00B0F0"/>
          </w:tcPr>
          <w:p w14:paraId="6AD993F1" w14:textId="77777777" w:rsidR="005645F8" w:rsidRPr="005645F8" w:rsidRDefault="005645F8" w:rsidP="005645F8">
            <w:pPr>
              <w:keepNext/>
              <w:keepLines/>
              <w:spacing w:before="360"/>
              <w:outlineLvl w:val="0"/>
              <w:rPr>
                <w:rFonts w:ascii="Times New Roman" w:eastAsia="Calibri" w:hAnsi="Times New Roman" w:cs="Times New Roman"/>
                <w:b/>
                <w:bCs/>
                <w:smallCaps/>
                <w:color w:val="000000" w:themeColor="text1"/>
                <w:sz w:val="24"/>
                <w:szCs w:val="24"/>
              </w:rPr>
            </w:pPr>
            <w:r w:rsidRPr="005645F8">
              <w:rPr>
                <w:rFonts w:ascii="Times New Roman" w:eastAsia="Calibri" w:hAnsi="Times New Roman" w:cs="Times New Roman"/>
                <w:b/>
                <w:bCs/>
                <w:smallCaps/>
                <w:color w:val="000000" w:themeColor="text1"/>
                <w:sz w:val="24"/>
                <w:szCs w:val="24"/>
              </w:rPr>
              <w:t xml:space="preserve">Reprobados </w:t>
            </w:r>
          </w:p>
        </w:tc>
        <w:tc>
          <w:tcPr>
            <w:tcW w:w="1361" w:type="dxa"/>
            <w:shd w:val="clear" w:color="auto" w:fill="00B0F0"/>
          </w:tcPr>
          <w:p w14:paraId="380D66DC" w14:textId="77777777" w:rsidR="005645F8" w:rsidRPr="005645F8" w:rsidRDefault="005645F8" w:rsidP="005645F8">
            <w:pPr>
              <w:keepNext/>
              <w:keepLines/>
              <w:spacing w:before="360"/>
              <w:outlineLvl w:val="0"/>
              <w:rPr>
                <w:rFonts w:ascii="Times New Roman" w:eastAsia="Calibri" w:hAnsi="Times New Roman" w:cs="Times New Roman"/>
                <w:b/>
                <w:bCs/>
                <w:smallCaps/>
                <w:color w:val="000000" w:themeColor="text1"/>
                <w:sz w:val="24"/>
                <w:szCs w:val="24"/>
              </w:rPr>
            </w:pPr>
            <w:r w:rsidRPr="005645F8">
              <w:rPr>
                <w:rFonts w:ascii="Times New Roman" w:eastAsia="Calibri" w:hAnsi="Times New Roman" w:cs="Times New Roman"/>
                <w:b/>
                <w:bCs/>
                <w:smallCaps/>
                <w:color w:val="000000" w:themeColor="text1"/>
                <w:sz w:val="24"/>
                <w:szCs w:val="24"/>
              </w:rPr>
              <w:t>Abandono</w:t>
            </w:r>
          </w:p>
        </w:tc>
      </w:tr>
      <w:tr w:rsidR="005645F8" w:rsidRPr="005645F8" w14:paraId="7856CAA8" w14:textId="77777777" w:rsidTr="00676989">
        <w:tc>
          <w:tcPr>
            <w:tcW w:w="1452" w:type="dxa"/>
          </w:tcPr>
          <w:p w14:paraId="44B43B09" w14:textId="77777777" w:rsidR="005645F8" w:rsidRPr="005645F8" w:rsidRDefault="005645F8" w:rsidP="005645F8">
            <w:pPr>
              <w:keepNext/>
              <w:keepLines/>
              <w:spacing w:before="360"/>
              <w:outlineLvl w:val="0"/>
              <w:rPr>
                <w:rFonts w:ascii="Times New Roman" w:eastAsia="Calibri" w:hAnsi="Times New Roman" w:cs="Times New Roman"/>
                <w:b/>
                <w:bCs/>
                <w:smallCaps/>
                <w:color w:val="000000" w:themeColor="text1"/>
                <w:sz w:val="28"/>
                <w:szCs w:val="28"/>
              </w:rPr>
            </w:pPr>
            <w:r w:rsidRPr="005645F8">
              <w:rPr>
                <w:rFonts w:ascii="Times New Roman" w:eastAsia="Calibri" w:hAnsi="Times New Roman" w:cs="Times New Roman"/>
                <w:b/>
                <w:bCs/>
                <w:smallCaps/>
                <w:color w:val="000000" w:themeColor="text1"/>
                <w:sz w:val="28"/>
                <w:szCs w:val="28"/>
              </w:rPr>
              <w:t>2017/2018</w:t>
            </w:r>
          </w:p>
        </w:tc>
        <w:tc>
          <w:tcPr>
            <w:tcW w:w="1739" w:type="dxa"/>
          </w:tcPr>
          <w:p w14:paraId="51499A9D" w14:textId="77777777" w:rsidR="005645F8" w:rsidRPr="005645F8" w:rsidRDefault="005645F8" w:rsidP="005645F8">
            <w:pPr>
              <w:keepNext/>
              <w:keepLines/>
              <w:spacing w:before="360"/>
              <w:outlineLvl w:val="0"/>
              <w:rPr>
                <w:rFonts w:ascii="Times New Roman" w:eastAsia="Calibri" w:hAnsi="Times New Roman" w:cs="Times New Roman"/>
                <w:b/>
                <w:bCs/>
                <w:smallCaps/>
                <w:color w:val="000000" w:themeColor="text1"/>
                <w:sz w:val="28"/>
                <w:szCs w:val="28"/>
              </w:rPr>
            </w:pPr>
            <w:r w:rsidRPr="005645F8">
              <w:rPr>
                <w:rFonts w:ascii="Times New Roman" w:eastAsia="Calibri" w:hAnsi="Times New Roman" w:cs="Times New Roman"/>
                <w:b/>
                <w:bCs/>
                <w:smallCaps/>
                <w:color w:val="000000" w:themeColor="text1"/>
                <w:sz w:val="28"/>
                <w:szCs w:val="28"/>
              </w:rPr>
              <w:t>176</w:t>
            </w:r>
          </w:p>
        </w:tc>
        <w:tc>
          <w:tcPr>
            <w:tcW w:w="1757" w:type="dxa"/>
          </w:tcPr>
          <w:p w14:paraId="0FBD6AC8" w14:textId="77777777" w:rsidR="005645F8" w:rsidRPr="005645F8" w:rsidRDefault="005645F8" w:rsidP="005645F8">
            <w:pPr>
              <w:keepNext/>
              <w:keepLines/>
              <w:spacing w:before="360"/>
              <w:outlineLvl w:val="0"/>
              <w:rPr>
                <w:rFonts w:ascii="Times New Roman" w:eastAsia="Calibri" w:hAnsi="Times New Roman" w:cs="Times New Roman"/>
                <w:b/>
                <w:bCs/>
                <w:smallCaps/>
                <w:color w:val="000000" w:themeColor="text1"/>
                <w:sz w:val="28"/>
                <w:szCs w:val="28"/>
              </w:rPr>
            </w:pPr>
            <w:r w:rsidRPr="005645F8">
              <w:rPr>
                <w:rFonts w:ascii="Times New Roman" w:eastAsia="Calibri" w:hAnsi="Times New Roman" w:cs="Times New Roman"/>
                <w:b/>
                <w:bCs/>
                <w:smallCaps/>
                <w:color w:val="000000" w:themeColor="text1"/>
                <w:sz w:val="28"/>
                <w:szCs w:val="28"/>
              </w:rPr>
              <w:t>173</w:t>
            </w:r>
          </w:p>
        </w:tc>
        <w:tc>
          <w:tcPr>
            <w:tcW w:w="1753" w:type="dxa"/>
          </w:tcPr>
          <w:p w14:paraId="70B623CA" w14:textId="77777777" w:rsidR="005645F8" w:rsidRPr="005645F8" w:rsidRDefault="005645F8" w:rsidP="005645F8">
            <w:pPr>
              <w:keepNext/>
              <w:keepLines/>
              <w:spacing w:before="360"/>
              <w:outlineLvl w:val="0"/>
              <w:rPr>
                <w:rFonts w:ascii="Times New Roman" w:eastAsia="Calibri" w:hAnsi="Times New Roman" w:cs="Times New Roman"/>
                <w:b/>
                <w:bCs/>
                <w:smallCaps/>
                <w:color w:val="000000" w:themeColor="text1"/>
                <w:sz w:val="28"/>
                <w:szCs w:val="28"/>
              </w:rPr>
            </w:pPr>
            <w:r w:rsidRPr="005645F8">
              <w:rPr>
                <w:rFonts w:ascii="Times New Roman" w:eastAsia="Calibri" w:hAnsi="Times New Roman" w:cs="Times New Roman"/>
                <w:b/>
                <w:bCs/>
                <w:smallCaps/>
                <w:color w:val="000000" w:themeColor="text1"/>
                <w:sz w:val="28"/>
                <w:szCs w:val="28"/>
              </w:rPr>
              <w:t>1</w:t>
            </w:r>
          </w:p>
        </w:tc>
        <w:tc>
          <w:tcPr>
            <w:tcW w:w="1361" w:type="dxa"/>
          </w:tcPr>
          <w:p w14:paraId="1687F1E0" w14:textId="77777777" w:rsidR="005645F8" w:rsidRPr="005645F8" w:rsidRDefault="005645F8" w:rsidP="005645F8">
            <w:pPr>
              <w:keepNext/>
              <w:keepLines/>
              <w:spacing w:before="360"/>
              <w:outlineLvl w:val="0"/>
              <w:rPr>
                <w:rFonts w:ascii="Times New Roman" w:eastAsia="Calibri" w:hAnsi="Times New Roman" w:cs="Times New Roman"/>
                <w:b/>
                <w:bCs/>
                <w:smallCaps/>
                <w:color w:val="000000" w:themeColor="text1"/>
                <w:sz w:val="28"/>
                <w:szCs w:val="28"/>
              </w:rPr>
            </w:pPr>
            <w:r w:rsidRPr="005645F8">
              <w:rPr>
                <w:rFonts w:ascii="Times New Roman" w:eastAsia="Calibri" w:hAnsi="Times New Roman" w:cs="Times New Roman"/>
                <w:b/>
                <w:bCs/>
                <w:smallCaps/>
                <w:color w:val="000000" w:themeColor="text1"/>
                <w:sz w:val="28"/>
                <w:szCs w:val="28"/>
              </w:rPr>
              <w:t>1</w:t>
            </w:r>
          </w:p>
        </w:tc>
      </w:tr>
      <w:tr w:rsidR="005645F8" w:rsidRPr="005645F8" w14:paraId="1A8D2651" w14:textId="77777777" w:rsidTr="00676989">
        <w:tc>
          <w:tcPr>
            <w:tcW w:w="1452" w:type="dxa"/>
          </w:tcPr>
          <w:p w14:paraId="34A97649" w14:textId="77777777" w:rsidR="005645F8" w:rsidRPr="005645F8" w:rsidRDefault="005645F8" w:rsidP="005645F8">
            <w:pPr>
              <w:keepNext/>
              <w:keepLines/>
              <w:spacing w:before="360"/>
              <w:outlineLvl w:val="0"/>
              <w:rPr>
                <w:rFonts w:ascii="Times New Roman" w:eastAsia="Calibri" w:hAnsi="Times New Roman" w:cs="Times New Roman"/>
                <w:b/>
                <w:bCs/>
                <w:smallCaps/>
                <w:color w:val="000000" w:themeColor="text1"/>
                <w:sz w:val="28"/>
                <w:szCs w:val="28"/>
              </w:rPr>
            </w:pPr>
            <w:r w:rsidRPr="005645F8">
              <w:rPr>
                <w:rFonts w:ascii="Times New Roman" w:eastAsia="Calibri" w:hAnsi="Times New Roman" w:cs="Times New Roman"/>
                <w:b/>
                <w:bCs/>
                <w:smallCaps/>
                <w:color w:val="000000" w:themeColor="text1"/>
                <w:sz w:val="28"/>
                <w:szCs w:val="28"/>
              </w:rPr>
              <w:t>2018/2019</w:t>
            </w:r>
          </w:p>
        </w:tc>
        <w:tc>
          <w:tcPr>
            <w:tcW w:w="1739" w:type="dxa"/>
          </w:tcPr>
          <w:p w14:paraId="642B8DAF" w14:textId="77777777" w:rsidR="005645F8" w:rsidRPr="005645F8" w:rsidRDefault="005645F8" w:rsidP="005645F8">
            <w:pPr>
              <w:keepNext/>
              <w:keepLines/>
              <w:spacing w:before="360"/>
              <w:outlineLvl w:val="0"/>
              <w:rPr>
                <w:rFonts w:ascii="Times New Roman" w:eastAsia="Calibri" w:hAnsi="Times New Roman" w:cs="Times New Roman"/>
                <w:b/>
                <w:bCs/>
                <w:smallCaps/>
                <w:color w:val="000000" w:themeColor="text1"/>
                <w:sz w:val="28"/>
                <w:szCs w:val="28"/>
              </w:rPr>
            </w:pPr>
            <w:r w:rsidRPr="005645F8">
              <w:rPr>
                <w:rFonts w:ascii="Times New Roman" w:eastAsia="Calibri" w:hAnsi="Times New Roman" w:cs="Times New Roman"/>
                <w:b/>
                <w:bCs/>
                <w:smallCaps/>
                <w:color w:val="000000" w:themeColor="text1"/>
                <w:sz w:val="28"/>
                <w:szCs w:val="28"/>
              </w:rPr>
              <w:t>169</w:t>
            </w:r>
          </w:p>
        </w:tc>
        <w:tc>
          <w:tcPr>
            <w:tcW w:w="1757" w:type="dxa"/>
          </w:tcPr>
          <w:p w14:paraId="75E75121" w14:textId="77777777" w:rsidR="005645F8" w:rsidRPr="005645F8" w:rsidRDefault="005645F8" w:rsidP="005645F8">
            <w:pPr>
              <w:keepNext/>
              <w:keepLines/>
              <w:spacing w:before="360"/>
              <w:outlineLvl w:val="0"/>
              <w:rPr>
                <w:rFonts w:ascii="Times New Roman" w:eastAsia="Calibri" w:hAnsi="Times New Roman" w:cs="Times New Roman"/>
                <w:b/>
                <w:bCs/>
                <w:smallCaps/>
                <w:color w:val="000000" w:themeColor="text1"/>
                <w:sz w:val="28"/>
                <w:szCs w:val="28"/>
              </w:rPr>
            </w:pPr>
            <w:r w:rsidRPr="005645F8">
              <w:rPr>
                <w:rFonts w:ascii="Times New Roman" w:eastAsia="Calibri" w:hAnsi="Times New Roman" w:cs="Times New Roman"/>
                <w:b/>
                <w:bCs/>
                <w:smallCaps/>
                <w:color w:val="000000" w:themeColor="text1"/>
                <w:sz w:val="28"/>
                <w:szCs w:val="28"/>
              </w:rPr>
              <w:t>158</w:t>
            </w:r>
          </w:p>
        </w:tc>
        <w:tc>
          <w:tcPr>
            <w:tcW w:w="1753" w:type="dxa"/>
          </w:tcPr>
          <w:p w14:paraId="46206808" w14:textId="77777777" w:rsidR="005645F8" w:rsidRPr="005645F8" w:rsidRDefault="005645F8" w:rsidP="005645F8">
            <w:pPr>
              <w:keepNext/>
              <w:keepLines/>
              <w:spacing w:before="360"/>
              <w:outlineLvl w:val="0"/>
              <w:rPr>
                <w:rFonts w:ascii="Times New Roman" w:eastAsia="Calibri" w:hAnsi="Times New Roman" w:cs="Times New Roman"/>
                <w:b/>
                <w:bCs/>
                <w:smallCaps/>
                <w:color w:val="000000" w:themeColor="text1"/>
                <w:sz w:val="28"/>
                <w:szCs w:val="28"/>
              </w:rPr>
            </w:pPr>
            <w:r w:rsidRPr="005645F8">
              <w:rPr>
                <w:rFonts w:ascii="Times New Roman" w:eastAsia="Calibri" w:hAnsi="Times New Roman" w:cs="Times New Roman"/>
                <w:b/>
                <w:bCs/>
                <w:smallCaps/>
                <w:color w:val="000000" w:themeColor="text1"/>
                <w:sz w:val="28"/>
                <w:szCs w:val="28"/>
              </w:rPr>
              <w:t>11</w:t>
            </w:r>
          </w:p>
        </w:tc>
        <w:tc>
          <w:tcPr>
            <w:tcW w:w="1361" w:type="dxa"/>
          </w:tcPr>
          <w:p w14:paraId="6443DD49" w14:textId="77777777" w:rsidR="005645F8" w:rsidRPr="005645F8" w:rsidRDefault="005645F8" w:rsidP="005645F8">
            <w:pPr>
              <w:keepNext/>
              <w:keepLines/>
              <w:spacing w:before="360"/>
              <w:outlineLvl w:val="0"/>
              <w:rPr>
                <w:rFonts w:ascii="Times New Roman" w:eastAsia="Calibri" w:hAnsi="Times New Roman" w:cs="Times New Roman"/>
                <w:b/>
                <w:bCs/>
                <w:smallCaps/>
                <w:color w:val="000000" w:themeColor="text1"/>
                <w:sz w:val="28"/>
                <w:szCs w:val="28"/>
              </w:rPr>
            </w:pPr>
            <w:r w:rsidRPr="005645F8">
              <w:rPr>
                <w:rFonts w:ascii="Times New Roman" w:eastAsia="Calibri" w:hAnsi="Times New Roman" w:cs="Times New Roman"/>
                <w:b/>
                <w:bCs/>
                <w:smallCaps/>
                <w:color w:val="000000" w:themeColor="text1"/>
                <w:sz w:val="28"/>
                <w:szCs w:val="28"/>
              </w:rPr>
              <w:t>0</w:t>
            </w:r>
          </w:p>
        </w:tc>
      </w:tr>
      <w:tr w:rsidR="005645F8" w:rsidRPr="005645F8" w14:paraId="65A2934E" w14:textId="77777777" w:rsidTr="00676989">
        <w:tc>
          <w:tcPr>
            <w:tcW w:w="1452" w:type="dxa"/>
          </w:tcPr>
          <w:p w14:paraId="3403C160" w14:textId="77777777" w:rsidR="005645F8" w:rsidRPr="005645F8" w:rsidRDefault="005645F8" w:rsidP="005645F8">
            <w:pPr>
              <w:keepNext/>
              <w:keepLines/>
              <w:spacing w:before="360"/>
              <w:outlineLvl w:val="0"/>
              <w:rPr>
                <w:rFonts w:ascii="Times New Roman" w:eastAsia="Calibri" w:hAnsi="Times New Roman" w:cs="Times New Roman"/>
                <w:b/>
                <w:bCs/>
                <w:smallCaps/>
                <w:color w:val="000000" w:themeColor="text1"/>
                <w:sz w:val="28"/>
                <w:szCs w:val="28"/>
              </w:rPr>
            </w:pPr>
            <w:r w:rsidRPr="005645F8">
              <w:rPr>
                <w:rFonts w:ascii="Times New Roman" w:eastAsia="Calibri" w:hAnsi="Times New Roman" w:cs="Times New Roman"/>
                <w:b/>
                <w:bCs/>
                <w:smallCaps/>
                <w:color w:val="000000" w:themeColor="text1"/>
                <w:sz w:val="28"/>
                <w:szCs w:val="28"/>
              </w:rPr>
              <w:t>2019/2020</w:t>
            </w:r>
          </w:p>
        </w:tc>
        <w:tc>
          <w:tcPr>
            <w:tcW w:w="1739" w:type="dxa"/>
          </w:tcPr>
          <w:p w14:paraId="0F1E5273" w14:textId="77777777" w:rsidR="005645F8" w:rsidRPr="005645F8" w:rsidRDefault="005645F8" w:rsidP="005645F8">
            <w:pPr>
              <w:keepNext/>
              <w:keepLines/>
              <w:spacing w:before="360"/>
              <w:outlineLvl w:val="0"/>
              <w:rPr>
                <w:rFonts w:ascii="Times New Roman" w:eastAsia="Calibri" w:hAnsi="Times New Roman" w:cs="Times New Roman"/>
                <w:b/>
                <w:bCs/>
                <w:smallCaps/>
                <w:color w:val="000000" w:themeColor="text1"/>
                <w:sz w:val="28"/>
                <w:szCs w:val="28"/>
              </w:rPr>
            </w:pPr>
            <w:r w:rsidRPr="005645F8">
              <w:rPr>
                <w:rFonts w:ascii="Times New Roman" w:eastAsia="Calibri" w:hAnsi="Times New Roman" w:cs="Times New Roman"/>
                <w:b/>
                <w:bCs/>
                <w:smallCaps/>
                <w:color w:val="000000" w:themeColor="text1"/>
                <w:sz w:val="28"/>
                <w:szCs w:val="28"/>
              </w:rPr>
              <w:t>185</w:t>
            </w:r>
          </w:p>
        </w:tc>
        <w:tc>
          <w:tcPr>
            <w:tcW w:w="1757" w:type="dxa"/>
          </w:tcPr>
          <w:p w14:paraId="194DBFB3" w14:textId="77777777" w:rsidR="005645F8" w:rsidRPr="005645F8" w:rsidRDefault="005645F8" w:rsidP="005645F8">
            <w:pPr>
              <w:keepNext/>
              <w:keepLines/>
              <w:spacing w:before="360"/>
              <w:outlineLvl w:val="0"/>
              <w:rPr>
                <w:rFonts w:ascii="Times New Roman" w:eastAsia="Calibri" w:hAnsi="Times New Roman" w:cs="Times New Roman"/>
                <w:b/>
                <w:bCs/>
                <w:smallCaps/>
                <w:color w:val="000000" w:themeColor="text1"/>
                <w:sz w:val="28"/>
                <w:szCs w:val="28"/>
              </w:rPr>
            </w:pPr>
            <w:r w:rsidRPr="005645F8">
              <w:rPr>
                <w:rFonts w:ascii="Times New Roman" w:eastAsia="Calibri" w:hAnsi="Times New Roman" w:cs="Times New Roman"/>
                <w:b/>
                <w:bCs/>
                <w:smallCaps/>
                <w:color w:val="000000" w:themeColor="text1"/>
                <w:sz w:val="28"/>
                <w:szCs w:val="28"/>
              </w:rPr>
              <w:t>174</w:t>
            </w:r>
          </w:p>
        </w:tc>
        <w:tc>
          <w:tcPr>
            <w:tcW w:w="1753" w:type="dxa"/>
          </w:tcPr>
          <w:p w14:paraId="56BFF929" w14:textId="77777777" w:rsidR="005645F8" w:rsidRPr="005645F8" w:rsidRDefault="005645F8" w:rsidP="005645F8">
            <w:pPr>
              <w:keepNext/>
              <w:keepLines/>
              <w:spacing w:before="360"/>
              <w:outlineLvl w:val="0"/>
              <w:rPr>
                <w:rFonts w:ascii="Times New Roman" w:eastAsia="Calibri" w:hAnsi="Times New Roman" w:cs="Times New Roman"/>
                <w:b/>
                <w:bCs/>
                <w:smallCaps/>
                <w:color w:val="000000" w:themeColor="text1"/>
                <w:sz w:val="28"/>
                <w:szCs w:val="28"/>
              </w:rPr>
            </w:pPr>
            <w:r w:rsidRPr="005645F8">
              <w:rPr>
                <w:rFonts w:ascii="Times New Roman" w:eastAsia="Calibri" w:hAnsi="Times New Roman" w:cs="Times New Roman"/>
                <w:b/>
                <w:bCs/>
                <w:smallCaps/>
                <w:color w:val="000000" w:themeColor="text1"/>
                <w:sz w:val="28"/>
                <w:szCs w:val="28"/>
              </w:rPr>
              <w:t>11</w:t>
            </w:r>
          </w:p>
        </w:tc>
        <w:tc>
          <w:tcPr>
            <w:tcW w:w="1361" w:type="dxa"/>
          </w:tcPr>
          <w:p w14:paraId="1DC69082" w14:textId="77777777" w:rsidR="005645F8" w:rsidRPr="005645F8" w:rsidRDefault="005645F8" w:rsidP="005645F8">
            <w:pPr>
              <w:keepNext/>
              <w:keepLines/>
              <w:spacing w:before="360"/>
              <w:outlineLvl w:val="0"/>
              <w:rPr>
                <w:rFonts w:ascii="Times New Roman" w:eastAsia="Calibri" w:hAnsi="Times New Roman" w:cs="Times New Roman"/>
                <w:b/>
                <w:bCs/>
                <w:smallCaps/>
                <w:color w:val="000000" w:themeColor="text1"/>
                <w:sz w:val="28"/>
                <w:szCs w:val="28"/>
              </w:rPr>
            </w:pPr>
            <w:r w:rsidRPr="005645F8">
              <w:rPr>
                <w:rFonts w:ascii="Times New Roman" w:eastAsia="Calibri" w:hAnsi="Times New Roman" w:cs="Times New Roman"/>
                <w:b/>
                <w:bCs/>
                <w:smallCaps/>
                <w:color w:val="000000" w:themeColor="text1"/>
                <w:sz w:val="28"/>
                <w:szCs w:val="28"/>
              </w:rPr>
              <w:t>0</w:t>
            </w:r>
          </w:p>
        </w:tc>
      </w:tr>
      <w:tr w:rsidR="005645F8" w:rsidRPr="005645F8" w14:paraId="1A72124D" w14:textId="77777777" w:rsidTr="00676989">
        <w:tc>
          <w:tcPr>
            <w:tcW w:w="1452" w:type="dxa"/>
          </w:tcPr>
          <w:p w14:paraId="28FA0D80" w14:textId="77777777" w:rsidR="005645F8" w:rsidRPr="005645F8" w:rsidRDefault="005645F8" w:rsidP="005645F8">
            <w:pPr>
              <w:keepNext/>
              <w:keepLines/>
              <w:spacing w:before="360"/>
              <w:outlineLvl w:val="0"/>
              <w:rPr>
                <w:rFonts w:ascii="Times New Roman" w:eastAsia="Calibri" w:hAnsi="Times New Roman" w:cs="Times New Roman"/>
                <w:b/>
                <w:bCs/>
                <w:smallCaps/>
                <w:color w:val="000000" w:themeColor="text1"/>
                <w:sz w:val="28"/>
                <w:szCs w:val="28"/>
              </w:rPr>
            </w:pPr>
            <w:r w:rsidRPr="005645F8">
              <w:rPr>
                <w:rFonts w:ascii="Times New Roman" w:eastAsia="Calibri" w:hAnsi="Times New Roman" w:cs="Times New Roman"/>
                <w:b/>
                <w:bCs/>
                <w:smallCaps/>
                <w:color w:val="000000" w:themeColor="text1"/>
                <w:sz w:val="28"/>
                <w:szCs w:val="28"/>
              </w:rPr>
              <w:t>2020/2021</w:t>
            </w:r>
          </w:p>
        </w:tc>
        <w:tc>
          <w:tcPr>
            <w:tcW w:w="1739" w:type="dxa"/>
          </w:tcPr>
          <w:p w14:paraId="1BE4AC23" w14:textId="77777777" w:rsidR="005645F8" w:rsidRPr="005645F8" w:rsidRDefault="005645F8" w:rsidP="005645F8">
            <w:pPr>
              <w:keepNext/>
              <w:keepLines/>
              <w:spacing w:before="360"/>
              <w:outlineLvl w:val="0"/>
              <w:rPr>
                <w:rFonts w:ascii="Times New Roman" w:eastAsia="Calibri" w:hAnsi="Times New Roman" w:cs="Times New Roman"/>
                <w:b/>
                <w:bCs/>
                <w:smallCaps/>
                <w:color w:val="000000" w:themeColor="text1"/>
                <w:sz w:val="28"/>
                <w:szCs w:val="28"/>
              </w:rPr>
            </w:pPr>
            <w:r w:rsidRPr="005645F8">
              <w:rPr>
                <w:rFonts w:ascii="Times New Roman" w:eastAsia="Calibri" w:hAnsi="Times New Roman" w:cs="Times New Roman"/>
                <w:b/>
                <w:bCs/>
                <w:smallCaps/>
                <w:color w:val="000000" w:themeColor="text1"/>
                <w:sz w:val="28"/>
                <w:szCs w:val="28"/>
              </w:rPr>
              <w:t>162</w:t>
            </w:r>
          </w:p>
        </w:tc>
        <w:tc>
          <w:tcPr>
            <w:tcW w:w="1757" w:type="dxa"/>
          </w:tcPr>
          <w:p w14:paraId="2EAC7CE1" w14:textId="77777777" w:rsidR="005645F8" w:rsidRPr="005645F8" w:rsidRDefault="005645F8" w:rsidP="005645F8">
            <w:pPr>
              <w:keepNext/>
              <w:keepLines/>
              <w:spacing w:before="360"/>
              <w:outlineLvl w:val="0"/>
              <w:rPr>
                <w:rFonts w:ascii="Times New Roman" w:eastAsia="Calibri" w:hAnsi="Times New Roman" w:cs="Times New Roman"/>
                <w:b/>
                <w:bCs/>
                <w:smallCaps/>
                <w:color w:val="000000" w:themeColor="text1"/>
                <w:sz w:val="28"/>
                <w:szCs w:val="28"/>
              </w:rPr>
            </w:pPr>
            <w:r w:rsidRPr="005645F8">
              <w:rPr>
                <w:rFonts w:ascii="Times New Roman" w:eastAsia="Calibri" w:hAnsi="Times New Roman" w:cs="Times New Roman"/>
                <w:b/>
                <w:bCs/>
                <w:smallCaps/>
                <w:color w:val="000000" w:themeColor="text1"/>
                <w:sz w:val="28"/>
                <w:szCs w:val="28"/>
              </w:rPr>
              <w:t>151</w:t>
            </w:r>
          </w:p>
        </w:tc>
        <w:tc>
          <w:tcPr>
            <w:tcW w:w="1753" w:type="dxa"/>
          </w:tcPr>
          <w:p w14:paraId="2A3F8620" w14:textId="77777777" w:rsidR="005645F8" w:rsidRPr="005645F8" w:rsidRDefault="005645F8" w:rsidP="005645F8">
            <w:pPr>
              <w:keepNext/>
              <w:keepLines/>
              <w:spacing w:before="360"/>
              <w:outlineLvl w:val="0"/>
              <w:rPr>
                <w:rFonts w:ascii="Times New Roman" w:eastAsia="Calibri" w:hAnsi="Times New Roman" w:cs="Times New Roman"/>
                <w:b/>
                <w:bCs/>
                <w:smallCaps/>
                <w:color w:val="000000" w:themeColor="text1"/>
                <w:sz w:val="28"/>
                <w:szCs w:val="28"/>
              </w:rPr>
            </w:pPr>
            <w:r w:rsidRPr="005645F8">
              <w:rPr>
                <w:rFonts w:ascii="Times New Roman" w:eastAsia="Calibri" w:hAnsi="Times New Roman" w:cs="Times New Roman"/>
                <w:b/>
                <w:bCs/>
                <w:smallCaps/>
                <w:color w:val="000000" w:themeColor="text1"/>
                <w:sz w:val="28"/>
                <w:szCs w:val="28"/>
              </w:rPr>
              <w:t>5</w:t>
            </w:r>
          </w:p>
        </w:tc>
        <w:tc>
          <w:tcPr>
            <w:tcW w:w="1361" w:type="dxa"/>
          </w:tcPr>
          <w:p w14:paraId="620950EA" w14:textId="77777777" w:rsidR="005645F8" w:rsidRPr="005645F8" w:rsidRDefault="005645F8" w:rsidP="005645F8">
            <w:pPr>
              <w:keepNext/>
              <w:keepLines/>
              <w:spacing w:before="360"/>
              <w:outlineLvl w:val="0"/>
              <w:rPr>
                <w:rFonts w:ascii="Times New Roman" w:eastAsia="Calibri" w:hAnsi="Times New Roman" w:cs="Times New Roman"/>
                <w:b/>
                <w:bCs/>
                <w:smallCaps/>
                <w:color w:val="000000" w:themeColor="text1"/>
                <w:sz w:val="28"/>
                <w:szCs w:val="28"/>
              </w:rPr>
            </w:pPr>
            <w:r w:rsidRPr="005645F8">
              <w:rPr>
                <w:rFonts w:ascii="Times New Roman" w:eastAsia="Calibri" w:hAnsi="Times New Roman" w:cs="Times New Roman"/>
                <w:b/>
                <w:bCs/>
                <w:smallCaps/>
                <w:color w:val="000000" w:themeColor="text1"/>
                <w:sz w:val="28"/>
                <w:szCs w:val="28"/>
              </w:rPr>
              <w:t>3</w:t>
            </w:r>
          </w:p>
        </w:tc>
      </w:tr>
      <w:tr w:rsidR="005645F8" w:rsidRPr="005645F8" w14:paraId="062731AD" w14:textId="77777777" w:rsidTr="00676989">
        <w:tc>
          <w:tcPr>
            <w:tcW w:w="1452" w:type="dxa"/>
          </w:tcPr>
          <w:p w14:paraId="2534E007" w14:textId="77777777" w:rsidR="005645F8" w:rsidRPr="005645F8" w:rsidRDefault="005645F8" w:rsidP="005645F8">
            <w:pPr>
              <w:keepNext/>
              <w:keepLines/>
              <w:spacing w:before="360"/>
              <w:outlineLvl w:val="0"/>
              <w:rPr>
                <w:rFonts w:ascii="Times New Roman" w:eastAsia="Calibri" w:hAnsi="Times New Roman" w:cs="Times New Roman"/>
                <w:b/>
                <w:bCs/>
                <w:smallCaps/>
                <w:color w:val="000000" w:themeColor="text1"/>
                <w:sz w:val="28"/>
                <w:szCs w:val="28"/>
              </w:rPr>
            </w:pPr>
            <w:r w:rsidRPr="005645F8">
              <w:rPr>
                <w:rFonts w:ascii="Times New Roman" w:eastAsia="Calibri" w:hAnsi="Times New Roman" w:cs="Times New Roman"/>
                <w:b/>
                <w:bCs/>
                <w:smallCaps/>
                <w:color w:val="000000" w:themeColor="text1"/>
                <w:sz w:val="28"/>
                <w:szCs w:val="28"/>
              </w:rPr>
              <w:t>2021/2022</w:t>
            </w:r>
          </w:p>
        </w:tc>
        <w:tc>
          <w:tcPr>
            <w:tcW w:w="1739" w:type="dxa"/>
          </w:tcPr>
          <w:p w14:paraId="78832E07" w14:textId="77777777" w:rsidR="005645F8" w:rsidRPr="005645F8" w:rsidRDefault="005645F8" w:rsidP="005645F8">
            <w:pPr>
              <w:keepNext/>
              <w:keepLines/>
              <w:spacing w:before="360"/>
              <w:outlineLvl w:val="0"/>
              <w:rPr>
                <w:rFonts w:ascii="Times New Roman" w:eastAsia="Calibri" w:hAnsi="Times New Roman" w:cs="Times New Roman"/>
                <w:b/>
                <w:bCs/>
                <w:smallCaps/>
                <w:color w:val="000000" w:themeColor="text1"/>
                <w:sz w:val="28"/>
                <w:szCs w:val="28"/>
              </w:rPr>
            </w:pPr>
            <w:r w:rsidRPr="005645F8">
              <w:rPr>
                <w:rFonts w:ascii="Times New Roman" w:eastAsia="Calibri" w:hAnsi="Times New Roman" w:cs="Times New Roman"/>
                <w:b/>
                <w:bCs/>
                <w:smallCaps/>
                <w:color w:val="000000" w:themeColor="text1"/>
                <w:sz w:val="28"/>
                <w:szCs w:val="28"/>
              </w:rPr>
              <w:t>187</w:t>
            </w:r>
          </w:p>
        </w:tc>
        <w:tc>
          <w:tcPr>
            <w:tcW w:w="1757" w:type="dxa"/>
          </w:tcPr>
          <w:p w14:paraId="5B89B94E" w14:textId="77777777" w:rsidR="005645F8" w:rsidRPr="005645F8" w:rsidRDefault="005645F8" w:rsidP="005645F8">
            <w:pPr>
              <w:keepNext/>
              <w:keepLines/>
              <w:spacing w:before="360"/>
              <w:outlineLvl w:val="0"/>
              <w:rPr>
                <w:rFonts w:ascii="Times New Roman" w:eastAsia="Calibri" w:hAnsi="Times New Roman" w:cs="Times New Roman"/>
                <w:b/>
                <w:bCs/>
                <w:smallCaps/>
                <w:color w:val="000000" w:themeColor="text1"/>
                <w:sz w:val="28"/>
                <w:szCs w:val="28"/>
              </w:rPr>
            </w:pPr>
            <w:r w:rsidRPr="005645F8">
              <w:rPr>
                <w:rFonts w:ascii="Times New Roman" w:eastAsia="Calibri" w:hAnsi="Times New Roman" w:cs="Times New Roman"/>
                <w:b/>
                <w:bCs/>
                <w:smallCaps/>
                <w:color w:val="000000" w:themeColor="text1"/>
                <w:sz w:val="28"/>
                <w:szCs w:val="28"/>
              </w:rPr>
              <w:t>175</w:t>
            </w:r>
          </w:p>
        </w:tc>
        <w:tc>
          <w:tcPr>
            <w:tcW w:w="1753" w:type="dxa"/>
          </w:tcPr>
          <w:p w14:paraId="4D96BB6E" w14:textId="77777777" w:rsidR="005645F8" w:rsidRPr="005645F8" w:rsidRDefault="005645F8" w:rsidP="005645F8">
            <w:pPr>
              <w:keepNext/>
              <w:keepLines/>
              <w:spacing w:before="360"/>
              <w:outlineLvl w:val="0"/>
              <w:rPr>
                <w:rFonts w:ascii="Times New Roman" w:eastAsia="Calibri" w:hAnsi="Times New Roman" w:cs="Times New Roman"/>
                <w:b/>
                <w:bCs/>
                <w:smallCaps/>
                <w:color w:val="000000" w:themeColor="text1"/>
                <w:sz w:val="28"/>
                <w:szCs w:val="28"/>
              </w:rPr>
            </w:pPr>
            <w:r w:rsidRPr="005645F8">
              <w:rPr>
                <w:rFonts w:ascii="Times New Roman" w:eastAsia="Calibri" w:hAnsi="Times New Roman" w:cs="Times New Roman"/>
                <w:b/>
                <w:bCs/>
                <w:smallCaps/>
                <w:color w:val="000000" w:themeColor="text1"/>
                <w:sz w:val="28"/>
                <w:szCs w:val="28"/>
              </w:rPr>
              <w:t>8</w:t>
            </w:r>
          </w:p>
        </w:tc>
        <w:tc>
          <w:tcPr>
            <w:tcW w:w="1361" w:type="dxa"/>
          </w:tcPr>
          <w:p w14:paraId="2AA1397D" w14:textId="77777777" w:rsidR="005645F8" w:rsidRPr="005645F8" w:rsidRDefault="005645F8" w:rsidP="005645F8">
            <w:pPr>
              <w:keepNext/>
              <w:keepLines/>
              <w:spacing w:before="360"/>
              <w:outlineLvl w:val="0"/>
              <w:rPr>
                <w:rFonts w:ascii="Times New Roman" w:eastAsia="Calibri" w:hAnsi="Times New Roman" w:cs="Times New Roman"/>
                <w:b/>
                <w:bCs/>
                <w:smallCaps/>
                <w:color w:val="000000" w:themeColor="text1"/>
                <w:sz w:val="28"/>
                <w:szCs w:val="28"/>
              </w:rPr>
            </w:pPr>
            <w:r w:rsidRPr="005645F8">
              <w:rPr>
                <w:rFonts w:ascii="Times New Roman" w:eastAsia="Calibri" w:hAnsi="Times New Roman" w:cs="Times New Roman"/>
                <w:b/>
                <w:bCs/>
                <w:smallCaps/>
                <w:color w:val="000000" w:themeColor="text1"/>
                <w:sz w:val="28"/>
                <w:szCs w:val="28"/>
              </w:rPr>
              <w:t>4</w:t>
            </w:r>
          </w:p>
        </w:tc>
      </w:tr>
      <w:tr w:rsidR="005645F8" w:rsidRPr="005645F8" w14:paraId="12A715D6" w14:textId="77777777" w:rsidTr="00676989">
        <w:tc>
          <w:tcPr>
            <w:tcW w:w="1452" w:type="dxa"/>
          </w:tcPr>
          <w:p w14:paraId="28A97558" w14:textId="77777777" w:rsidR="005645F8" w:rsidRPr="005645F8" w:rsidRDefault="005645F8" w:rsidP="005645F8">
            <w:pPr>
              <w:keepNext/>
              <w:keepLines/>
              <w:spacing w:before="360"/>
              <w:outlineLvl w:val="0"/>
              <w:rPr>
                <w:rFonts w:ascii="Times New Roman" w:eastAsia="Calibri" w:hAnsi="Times New Roman" w:cs="Times New Roman"/>
                <w:b/>
                <w:bCs/>
                <w:smallCaps/>
                <w:color w:val="000000" w:themeColor="text1"/>
                <w:sz w:val="28"/>
                <w:szCs w:val="28"/>
              </w:rPr>
            </w:pPr>
          </w:p>
        </w:tc>
        <w:tc>
          <w:tcPr>
            <w:tcW w:w="1739" w:type="dxa"/>
          </w:tcPr>
          <w:p w14:paraId="08076CFD" w14:textId="77777777" w:rsidR="005645F8" w:rsidRPr="005645F8" w:rsidRDefault="005645F8" w:rsidP="005645F8">
            <w:pPr>
              <w:keepNext/>
              <w:keepLines/>
              <w:spacing w:before="360"/>
              <w:outlineLvl w:val="0"/>
              <w:rPr>
                <w:rFonts w:ascii="Times New Roman" w:eastAsia="Calibri" w:hAnsi="Times New Roman" w:cs="Times New Roman"/>
                <w:b/>
                <w:bCs/>
                <w:smallCaps/>
                <w:color w:val="000000" w:themeColor="text1"/>
                <w:sz w:val="28"/>
                <w:szCs w:val="28"/>
              </w:rPr>
            </w:pPr>
          </w:p>
        </w:tc>
        <w:tc>
          <w:tcPr>
            <w:tcW w:w="1757" w:type="dxa"/>
          </w:tcPr>
          <w:p w14:paraId="1FECEC58" w14:textId="77777777" w:rsidR="005645F8" w:rsidRPr="005645F8" w:rsidRDefault="005645F8" w:rsidP="005645F8">
            <w:pPr>
              <w:keepNext/>
              <w:keepLines/>
              <w:spacing w:before="360"/>
              <w:outlineLvl w:val="0"/>
              <w:rPr>
                <w:rFonts w:ascii="Times New Roman" w:eastAsia="Calibri" w:hAnsi="Times New Roman" w:cs="Times New Roman"/>
                <w:b/>
                <w:bCs/>
                <w:smallCaps/>
                <w:color w:val="000000" w:themeColor="text1"/>
                <w:sz w:val="28"/>
                <w:szCs w:val="28"/>
              </w:rPr>
            </w:pPr>
          </w:p>
        </w:tc>
        <w:tc>
          <w:tcPr>
            <w:tcW w:w="1753" w:type="dxa"/>
          </w:tcPr>
          <w:p w14:paraId="5F33BBEA" w14:textId="77777777" w:rsidR="005645F8" w:rsidRPr="005645F8" w:rsidRDefault="005645F8" w:rsidP="005645F8">
            <w:pPr>
              <w:keepNext/>
              <w:keepLines/>
              <w:spacing w:before="360"/>
              <w:outlineLvl w:val="0"/>
              <w:rPr>
                <w:rFonts w:ascii="Times New Roman" w:eastAsia="Calibri" w:hAnsi="Times New Roman" w:cs="Times New Roman"/>
                <w:b/>
                <w:bCs/>
                <w:smallCaps/>
                <w:color w:val="000000" w:themeColor="text1"/>
                <w:sz w:val="28"/>
                <w:szCs w:val="28"/>
              </w:rPr>
            </w:pPr>
          </w:p>
        </w:tc>
        <w:tc>
          <w:tcPr>
            <w:tcW w:w="1361" w:type="dxa"/>
          </w:tcPr>
          <w:p w14:paraId="5EBCF8F1" w14:textId="77777777" w:rsidR="005645F8" w:rsidRPr="005645F8" w:rsidRDefault="005645F8" w:rsidP="005645F8">
            <w:pPr>
              <w:keepNext/>
              <w:keepLines/>
              <w:spacing w:before="360"/>
              <w:outlineLvl w:val="0"/>
              <w:rPr>
                <w:rFonts w:ascii="Times New Roman" w:eastAsia="Calibri" w:hAnsi="Times New Roman" w:cs="Times New Roman"/>
                <w:b/>
                <w:bCs/>
                <w:smallCaps/>
                <w:color w:val="000000" w:themeColor="text1"/>
                <w:sz w:val="28"/>
                <w:szCs w:val="28"/>
              </w:rPr>
            </w:pPr>
          </w:p>
        </w:tc>
      </w:tr>
    </w:tbl>
    <w:p w14:paraId="2EFD75E1" w14:textId="7765FDF3" w:rsidR="005645F8" w:rsidRPr="005645F8" w:rsidRDefault="005645F8" w:rsidP="005645F8">
      <w:pPr>
        <w:rPr>
          <w:rFonts w:eastAsiaTheme="minorEastAsia"/>
          <w:kern w:val="0"/>
          <w14:ligatures w14:val="none"/>
        </w:rPr>
      </w:pPr>
      <w:r w:rsidRPr="005645F8">
        <w:rPr>
          <w:rFonts w:eastAsiaTheme="minorEastAsia"/>
          <w:kern w:val="0"/>
          <w14:ligatures w14:val="none"/>
        </w:rPr>
        <w:t xml:space="preserve">        </w:t>
      </w:r>
      <w:r w:rsidR="00C431DA">
        <w:rPr>
          <w:rFonts w:eastAsiaTheme="minorEastAsia"/>
          <w:kern w:val="0"/>
          <w14:ligatures w14:val="none"/>
        </w:rPr>
        <w:t xml:space="preserve">Fuente: </w:t>
      </w:r>
      <w:r w:rsidRPr="005645F8">
        <w:rPr>
          <w:rFonts w:eastAsiaTheme="minorEastAsia"/>
          <w:kern w:val="0"/>
          <w14:ligatures w14:val="none"/>
        </w:rPr>
        <w:t>SIGERD</w:t>
      </w:r>
    </w:p>
    <w:p w14:paraId="4CA008FC" w14:textId="77777777" w:rsidR="005645F8" w:rsidRPr="005645F8" w:rsidRDefault="005645F8" w:rsidP="005645F8">
      <w:pPr>
        <w:rPr>
          <w:rFonts w:eastAsiaTheme="minorEastAsia"/>
          <w:kern w:val="0"/>
          <w14:ligatures w14:val="none"/>
        </w:rPr>
      </w:pPr>
    </w:p>
    <w:p w14:paraId="328599FE" w14:textId="77777777" w:rsidR="005645F8" w:rsidRPr="005645F8" w:rsidRDefault="005645F8" w:rsidP="005645F8">
      <w:pPr>
        <w:rPr>
          <w:rFonts w:eastAsiaTheme="minorEastAsia"/>
          <w:kern w:val="0"/>
          <w14:ligatures w14:val="none"/>
        </w:rPr>
      </w:pPr>
      <w:r w:rsidRPr="005645F8">
        <w:rPr>
          <w:rFonts w:eastAsiaTheme="minorEastAsia"/>
          <w:noProof/>
          <w:kern w:val="0"/>
          <w14:ligatures w14:val="none"/>
        </w:rPr>
        <w:drawing>
          <wp:inline distT="0" distB="0" distL="0" distR="0" wp14:anchorId="1A378100" wp14:editId="5E5C94F8">
            <wp:extent cx="5400040" cy="2541270"/>
            <wp:effectExtent l="0" t="0" r="10160" b="11430"/>
            <wp:docPr id="110663847"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5645F8">
        <w:rPr>
          <w:rFonts w:eastAsiaTheme="minorEastAsia"/>
          <w:kern w:val="0"/>
          <w14:ligatures w14:val="none"/>
        </w:rPr>
        <w:t xml:space="preserve">Fuente: </w:t>
      </w:r>
      <w:r w:rsidRPr="005645F8">
        <w:rPr>
          <w:rFonts w:ascii="Times New Roman" w:eastAsiaTheme="minorEastAsia" w:hAnsi="Times New Roman" w:cs="Times New Roman"/>
          <w:kern w:val="0"/>
          <w14:ligatures w14:val="none"/>
        </w:rPr>
        <w:t>Tabla comparativa de indicadores como: (promovido, repitente y abandono), de los últimos 5 años.</w:t>
      </w:r>
    </w:p>
    <w:p w14:paraId="4A717512" w14:textId="14D0D3DA" w:rsidR="005645F8" w:rsidRPr="005645F8" w:rsidRDefault="008852D0" w:rsidP="005645F8">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 xml:space="preserve">El gráfico revela que en el año que hubo mayor cantidad de estudiantes inscritos fue en el 2021/2022 y el mismo modo, más promovidos, mientras que en el año 2020/2021 hubo menos inscritos. También evidencia que los años donde hubo </w:t>
      </w:r>
      <w:r w:rsidR="00F743B1" w:rsidRPr="005645F8">
        <w:rPr>
          <w:rFonts w:ascii="Times New Roman" w:eastAsiaTheme="minorEastAsia" w:hAnsi="Times New Roman" w:cs="Times New Roman"/>
          <w:kern w:val="0"/>
          <w:sz w:val="24"/>
          <w:szCs w:val="24"/>
          <w14:ligatures w14:val="none"/>
        </w:rPr>
        <w:t>más</w:t>
      </w:r>
      <w:r w:rsidR="005645F8" w:rsidRPr="005645F8">
        <w:rPr>
          <w:rFonts w:ascii="Times New Roman" w:eastAsiaTheme="minorEastAsia" w:hAnsi="Times New Roman" w:cs="Times New Roman"/>
          <w:kern w:val="0"/>
          <w:sz w:val="24"/>
          <w:szCs w:val="24"/>
          <w14:ligatures w14:val="none"/>
        </w:rPr>
        <w:t xml:space="preserve"> reprobados fueron 2018/2019 y 2019/2020</w:t>
      </w:r>
    </w:p>
    <w:p w14:paraId="0CE8DB14" w14:textId="6B1C8B8A" w:rsidR="00384479" w:rsidRPr="00384479" w:rsidRDefault="00384479" w:rsidP="00384479">
      <w:pPr>
        <w:autoSpaceDE w:val="0"/>
        <w:autoSpaceDN w:val="0"/>
        <w:adjustRightInd w:val="0"/>
        <w:spacing w:after="0" w:line="360" w:lineRule="auto"/>
        <w:jc w:val="both"/>
        <w:rPr>
          <w:rFonts w:ascii="Times New Roman" w:eastAsiaTheme="minorEastAsia" w:hAnsi="Times New Roman" w:cs="Times New Roman"/>
          <w:b/>
          <w:bCs/>
          <w:color w:val="000000" w:themeColor="text1"/>
          <w:kern w:val="0"/>
          <w:sz w:val="28"/>
          <w:szCs w:val="28"/>
          <w14:ligatures w14:val="none"/>
        </w:rPr>
      </w:pPr>
      <w:r>
        <w:rPr>
          <w:rFonts w:ascii="Times New Roman" w:eastAsiaTheme="minorEastAsia" w:hAnsi="Times New Roman" w:cs="Times New Roman"/>
          <w:b/>
          <w:bCs/>
          <w:color w:val="000000" w:themeColor="text1"/>
          <w:kern w:val="0"/>
          <w:sz w:val="28"/>
          <w:szCs w:val="28"/>
          <w14:ligatures w14:val="none"/>
        </w:rPr>
        <w:lastRenderedPageBreak/>
        <w:t xml:space="preserve">7.7 </w:t>
      </w:r>
      <w:r w:rsidRPr="00384479">
        <w:rPr>
          <w:rFonts w:ascii="Times New Roman" w:eastAsiaTheme="minorEastAsia" w:hAnsi="Times New Roman" w:cs="Times New Roman"/>
          <w:b/>
          <w:bCs/>
          <w:color w:val="000000" w:themeColor="text1"/>
          <w:kern w:val="0"/>
          <w:sz w:val="28"/>
          <w:szCs w:val="28"/>
          <w14:ligatures w14:val="none"/>
        </w:rPr>
        <w:t>Percepción y satisfacción de la comunidad</w:t>
      </w:r>
      <w:r>
        <w:rPr>
          <w:rFonts w:ascii="Times New Roman" w:eastAsiaTheme="minorEastAsia" w:hAnsi="Times New Roman" w:cs="Times New Roman"/>
          <w:b/>
          <w:bCs/>
          <w:color w:val="000000" w:themeColor="text1"/>
          <w:kern w:val="0"/>
          <w:sz w:val="28"/>
          <w:szCs w:val="28"/>
          <w14:ligatures w14:val="none"/>
        </w:rPr>
        <w:t xml:space="preserve"> educativa y de las familias.</w:t>
      </w:r>
    </w:p>
    <w:p w14:paraId="5C2939A6" w14:textId="41221A87" w:rsidR="00384479" w:rsidRPr="00384479" w:rsidRDefault="00384479" w:rsidP="00384479">
      <w:pPr>
        <w:autoSpaceDE w:val="0"/>
        <w:autoSpaceDN w:val="0"/>
        <w:adjustRightInd w:val="0"/>
        <w:spacing w:after="0" w:line="360" w:lineRule="auto"/>
        <w:jc w:val="both"/>
        <w:rPr>
          <w:rFonts w:ascii="Times New Roman" w:eastAsiaTheme="minorEastAsia" w:hAnsi="Times New Roman" w:cs="Times New Roman"/>
          <w:b/>
          <w:bCs/>
          <w:color w:val="000000" w:themeColor="text1"/>
          <w:kern w:val="0"/>
          <w:sz w:val="28"/>
          <w:szCs w:val="28"/>
          <w14:ligatures w14:val="none"/>
        </w:rPr>
      </w:pPr>
      <w:r>
        <w:rPr>
          <w:rFonts w:ascii="Times New Roman" w:eastAsiaTheme="minorEastAsia" w:hAnsi="Times New Roman" w:cs="Times New Roman"/>
          <w:b/>
          <w:bCs/>
          <w:kern w:val="0"/>
          <w:sz w:val="28"/>
          <w:szCs w:val="28"/>
          <w14:ligatures w14:val="none"/>
        </w:rPr>
        <w:t xml:space="preserve">7.7.1 </w:t>
      </w:r>
      <w:r w:rsidRPr="00384479">
        <w:rPr>
          <w:rFonts w:ascii="Times New Roman" w:eastAsiaTheme="minorEastAsia" w:hAnsi="Times New Roman" w:cs="Times New Roman"/>
          <w:b/>
          <w:bCs/>
          <w:kern w:val="0"/>
          <w:sz w:val="28"/>
          <w:szCs w:val="28"/>
          <w14:ligatures w14:val="none"/>
        </w:rPr>
        <w:t>El cuestionario</w:t>
      </w:r>
    </w:p>
    <w:p w14:paraId="349575AA" w14:textId="6ECD2E5F" w:rsidR="00384479" w:rsidRPr="00384479" w:rsidRDefault="00384479" w:rsidP="00384479">
      <w:pPr>
        <w:spacing w:before="100" w:beforeAutospacing="1" w:after="100" w:afterAutospacing="1" w:line="360" w:lineRule="auto"/>
        <w:jc w:val="both"/>
        <w:rPr>
          <w:rFonts w:ascii="Times New Roman" w:eastAsiaTheme="minorEastAsia" w:hAnsi="Times New Roman" w:cs="Times New Roman"/>
          <w:kern w:val="0"/>
          <w:sz w:val="24"/>
          <w:szCs w:val="24"/>
          <w14:ligatures w14:val="none"/>
        </w:rPr>
      </w:pPr>
      <w:r w:rsidRPr="00384479">
        <w:rPr>
          <w:rFonts w:ascii="Times New Roman" w:eastAsiaTheme="minorEastAsia" w:hAnsi="Times New Roman" w:cs="Times New Roman"/>
          <w:kern w:val="0"/>
          <w:sz w:val="24"/>
          <w:szCs w:val="24"/>
          <w14:ligatures w14:val="none"/>
        </w:rPr>
        <w:t xml:space="preserve"> </w:t>
      </w:r>
      <w:r w:rsidR="00A07C36">
        <w:rPr>
          <w:rFonts w:ascii="Times New Roman" w:eastAsiaTheme="minorEastAsia" w:hAnsi="Times New Roman" w:cs="Times New Roman"/>
          <w:kern w:val="0"/>
          <w:sz w:val="24"/>
          <w:szCs w:val="24"/>
          <w14:ligatures w14:val="none"/>
        </w:rPr>
        <w:t xml:space="preserve">      </w:t>
      </w:r>
      <w:r w:rsidRPr="00384479">
        <w:rPr>
          <w:rFonts w:ascii="Times New Roman" w:eastAsiaTheme="minorEastAsia" w:hAnsi="Times New Roman" w:cs="Times New Roman"/>
          <w:kern w:val="0"/>
          <w:sz w:val="24"/>
          <w:szCs w:val="24"/>
          <w14:ligatures w14:val="none"/>
        </w:rPr>
        <w:t xml:space="preserve">El cuestionario, definido por Muñoz, (2003), es una técnica que puede abarcar aspectos cuantitativos y cualitativos. Su característica singular radica en que, para registrar la información solicitada a los mismos sujetos, ésta tiene lugar de una forma menos profunda e impersonal, que el "cara a cara" de la entrevista. Al mismo tiempo, permite consultar a una población amplia de una manera rápida y económica. </w:t>
      </w:r>
    </w:p>
    <w:p w14:paraId="64CFC4DC" w14:textId="7098D542" w:rsidR="00384479" w:rsidRPr="00384479" w:rsidRDefault="00A07C36" w:rsidP="00384479">
      <w:pPr>
        <w:spacing w:before="100" w:beforeAutospacing="1" w:after="100" w:afterAutospacing="1"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384479" w:rsidRPr="00384479">
        <w:rPr>
          <w:rFonts w:ascii="Times New Roman" w:eastAsiaTheme="minorEastAsia" w:hAnsi="Times New Roman" w:cs="Times New Roman"/>
          <w:kern w:val="0"/>
          <w:sz w:val="24"/>
          <w:szCs w:val="24"/>
          <w14:ligatures w14:val="none"/>
        </w:rPr>
        <w:t>El cuestionario ‶permite al científico social plantear un conjunto de preguntas para recoger información estructurada sobre una muestra de personas, empleando el tratamiento cuantitativo y agregado de las respuestas para describir a la población a la que pertenece…″ Meneses, (2016), (p. 9). Esto significa que el cuestionario es un instrumento muy útil para la recogida de datos, especialmente de aquellos difícilmente accesibles por la distancia o dispersión de los sujetos a los que interesa considerar, o por la dificultad para reunirlos. Permite, además, identificar y sugerir hipótesis y validar otros métodos.</w:t>
      </w:r>
    </w:p>
    <w:p w14:paraId="11C01E6A" w14:textId="3015DA2B" w:rsidR="00384479" w:rsidRPr="00384479" w:rsidRDefault="00A07C36" w:rsidP="00384479">
      <w:pPr>
        <w:spacing w:before="100" w:beforeAutospacing="1" w:after="100" w:afterAutospacing="1"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384479" w:rsidRPr="00384479">
        <w:rPr>
          <w:rFonts w:ascii="Times New Roman" w:eastAsiaTheme="minorEastAsia" w:hAnsi="Times New Roman" w:cs="Times New Roman"/>
          <w:kern w:val="0"/>
          <w:sz w:val="24"/>
          <w:szCs w:val="24"/>
          <w14:ligatures w14:val="none"/>
        </w:rPr>
        <w:t>En el cuestionario pueden existir varios tipos de preguntas. Según el modo de formularse, las preguntas pueden ser cerradas y abiertas. Las cuestiones cerradas ofrecen al usuario que va a ser evaluado todas las alternativas posibles, o al menos todas aquellas que mejor respondan al tema estudiado.</w:t>
      </w:r>
    </w:p>
    <w:p w14:paraId="4291564B" w14:textId="5AC84C5F" w:rsidR="005645F8" w:rsidRPr="005645F8" w:rsidRDefault="00A07C36" w:rsidP="00CE0CB4">
      <w:pPr>
        <w:spacing w:before="100" w:beforeAutospacing="1" w:after="100" w:afterAutospacing="1"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384479" w:rsidRPr="00384479">
        <w:rPr>
          <w:rFonts w:ascii="Times New Roman" w:eastAsiaTheme="minorEastAsia" w:hAnsi="Times New Roman" w:cs="Times New Roman"/>
          <w:kern w:val="0"/>
          <w:sz w:val="24"/>
          <w:szCs w:val="24"/>
          <w14:ligatures w14:val="none"/>
        </w:rPr>
        <w:t>Para medir el nivel de satisfacción de los actores internos y externos utilizamos como instrumento un cuestionario, el cual ha permitido que se obtengan los siguientes resultados.</w:t>
      </w:r>
    </w:p>
    <w:p w14:paraId="6D6A8B04" w14:textId="77777777" w:rsidR="00CE0CB4" w:rsidRDefault="00CE0CB4" w:rsidP="005645F8">
      <w:pPr>
        <w:autoSpaceDE w:val="0"/>
        <w:autoSpaceDN w:val="0"/>
        <w:adjustRightInd w:val="0"/>
        <w:spacing w:after="0" w:line="360" w:lineRule="auto"/>
        <w:jc w:val="both"/>
        <w:rPr>
          <w:rFonts w:ascii="Times New Roman" w:eastAsiaTheme="minorEastAsia" w:hAnsi="Times New Roman" w:cs="Times New Roman"/>
          <w:b/>
          <w:bCs/>
          <w:kern w:val="0"/>
          <w:sz w:val="28"/>
          <w:szCs w:val="28"/>
          <w14:ligatures w14:val="none"/>
        </w:rPr>
      </w:pPr>
    </w:p>
    <w:p w14:paraId="35D147B8" w14:textId="77777777" w:rsidR="00CE0CB4" w:rsidRDefault="00CE0CB4" w:rsidP="005645F8">
      <w:pPr>
        <w:autoSpaceDE w:val="0"/>
        <w:autoSpaceDN w:val="0"/>
        <w:adjustRightInd w:val="0"/>
        <w:spacing w:after="0" w:line="360" w:lineRule="auto"/>
        <w:jc w:val="both"/>
        <w:rPr>
          <w:rFonts w:ascii="Times New Roman" w:eastAsiaTheme="minorEastAsia" w:hAnsi="Times New Roman" w:cs="Times New Roman"/>
          <w:b/>
          <w:bCs/>
          <w:kern w:val="0"/>
          <w:sz w:val="28"/>
          <w:szCs w:val="28"/>
          <w14:ligatures w14:val="none"/>
        </w:rPr>
      </w:pPr>
    </w:p>
    <w:p w14:paraId="32E23A09" w14:textId="77777777" w:rsidR="00CE0CB4" w:rsidRDefault="00CE0CB4" w:rsidP="005645F8">
      <w:pPr>
        <w:autoSpaceDE w:val="0"/>
        <w:autoSpaceDN w:val="0"/>
        <w:adjustRightInd w:val="0"/>
        <w:spacing w:after="0" w:line="360" w:lineRule="auto"/>
        <w:jc w:val="both"/>
        <w:rPr>
          <w:rFonts w:ascii="Times New Roman" w:eastAsiaTheme="minorEastAsia" w:hAnsi="Times New Roman" w:cs="Times New Roman"/>
          <w:b/>
          <w:bCs/>
          <w:kern w:val="0"/>
          <w:sz w:val="28"/>
          <w:szCs w:val="28"/>
          <w14:ligatures w14:val="none"/>
        </w:rPr>
      </w:pPr>
    </w:p>
    <w:p w14:paraId="45ED1AFF" w14:textId="77777777" w:rsidR="00CE0CB4" w:rsidRDefault="00CE0CB4" w:rsidP="005645F8">
      <w:pPr>
        <w:autoSpaceDE w:val="0"/>
        <w:autoSpaceDN w:val="0"/>
        <w:adjustRightInd w:val="0"/>
        <w:spacing w:after="0" w:line="360" w:lineRule="auto"/>
        <w:jc w:val="both"/>
        <w:rPr>
          <w:rFonts w:ascii="Times New Roman" w:eastAsiaTheme="minorEastAsia" w:hAnsi="Times New Roman" w:cs="Times New Roman"/>
          <w:b/>
          <w:bCs/>
          <w:kern w:val="0"/>
          <w:sz w:val="28"/>
          <w:szCs w:val="28"/>
          <w14:ligatures w14:val="none"/>
        </w:rPr>
      </w:pPr>
    </w:p>
    <w:p w14:paraId="2B726687" w14:textId="77777777" w:rsidR="00CE0CB4" w:rsidRDefault="00CE0CB4" w:rsidP="005645F8">
      <w:pPr>
        <w:autoSpaceDE w:val="0"/>
        <w:autoSpaceDN w:val="0"/>
        <w:adjustRightInd w:val="0"/>
        <w:spacing w:after="0" w:line="360" w:lineRule="auto"/>
        <w:jc w:val="both"/>
        <w:rPr>
          <w:rFonts w:ascii="Times New Roman" w:eastAsiaTheme="minorEastAsia" w:hAnsi="Times New Roman" w:cs="Times New Roman"/>
          <w:b/>
          <w:bCs/>
          <w:kern w:val="0"/>
          <w:sz w:val="28"/>
          <w:szCs w:val="28"/>
          <w14:ligatures w14:val="none"/>
        </w:rPr>
      </w:pPr>
    </w:p>
    <w:p w14:paraId="5CA86412" w14:textId="05ABD0B5"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b/>
          <w:bCs/>
          <w:kern w:val="0"/>
          <w:sz w:val="28"/>
          <w:szCs w:val="28"/>
          <w14:ligatures w14:val="none"/>
        </w:rPr>
      </w:pPr>
      <w:r w:rsidRPr="00C431DA">
        <w:rPr>
          <w:rFonts w:ascii="Times New Roman" w:eastAsiaTheme="minorEastAsia" w:hAnsi="Times New Roman" w:cs="Times New Roman"/>
          <w:b/>
          <w:bCs/>
          <w:kern w:val="0"/>
          <w:sz w:val="28"/>
          <w:szCs w:val="28"/>
          <w14:ligatures w14:val="none"/>
        </w:rPr>
        <w:lastRenderedPageBreak/>
        <w:t>7.</w:t>
      </w:r>
      <w:r w:rsidR="006C361E" w:rsidRPr="00C431DA">
        <w:rPr>
          <w:rFonts w:ascii="Times New Roman" w:eastAsiaTheme="minorEastAsia" w:hAnsi="Times New Roman" w:cs="Times New Roman"/>
          <w:b/>
          <w:bCs/>
          <w:kern w:val="0"/>
          <w:sz w:val="28"/>
          <w:szCs w:val="28"/>
          <w14:ligatures w14:val="none"/>
        </w:rPr>
        <w:t>7</w:t>
      </w:r>
      <w:r w:rsidRPr="00C431DA">
        <w:rPr>
          <w:rFonts w:ascii="Times New Roman" w:eastAsiaTheme="minorEastAsia" w:hAnsi="Times New Roman" w:cs="Times New Roman"/>
          <w:b/>
          <w:bCs/>
          <w:kern w:val="0"/>
          <w:sz w:val="28"/>
          <w:szCs w:val="28"/>
          <w14:ligatures w14:val="none"/>
        </w:rPr>
        <w:t>.</w:t>
      </w:r>
      <w:r w:rsidR="006C361E" w:rsidRPr="00C431DA">
        <w:rPr>
          <w:rFonts w:ascii="Times New Roman" w:eastAsiaTheme="minorEastAsia" w:hAnsi="Times New Roman" w:cs="Times New Roman"/>
          <w:b/>
          <w:bCs/>
          <w:kern w:val="0"/>
          <w:sz w:val="28"/>
          <w:szCs w:val="28"/>
          <w14:ligatures w14:val="none"/>
        </w:rPr>
        <w:t>2</w:t>
      </w:r>
      <w:r w:rsidRPr="005645F8">
        <w:rPr>
          <w:rFonts w:ascii="Times New Roman" w:eastAsiaTheme="minorEastAsia" w:hAnsi="Times New Roman" w:cs="Times New Roman"/>
          <w:b/>
          <w:bCs/>
          <w:kern w:val="0"/>
          <w:sz w:val="28"/>
          <w:szCs w:val="28"/>
          <w14:ligatures w14:val="none"/>
        </w:rPr>
        <w:t xml:space="preserve"> Análisis de los datos obtenidos del cuestionario aplicado a los docentes, personal administrativo, APMAE y padres del centro educativo Alejandro Antonio López.</w:t>
      </w:r>
    </w:p>
    <w:p w14:paraId="4313E4CD" w14:textId="77777777" w:rsidR="005645F8" w:rsidRPr="005645F8" w:rsidRDefault="005645F8" w:rsidP="005645F8">
      <w:pPr>
        <w:autoSpaceDE w:val="0"/>
        <w:autoSpaceDN w:val="0"/>
        <w:adjustRightInd w:val="0"/>
        <w:spacing w:after="0" w:line="360" w:lineRule="auto"/>
        <w:jc w:val="both"/>
        <w:rPr>
          <w:rFonts w:ascii="Times New Roman" w:eastAsiaTheme="minorEastAsia" w:hAnsi="Times New Roman" w:cs="Times New Roman"/>
          <w:b/>
          <w:bCs/>
          <w:kern w:val="0"/>
          <w:sz w:val="24"/>
          <w:szCs w:val="24"/>
          <w14:ligatures w14:val="none"/>
        </w:rPr>
      </w:pPr>
    </w:p>
    <w:p w14:paraId="6D3D5347" w14:textId="77777777" w:rsidR="005645F8" w:rsidRPr="005645F8" w:rsidRDefault="005645F8" w:rsidP="005645F8">
      <w:pPr>
        <w:spacing w:line="360" w:lineRule="auto"/>
        <w:jc w:val="both"/>
        <w:rPr>
          <w:rFonts w:ascii="Times New Roman" w:eastAsiaTheme="minorEastAsia" w:hAnsi="Times New Roman" w:cs="Times New Roman"/>
          <w:b/>
          <w:kern w:val="0"/>
          <w:sz w:val="24"/>
          <w:szCs w:val="24"/>
          <w14:ligatures w14:val="none"/>
        </w:rPr>
      </w:pPr>
      <w:r w:rsidRPr="005645F8">
        <w:rPr>
          <w:rFonts w:ascii="Times New Roman" w:eastAsiaTheme="minorEastAsia" w:hAnsi="Times New Roman" w:cs="Times New Roman"/>
          <w:b/>
          <w:kern w:val="0"/>
          <w:sz w:val="24"/>
          <w:szCs w:val="24"/>
          <w14:ligatures w14:val="none"/>
        </w:rPr>
        <w:t>Tabla # 1 sobre la cantidad de personas por sexo que llenó el cuestionario aplicado.</w:t>
      </w:r>
    </w:p>
    <w:tbl>
      <w:tblPr>
        <w:tblStyle w:val="Tablaconcuadrcula"/>
        <w:tblW w:w="8494" w:type="dxa"/>
        <w:jc w:val="center"/>
        <w:tblLook w:val="04A0" w:firstRow="1" w:lastRow="0" w:firstColumn="1" w:lastColumn="0" w:noHBand="0" w:noVBand="1"/>
      </w:tblPr>
      <w:tblGrid>
        <w:gridCol w:w="1641"/>
        <w:gridCol w:w="897"/>
        <w:gridCol w:w="734"/>
        <w:gridCol w:w="1108"/>
        <w:gridCol w:w="987"/>
        <w:gridCol w:w="636"/>
        <w:gridCol w:w="721"/>
        <w:gridCol w:w="885"/>
        <w:gridCol w:w="885"/>
      </w:tblGrid>
      <w:tr w:rsidR="005645F8" w:rsidRPr="005645F8" w14:paraId="12E14AD4" w14:textId="77777777" w:rsidTr="00676989">
        <w:trPr>
          <w:trHeight w:val="304"/>
          <w:jc w:val="center"/>
        </w:trPr>
        <w:tc>
          <w:tcPr>
            <w:tcW w:w="1641" w:type="dxa"/>
            <w:vMerge w:val="restart"/>
            <w:shd w:val="clear" w:color="auto" w:fill="00B0F0"/>
          </w:tcPr>
          <w:p w14:paraId="64B0BD95"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Alternativas</w:t>
            </w:r>
          </w:p>
          <w:p w14:paraId="6B65E175" w14:textId="77777777" w:rsidR="005645F8" w:rsidRPr="005645F8" w:rsidRDefault="005645F8" w:rsidP="005645F8">
            <w:pPr>
              <w:spacing w:line="360" w:lineRule="auto"/>
              <w:jc w:val="both"/>
              <w:rPr>
                <w:rFonts w:ascii="Times New Roman" w:hAnsi="Times New Roman" w:cs="Times New Roman"/>
                <w:bCs/>
                <w:sz w:val="24"/>
                <w:szCs w:val="24"/>
              </w:rPr>
            </w:pPr>
          </w:p>
        </w:tc>
        <w:tc>
          <w:tcPr>
            <w:tcW w:w="1631" w:type="dxa"/>
            <w:gridSpan w:val="2"/>
            <w:shd w:val="clear" w:color="auto" w:fill="00B0F0"/>
          </w:tcPr>
          <w:p w14:paraId="3E8727A9"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Docentes</w:t>
            </w:r>
          </w:p>
        </w:tc>
        <w:tc>
          <w:tcPr>
            <w:tcW w:w="2095" w:type="dxa"/>
            <w:gridSpan w:val="2"/>
            <w:shd w:val="clear" w:color="auto" w:fill="00B0F0"/>
          </w:tcPr>
          <w:p w14:paraId="6209566F"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 xml:space="preserve">    Personal administrativo</w:t>
            </w:r>
          </w:p>
        </w:tc>
        <w:tc>
          <w:tcPr>
            <w:tcW w:w="1357" w:type="dxa"/>
            <w:gridSpan w:val="2"/>
            <w:shd w:val="clear" w:color="auto" w:fill="00B0F0"/>
          </w:tcPr>
          <w:p w14:paraId="1B45CA93"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APMAE</w:t>
            </w:r>
          </w:p>
          <w:p w14:paraId="5F79329B" w14:textId="77777777" w:rsidR="005645F8" w:rsidRPr="005645F8" w:rsidRDefault="005645F8" w:rsidP="005645F8">
            <w:pPr>
              <w:spacing w:line="360" w:lineRule="auto"/>
              <w:jc w:val="both"/>
              <w:rPr>
                <w:rFonts w:ascii="Times New Roman" w:hAnsi="Times New Roman" w:cs="Times New Roman"/>
                <w:b/>
                <w:sz w:val="24"/>
                <w:szCs w:val="24"/>
              </w:rPr>
            </w:pPr>
          </w:p>
        </w:tc>
        <w:tc>
          <w:tcPr>
            <w:tcW w:w="1770" w:type="dxa"/>
            <w:gridSpan w:val="2"/>
            <w:shd w:val="clear" w:color="auto" w:fill="00B0F0"/>
          </w:tcPr>
          <w:p w14:paraId="47974FE8"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Padres</w:t>
            </w:r>
          </w:p>
        </w:tc>
      </w:tr>
      <w:tr w:rsidR="005645F8" w:rsidRPr="005645F8" w14:paraId="3A030BF1" w14:textId="77777777" w:rsidTr="00676989">
        <w:trPr>
          <w:trHeight w:val="304"/>
          <w:jc w:val="center"/>
        </w:trPr>
        <w:tc>
          <w:tcPr>
            <w:tcW w:w="1641" w:type="dxa"/>
            <w:vMerge/>
            <w:shd w:val="clear" w:color="auto" w:fill="70AD47" w:themeFill="accent6"/>
          </w:tcPr>
          <w:p w14:paraId="68006ECB" w14:textId="77777777" w:rsidR="005645F8" w:rsidRPr="005645F8" w:rsidRDefault="005645F8" w:rsidP="005645F8">
            <w:pPr>
              <w:spacing w:line="360" w:lineRule="auto"/>
              <w:jc w:val="both"/>
              <w:rPr>
                <w:rFonts w:ascii="Times New Roman" w:hAnsi="Times New Roman" w:cs="Times New Roman"/>
                <w:b/>
                <w:sz w:val="24"/>
                <w:szCs w:val="24"/>
              </w:rPr>
            </w:pPr>
          </w:p>
        </w:tc>
        <w:tc>
          <w:tcPr>
            <w:tcW w:w="897" w:type="dxa"/>
            <w:shd w:val="clear" w:color="auto" w:fill="00B0F0"/>
          </w:tcPr>
          <w:p w14:paraId="73A76265"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734" w:type="dxa"/>
            <w:shd w:val="clear" w:color="auto" w:fill="00B0F0"/>
          </w:tcPr>
          <w:p w14:paraId="7776B82C"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1108" w:type="dxa"/>
            <w:shd w:val="clear" w:color="auto" w:fill="00B0F0"/>
          </w:tcPr>
          <w:p w14:paraId="20845703"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987" w:type="dxa"/>
            <w:shd w:val="clear" w:color="auto" w:fill="00B0F0"/>
          </w:tcPr>
          <w:p w14:paraId="100ADEA4"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636" w:type="dxa"/>
            <w:shd w:val="clear" w:color="auto" w:fill="00B0F0"/>
          </w:tcPr>
          <w:p w14:paraId="0C0BF72C" w14:textId="77777777" w:rsidR="005645F8" w:rsidRPr="005645F8" w:rsidRDefault="005645F8" w:rsidP="005645F8">
            <w:pPr>
              <w:spacing w:line="360" w:lineRule="auto"/>
              <w:jc w:val="both"/>
              <w:rPr>
                <w:rFonts w:ascii="Times New Roman" w:hAnsi="Times New Roman" w:cs="Times New Roman"/>
                <w:b/>
                <w:sz w:val="24"/>
                <w:szCs w:val="24"/>
              </w:rPr>
            </w:pPr>
          </w:p>
        </w:tc>
        <w:tc>
          <w:tcPr>
            <w:tcW w:w="721" w:type="dxa"/>
            <w:shd w:val="clear" w:color="auto" w:fill="00B0F0"/>
          </w:tcPr>
          <w:p w14:paraId="4216124D" w14:textId="77777777" w:rsidR="005645F8" w:rsidRPr="005645F8" w:rsidRDefault="005645F8" w:rsidP="005645F8">
            <w:pPr>
              <w:spacing w:line="360" w:lineRule="auto"/>
              <w:jc w:val="both"/>
              <w:rPr>
                <w:rFonts w:ascii="Times New Roman" w:hAnsi="Times New Roman" w:cs="Times New Roman"/>
                <w:b/>
                <w:sz w:val="24"/>
                <w:szCs w:val="24"/>
              </w:rPr>
            </w:pPr>
          </w:p>
        </w:tc>
        <w:tc>
          <w:tcPr>
            <w:tcW w:w="885" w:type="dxa"/>
            <w:shd w:val="clear" w:color="auto" w:fill="00B0F0"/>
          </w:tcPr>
          <w:p w14:paraId="63C8DA1B" w14:textId="77777777" w:rsidR="005645F8" w:rsidRPr="005645F8" w:rsidRDefault="005645F8" w:rsidP="005645F8">
            <w:pPr>
              <w:spacing w:line="360" w:lineRule="auto"/>
              <w:jc w:val="both"/>
              <w:rPr>
                <w:rFonts w:ascii="Times New Roman" w:hAnsi="Times New Roman" w:cs="Times New Roman"/>
                <w:b/>
                <w:sz w:val="24"/>
                <w:szCs w:val="24"/>
              </w:rPr>
            </w:pPr>
          </w:p>
        </w:tc>
        <w:tc>
          <w:tcPr>
            <w:tcW w:w="885" w:type="dxa"/>
            <w:shd w:val="clear" w:color="auto" w:fill="00B0F0"/>
          </w:tcPr>
          <w:p w14:paraId="2B641840" w14:textId="77777777" w:rsidR="005645F8" w:rsidRPr="005645F8" w:rsidRDefault="005645F8" w:rsidP="005645F8">
            <w:pPr>
              <w:spacing w:line="360" w:lineRule="auto"/>
              <w:jc w:val="both"/>
              <w:rPr>
                <w:rFonts w:ascii="Times New Roman" w:hAnsi="Times New Roman" w:cs="Times New Roman"/>
                <w:b/>
                <w:sz w:val="24"/>
                <w:szCs w:val="24"/>
              </w:rPr>
            </w:pPr>
          </w:p>
        </w:tc>
      </w:tr>
      <w:tr w:rsidR="005645F8" w:rsidRPr="005645F8" w14:paraId="6D91BAE1" w14:textId="77777777" w:rsidTr="00676989">
        <w:trPr>
          <w:trHeight w:val="279"/>
          <w:jc w:val="center"/>
        </w:trPr>
        <w:tc>
          <w:tcPr>
            <w:tcW w:w="1641" w:type="dxa"/>
            <w:shd w:val="clear" w:color="auto" w:fill="auto"/>
          </w:tcPr>
          <w:p w14:paraId="21EDFB56"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Femenino</w:t>
            </w:r>
          </w:p>
        </w:tc>
        <w:tc>
          <w:tcPr>
            <w:tcW w:w="897" w:type="dxa"/>
          </w:tcPr>
          <w:p w14:paraId="41CFE377"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9</w:t>
            </w:r>
          </w:p>
        </w:tc>
        <w:tc>
          <w:tcPr>
            <w:tcW w:w="734" w:type="dxa"/>
          </w:tcPr>
          <w:p w14:paraId="5F56222C"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1108" w:type="dxa"/>
          </w:tcPr>
          <w:p w14:paraId="0669D8F1"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w:t>
            </w:r>
          </w:p>
        </w:tc>
        <w:tc>
          <w:tcPr>
            <w:tcW w:w="987" w:type="dxa"/>
          </w:tcPr>
          <w:p w14:paraId="25B438B2"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42.85</w:t>
            </w:r>
          </w:p>
        </w:tc>
        <w:tc>
          <w:tcPr>
            <w:tcW w:w="636" w:type="dxa"/>
          </w:tcPr>
          <w:p w14:paraId="0DEFBF6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9</w:t>
            </w:r>
          </w:p>
        </w:tc>
        <w:tc>
          <w:tcPr>
            <w:tcW w:w="721" w:type="dxa"/>
          </w:tcPr>
          <w:p w14:paraId="418EE235"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885" w:type="dxa"/>
          </w:tcPr>
          <w:p w14:paraId="2188D48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w:t>
            </w:r>
          </w:p>
        </w:tc>
        <w:tc>
          <w:tcPr>
            <w:tcW w:w="885" w:type="dxa"/>
          </w:tcPr>
          <w:p w14:paraId="194E57F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66.6</w:t>
            </w:r>
          </w:p>
        </w:tc>
      </w:tr>
      <w:tr w:rsidR="005645F8" w:rsidRPr="005645F8" w14:paraId="779C3D27" w14:textId="77777777" w:rsidTr="00676989">
        <w:trPr>
          <w:trHeight w:val="279"/>
          <w:jc w:val="center"/>
        </w:trPr>
        <w:tc>
          <w:tcPr>
            <w:tcW w:w="1641" w:type="dxa"/>
            <w:shd w:val="clear" w:color="auto" w:fill="auto"/>
          </w:tcPr>
          <w:p w14:paraId="0ABB3843"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Masculino</w:t>
            </w:r>
          </w:p>
        </w:tc>
        <w:tc>
          <w:tcPr>
            <w:tcW w:w="897" w:type="dxa"/>
          </w:tcPr>
          <w:p w14:paraId="4B6A12D1"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34" w:type="dxa"/>
          </w:tcPr>
          <w:p w14:paraId="3F60C9C5"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1108" w:type="dxa"/>
          </w:tcPr>
          <w:p w14:paraId="7F296F57"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4</w:t>
            </w:r>
          </w:p>
        </w:tc>
        <w:tc>
          <w:tcPr>
            <w:tcW w:w="987" w:type="dxa"/>
          </w:tcPr>
          <w:p w14:paraId="73A16892"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57.1</w:t>
            </w:r>
          </w:p>
        </w:tc>
        <w:tc>
          <w:tcPr>
            <w:tcW w:w="636" w:type="dxa"/>
          </w:tcPr>
          <w:p w14:paraId="12358E92"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21" w:type="dxa"/>
          </w:tcPr>
          <w:p w14:paraId="2BAB2F5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885" w:type="dxa"/>
          </w:tcPr>
          <w:p w14:paraId="6142D35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5</w:t>
            </w:r>
          </w:p>
        </w:tc>
        <w:tc>
          <w:tcPr>
            <w:tcW w:w="885" w:type="dxa"/>
          </w:tcPr>
          <w:p w14:paraId="5BB2DB8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33.3</w:t>
            </w:r>
          </w:p>
        </w:tc>
      </w:tr>
      <w:tr w:rsidR="005645F8" w:rsidRPr="005645F8" w14:paraId="0601F55E" w14:textId="77777777" w:rsidTr="00676989">
        <w:trPr>
          <w:trHeight w:val="279"/>
          <w:jc w:val="center"/>
        </w:trPr>
        <w:tc>
          <w:tcPr>
            <w:tcW w:w="1641" w:type="dxa"/>
            <w:shd w:val="clear" w:color="auto" w:fill="auto"/>
          </w:tcPr>
          <w:p w14:paraId="3FE2F81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Total</w:t>
            </w:r>
          </w:p>
        </w:tc>
        <w:tc>
          <w:tcPr>
            <w:tcW w:w="897" w:type="dxa"/>
          </w:tcPr>
          <w:p w14:paraId="0153FB4D"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9</w:t>
            </w:r>
          </w:p>
        </w:tc>
        <w:tc>
          <w:tcPr>
            <w:tcW w:w="734" w:type="dxa"/>
          </w:tcPr>
          <w:p w14:paraId="0DDC58E5"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1108" w:type="dxa"/>
          </w:tcPr>
          <w:p w14:paraId="594B0B3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7</w:t>
            </w:r>
          </w:p>
        </w:tc>
        <w:tc>
          <w:tcPr>
            <w:tcW w:w="987" w:type="dxa"/>
          </w:tcPr>
          <w:p w14:paraId="2EF9B035"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636" w:type="dxa"/>
          </w:tcPr>
          <w:p w14:paraId="3BE9A90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9</w:t>
            </w:r>
          </w:p>
        </w:tc>
        <w:tc>
          <w:tcPr>
            <w:tcW w:w="721" w:type="dxa"/>
          </w:tcPr>
          <w:p w14:paraId="0E06989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885" w:type="dxa"/>
          </w:tcPr>
          <w:p w14:paraId="2E177B12"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15</w:t>
            </w:r>
          </w:p>
        </w:tc>
        <w:tc>
          <w:tcPr>
            <w:tcW w:w="885" w:type="dxa"/>
          </w:tcPr>
          <w:p w14:paraId="55D9223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r>
    </w:tbl>
    <w:p w14:paraId="142ECDC6" w14:textId="77777777" w:rsidR="005645F8" w:rsidRPr="005645F8" w:rsidRDefault="005645F8" w:rsidP="005645F8">
      <w:pPr>
        <w:spacing w:line="360" w:lineRule="auto"/>
        <w:jc w:val="both"/>
        <w:rPr>
          <w:rFonts w:ascii="Times New Roman" w:eastAsiaTheme="minorEastAsia" w:hAnsi="Times New Roman" w:cs="Times New Roman"/>
          <w:bCs/>
          <w:kern w:val="0"/>
          <w:sz w:val="24"/>
          <w:szCs w:val="24"/>
          <w14:ligatures w14:val="none"/>
        </w:rPr>
      </w:pPr>
      <w:r w:rsidRPr="005645F8">
        <w:rPr>
          <w:rFonts w:ascii="Times New Roman" w:eastAsiaTheme="minorEastAsia" w:hAnsi="Times New Roman" w:cs="Times New Roman"/>
          <w:bCs/>
          <w:kern w:val="0"/>
          <w14:ligatures w14:val="none"/>
        </w:rPr>
        <w:t>Fuente:</w:t>
      </w:r>
      <w:r w:rsidRPr="005645F8">
        <w:rPr>
          <w:rFonts w:ascii="Times New Roman" w:eastAsiaTheme="minorEastAsia" w:hAnsi="Times New Roman" w:cs="Times New Roman"/>
          <w:b/>
          <w:kern w:val="0"/>
          <w14:ligatures w14:val="none"/>
        </w:rPr>
        <w:t xml:space="preserve"> </w:t>
      </w:r>
      <w:r w:rsidRPr="005645F8">
        <w:rPr>
          <w:rFonts w:ascii="Times New Roman" w:eastAsiaTheme="minorEastAsia" w:hAnsi="Times New Roman" w:cs="Times New Roman"/>
          <w:bCs/>
          <w:kern w:val="0"/>
          <w14:ligatures w14:val="none"/>
        </w:rPr>
        <w:t>Cuestionario aplicado a docentes, personal administrativo, APMAE y padres del centro educativo Alejandro Antonio López</w:t>
      </w:r>
      <w:r w:rsidRPr="005645F8">
        <w:rPr>
          <w:rFonts w:ascii="Times New Roman" w:eastAsiaTheme="minorEastAsia" w:hAnsi="Times New Roman" w:cs="Times New Roman"/>
          <w:bCs/>
          <w:kern w:val="0"/>
          <w:sz w:val="24"/>
          <w:szCs w:val="24"/>
          <w14:ligatures w14:val="none"/>
        </w:rPr>
        <w:t>.</w:t>
      </w:r>
    </w:p>
    <w:p w14:paraId="6298E85D" w14:textId="77777777" w:rsidR="005645F8" w:rsidRPr="005645F8" w:rsidRDefault="005645F8" w:rsidP="005645F8">
      <w:pPr>
        <w:spacing w:line="360" w:lineRule="auto"/>
        <w:jc w:val="both"/>
        <w:rPr>
          <w:rFonts w:ascii="Times New Roman" w:eastAsiaTheme="minorEastAsia" w:hAnsi="Times New Roman" w:cs="Times New Roman"/>
          <w:b/>
          <w:kern w:val="0"/>
          <w:sz w:val="24"/>
          <w:szCs w:val="24"/>
          <w14:ligatures w14:val="none"/>
        </w:rPr>
      </w:pPr>
      <w:r w:rsidRPr="005645F8">
        <w:rPr>
          <w:rFonts w:ascii="Times New Roman" w:eastAsiaTheme="minorEastAsia" w:hAnsi="Times New Roman" w:cs="Times New Roman"/>
          <w:b/>
          <w:kern w:val="0"/>
          <w:sz w:val="24"/>
          <w:szCs w:val="24"/>
          <w14:ligatures w14:val="none"/>
        </w:rPr>
        <w:t>Gráfico # 1</w:t>
      </w:r>
    </w:p>
    <w:p w14:paraId="1F1723E9" w14:textId="77777777" w:rsidR="005645F8" w:rsidRPr="005645F8" w:rsidRDefault="005645F8" w:rsidP="005645F8">
      <w:pPr>
        <w:spacing w:line="360" w:lineRule="auto"/>
        <w:jc w:val="both"/>
        <w:rPr>
          <w:rFonts w:ascii="Times New Roman" w:eastAsiaTheme="minorEastAsia" w:hAnsi="Times New Roman" w:cs="Times New Roman"/>
          <w:bCs/>
          <w:kern w:val="0"/>
          <w:sz w:val="24"/>
          <w:szCs w:val="24"/>
          <w14:ligatures w14:val="none"/>
        </w:rPr>
      </w:pPr>
      <w:r w:rsidRPr="005645F8">
        <w:rPr>
          <w:rFonts w:ascii="Times New Roman" w:eastAsiaTheme="minorEastAsia" w:hAnsi="Times New Roman" w:cs="Times New Roman"/>
          <w:bCs/>
          <w:noProof/>
          <w:kern w:val="0"/>
          <w:sz w:val="24"/>
          <w:szCs w:val="24"/>
          <w14:ligatures w14:val="none"/>
        </w:rPr>
        <w:drawing>
          <wp:inline distT="0" distB="0" distL="0" distR="0" wp14:anchorId="20CBE23C" wp14:editId="48B2E01A">
            <wp:extent cx="5360670" cy="1828800"/>
            <wp:effectExtent l="0" t="0" r="11430" b="0"/>
            <wp:docPr id="1560465358" name="Gráfico 1560465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5645F8">
        <w:rPr>
          <w:rFonts w:ascii="Times New Roman" w:eastAsiaTheme="minorEastAsia" w:hAnsi="Times New Roman" w:cs="Times New Roman"/>
          <w:bCs/>
          <w:kern w:val="0"/>
          <w14:ligatures w14:val="none"/>
        </w:rPr>
        <w:t>Fuente: Tabla # 1</w:t>
      </w:r>
      <w:r w:rsidRPr="005645F8">
        <w:rPr>
          <w:rFonts w:ascii="Times New Roman" w:eastAsiaTheme="minorEastAsia" w:hAnsi="Times New Roman" w:cs="Times New Roman"/>
          <w:kern w:val="0"/>
          <w14:ligatures w14:val="none"/>
        </w:rPr>
        <w:t xml:space="preserve"> </w:t>
      </w:r>
      <w:r w:rsidRPr="005645F8">
        <w:rPr>
          <w:rFonts w:ascii="Times New Roman" w:eastAsiaTheme="minorEastAsia" w:hAnsi="Times New Roman" w:cs="Times New Roman"/>
          <w:bCs/>
          <w:kern w:val="0"/>
          <w14:ligatures w14:val="none"/>
        </w:rPr>
        <w:t>sobre la cantidad de personas por sexo que llenaron el cuestionario aplicado.</w:t>
      </w:r>
      <w:r w:rsidRPr="005645F8">
        <w:rPr>
          <w:rFonts w:ascii="Times New Roman" w:eastAsiaTheme="minorEastAsia" w:hAnsi="Times New Roman" w:cs="Times New Roman"/>
          <w:bCs/>
          <w:kern w:val="0"/>
          <w:sz w:val="24"/>
          <w:szCs w:val="24"/>
          <w14:ligatures w14:val="none"/>
        </w:rPr>
        <w:t xml:space="preserve"> </w:t>
      </w:r>
    </w:p>
    <w:p w14:paraId="55C9593E" w14:textId="77777777" w:rsidR="005645F8" w:rsidRPr="005645F8" w:rsidRDefault="005645F8" w:rsidP="005645F8">
      <w:pPr>
        <w:spacing w:line="360" w:lineRule="auto"/>
        <w:jc w:val="both"/>
        <w:rPr>
          <w:rFonts w:ascii="Times New Roman" w:eastAsiaTheme="minorEastAsia" w:hAnsi="Times New Roman" w:cs="Times New Roman"/>
          <w:bCs/>
          <w:kern w:val="0"/>
          <w:sz w:val="24"/>
          <w:szCs w:val="24"/>
          <w14:ligatures w14:val="none"/>
        </w:rPr>
      </w:pPr>
    </w:p>
    <w:p w14:paraId="287170D3" w14:textId="19AB424F" w:rsidR="005645F8" w:rsidRPr="005645F8" w:rsidRDefault="00A07C36" w:rsidP="005645F8">
      <w:pPr>
        <w:spacing w:line="360" w:lineRule="auto"/>
        <w:jc w:val="both"/>
        <w:rPr>
          <w:rFonts w:ascii="Times New Roman" w:eastAsiaTheme="minorEastAsia" w:hAnsi="Times New Roman" w:cs="Times New Roman"/>
          <w:bCs/>
          <w:kern w:val="0"/>
          <w:sz w:val="24"/>
          <w:szCs w:val="24"/>
          <w14:ligatures w14:val="none"/>
        </w:rPr>
      </w:pPr>
      <w:r>
        <w:rPr>
          <w:rFonts w:ascii="Times New Roman" w:eastAsiaTheme="minorEastAsia" w:hAnsi="Times New Roman" w:cs="Times New Roman"/>
          <w:bCs/>
          <w:kern w:val="0"/>
          <w:sz w:val="24"/>
          <w:szCs w:val="24"/>
          <w14:ligatures w14:val="none"/>
        </w:rPr>
        <w:t xml:space="preserve">     </w:t>
      </w:r>
      <w:r w:rsidR="005645F8" w:rsidRPr="005645F8">
        <w:rPr>
          <w:rFonts w:ascii="Times New Roman" w:eastAsiaTheme="minorEastAsia" w:hAnsi="Times New Roman" w:cs="Times New Roman"/>
          <w:bCs/>
          <w:kern w:val="0"/>
          <w:sz w:val="24"/>
          <w:szCs w:val="24"/>
          <w14:ligatures w14:val="none"/>
        </w:rPr>
        <w:t xml:space="preserve">Los datos revelan que el 100% del personal docente es femenino. Del personal administrativo y apoyo, el 57.1% es masculino y un 42.85% es femenino. De la APMAE, el 100% es femenino, mientras que, de los padres encuestados, un 66.6% es femenino… Se hace notorio que las mujeres se insertan más que los hombres en el en el centro educativo. </w:t>
      </w:r>
    </w:p>
    <w:p w14:paraId="0A063864" w14:textId="77777777" w:rsidR="00CE0CB4" w:rsidRDefault="00CE0CB4" w:rsidP="005645F8">
      <w:pPr>
        <w:spacing w:line="360" w:lineRule="auto"/>
        <w:jc w:val="both"/>
        <w:rPr>
          <w:rFonts w:ascii="Times New Roman" w:eastAsiaTheme="minorEastAsia" w:hAnsi="Times New Roman" w:cs="Times New Roman"/>
          <w:b/>
          <w:bCs/>
          <w:kern w:val="0"/>
          <w:sz w:val="28"/>
          <w:szCs w:val="28"/>
          <w14:ligatures w14:val="none"/>
        </w:rPr>
      </w:pPr>
    </w:p>
    <w:p w14:paraId="23020534" w14:textId="2BAE0CAD" w:rsidR="005645F8" w:rsidRPr="005645F8" w:rsidRDefault="005645F8" w:rsidP="005645F8">
      <w:pPr>
        <w:spacing w:line="360" w:lineRule="auto"/>
        <w:jc w:val="both"/>
        <w:rPr>
          <w:rFonts w:ascii="Times New Roman" w:eastAsiaTheme="minorEastAsia" w:hAnsi="Times New Roman" w:cs="Times New Roman"/>
          <w:b/>
          <w:bCs/>
          <w:kern w:val="0"/>
          <w:sz w:val="28"/>
          <w:szCs w:val="28"/>
          <w14:ligatures w14:val="none"/>
        </w:rPr>
      </w:pPr>
      <w:r w:rsidRPr="005645F8">
        <w:rPr>
          <w:rFonts w:ascii="Times New Roman" w:eastAsiaTheme="minorEastAsia" w:hAnsi="Times New Roman" w:cs="Times New Roman"/>
          <w:b/>
          <w:bCs/>
          <w:kern w:val="0"/>
          <w:sz w:val="28"/>
          <w:szCs w:val="28"/>
          <w14:ligatures w14:val="none"/>
        </w:rPr>
        <w:lastRenderedPageBreak/>
        <w:t>Tabla # 2</w:t>
      </w:r>
    </w:p>
    <w:p w14:paraId="1F8E585C" w14:textId="77777777" w:rsidR="005645F8" w:rsidRPr="005645F8" w:rsidRDefault="005645F8" w:rsidP="005645F8">
      <w:pPr>
        <w:spacing w:line="360" w:lineRule="auto"/>
        <w:jc w:val="both"/>
        <w:rPr>
          <w:rFonts w:ascii="Times New Roman" w:eastAsiaTheme="minorEastAsia" w:hAnsi="Times New Roman" w:cs="Times New Roman"/>
          <w:b/>
          <w:bCs/>
          <w:kern w:val="0"/>
          <w:sz w:val="24"/>
          <w:szCs w:val="24"/>
          <w14:ligatures w14:val="none"/>
        </w:rPr>
      </w:pPr>
      <w:r w:rsidRPr="005645F8">
        <w:rPr>
          <w:rFonts w:ascii="Times New Roman" w:eastAsiaTheme="minorEastAsia" w:hAnsi="Times New Roman" w:cs="Times New Roman"/>
          <w:b/>
          <w:bCs/>
          <w:kern w:val="0"/>
          <w:sz w:val="24"/>
          <w:szCs w:val="24"/>
          <w14:ligatures w14:val="none"/>
        </w:rPr>
        <w:t xml:space="preserve"> ¿Cómo se siente con el servicio y atención que ofrece el centro educativo?</w:t>
      </w:r>
    </w:p>
    <w:tbl>
      <w:tblPr>
        <w:tblStyle w:val="Tablaconcuadrcula"/>
        <w:tblW w:w="8865" w:type="dxa"/>
        <w:jc w:val="center"/>
        <w:tblLook w:val="04A0" w:firstRow="1" w:lastRow="0" w:firstColumn="1" w:lastColumn="0" w:noHBand="0" w:noVBand="1"/>
      </w:tblPr>
      <w:tblGrid>
        <w:gridCol w:w="2187"/>
        <w:gridCol w:w="861"/>
        <w:gridCol w:w="756"/>
        <w:gridCol w:w="1156"/>
        <w:gridCol w:w="919"/>
        <w:gridCol w:w="811"/>
        <w:gridCol w:w="648"/>
        <w:gridCol w:w="833"/>
        <w:gridCol w:w="694"/>
      </w:tblGrid>
      <w:tr w:rsidR="005645F8" w:rsidRPr="005645F8" w14:paraId="738B2149" w14:textId="77777777" w:rsidTr="00676989">
        <w:trPr>
          <w:trHeight w:val="229"/>
          <w:jc w:val="center"/>
        </w:trPr>
        <w:tc>
          <w:tcPr>
            <w:tcW w:w="2188" w:type="dxa"/>
            <w:vMerge w:val="restart"/>
            <w:shd w:val="clear" w:color="auto" w:fill="00B0F0"/>
          </w:tcPr>
          <w:p w14:paraId="32E08B4D"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Alternativas</w:t>
            </w:r>
          </w:p>
          <w:p w14:paraId="6B4CE68E" w14:textId="77777777" w:rsidR="005645F8" w:rsidRPr="005645F8" w:rsidRDefault="005645F8" w:rsidP="005645F8">
            <w:pPr>
              <w:spacing w:line="360" w:lineRule="auto"/>
              <w:jc w:val="both"/>
              <w:rPr>
                <w:rFonts w:ascii="Times New Roman" w:hAnsi="Times New Roman" w:cs="Times New Roman"/>
                <w:bCs/>
                <w:sz w:val="24"/>
                <w:szCs w:val="24"/>
              </w:rPr>
            </w:pPr>
          </w:p>
        </w:tc>
        <w:tc>
          <w:tcPr>
            <w:tcW w:w="1616" w:type="dxa"/>
            <w:gridSpan w:val="2"/>
            <w:shd w:val="clear" w:color="auto" w:fill="00B0F0"/>
          </w:tcPr>
          <w:p w14:paraId="0035D0C6"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Docentes</w:t>
            </w:r>
          </w:p>
        </w:tc>
        <w:tc>
          <w:tcPr>
            <w:tcW w:w="2075" w:type="dxa"/>
            <w:gridSpan w:val="2"/>
            <w:shd w:val="clear" w:color="auto" w:fill="00B0F0"/>
          </w:tcPr>
          <w:p w14:paraId="2B96E0B9"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 xml:space="preserve">    Personal administrativo</w:t>
            </w:r>
          </w:p>
        </w:tc>
        <w:tc>
          <w:tcPr>
            <w:tcW w:w="1459" w:type="dxa"/>
            <w:gridSpan w:val="2"/>
            <w:shd w:val="clear" w:color="auto" w:fill="00B0F0"/>
          </w:tcPr>
          <w:p w14:paraId="5637D3CD"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APMAE</w:t>
            </w:r>
          </w:p>
          <w:p w14:paraId="36C54959" w14:textId="77777777" w:rsidR="005645F8" w:rsidRPr="005645F8" w:rsidRDefault="005645F8" w:rsidP="005645F8">
            <w:pPr>
              <w:spacing w:line="360" w:lineRule="auto"/>
              <w:jc w:val="both"/>
              <w:rPr>
                <w:rFonts w:ascii="Times New Roman" w:hAnsi="Times New Roman" w:cs="Times New Roman"/>
                <w:b/>
                <w:sz w:val="24"/>
                <w:szCs w:val="24"/>
              </w:rPr>
            </w:pPr>
          </w:p>
        </w:tc>
        <w:tc>
          <w:tcPr>
            <w:tcW w:w="1527" w:type="dxa"/>
            <w:gridSpan w:val="2"/>
            <w:shd w:val="clear" w:color="auto" w:fill="00B0F0"/>
          </w:tcPr>
          <w:p w14:paraId="499BA80F"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Padres</w:t>
            </w:r>
          </w:p>
        </w:tc>
      </w:tr>
      <w:tr w:rsidR="005645F8" w:rsidRPr="005645F8" w14:paraId="2F434C10" w14:textId="77777777" w:rsidTr="00676989">
        <w:trPr>
          <w:trHeight w:val="229"/>
          <w:jc w:val="center"/>
        </w:trPr>
        <w:tc>
          <w:tcPr>
            <w:tcW w:w="2188" w:type="dxa"/>
            <w:vMerge/>
            <w:shd w:val="clear" w:color="auto" w:fill="00B0F0"/>
          </w:tcPr>
          <w:p w14:paraId="3B88E58E" w14:textId="77777777" w:rsidR="005645F8" w:rsidRPr="005645F8" w:rsidRDefault="005645F8" w:rsidP="005645F8">
            <w:pPr>
              <w:spacing w:line="360" w:lineRule="auto"/>
              <w:jc w:val="both"/>
              <w:rPr>
                <w:rFonts w:ascii="Times New Roman" w:hAnsi="Times New Roman" w:cs="Times New Roman"/>
                <w:b/>
                <w:sz w:val="24"/>
                <w:szCs w:val="24"/>
              </w:rPr>
            </w:pPr>
          </w:p>
        </w:tc>
        <w:tc>
          <w:tcPr>
            <w:tcW w:w="861" w:type="dxa"/>
            <w:shd w:val="clear" w:color="auto" w:fill="00B0F0"/>
          </w:tcPr>
          <w:p w14:paraId="0DDB5221"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755" w:type="dxa"/>
            <w:shd w:val="clear" w:color="auto" w:fill="00B0F0"/>
          </w:tcPr>
          <w:p w14:paraId="31EA71CA"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1156" w:type="dxa"/>
            <w:shd w:val="clear" w:color="auto" w:fill="00B0F0"/>
          </w:tcPr>
          <w:p w14:paraId="0A1C15E6"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918" w:type="dxa"/>
            <w:shd w:val="clear" w:color="auto" w:fill="00B0F0"/>
          </w:tcPr>
          <w:p w14:paraId="7280BEEA"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811" w:type="dxa"/>
            <w:shd w:val="clear" w:color="auto" w:fill="00B0F0"/>
          </w:tcPr>
          <w:p w14:paraId="50291736"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648" w:type="dxa"/>
            <w:shd w:val="clear" w:color="auto" w:fill="00B0F0"/>
          </w:tcPr>
          <w:p w14:paraId="536C445D"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833" w:type="dxa"/>
            <w:shd w:val="clear" w:color="auto" w:fill="00B0F0"/>
          </w:tcPr>
          <w:p w14:paraId="7B878424"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693" w:type="dxa"/>
            <w:shd w:val="clear" w:color="auto" w:fill="00B0F0"/>
          </w:tcPr>
          <w:p w14:paraId="18E5498C"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r>
      <w:tr w:rsidR="005645F8" w:rsidRPr="005645F8" w14:paraId="4934937B" w14:textId="77777777" w:rsidTr="00676989">
        <w:trPr>
          <w:trHeight w:val="542"/>
          <w:jc w:val="center"/>
        </w:trPr>
        <w:tc>
          <w:tcPr>
            <w:tcW w:w="2188" w:type="dxa"/>
            <w:shd w:val="clear" w:color="auto" w:fill="auto"/>
          </w:tcPr>
          <w:p w14:paraId="43C9D13D" w14:textId="77777777" w:rsidR="005645F8" w:rsidRPr="005645F8" w:rsidRDefault="005645F8" w:rsidP="005645F8">
            <w:pPr>
              <w:numPr>
                <w:ilvl w:val="0"/>
                <w:numId w:val="14"/>
              </w:numPr>
              <w:spacing w:line="360" w:lineRule="auto"/>
              <w:contextualSpacing/>
              <w:jc w:val="both"/>
              <w:rPr>
                <w:rFonts w:ascii="Times New Roman" w:hAnsi="Times New Roman" w:cs="Times New Roman"/>
                <w:sz w:val="24"/>
                <w:szCs w:val="24"/>
              </w:rPr>
            </w:pPr>
            <w:r w:rsidRPr="005645F8">
              <w:rPr>
                <w:rFonts w:ascii="Times New Roman" w:hAnsi="Times New Roman" w:cs="Times New Roman"/>
                <w:sz w:val="24"/>
                <w:szCs w:val="24"/>
              </w:rPr>
              <w:t>Muy Satisfecho</w:t>
            </w:r>
          </w:p>
          <w:p w14:paraId="306CD951" w14:textId="77777777" w:rsidR="005645F8" w:rsidRPr="005645F8" w:rsidRDefault="005645F8" w:rsidP="005645F8">
            <w:pPr>
              <w:spacing w:line="360" w:lineRule="auto"/>
              <w:jc w:val="both"/>
              <w:rPr>
                <w:rFonts w:ascii="Times New Roman" w:hAnsi="Times New Roman" w:cs="Times New Roman"/>
                <w:bCs/>
                <w:sz w:val="24"/>
                <w:szCs w:val="24"/>
              </w:rPr>
            </w:pPr>
          </w:p>
        </w:tc>
        <w:tc>
          <w:tcPr>
            <w:tcW w:w="861" w:type="dxa"/>
          </w:tcPr>
          <w:p w14:paraId="5AD9CF31"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w:t>
            </w:r>
          </w:p>
        </w:tc>
        <w:tc>
          <w:tcPr>
            <w:tcW w:w="755" w:type="dxa"/>
          </w:tcPr>
          <w:p w14:paraId="70EE71AD"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33.33</w:t>
            </w:r>
          </w:p>
        </w:tc>
        <w:tc>
          <w:tcPr>
            <w:tcW w:w="1156" w:type="dxa"/>
          </w:tcPr>
          <w:p w14:paraId="068BE2C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w:t>
            </w:r>
          </w:p>
        </w:tc>
        <w:tc>
          <w:tcPr>
            <w:tcW w:w="918" w:type="dxa"/>
          </w:tcPr>
          <w:p w14:paraId="3F869E9D"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28.5</w:t>
            </w:r>
          </w:p>
        </w:tc>
        <w:tc>
          <w:tcPr>
            <w:tcW w:w="811" w:type="dxa"/>
          </w:tcPr>
          <w:p w14:paraId="2A7FD616"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6</w:t>
            </w:r>
          </w:p>
        </w:tc>
        <w:tc>
          <w:tcPr>
            <w:tcW w:w="648" w:type="dxa"/>
          </w:tcPr>
          <w:p w14:paraId="0544D6CC"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85.7</w:t>
            </w:r>
          </w:p>
        </w:tc>
        <w:tc>
          <w:tcPr>
            <w:tcW w:w="833" w:type="dxa"/>
          </w:tcPr>
          <w:p w14:paraId="3CF10A8E"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w:t>
            </w:r>
          </w:p>
        </w:tc>
        <w:tc>
          <w:tcPr>
            <w:tcW w:w="693" w:type="dxa"/>
          </w:tcPr>
          <w:p w14:paraId="062EB72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66.6</w:t>
            </w:r>
          </w:p>
        </w:tc>
      </w:tr>
      <w:tr w:rsidR="005645F8" w:rsidRPr="005645F8" w14:paraId="46DBA3F9" w14:textId="77777777" w:rsidTr="00676989">
        <w:trPr>
          <w:trHeight w:val="209"/>
          <w:jc w:val="center"/>
        </w:trPr>
        <w:tc>
          <w:tcPr>
            <w:tcW w:w="2188" w:type="dxa"/>
            <w:shd w:val="clear" w:color="auto" w:fill="auto"/>
          </w:tcPr>
          <w:p w14:paraId="010AA064" w14:textId="77777777" w:rsidR="005645F8" w:rsidRPr="005645F8" w:rsidRDefault="005645F8" w:rsidP="005645F8">
            <w:pPr>
              <w:numPr>
                <w:ilvl w:val="0"/>
                <w:numId w:val="14"/>
              </w:numPr>
              <w:spacing w:line="360" w:lineRule="auto"/>
              <w:contextualSpacing/>
              <w:jc w:val="both"/>
              <w:rPr>
                <w:rFonts w:ascii="Times New Roman" w:hAnsi="Times New Roman" w:cs="Times New Roman"/>
                <w:sz w:val="24"/>
                <w:szCs w:val="24"/>
              </w:rPr>
            </w:pPr>
            <w:r w:rsidRPr="005645F8">
              <w:rPr>
                <w:rFonts w:ascii="Times New Roman" w:hAnsi="Times New Roman" w:cs="Times New Roman"/>
                <w:sz w:val="24"/>
                <w:szCs w:val="24"/>
              </w:rPr>
              <w:t>Satisfecho</w:t>
            </w:r>
          </w:p>
          <w:p w14:paraId="0FB7D37B" w14:textId="77777777" w:rsidR="005645F8" w:rsidRPr="005645F8" w:rsidRDefault="005645F8" w:rsidP="005645F8">
            <w:pPr>
              <w:spacing w:line="360" w:lineRule="auto"/>
              <w:jc w:val="both"/>
              <w:rPr>
                <w:rFonts w:ascii="Times New Roman" w:hAnsi="Times New Roman" w:cs="Times New Roman"/>
                <w:bCs/>
                <w:sz w:val="24"/>
                <w:szCs w:val="24"/>
              </w:rPr>
            </w:pPr>
          </w:p>
        </w:tc>
        <w:tc>
          <w:tcPr>
            <w:tcW w:w="861" w:type="dxa"/>
          </w:tcPr>
          <w:p w14:paraId="1A38BD2D"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6</w:t>
            </w:r>
          </w:p>
        </w:tc>
        <w:tc>
          <w:tcPr>
            <w:tcW w:w="755" w:type="dxa"/>
          </w:tcPr>
          <w:p w14:paraId="0DBE1BC3"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66.6</w:t>
            </w:r>
          </w:p>
        </w:tc>
        <w:tc>
          <w:tcPr>
            <w:tcW w:w="1156" w:type="dxa"/>
          </w:tcPr>
          <w:p w14:paraId="513BD0B5"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5</w:t>
            </w:r>
          </w:p>
        </w:tc>
        <w:tc>
          <w:tcPr>
            <w:tcW w:w="918" w:type="dxa"/>
          </w:tcPr>
          <w:p w14:paraId="7EC28F2C"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71.4</w:t>
            </w:r>
          </w:p>
        </w:tc>
        <w:tc>
          <w:tcPr>
            <w:tcW w:w="811" w:type="dxa"/>
          </w:tcPr>
          <w:p w14:paraId="08FB843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w:t>
            </w:r>
          </w:p>
        </w:tc>
        <w:tc>
          <w:tcPr>
            <w:tcW w:w="648" w:type="dxa"/>
          </w:tcPr>
          <w:p w14:paraId="340C2E4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14.2</w:t>
            </w:r>
          </w:p>
        </w:tc>
        <w:tc>
          <w:tcPr>
            <w:tcW w:w="833" w:type="dxa"/>
          </w:tcPr>
          <w:p w14:paraId="52588D78"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5</w:t>
            </w:r>
          </w:p>
        </w:tc>
        <w:tc>
          <w:tcPr>
            <w:tcW w:w="693" w:type="dxa"/>
          </w:tcPr>
          <w:p w14:paraId="2A382477"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33.3</w:t>
            </w:r>
          </w:p>
        </w:tc>
      </w:tr>
      <w:tr w:rsidR="005645F8" w:rsidRPr="005645F8" w14:paraId="3D3822A6" w14:textId="77777777" w:rsidTr="00676989">
        <w:trPr>
          <w:trHeight w:val="209"/>
          <w:jc w:val="center"/>
        </w:trPr>
        <w:tc>
          <w:tcPr>
            <w:tcW w:w="2188" w:type="dxa"/>
            <w:shd w:val="clear" w:color="auto" w:fill="auto"/>
          </w:tcPr>
          <w:p w14:paraId="732E70E1" w14:textId="77777777" w:rsidR="005645F8" w:rsidRPr="005645F8" w:rsidRDefault="005645F8" w:rsidP="005645F8">
            <w:pPr>
              <w:numPr>
                <w:ilvl w:val="0"/>
                <w:numId w:val="14"/>
              </w:numPr>
              <w:spacing w:line="360" w:lineRule="auto"/>
              <w:contextualSpacing/>
              <w:jc w:val="both"/>
              <w:rPr>
                <w:rFonts w:ascii="Times New Roman" w:hAnsi="Times New Roman" w:cs="Times New Roman"/>
                <w:sz w:val="24"/>
                <w:szCs w:val="24"/>
              </w:rPr>
            </w:pPr>
            <w:r w:rsidRPr="005645F8">
              <w:rPr>
                <w:rFonts w:ascii="Times New Roman" w:hAnsi="Times New Roman" w:cs="Times New Roman"/>
                <w:sz w:val="24"/>
                <w:szCs w:val="24"/>
              </w:rPr>
              <w:t>Insatisfecho</w:t>
            </w:r>
          </w:p>
          <w:p w14:paraId="57AD5761" w14:textId="77777777" w:rsidR="005645F8" w:rsidRPr="005645F8" w:rsidRDefault="005645F8" w:rsidP="005645F8">
            <w:pPr>
              <w:spacing w:line="360" w:lineRule="auto"/>
              <w:jc w:val="both"/>
              <w:rPr>
                <w:rFonts w:ascii="Times New Roman" w:hAnsi="Times New Roman" w:cs="Times New Roman"/>
                <w:bCs/>
                <w:sz w:val="24"/>
                <w:szCs w:val="24"/>
              </w:rPr>
            </w:pPr>
          </w:p>
        </w:tc>
        <w:tc>
          <w:tcPr>
            <w:tcW w:w="861" w:type="dxa"/>
          </w:tcPr>
          <w:p w14:paraId="2FFE16F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55" w:type="dxa"/>
          </w:tcPr>
          <w:p w14:paraId="41C36C0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1156" w:type="dxa"/>
          </w:tcPr>
          <w:p w14:paraId="01132248"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918" w:type="dxa"/>
          </w:tcPr>
          <w:p w14:paraId="5616D54F"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811" w:type="dxa"/>
          </w:tcPr>
          <w:p w14:paraId="4502178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 xml:space="preserve">     0</w:t>
            </w:r>
          </w:p>
        </w:tc>
        <w:tc>
          <w:tcPr>
            <w:tcW w:w="648" w:type="dxa"/>
          </w:tcPr>
          <w:p w14:paraId="7C4DADEB"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833" w:type="dxa"/>
          </w:tcPr>
          <w:p w14:paraId="4B1617B1"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693" w:type="dxa"/>
          </w:tcPr>
          <w:p w14:paraId="2997BCF1"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r>
      <w:tr w:rsidR="005645F8" w:rsidRPr="005645F8" w14:paraId="010AAA45" w14:textId="77777777" w:rsidTr="00676989">
        <w:trPr>
          <w:trHeight w:val="209"/>
          <w:jc w:val="center"/>
        </w:trPr>
        <w:tc>
          <w:tcPr>
            <w:tcW w:w="2188" w:type="dxa"/>
            <w:shd w:val="clear" w:color="auto" w:fill="auto"/>
          </w:tcPr>
          <w:p w14:paraId="2D95FD84" w14:textId="77777777" w:rsidR="005645F8" w:rsidRPr="005645F8" w:rsidRDefault="005645F8" w:rsidP="005645F8">
            <w:pPr>
              <w:numPr>
                <w:ilvl w:val="0"/>
                <w:numId w:val="14"/>
              </w:numPr>
              <w:spacing w:line="360" w:lineRule="auto"/>
              <w:contextualSpacing/>
              <w:jc w:val="both"/>
              <w:rPr>
                <w:rFonts w:ascii="Times New Roman" w:hAnsi="Times New Roman" w:cs="Times New Roman"/>
                <w:bCs/>
                <w:sz w:val="24"/>
                <w:szCs w:val="24"/>
              </w:rPr>
            </w:pPr>
            <w:r w:rsidRPr="005645F8">
              <w:rPr>
                <w:rFonts w:ascii="Times New Roman" w:hAnsi="Times New Roman" w:cs="Times New Roman"/>
                <w:sz w:val="24"/>
                <w:szCs w:val="24"/>
              </w:rPr>
              <w:t>Muy Insatisfecho</w:t>
            </w:r>
          </w:p>
        </w:tc>
        <w:tc>
          <w:tcPr>
            <w:tcW w:w="861" w:type="dxa"/>
          </w:tcPr>
          <w:p w14:paraId="6E2B882B"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55" w:type="dxa"/>
          </w:tcPr>
          <w:p w14:paraId="1713C3F2"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1156" w:type="dxa"/>
          </w:tcPr>
          <w:p w14:paraId="6C50EB2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918" w:type="dxa"/>
          </w:tcPr>
          <w:p w14:paraId="775A7256"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811" w:type="dxa"/>
          </w:tcPr>
          <w:p w14:paraId="63E1438D"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648" w:type="dxa"/>
          </w:tcPr>
          <w:p w14:paraId="53E9713B"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833" w:type="dxa"/>
          </w:tcPr>
          <w:p w14:paraId="3DA9CBAF"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693" w:type="dxa"/>
          </w:tcPr>
          <w:p w14:paraId="35F7DDF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r>
      <w:tr w:rsidR="005645F8" w:rsidRPr="005645F8" w14:paraId="1A31754E" w14:textId="77777777" w:rsidTr="00676989">
        <w:trPr>
          <w:trHeight w:val="209"/>
          <w:jc w:val="center"/>
        </w:trPr>
        <w:tc>
          <w:tcPr>
            <w:tcW w:w="2188" w:type="dxa"/>
            <w:shd w:val="clear" w:color="auto" w:fill="auto"/>
          </w:tcPr>
          <w:p w14:paraId="1132B744" w14:textId="77777777" w:rsidR="005645F8" w:rsidRPr="005645F8" w:rsidRDefault="005645F8" w:rsidP="005645F8">
            <w:pPr>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 xml:space="preserve">          Total</w:t>
            </w:r>
          </w:p>
        </w:tc>
        <w:tc>
          <w:tcPr>
            <w:tcW w:w="861" w:type="dxa"/>
          </w:tcPr>
          <w:p w14:paraId="61AD66E5"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9</w:t>
            </w:r>
          </w:p>
        </w:tc>
        <w:tc>
          <w:tcPr>
            <w:tcW w:w="755" w:type="dxa"/>
          </w:tcPr>
          <w:p w14:paraId="5451579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1156" w:type="dxa"/>
          </w:tcPr>
          <w:p w14:paraId="4F9914E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7</w:t>
            </w:r>
          </w:p>
        </w:tc>
        <w:tc>
          <w:tcPr>
            <w:tcW w:w="918" w:type="dxa"/>
          </w:tcPr>
          <w:p w14:paraId="3EC43A8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811" w:type="dxa"/>
          </w:tcPr>
          <w:p w14:paraId="09067855"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7</w:t>
            </w:r>
          </w:p>
        </w:tc>
        <w:tc>
          <w:tcPr>
            <w:tcW w:w="648" w:type="dxa"/>
          </w:tcPr>
          <w:p w14:paraId="58431132"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833" w:type="dxa"/>
          </w:tcPr>
          <w:p w14:paraId="1FF78D7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15</w:t>
            </w:r>
          </w:p>
        </w:tc>
        <w:tc>
          <w:tcPr>
            <w:tcW w:w="693" w:type="dxa"/>
          </w:tcPr>
          <w:p w14:paraId="76FB1A6B"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 xml:space="preserve">100 </w:t>
            </w:r>
          </w:p>
        </w:tc>
      </w:tr>
    </w:tbl>
    <w:p w14:paraId="766E03AE" w14:textId="77777777" w:rsidR="005645F8" w:rsidRPr="005645F8" w:rsidRDefault="005645F8" w:rsidP="005645F8">
      <w:pPr>
        <w:spacing w:line="360" w:lineRule="auto"/>
        <w:jc w:val="both"/>
        <w:rPr>
          <w:rFonts w:ascii="Times New Roman" w:eastAsiaTheme="minorEastAsia" w:hAnsi="Times New Roman" w:cs="Times New Roman"/>
          <w:b/>
          <w:kern w:val="0"/>
          <w14:ligatures w14:val="none"/>
        </w:rPr>
      </w:pPr>
      <w:r w:rsidRPr="005645F8">
        <w:rPr>
          <w:rFonts w:ascii="Times New Roman" w:eastAsiaTheme="minorEastAsia" w:hAnsi="Times New Roman" w:cs="Times New Roman"/>
          <w:bCs/>
          <w:kern w:val="0"/>
          <w14:ligatures w14:val="none"/>
        </w:rPr>
        <w:t>Fuente:</w:t>
      </w:r>
      <w:r w:rsidRPr="005645F8">
        <w:rPr>
          <w:rFonts w:ascii="Times New Roman" w:eastAsiaTheme="minorEastAsia" w:hAnsi="Times New Roman" w:cs="Times New Roman"/>
          <w:b/>
          <w:kern w:val="0"/>
          <w14:ligatures w14:val="none"/>
        </w:rPr>
        <w:t xml:space="preserve"> </w:t>
      </w:r>
      <w:r w:rsidRPr="005645F8">
        <w:rPr>
          <w:rFonts w:ascii="Times New Roman" w:eastAsiaTheme="minorEastAsia" w:hAnsi="Times New Roman" w:cs="Times New Roman"/>
          <w:bCs/>
          <w:kern w:val="0"/>
          <w14:ligatures w14:val="none"/>
        </w:rPr>
        <w:t>Cuestionario aplicado a docentes, personal administrativo, APMAE y padres del centro educativo Alejandro Antonio López.</w:t>
      </w:r>
    </w:p>
    <w:p w14:paraId="75901BF3" w14:textId="77777777" w:rsidR="005645F8" w:rsidRPr="005645F8" w:rsidRDefault="005645F8" w:rsidP="005645F8">
      <w:pPr>
        <w:spacing w:line="360" w:lineRule="auto"/>
        <w:jc w:val="both"/>
        <w:rPr>
          <w:rFonts w:ascii="Times New Roman" w:eastAsiaTheme="minorEastAsia" w:hAnsi="Times New Roman" w:cs="Times New Roman"/>
          <w:b/>
          <w:bCs/>
          <w:kern w:val="0"/>
          <w:sz w:val="28"/>
          <w:szCs w:val="28"/>
          <w14:ligatures w14:val="none"/>
        </w:rPr>
      </w:pPr>
      <w:r w:rsidRPr="005645F8">
        <w:rPr>
          <w:rFonts w:ascii="Times New Roman" w:eastAsiaTheme="minorEastAsia" w:hAnsi="Times New Roman" w:cs="Times New Roman"/>
          <w:b/>
          <w:bCs/>
          <w:kern w:val="0"/>
          <w:sz w:val="28"/>
          <w:szCs w:val="28"/>
          <w14:ligatures w14:val="none"/>
        </w:rPr>
        <w:t>Gráfico # 2</w:t>
      </w:r>
    </w:p>
    <w:p w14:paraId="348D2F4A" w14:textId="77777777" w:rsidR="005645F8" w:rsidRPr="005645F8" w:rsidRDefault="005645F8" w:rsidP="005645F8">
      <w:pPr>
        <w:spacing w:line="360" w:lineRule="auto"/>
        <w:jc w:val="both"/>
        <w:rPr>
          <w:rFonts w:ascii="Times New Roman" w:eastAsiaTheme="minorEastAsia" w:hAnsi="Times New Roman" w:cs="Times New Roman"/>
          <w:b/>
          <w:bCs/>
          <w:kern w:val="0"/>
          <w:sz w:val="24"/>
          <w:szCs w:val="24"/>
          <w14:ligatures w14:val="none"/>
        </w:rPr>
      </w:pPr>
      <w:r w:rsidRPr="005645F8">
        <w:rPr>
          <w:rFonts w:ascii="Times New Roman" w:eastAsiaTheme="minorEastAsia" w:hAnsi="Times New Roman" w:cs="Times New Roman"/>
          <w:b/>
          <w:bCs/>
          <w:noProof/>
          <w:kern w:val="0"/>
          <w:sz w:val="24"/>
          <w:szCs w:val="24"/>
          <w14:ligatures w14:val="none"/>
        </w:rPr>
        <w:drawing>
          <wp:inline distT="0" distB="0" distL="0" distR="0" wp14:anchorId="114C2A27" wp14:editId="31F9D271">
            <wp:extent cx="5575558" cy="1623577"/>
            <wp:effectExtent l="0" t="0" r="6350" b="15240"/>
            <wp:docPr id="1885669995" name="Gráfico 18856699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5645F8">
        <w:rPr>
          <w:rFonts w:ascii="Times New Roman" w:eastAsiaTheme="minorEastAsia" w:hAnsi="Times New Roman" w:cs="Times New Roman"/>
          <w:kern w:val="0"/>
          <w14:ligatures w14:val="none"/>
        </w:rPr>
        <w:t>Fuente: Tabla # 2</w:t>
      </w:r>
    </w:p>
    <w:p w14:paraId="275C0705" w14:textId="16C19331" w:rsidR="005645F8" w:rsidRPr="005645F8" w:rsidRDefault="00A07C36" w:rsidP="005645F8">
      <w:pPr>
        <w:spacing w:line="360" w:lineRule="auto"/>
        <w:jc w:val="both"/>
        <w:rPr>
          <w:rFonts w:ascii="Times New Roman" w:eastAsiaTheme="minorEastAsia" w:hAnsi="Times New Roman" w:cs="Times New Roman"/>
          <w:b/>
          <w:bCs/>
          <w:kern w:val="0"/>
          <w:sz w:val="24"/>
          <w:szCs w:val="24"/>
          <w14:ligatures w14:val="none"/>
        </w:rPr>
      </w:pPr>
      <w:r>
        <w:rPr>
          <w:rFonts w:ascii="Times New Roman" w:eastAsia="Times New Roman" w:hAnsi="Times New Roman" w:cs="Times New Roman"/>
          <w:kern w:val="0"/>
          <w:sz w:val="24"/>
          <w:szCs w:val="24"/>
          <w:lang w:val="es-ES" w:eastAsia="es-ES"/>
          <w14:ligatures w14:val="none"/>
        </w:rPr>
        <w:t xml:space="preserve">      </w:t>
      </w:r>
      <w:r w:rsidR="005645F8" w:rsidRPr="005645F8">
        <w:rPr>
          <w:rFonts w:ascii="Times New Roman" w:eastAsia="Times New Roman" w:hAnsi="Times New Roman" w:cs="Times New Roman"/>
          <w:kern w:val="0"/>
          <w:sz w:val="24"/>
          <w:szCs w:val="24"/>
          <w:lang w:val="es-ES" w:eastAsia="es-ES"/>
          <w14:ligatures w14:val="none"/>
        </w:rPr>
        <w:t>Cuando se les preguntó a los docentes, al personal administrativo, a la APMAE y a las familias sobre</w:t>
      </w:r>
      <w:r w:rsidR="005645F8" w:rsidRPr="005645F8">
        <w:rPr>
          <w:rFonts w:ascii="Times New Roman" w:eastAsiaTheme="minorEastAsia" w:hAnsi="Times New Roman" w:cs="Times New Roman"/>
          <w:kern w:val="0"/>
          <w:sz w:val="24"/>
          <w:szCs w:val="24"/>
          <w14:ligatures w14:val="none"/>
        </w:rPr>
        <w:t xml:space="preserve"> </w:t>
      </w:r>
      <w:r w:rsidR="005645F8" w:rsidRPr="005645F8">
        <w:rPr>
          <w:rFonts w:ascii="Times New Roman" w:eastAsia="Times New Roman" w:hAnsi="Times New Roman" w:cs="Times New Roman"/>
          <w:kern w:val="0"/>
          <w:sz w:val="24"/>
          <w:szCs w:val="24"/>
          <w:lang w:val="es-ES" w:eastAsia="es-ES"/>
          <w14:ligatures w14:val="none"/>
        </w:rPr>
        <w:t xml:space="preserve">cómo se siente con el servicio y atención que ofrece el centro educativo, el 33.3 % de los docentes, el 66.6% de los padres, el 85.7% de la </w:t>
      </w:r>
      <w:proofErr w:type="spellStart"/>
      <w:r w:rsidR="005645F8" w:rsidRPr="005645F8">
        <w:rPr>
          <w:rFonts w:ascii="Times New Roman" w:eastAsia="Times New Roman" w:hAnsi="Times New Roman" w:cs="Times New Roman"/>
          <w:kern w:val="0"/>
          <w:sz w:val="24"/>
          <w:szCs w:val="24"/>
          <w:lang w:val="es-ES" w:eastAsia="es-ES"/>
          <w14:ligatures w14:val="none"/>
        </w:rPr>
        <w:t>Apmae</w:t>
      </w:r>
      <w:proofErr w:type="spellEnd"/>
      <w:r w:rsidR="005645F8" w:rsidRPr="005645F8">
        <w:rPr>
          <w:rFonts w:ascii="Times New Roman" w:eastAsia="Times New Roman" w:hAnsi="Times New Roman" w:cs="Times New Roman"/>
          <w:kern w:val="0"/>
          <w:sz w:val="24"/>
          <w:szCs w:val="24"/>
          <w:lang w:val="es-ES" w:eastAsia="es-ES"/>
          <w14:ligatures w14:val="none"/>
        </w:rPr>
        <w:t xml:space="preserve"> y el 28.5 % respondió que muy satisfecho, mientras que el resto respondió que se siente satisfecho con el servicio que ofrece el centro educativo.</w:t>
      </w:r>
    </w:p>
    <w:p w14:paraId="10861C31" w14:textId="77777777" w:rsidR="005645F8" w:rsidRPr="005645F8" w:rsidRDefault="005645F8" w:rsidP="005645F8">
      <w:pPr>
        <w:spacing w:line="360" w:lineRule="auto"/>
        <w:jc w:val="both"/>
        <w:rPr>
          <w:rFonts w:ascii="Times New Roman" w:eastAsiaTheme="minorEastAsia" w:hAnsi="Times New Roman" w:cs="Times New Roman"/>
          <w:b/>
          <w:bCs/>
          <w:kern w:val="0"/>
          <w:sz w:val="28"/>
          <w:szCs w:val="28"/>
          <w14:ligatures w14:val="none"/>
        </w:rPr>
      </w:pPr>
      <w:r w:rsidRPr="005645F8">
        <w:rPr>
          <w:rFonts w:ascii="Times New Roman" w:eastAsiaTheme="minorEastAsia" w:hAnsi="Times New Roman" w:cs="Times New Roman"/>
          <w:b/>
          <w:bCs/>
          <w:kern w:val="0"/>
          <w:sz w:val="28"/>
          <w:szCs w:val="28"/>
          <w14:ligatures w14:val="none"/>
        </w:rPr>
        <w:lastRenderedPageBreak/>
        <w:t>Tabla # 3</w:t>
      </w:r>
    </w:p>
    <w:p w14:paraId="03F44152" w14:textId="77777777" w:rsidR="005645F8" w:rsidRPr="005645F8" w:rsidRDefault="005645F8" w:rsidP="005645F8">
      <w:pPr>
        <w:spacing w:line="360" w:lineRule="auto"/>
        <w:jc w:val="both"/>
        <w:rPr>
          <w:rFonts w:ascii="Times New Roman" w:eastAsiaTheme="minorEastAsia" w:hAnsi="Times New Roman" w:cs="Times New Roman"/>
          <w:b/>
          <w:bCs/>
          <w:kern w:val="0"/>
          <w:sz w:val="24"/>
          <w:szCs w:val="24"/>
          <w14:ligatures w14:val="none"/>
        </w:rPr>
      </w:pPr>
      <w:r w:rsidRPr="005645F8">
        <w:rPr>
          <w:rFonts w:ascii="Times New Roman" w:eastAsiaTheme="minorEastAsia" w:hAnsi="Times New Roman" w:cs="Times New Roman"/>
          <w:b/>
          <w:bCs/>
          <w:kern w:val="0"/>
          <w:sz w:val="24"/>
          <w:szCs w:val="24"/>
          <w14:ligatures w14:val="none"/>
        </w:rPr>
        <w:t>¿Cómo se siente con la calidad de la educacion que ofrece el centro educativo?</w:t>
      </w:r>
    </w:p>
    <w:tbl>
      <w:tblPr>
        <w:tblStyle w:val="Tablaconcuadrcula"/>
        <w:tblW w:w="8494" w:type="dxa"/>
        <w:jc w:val="center"/>
        <w:tblLook w:val="04A0" w:firstRow="1" w:lastRow="0" w:firstColumn="1" w:lastColumn="0" w:noHBand="0" w:noVBand="1"/>
      </w:tblPr>
      <w:tblGrid>
        <w:gridCol w:w="2098"/>
        <w:gridCol w:w="816"/>
        <w:gridCol w:w="756"/>
        <w:gridCol w:w="1098"/>
        <w:gridCol w:w="866"/>
        <w:gridCol w:w="774"/>
        <w:gridCol w:w="636"/>
        <w:gridCol w:w="774"/>
        <w:gridCol w:w="676"/>
      </w:tblGrid>
      <w:tr w:rsidR="005645F8" w:rsidRPr="005645F8" w14:paraId="0A94B8FD" w14:textId="77777777" w:rsidTr="00676989">
        <w:trPr>
          <w:trHeight w:val="304"/>
          <w:jc w:val="center"/>
        </w:trPr>
        <w:tc>
          <w:tcPr>
            <w:tcW w:w="2097" w:type="dxa"/>
            <w:vMerge w:val="restart"/>
            <w:shd w:val="clear" w:color="auto" w:fill="00B0F0"/>
          </w:tcPr>
          <w:p w14:paraId="4C7A9F22"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Alternativas</w:t>
            </w:r>
          </w:p>
          <w:p w14:paraId="1737CBF9" w14:textId="77777777" w:rsidR="005645F8" w:rsidRPr="005645F8" w:rsidRDefault="005645F8" w:rsidP="005645F8">
            <w:pPr>
              <w:spacing w:line="360" w:lineRule="auto"/>
              <w:jc w:val="both"/>
              <w:rPr>
                <w:rFonts w:ascii="Times New Roman" w:hAnsi="Times New Roman" w:cs="Times New Roman"/>
                <w:bCs/>
                <w:sz w:val="24"/>
                <w:szCs w:val="24"/>
              </w:rPr>
            </w:pPr>
          </w:p>
        </w:tc>
        <w:tc>
          <w:tcPr>
            <w:tcW w:w="1546" w:type="dxa"/>
            <w:gridSpan w:val="2"/>
            <w:shd w:val="clear" w:color="auto" w:fill="00B0F0"/>
          </w:tcPr>
          <w:p w14:paraId="5298C328"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Docentes</w:t>
            </w:r>
          </w:p>
        </w:tc>
        <w:tc>
          <w:tcPr>
            <w:tcW w:w="1984" w:type="dxa"/>
            <w:gridSpan w:val="2"/>
            <w:shd w:val="clear" w:color="auto" w:fill="00B0F0"/>
          </w:tcPr>
          <w:p w14:paraId="4983BC1C"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 xml:space="preserve">    Personal administrativo</w:t>
            </w:r>
          </w:p>
        </w:tc>
        <w:tc>
          <w:tcPr>
            <w:tcW w:w="1411" w:type="dxa"/>
            <w:gridSpan w:val="2"/>
            <w:shd w:val="clear" w:color="auto" w:fill="00B0F0"/>
          </w:tcPr>
          <w:p w14:paraId="5DD44B32"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APMAE</w:t>
            </w:r>
          </w:p>
          <w:p w14:paraId="3455B2E1" w14:textId="77777777" w:rsidR="005645F8" w:rsidRPr="005645F8" w:rsidRDefault="005645F8" w:rsidP="005645F8">
            <w:pPr>
              <w:spacing w:line="360" w:lineRule="auto"/>
              <w:jc w:val="both"/>
              <w:rPr>
                <w:rFonts w:ascii="Times New Roman" w:hAnsi="Times New Roman" w:cs="Times New Roman"/>
                <w:b/>
                <w:sz w:val="24"/>
                <w:szCs w:val="24"/>
              </w:rPr>
            </w:pPr>
          </w:p>
        </w:tc>
        <w:tc>
          <w:tcPr>
            <w:tcW w:w="1456" w:type="dxa"/>
            <w:gridSpan w:val="2"/>
            <w:shd w:val="clear" w:color="auto" w:fill="00B0F0"/>
          </w:tcPr>
          <w:p w14:paraId="56BC22ED"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Padres</w:t>
            </w:r>
          </w:p>
        </w:tc>
      </w:tr>
      <w:tr w:rsidR="005645F8" w:rsidRPr="005645F8" w14:paraId="498A6A5C" w14:textId="77777777" w:rsidTr="00676989">
        <w:trPr>
          <w:trHeight w:val="304"/>
          <w:jc w:val="center"/>
        </w:trPr>
        <w:tc>
          <w:tcPr>
            <w:tcW w:w="2097" w:type="dxa"/>
            <w:vMerge/>
            <w:shd w:val="clear" w:color="auto" w:fill="00B0F0"/>
          </w:tcPr>
          <w:p w14:paraId="0689820D" w14:textId="77777777" w:rsidR="005645F8" w:rsidRPr="005645F8" w:rsidRDefault="005645F8" w:rsidP="005645F8">
            <w:pPr>
              <w:spacing w:line="360" w:lineRule="auto"/>
              <w:jc w:val="both"/>
              <w:rPr>
                <w:rFonts w:ascii="Times New Roman" w:hAnsi="Times New Roman" w:cs="Times New Roman"/>
                <w:b/>
                <w:sz w:val="24"/>
                <w:szCs w:val="24"/>
              </w:rPr>
            </w:pPr>
          </w:p>
        </w:tc>
        <w:tc>
          <w:tcPr>
            <w:tcW w:w="822" w:type="dxa"/>
            <w:shd w:val="clear" w:color="auto" w:fill="00B0F0"/>
          </w:tcPr>
          <w:p w14:paraId="644EF2C7"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724" w:type="dxa"/>
            <w:shd w:val="clear" w:color="auto" w:fill="00B0F0"/>
          </w:tcPr>
          <w:p w14:paraId="43C4B620"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1108" w:type="dxa"/>
            <w:shd w:val="clear" w:color="auto" w:fill="00B0F0"/>
          </w:tcPr>
          <w:p w14:paraId="6C8BD0CD"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876" w:type="dxa"/>
            <w:shd w:val="clear" w:color="auto" w:fill="00B0F0"/>
          </w:tcPr>
          <w:p w14:paraId="4AD626E2"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777" w:type="dxa"/>
            <w:shd w:val="clear" w:color="auto" w:fill="00B0F0"/>
          </w:tcPr>
          <w:p w14:paraId="149E80D9"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634" w:type="dxa"/>
            <w:shd w:val="clear" w:color="auto" w:fill="00B0F0"/>
          </w:tcPr>
          <w:p w14:paraId="1FC1C905"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777" w:type="dxa"/>
            <w:shd w:val="clear" w:color="auto" w:fill="00B0F0"/>
          </w:tcPr>
          <w:p w14:paraId="68498387"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679" w:type="dxa"/>
            <w:shd w:val="clear" w:color="auto" w:fill="00B0F0"/>
          </w:tcPr>
          <w:p w14:paraId="6747D384"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r>
      <w:tr w:rsidR="005645F8" w:rsidRPr="005645F8" w14:paraId="53028DA4" w14:textId="77777777" w:rsidTr="00676989">
        <w:trPr>
          <w:trHeight w:val="279"/>
          <w:jc w:val="center"/>
        </w:trPr>
        <w:tc>
          <w:tcPr>
            <w:tcW w:w="2097" w:type="dxa"/>
            <w:shd w:val="clear" w:color="auto" w:fill="auto"/>
          </w:tcPr>
          <w:p w14:paraId="5E1F2B7A" w14:textId="77777777" w:rsidR="005645F8" w:rsidRPr="005645F8" w:rsidRDefault="005645F8" w:rsidP="005645F8">
            <w:pPr>
              <w:numPr>
                <w:ilvl w:val="0"/>
                <w:numId w:val="9"/>
              </w:numPr>
              <w:spacing w:line="360" w:lineRule="auto"/>
              <w:contextualSpacing/>
              <w:jc w:val="both"/>
              <w:rPr>
                <w:rFonts w:ascii="Times New Roman" w:hAnsi="Times New Roman" w:cs="Times New Roman"/>
                <w:sz w:val="24"/>
                <w:szCs w:val="24"/>
              </w:rPr>
            </w:pPr>
            <w:r w:rsidRPr="005645F8">
              <w:rPr>
                <w:rFonts w:ascii="Times New Roman" w:hAnsi="Times New Roman" w:cs="Times New Roman"/>
                <w:sz w:val="24"/>
                <w:szCs w:val="24"/>
              </w:rPr>
              <w:t>Muy Satisfecho</w:t>
            </w:r>
          </w:p>
          <w:p w14:paraId="6CD3E246" w14:textId="77777777" w:rsidR="005645F8" w:rsidRPr="005645F8" w:rsidRDefault="005645F8" w:rsidP="005645F8">
            <w:pPr>
              <w:spacing w:line="360" w:lineRule="auto"/>
              <w:jc w:val="both"/>
              <w:rPr>
                <w:rFonts w:ascii="Times New Roman" w:hAnsi="Times New Roman" w:cs="Times New Roman"/>
                <w:bCs/>
                <w:sz w:val="24"/>
                <w:szCs w:val="24"/>
              </w:rPr>
            </w:pPr>
          </w:p>
        </w:tc>
        <w:tc>
          <w:tcPr>
            <w:tcW w:w="822" w:type="dxa"/>
          </w:tcPr>
          <w:p w14:paraId="179C9A68"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w:t>
            </w:r>
          </w:p>
        </w:tc>
        <w:tc>
          <w:tcPr>
            <w:tcW w:w="724" w:type="dxa"/>
          </w:tcPr>
          <w:p w14:paraId="6DDC4EBC"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33.33</w:t>
            </w:r>
          </w:p>
        </w:tc>
        <w:tc>
          <w:tcPr>
            <w:tcW w:w="1108" w:type="dxa"/>
          </w:tcPr>
          <w:p w14:paraId="37C58306"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w:t>
            </w:r>
          </w:p>
        </w:tc>
        <w:tc>
          <w:tcPr>
            <w:tcW w:w="876" w:type="dxa"/>
          </w:tcPr>
          <w:p w14:paraId="2F40596B"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28.5</w:t>
            </w:r>
          </w:p>
        </w:tc>
        <w:tc>
          <w:tcPr>
            <w:tcW w:w="777" w:type="dxa"/>
          </w:tcPr>
          <w:p w14:paraId="52B3285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6</w:t>
            </w:r>
          </w:p>
        </w:tc>
        <w:tc>
          <w:tcPr>
            <w:tcW w:w="634" w:type="dxa"/>
          </w:tcPr>
          <w:p w14:paraId="3E1FCD4D"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85.7</w:t>
            </w:r>
          </w:p>
        </w:tc>
        <w:tc>
          <w:tcPr>
            <w:tcW w:w="777" w:type="dxa"/>
          </w:tcPr>
          <w:p w14:paraId="6513DD2F"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w:t>
            </w:r>
          </w:p>
        </w:tc>
        <w:tc>
          <w:tcPr>
            <w:tcW w:w="679" w:type="dxa"/>
          </w:tcPr>
          <w:p w14:paraId="46194896"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66.6</w:t>
            </w:r>
          </w:p>
        </w:tc>
      </w:tr>
      <w:tr w:rsidR="005645F8" w:rsidRPr="005645F8" w14:paraId="7FE0BEB4" w14:textId="77777777" w:rsidTr="00676989">
        <w:trPr>
          <w:trHeight w:val="279"/>
          <w:jc w:val="center"/>
        </w:trPr>
        <w:tc>
          <w:tcPr>
            <w:tcW w:w="2097" w:type="dxa"/>
            <w:shd w:val="clear" w:color="auto" w:fill="auto"/>
          </w:tcPr>
          <w:p w14:paraId="24009CAE" w14:textId="77777777" w:rsidR="005645F8" w:rsidRPr="005645F8" w:rsidRDefault="005645F8" w:rsidP="005645F8">
            <w:pPr>
              <w:numPr>
                <w:ilvl w:val="0"/>
                <w:numId w:val="9"/>
              </w:numPr>
              <w:spacing w:line="360" w:lineRule="auto"/>
              <w:contextualSpacing/>
              <w:jc w:val="both"/>
              <w:rPr>
                <w:rFonts w:ascii="Times New Roman" w:hAnsi="Times New Roman" w:cs="Times New Roman"/>
                <w:sz w:val="24"/>
                <w:szCs w:val="24"/>
              </w:rPr>
            </w:pPr>
            <w:r w:rsidRPr="005645F8">
              <w:rPr>
                <w:rFonts w:ascii="Times New Roman" w:hAnsi="Times New Roman" w:cs="Times New Roman"/>
                <w:sz w:val="24"/>
                <w:szCs w:val="24"/>
              </w:rPr>
              <w:t>Satisfecho</w:t>
            </w:r>
          </w:p>
          <w:p w14:paraId="4687795B" w14:textId="77777777" w:rsidR="005645F8" w:rsidRPr="005645F8" w:rsidRDefault="005645F8" w:rsidP="005645F8">
            <w:pPr>
              <w:spacing w:line="360" w:lineRule="auto"/>
              <w:jc w:val="both"/>
              <w:rPr>
                <w:rFonts w:ascii="Times New Roman" w:hAnsi="Times New Roman" w:cs="Times New Roman"/>
                <w:bCs/>
                <w:sz w:val="24"/>
                <w:szCs w:val="24"/>
              </w:rPr>
            </w:pPr>
          </w:p>
        </w:tc>
        <w:tc>
          <w:tcPr>
            <w:tcW w:w="822" w:type="dxa"/>
          </w:tcPr>
          <w:p w14:paraId="5647701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6</w:t>
            </w:r>
          </w:p>
        </w:tc>
        <w:tc>
          <w:tcPr>
            <w:tcW w:w="724" w:type="dxa"/>
          </w:tcPr>
          <w:p w14:paraId="0DA45955"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66.6</w:t>
            </w:r>
          </w:p>
        </w:tc>
        <w:tc>
          <w:tcPr>
            <w:tcW w:w="1108" w:type="dxa"/>
          </w:tcPr>
          <w:p w14:paraId="7503DB15"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5</w:t>
            </w:r>
          </w:p>
        </w:tc>
        <w:tc>
          <w:tcPr>
            <w:tcW w:w="876" w:type="dxa"/>
          </w:tcPr>
          <w:p w14:paraId="2FF8A03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71.4</w:t>
            </w:r>
          </w:p>
        </w:tc>
        <w:tc>
          <w:tcPr>
            <w:tcW w:w="777" w:type="dxa"/>
          </w:tcPr>
          <w:p w14:paraId="7027A49D"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 xml:space="preserve">    1</w:t>
            </w:r>
          </w:p>
        </w:tc>
        <w:tc>
          <w:tcPr>
            <w:tcW w:w="634" w:type="dxa"/>
          </w:tcPr>
          <w:p w14:paraId="3BE3092E"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14.2</w:t>
            </w:r>
          </w:p>
        </w:tc>
        <w:tc>
          <w:tcPr>
            <w:tcW w:w="777" w:type="dxa"/>
          </w:tcPr>
          <w:p w14:paraId="0FE40427"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5</w:t>
            </w:r>
          </w:p>
        </w:tc>
        <w:tc>
          <w:tcPr>
            <w:tcW w:w="679" w:type="dxa"/>
          </w:tcPr>
          <w:p w14:paraId="398008DC"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33.3</w:t>
            </w:r>
          </w:p>
        </w:tc>
      </w:tr>
      <w:tr w:rsidR="005645F8" w:rsidRPr="005645F8" w14:paraId="5669EB0D" w14:textId="77777777" w:rsidTr="00676989">
        <w:trPr>
          <w:trHeight w:val="279"/>
          <w:jc w:val="center"/>
        </w:trPr>
        <w:tc>
          <w:tcPr>
            <w:tcW w:w="2097" w:type="dxa"/>
            <w:shd w:val="clear" w:color="auto" w:fill="auto"/>
          </w:tcPr>
          <w:p w14:paraId="6C00F6F9" w14:textId="77777777" w:rsidR="005645F8" w:rsidRPr="005645F8" w:rsidRDefault="005645F8" w:rsidP="005645F8">
            <w:pPr>
              <w:numPr>
                <w:ilvl w:val="0"/>
                <w:numId w:val="9"/>
              </w:numPr>
              <w:spacing w:line="360" w:lineRule="auto"/>
              <w:contextualSpacing/>
              <w:jc w:val="both"/>
              <w:rPr>
                <w:rFonts w:ascii="Times New Roman" w:hAnsi="Times New Roman" w:cs="Times New Roman"/>
                <w:sz w:val="24"/>
                <w:szCs w:val="24"/>
              </w:rPr>
            </w:pPr>
            <w:r w:rsidRPr="005645F8">
              <w:rPr>
                <w:rFonts w:ascii="Times New Roman" w:hAnsi="Times New Roman" w:cs="Times New Roman"/>
                <w:sz w:val="24"/>
                <w:szCs w:val="24"/>
              </w:rPr>
              <w:t>Insatisfecho</w:t>
            </w:r>
          </w:p>
          <w:p w14:paraId="7C0FAAC2" w14:textId="77777777" w:rsidR="005645F8" w:rsidRPr="005645F8" w:rsidRDefault="005645F8" w:rsidP="005645F8">
            <w:pPr>
              <w:spacing w:line="360" w:lineRule="auto"/>
              <w:jc w:val="both"/>
              <w:rPr>
                <w:rFonts w:ascii="Times New Roman" w:hAnsi="Times New Roman" w:cs="Times New Roman"/>
                <w:bCs/>
                <w:sz w:val="24"/>
                <w:szCs w:val="24"/>
              </w:rPr>
            </w:pPr>
          </w:p>
        </w:tc>
        <w:tc>
          <w:tcPr>
            <w:tcW w:w="822" w:type="dxa"/>
          </w:tcPr>
          <w:p w14:paraId="0016E1DF"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24" w:type="dxa"/>
          </w:tcPr>
          <w:p w14:paraId="08E3D233"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1108" w:type="dxa"/>
          </w:tcPr>
          <w:p w14:paraId="2703AC1F"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876" w:type="dxa"/>
          </w:tcPr>
          <w:p w14:paraId="52EEEE3B"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77" w:type="dxa"/>
          </w:tcPr>
          <w:p w14:paraId="3336345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 xml:space="preserve">   0</w:t>
            </w:r>
          </w:p>
        </w:tc>
        <w:tc>
          <w:tcPr>
            <w:tcW w:w="634" w:type="dxa"/>
          </w:tcPr>
          <w:p w14:paraId="4181A39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77" w:type="dxa"/>
          </w:tcPr>
          <w:p w14:paraId="256E09D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679" w:type="dxa"/>
          </w:tcPr>
          <w:p w14:paraId="097B3341"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r>
      <w:tr w:rsidR="005645F8" w:rsidRPr="005645F8" w14:paraId="01A5B269" w14:textId="77777777" w:rsidTr="00676989">
        <w:trPr>
          <w:trHeight w:val="279"/>
          <w:jc w:val="center"/>
        </w:trPr>
        <w:tc>
          <w:tcPr>
            <w:tcW w:w="2097" w:type="dxa"/>
            <w:shd w:val="clear" w:color="auto" w:fill="auto"/>
          </w:tcPr>
          <w:p w14:paraId="386B3288" w14:textId="77777777" w:rsidR="005645F8" w:rsidRPr="005645F8" w:rsidRDefault="005645F8" w:rsidP="005645F8">
            <w:pPr>
              <w:numPr>
                <w:ilvl w:val="0"/>
                <w:numId w:val="9"/>
              </w:numPr>
              <w:spacing w:line="360" w:lineRule="auto"/>
              <w:contextualSpacing/>
              <w:jc w:val="both"/>
              <w:rPr>
                <w:rFonts w:ascii="Times New Roman" w:hAnsi="Times New Roman" w:cs="Times New Roman"/>
                <w:bCs/>
                <w:sz w:val="24"/>
                <w:szCs w:val="24"/>
              </w:rPr>
            </w:pPr>
            <w:r w:rsidRPr="005645F8">
              <w:rPr>
                <w:rFonts w:ascii="Times New Roman" w:hAnsi="Times New Roman" w:cs="Times New Roman"/>
                <w:sz w:val="24"/>
                <w:szCs w:val="24"/>
              </w:rPr>
              <w:t>Muy Insatisfecho</w:t>
            </w:r>
          </w:p>
        </w:tc>
        <w:tc>
          <w:tcPr>
            <w:tcW w:w="822" w:type="dxa"/>
          </w:tcPr>
          <w:p w14:paraId="037E58F6"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24" w:type="dxa"/>
          </w:tcPr>
          <w:p w14:paraId="212788C5"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1108" w:type="dxa"/>
          </w:tcPr>
          <w:p w14:paraId="04B6B846"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876" w:type="dxa"/>
          </w:tcPr>
          <w:p w14:paraId="70C80C93"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77" w:type="dxa"/>
          </w:tcPr>
          <w:p w14:paraId="4597579E"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 xml:space="preserve">   0</w:t>
            </w:r>
          </w:p>
        </w:tc>
        <w:tc>
          <w:tcPr>
            <w:tcW w:w="634" w:type="dxa"/>
          </w:tcPr>
          <w:p w14:paraId="5A0917BF"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77" w:type="dxa"/>
          </w:tcPr>
          <w:p w14:paraId="29E0E1F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679" w:type="dxa"/>
          </w:tcPr>
          <w:p w14:paraId="33488F1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r>
      <w:tr w:rsidR="005645F8" w:rsidRPr="005645F8" w14:paraId="0661FDF3" w14:textId="77777777" w:rsidTr="00676989">
        <w:trPr>
          <w:trHeight w:val="279"/>
          <w:jc w:val="center"/>
        </w:trPr>
        <w:tc>
          <w:tcPr>
            <w:tcW w:w="2097" w:type="dxa"/>
            <w:shd w:val="clear" w:color="auto" w:fill="auto"/>
          </w:tcPr>
          <w:p w14:paraId="4CBA05D7" w14:textId="77777777" w:rsidR="005645F8" w:rsidRPr="005645F8" w:rsidRDefault="005645F8" w:rsidP="005645F8">
            <w:pPr>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Total</w:t>
            </w:r>
          </w:p>
        </w:tc>
        <w:tc>
          <w:tcPr>
            <w:tcW w:w="822" w:type="dxa"/>
          </w:tcPr>
          <w:p w14:paraId="177EDC9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9</w:t>
            </w:r>
          </w:p>
        </w:tc>
        <w:tc>
          <w:tcPr>
            <w:tcW w:w="724" w:type="dxa"/>
          </w:tcPr>
          <w:p w14:paraId="78E0E60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1108" w:type="dxa"/>
          </w:tcPr>
          <w:p w14:paraId="66E60A63"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7</w:t>
            </w:r>
          </w:p>
        </w:tc>
        <w:tc>
          <w:tcPr>
            <w:tcW w:w="876" w:type="dxa"/>
          </w:tcPr>
          <w:p w14:paraId="22296271"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777" w:type="dxa"/>
          </w:tcPr>
          <w:p w14:paraId="28B240CD"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7</w:t>
            </w:r>
          </w:p>
        </w:tc>
        <w:tc>
          <w:tcPr>
            <w:tcW w:w="634" w:type="dxa"/>
          </w:tcPr>
          <w:p w14:paraId="596CB158"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777" w:type="dxa"/>
          </w:tcPr>
          <w:p w14:paraId="39DC51A3"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15</w:t>
            </w:r>
          </w:p>
        </w:tc>
        <w:tc>
          <w:tcPr>
            <w:tcW w:w="679" w:type="dxa"/>
          </w:tcPr>
          <w:p w14:paraId="5434BDCB"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r>
    </w:tbl>
    <w:p w14:paraId="785807A6" w14:textId="77777777" w:rsidR="005645F8" w:rsidRPr="005645F8" w:rsidRDefault="005645F8" w:rsidP="005645F8">
      <w:pPr>
        <w:spacing w:line="360" w:lineRule="auto"/>
        <w:jc w:val="both"/>
        <w:rPr>
          <w:rFonts w:ascii="Times New Roman" w:eastAsiaTheme="minorEastAsia" w:hAnsi="Times New Roman" w:cs="Times New Roman"/>
          <w:bCs/>
          <w:kern w:val="0"/>
          <w14:ligatures w14:val="none"/>
        </w:rPr>
      </w:pPr>
      <w:r w:rsidRPr="005645F8">
        <w:rPr>
          <w:rFonts w:ascii="Times New Roman" w:eastAsiaTheme="minorEastAsia" w:hAnsi="Times New Roman" w:cs="Times New Roman"/>
          <w:bCs/>
          <w:kern w:val="0"/>
          <w14:ligatures w14:val="none"/>
        </w:rPr>
        <w:t>Fuente:</w:t>
      </w:r>
      <w:r w:rsidRPr="005645F8">
        <w:rPr>
          <w:rFonts w:ascii="Times New Roman" w:eastAsiaTheme="minorEastAsia" w:hAnsi="Times New Roman" w:cs="Times New Roman"/>
          <w:b/>
          <w:kern w:val="0"/>
          <w14:ligatures w14:val="none"/>
        </w:rPr>
        <w:t xml:space="preserve"> </w:t>
      </w:r>
      <w:r w:rsidRPr="005645F8">
        <w:rPr>
          <w:rFonts w:ascii="Times New Roman" w:eastAsiaTheme="minorEastAsia" w:hAnsi="Times New Roman" w:cs="Times New Roman"/>
          <w:bCs/>
          <w:kern w:val="0"/>
          <w14:ligatures w14:val="none"/>
        </w:rPr>
        <w:t>Cuestionario aplicado a docentes, personal administrativo, APMAE y padres del centro educativo Alejandro Antonio López.</w:t>
      </w:r>
    </w:p>
    <w:p w14:paraId="642A6A3B" w14:textId="77777777" w:rsidR="005645F8" w:rsidRPr="005645F8" w:rsidRDefault="005645F8" w:rsidP="005645F8">
      <w:pPr>
        <w:spacing w:line="360" w:lineRule="auto"/>
        <w:jc w:val="both"/>
        <w:rPr>
          <w:rFonts w:ascii="Times New Roman" w:eastAsiaTheme="minorEastAsia" w:hAnsi="Times New Roman" w:cs="Times New Roman"/>
          <w:b/>
          <w:kern w:val="0"/>
          <w:sz w:val="28"/>
          <w:szCs w:val="28"/>
          <w14:ligatures w14:val="none"/>
        </w:rPr>
      </w:pPr>
      <w:r w:rsidRPr="005645F8">
        <w:rPr>
          <w:rFonts w:ascii="Times New Roman" w:eastAsiaTheme="minorEastAsia" w:hAnsi="Times New Roman" w:cs="Times New Roman"/>
          <w:b/>
          <w:kern w:val="0"/>
          <w:sz w:val="28"/>
          <w:szCs w:val="28"/>
          <w14:ligatures w14:val="none"/>
        </w:rPr>
        <w:t>Gráfico # 3</w:t>
      </w:r>
    </w:p>
    <w:p w14:paraId="4A3A4E3F" w14:textId="77777777" w:rsidR="005645F8" w:rsidRPr="005645F8" w:rsidRDefault="005645F8" w:rsidP="005645F8">
      <w:pPr>
        <w:spacing w:line="360" w:lineRule="auto"/>
        <w:jc w:val="both"/>
        <w:rPr>
          <w:rFonts w:ascii="Times New Roman" w:eastAsiaTheme="minorEastAsia" w:hAnsi="Times New Roman" w:cs="Times New Roman"/>
          <w:bCs/>
          <w:kern w:val="0"/>
          <w:sz w:val="24"/>
          <w:szCs w:val="24"/>
          <w14:ligatures w14:val="none"/>
        </w:rPr>
      </w:pPr>
      <w:r w:rsidRPr="005645F8">
        <w:rPr>
          <w:rFonts w:ascii="Times New Roman" w:eastAsiaTheme="minorEastAsia" w:hAnsi="Times New Roman" w:cs="Times New Roman"/>
          <w:bCs/>
          <w:noProof/>
          <w:kern w:val="0"/>
          <w:sz w:val="24"/>
          <w:szCs w:val="24"/>
          <w14:ligatures w14:val="none"/>
        </w:rPr>
        <w:drawing>
          <wp:inline distT="0" distB="0" distL="0" distR="0" wp14:anchorId="580AFC56" wp14:editId="387F4D6E">
            <wp:extent cx="5400040" cy="1604211"/>
            <wp:effectExtent l="0" t="0" r="10160" b="15240"/>
            <wp:docPr id="1255497671" name="Gráfico 12554976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5645F8">
        <w:rPr>
          <w:rFonts w:ascii="Times New Roman" w:eastAsiaTheme="minorEastAsia" w:hAnsi="Times New Roman" w:cs="Times New Roman"/>
          <w:bCs/>
          <w:kern w:val="0"/>
          <w14:ligatures w14:val="none"/>
        </w:rPr>
        <w:t>Fuente: Tabla # 3</w:t>
      </w:r>
    </w:p>
    <w:p w14:paraId="39D8A78B" w14:textId="2C573E81" w:rsidR="005645F8" w:rsidRPr="005645F8" w:rsidRDefault="00A07C36" w:rsidP="005645F8">
      <w:pPr>
        <w:spacing w:line="360" w:lineRule="auto"/>
        <w:jc w:val="both"/>
        <w:rPr>
          <w:rFonts w:ascii="Times New Roman" w:eastAsiaTheme="minorEastAsia" w:hAnsi="Times New Roman" w:cs="Times New Roman"/>
          <w:bCs/>
          <w:kern w:val="0"/>
          <w:sz w:val="24"/>
          <w:szCs w:val="24"/>
          <w14:ligatures w14:val="none"/>
        </w:rPr>
      </w:pPr>
      <w:r>
        <w:rPr>
          <w:rFonts w:ascii="Times New Roman" w:eastAsiaTheme="minorEastAsia" w:hAnsi="Times New Roman" w:cs="Times New Roman"/>
          <w:bCs/>
          <w:kern w:val="0"/>
          <w:sz w:val="24"/>
          <w:szCs w:val="24"/>
          <w14:ligatures w14:val="none"/>
        </w:rPr>
        <w:t xml:space="preserve">       </w:t>
      </w:r>
      <w:r w:rsidR="005645F8" w:rsidRPr="005645F8">
        <w:rPr>
          <w:rFonts w:ascii="Times New Roman" w:eastAsiaTheme="minorEastAsia" w:hAnsi="Times New Roman" w:cs="Times New Roman"/>
          <w:bCs/>
          <w:kern w:val="0"/>
          <w:sz w:val="24"/>
          <w:szCs w:val="24"/>
          <w14:ligatures w14:val="none"/>
        </w:rPr>
        <w:t xml:space="preserve">En los datos reflejados en este gráfico queda expresado que el 33.3 % de los docentes, </w:t>
      </w:r>
      <w:r w:rsidR="005645F8" w:rsidRPr="005645F8">
        <w:rPr>
          <w:rFonts w:ascii="Times New Roman" w:eastAsia="Times New Roman" w:hAnsi="Times New Roman" w:cs="Times New Roman"/>
          <w:kern w:val="0"/>
          <w:sz w:val="24"/>
          <w:szCs w:val="24"/>
          <w:lang w:val="es-ES" w:eastAsia="es-ES"/>
          <w14:ligatures w14:val="none"/>
        </w:rPr>
        <w:t>el 66.6% de los padres, el 85.7% de la APMAE, y el 28.5 % respondió que muy satisfecho, mientras que el resto respondió que se siente satisfecho con la calidad de la educación que ofrece el centro educativo.</w:t>
      </w:r>
      <w:r w:rsidR="005645F8" w:rsidRPr="005645F8">
        <w:rPr>
          <w:rFonts w:ascii="Times New Roman" w:eastAsiaTheme="minorEastAsia" w:hAnsi="Times New Roman" w:cs="Times New Roman"/>
          <w:bCs/>
          <w:kern w:val="0"/>
          <w:sz w:val="24"/>
          <w:szCs w:val="24"/>
          <w14:ligatures w14:val="none"/>
        </w:rPr>
        <w:t xml:space="preserve"> de este centro educativo</w:t>
      </w:r>
      <w:r w:rsidR="005645F8" w:rsidRPr="005645F8">
        <w:rPr>
          <w:rFonts w:ascii="Times New Roman" w:eastAsiaTheme="minorEastAsia" w:hAnsi="Times New Roman" w:cs="Times New Roman"/>
          <w:b/>
          <w:bCs/>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toma en cuenta los intereses de los alumnos a la hora de aplicar las estrategias en los diferentes contenidos que imparte.</w:t>
      </w:r>
    </w:p>
    <w:p w14:paraId="6F61B4F6" w14:textId="77777777" w:rsidR="005645F8" w:rsidRPr="005645F8" w:rsidRDefault="005645F8" w:rsidP="005645F8">
      <w:pPr>
        <w:spacing w:line="360" w:lineRule="auto"/>
        <w:jc w:val="both"/>
        <w:rPr>
          <w:rFonts w:ascii="Times New Roman" w:eastAsiaTheme="minorEastAsia" w:hAnsi="Times New Roman" w:cs="Times New Roman"/>
          <w:b/>
          <w:bCs/>
          <w:kern w:val="0"/>
          <w:sz w:val="28"/>
          <w:szCs w:val="28"/>
          <w14:ligatures w14:val="none"/>
        </w:rPr>
      </w:pPr>
      <w:r w:rsidRPr="005645F8">
        <w:rPr>
          <w:rFonts w:ascii="Times New Roman" w:eastAsiaTheme="minorEastAsia" w:hAnsi="Times New Roman" w:cs="Times New Roman"/>
          <w:b/>
          <w:bCs/>
          <w:kern w:val="0"/>
          <w:sz w:val="28"/>
          <w:szCs w:val="28"/>
          <w14:ligatures w14:val="none"/>
        </w:rPr>
        <w:lastRenderedPageBreak/>
        <w:t>Tabla # 4</w:t>
      </w:r>
    </w:p>
    <w:p w14:paraId="126831B0" w14:textId="77777777" w:rsidR="005645F8" w:rsidRPr="005645F8" w:rsidRDefault="005645F8" w:rsidP="005645F8">
      <w:pPr>
        <w:spacing w:line="360" w:lineRule="auto"/>
        <w:jc w:val="both"/>
        <w:rPr>
          <w:rFonts w:ascii="Times New Roman" w:eastAsiaTheme="minorEastAsia" w:hAnsi="Times New Roman" w:cs="Times New Roman"/>
          <w:b/>
          <w:bCs/>
          <w:kern w:val="0"/>
          <w:sz w:val="28"/>
          <w:szCs w:val="28"/>
          <w14:ligatures w14:val="none"/>
        </w:rPr>
      </w:pPr>
      <w:r w:rsidRPr="005645F8">
        <w:rPr>
          <w:rFonts w:ascii="Times New Roman" w:eastAsiaTheme="minorEastAsia" w:hAnsi="Times New Roman" w:cs="Times New Roman"/>
          <w:b/>
          <w:bCs/>
          <w:kern w:val="0"/>
          <w:sz w:val="24"/>
          <w:szCs w:val="24"/>
          <w14:ligatures w14:val="none"/>
        </w:rPr>
        <w:t>¿Cómo considera el nivel de responsabilidad que tiene el personal que labora en el centro educativo en el cumplimiento de sus funciones?</w:t>
      </w:r>
    </w:p>
    <w:tbl>
      <w:tblPr>
        <w:tblStyle w:val="Tablaconcuadrcula"/>
        <w:tblW w:w="9852" w:type="dxa"/>
        <w:jc w:val="center"/>
        <w:tblLayout w:type="fixed"/>
        <w:tblLook w:val="04A0" w:firstRow="1" w:lastRow="0" w:firstColumn="1" w:lastColumn="0" w:noHBand="0" w:noVBand="1"/>
      </w:tblPr>
      <w:tblGrid>
        <w:gridCol w:w="2090"/>
        <w:gridCol w:w="949"/>
        <w:gridCol w:w="771"/>
        <w:gridCol w:w="1204"/>
        <w:gridCol w:w="1034"/>
        <w:gridCol w:w="685"/>
        <w:gridCol w:w="733"/>
        <w:gridCol w:w="896"/>
        <w:gridCol w:w="1490"/>
      </w:tblGrid>
      <w:tr w:rsidR="005645F8" w:rsidRPr="005645F8" w14:paraId="10D2911B" w14:textId="77777777" w:rsidTr="00676989">
        <w:trPr>
          <w:trHeight w:val="248"/>
          <w:jc w:val="center"/>
        </w:trPr>
        <w:tc>
          <w:tcPr>
            <w:tcW w:w="2090" w:type="dxa"/>
            <w:vMerge w:val="restart"/>
            <w:shd w:val="clear" w:color="auto" w:fill="00B0F0"/>
          </w:tcPr>
          <w:p w14:paraId="4246EB34"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Alternativas</w:t>
            </w:r>
          </w:p>
          <w:p w14:paraId="35BA018F" w14:textId="77777777" w:rsidR="005645F8" w:rsidRPr="005645F8" w:rsidRDefault="005645F8" w:rsidP="005645F8">
            <w:pPr>
              <w:spacing w:line="360" w:lineRule="auto"/>
              <w:jc w:val="both"/>
              <w:rPr>
                <w:rFonts w:ascii="Times New Roman" w:hAnsi="Times New Roman" w:cs="Times New Roman"/>
                <w:bCs/>
                <w:sz w:val="24"/>
                <w:szCs w:val="24"/>
              </w:rPr>
            </w:pPr>
          </w:p>
        </w:tc>
        <w:tc>
          <w:tcPr>
            <w:tcW w:w="1720" w:type="dxa"/>
            <w:gridSpan w:val="2"/>
            <w:shd w:val="clear" w:color="auto" w:fill="00B0F0"/>
          </w:tcPr>
          <w:p w14:paraId="3BDA925B"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Docentes</w:t>
            </w:r>
          </w:p>
        </w:tc>
        <w:tc>
          <w:tcPr>
            <w:tcW w:w="2238" w:type="dxa"/>
            <w:gridSpan w:val="2"/>
            <w:shd w:val="clear" w:color="auto" w:fill="00B0F0"/>
          </w:tcPr>
          <w:p w14:paraId="4B2D8ADE"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 xml:space="preserve">    Personal administrativo</w:t>
            </w:r>
          </w:p>
        </w:tc>
        <w:tc>
          <w:tcPr>
            <w:tcW w:w="1418" w:type="dxa"/>
            <w:gridSpan w:val="2"/>
            <w:shd w:val="clear" w:color="auto" w:fill="00B0F0"/>
          </w:tcPr>
          <w:p w14:paraId="2D355060"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APMAE</w:t>
            </w:r>
          </w:p>
          <w:p w14:paraId="715931AA" w14:textId="77777777" w:rsidR="005645F8" w:rsidRPr="005645F8" w:rsidRDefault="005645F8" w:rsidP="005645F8">
            <w:pPr>
              <w:spacing w:line="360" w:lineRule="auto"/>
              <w:jc w:val="both"/>
              <w:rPr>
                <w:rFonts w:ascii="Times New Roman" w:hAnsi="Times New Roman" w:cs="Times New Roman"/>
                <w:b/>
                <w:sz w:val="24"/>
                <w:szCs w:val="24"/>
              </w:rPr>
            </w:pPr>
          </w:p>
        </w:tc>
        <w:tc>
          <w:tcPr>
            <w:tcW w:w="2386" w:type="dxa"/>
            <w:gridSpan w:val="2"/>
            <w:shd w:val="clear" w:color="auto" w:fill="00B0F0"/>
          </w:tcPr>
          <w:p w14:paraId="05D328D8"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Padres</w:t>
            </w:r>
          </w:p>
        </w:tc>
      </w:tr>
      <w:tr w:rsidR="005645F8" w:rsidRPr="005645F8" w14:paraId="50DAA2A9" w14:textId="77777777" w:rsidTr="00676989">
        <w:trPr>
          <w:trHeight w:val="248"/>
          <w:jc w:val="center"/>
        </w:trPr>
        <w:tc>
          <w:tcPr>
            <w:tcW w:w="2090" w:type="dxa"/>
            <w:vMerge/>
            <w:shd w:val="clear" w:color="auto" w:fill="00B0F0"/>
          </w:tcPr>
          <w:p w14:paraId="791579D8" w14:textId="77777777" w:rsidR="005645F8" w:rsidRPr="005645F8" w:rsidRDefault="005645F8" w:rsidP="005645F8">
            <w:pPr>
              <w:spacing w:line="360" w:lineRule="auto"/>
              <w:jc w:val="both"/>
              <w:rPr>
                <w:rFonts w:ascii="Times New Roman" w:hAnsi="Times New Roman" w:cs="Times New Roman"/>
                <w:b/>
                <w:sz w:val="24"/>
                <w:szCs w:val="24"/>
              </w:rPr>
            </w:pPr>
          </w:p>
        </w:tc>
        <w:tc>
          <w:tcPr>
            <w:tcW w:w="949" w:type="dxa"/>
            <w:shd w:val="clear" w:color="auto" w:fill="00B0F0"/>
          </w:tcPr>
          <w:p w14:paraId="47F046C9"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770" w:type="dxa"/>
            <w:shd w:val="clear" w:color="auto" w:fill="00B0F0"/>
          </w:tcPr>
          <w:p w14:paraId="67D85579"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1204" w:type="dxa"/>
            <w:shd w:val="clear" w:color="auto" w:fill="00B0F0"/>
          </w:tcPr>
          <w:p w14:paraId="7153F598"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1034" w:type="dxa"/>
            <w:shd w:val="clear" w:color="auto" w:fill="00B0F0"/>
          </w:tcPr>
          <w:p w14:paraId="3D01C4FA"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685" w:type="dxa"/>
            <w:shd w:val="clear" w:color="auto" w:fill="00B0F0"/>
          </w:tcPr>
          <w:p w14:paraId="07EE6EEF"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732" w:type="dxa"/>
            <w:shd w:val="clear" w:color="auto" w:fill="00B0F0"/>
          </w:tcPr>
          <w:p w14:paraId="61227E92"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896" w:type="dxa"/>
            <w:shd w:val="clear" w:color="auto" w:fill="00B0F0"/>
          </w:tcPr>
          <w:p w14:paraId="035E8647"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1490" w:type="dxa"/>
            <w:shd w:val="clear" w:color="auto" w:fill="00B0F0"/>
          </w:tcPr>
          <w:p w14:paraId="5C520019"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r>
      <w:tr w:rsidR="005645F8" w:rsidRPr="005645F8" w14:paraId="51FFE2D0" w14:textId="77777777" w:rsidTr="00676989">
        <w:trPr>
          <w:trHeight w:val="227"/>
          <w:jc w:val="center"/>
        </w:trPr>
        <w:tc>
          <w:tcPr>
            <w:tcW w:w="2090" w:type="dxa"/>
            <w:shd w:val="clear" w:color="auto" w:fill="auto"/>
          </w:tcPr>
          <w:p w14:paraId="6E9F1697" w14:textId="77777777" w:rsidR="005645F8" w:rsidRPr="005645F8" w:rsidRDefault="005645F8" w:rsidP="005645F8">
            <w:pPr>
              <w:numPr>
                <w:ilvl w:val="0"/>
                <w:numId w:val="6"/>
              </w:numPr>
              <w:spacing w:line="360" w:lineRule="auto"/>
              <w:contextualSpacing/>
              <w:jc w:val="both"/>
              <w:rPr>
                <w:rFonts w:ascii="Times New Roman" w:hAnsi="Times New Roman" w:cs="Times New Roman"/>
                <w:bCs/>
                <w:sz w:val="24"/>
                <w:szCs w:val="24"/>
              </w:rPr>
            </w:pPr>
            <w:r w:rsidRPr="005645F8">
              <w:rPr>
                <w:rFonts w:ascii="Times New Roman" w:hAnsi="Times New Roman" w:cs="Times New Roman"/>
                <w:bCs/>
                <w:sz w:val="24"/>
                <w:szCs w:val="24"/>
              </w:rPr>
              <w:t>Excelente</w:t>
            </w:r>
          </w:p>
          <w:p w14:paraId="68329FF4" w14:textId="77777777" w:rsidR="005645F8" w:rsidRPr="005645F8" w:rsidRDefault="005645F8" w:rsidP="005645F8">
            <w:pPr>
              <w:spacing w:line="360" w:lineRule="auto"/>
              <w:ind w:left="360"/>
              <w:jc w:val="both"/>
              <w:rPr>
                <w:rFonts w:ascii="Times New Roman" w:hAnsi="Times New Roman" w:cs="Times New Roman"/>
                <w:bCs/>
                <w:sz w:val="24"/>
                <w:szCs w:val="24"/>
              </w:rPr>
            </w:pPr>
          </w:p>
        </w:tc>
        <w:tc>
          <w:tcPr>
            <w:tcW w:w="949" w:type="dxa"/>
            <w:shd w:val="clear" w:color="auto" w:fill="auto"/>
          </w:tcPr>
          <w:p w14:paraId="792F52A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w:t>
            </w:r>
          </w:p>
        </w:tc>
        <w:tc>
          <w:tcPr>
            <w:tcW w:w="770" w:type="dxa"/>
            <w:shd w:val="clear" w:color="auto" w:fill="auto"/>
          </w:tcPr>
          <w:p w14:paraId="27825936"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33.3</w:t>
            </w:r>
          </w:p>
        </w:tc>
        <w:tc>
          <w:tcPr>
            <w:tcW w:w="1204" w:type="dxa"/>
            <w:shd w:val="clear" w:color="auto" w:fill="auto"/>
          </w:tcPr>
          <w:p w14:paraId="4EA53B5E"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w:t>
            </w:r>
          </w:p>
        </w:tc>
        <w:tc>
          <w:tcPr>
            <w:tcW w:w="1034" w:type="dxa"/>
            <w:shd w:val="clear" w:color="auto" w:fill="auto"/>
          </w:tcPr>
          <w:p w14:paraId="33E35B51"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28.5</w:t>
            </w:r>
          </w:p>
        </w:tc>
        <w:tc>
          <w:tcPr>
            <w:tcW w:w="685" w:type="dxa"/>
            <w:shd w:val="clear" w:color="auto" w:fill="auto"/>
          </w:tcPr>
          <w:p w14:paraId="343307EC"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w:t>
            </w:r>
          </w:p>
        </w:tc>
        <w:tc>
          <w:tcPr>
            <w:tcW w:w="732" w:type="dxa"/>
            <w:shd w:val="clear" w:color="auto" w:fill="auto"/>
          </w:tcPr>
          <w:p w14:paraId="24C3A5E1"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42.8</w:t>
            </w:r>
          </w:p>
        </w:tc>
        <w:tc>
          <w:tcPr>
            <w:tcW w:w="896" w:type="dxa"/>
            <w:shd w:val="clear" w:color="auto" w:fill="auto"/>
          </w:tcPr>
          <w:p w14:paraId="00BF649C"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9</w:t>
            </w:r>
          </w:p>
        </w:tc>
        <w:tc>
          <w:tcPr>
            <w:tcW w:w="1490" w:type="dxa"/>
            <w:shd w:val="clear" w:color="auto" w:fill="auto"/>
          </w:tcPr>
          <w:p w14:paraId="49836D2B"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60</w:t>
            </w:r>
          </w:p>
        </w:tc>
      </w:tr>
      <w:tr w:rsidR="005645F8" w:rsidRPr="005645F8" w14:paraId="74EB5C07" w14:textId="77777777" w:rsidTr="00676989">
        <w:trPr>
          <w:trHeight w:val="227"/>
          <w:jc w:val="center"/>
        </w:trPr>
        <w:tc>
          <w:tcPr>
            <w:tcW w:w="2090" w:type="dxa"/>
            <w:shd w:val="clear" w:color="auto" w:fill="auto"/>
          </w:tcPr>
          <w:p w14:paraId="60AD22D9" w14:textId="77777777" w:rsidR="005645F8" w:rsidRPr="005645F8" w:rsidRDefault="005645F8" w:rsidP="005645F8">
            <w:pPr>
              <w:numPr>
                <w:ilvl w:val="0"/>
                <w:numId w:val="15"/>
              </w:numPr>
              <w:spacing w:line="360" w:lineRule="auto"/>
              <w:contextualSpacing/>
              <w:jc w:val="both"/>
              <w:rPr>
                <w:rFonts w:ascii="Times New Roman" w:hAnsi="Times New Roman" w:cs="Times New Roman"/>
                <w:bCs/>
                <w:sz w:val="24"/>
                <w:szCs w:val="24"/>
              </w:rPr>
            </w:pPr>
            <w:r w:rsidRPr="005645F8">
              <w:rPr>
                <w:rFonts w:ascii="Times New Roman" w:hAnsi="Times New Roman" w:cs="Times New Roman"/>
                <w:bCs/>
                <w:sz w:val="24"/>
                <w:szCs w:val="24"/>
              </w:rPr>
              <w:t>Muy bueno</w:t>
            </w:r>
          </w:p>
          <w:p w14:paraId="6D1EBE23" w14:textId="77777777" w:rsidR="005645F8" w:rsidRPr="005645F8" w:rsidRDefault="005645F8" w:rsidP="005645F8">
            <w:pPr>
              <w:spacing w:line="360" w:lineRule="auto"/>
              <w:jc w:val="both"/>
              <w:rPr>
                <w:rFonts w:ascii="Times New Roman" w:hAnsi="Times New Roman" w:cs="Times New Roman"/>
                <w:bCs/>
                <w:sz w:val="24"/>
                <w:szCs w:val="24"/>
              </w:rPr>
            </w:pPr>
          </w:p>
        </w:tc>
        <w:tc>
          <w:tcPr>
            <w:tcW w:w="949" w:type="dxa"/>
          </w:tcPr>
          <w:p w14:paraId="4F7146B7"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6</w:t>
            </w:r>
          </w:p>
        </w:tc>
        <w:tc>
          <w:tcPr>
            <w:tcW w:w="770" w:type="dxa"/>
          </w:tcPr>
          <w:p w14:paraId="47B2BA0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66.6</w:t>
            </w:r>
          </w:p>
        </w:tc>
        <w:tc>
          <w:tcPr>
            <w:tcW w:w="1204" w:type="dxa"/>
          </w:tcPr>
          <w:p w14:paraId="2E96F5A2"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5</w:t>
            </w:r>
          </w:p>
        </w:tc>
        <w:tc>
          <w:tcPr>
            <w:tcW w:w="1034" w:type="dxa"/>
          </w:tcPr>
          <w:p w14:paraId="705A1AF2"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71.4</w:t>
            </w:r>
          </w:p>
        </w:tc>
        <w:tc>
          <w:tcPr>
            <w:tcW w:w="685" w:type="dxa"/>
          </w:tcPr>
          <w:p w14:paraId="4BC8A09D"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w:t>
            </w:r>
          </w:p>
        </w:tc>
        <w:tc>
          <w:tcPr>
            <w:tcW w:w="732" w:type="dxa"/>
          </w:tcPr>
          <w:p w14:paraId="6AC673AF"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28.5</w:t>
            </w:r>
          </w:p>
        </w:tc>
        <w:tc>
          <w:tcPr>
            <w:tcW w:w="896" w:type="dxa"/>
          </w:tcPr>
          <w:p w14:paraId="5A50F9CF"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5</w:t>
            </w:r>
          </w:p>
        </w:tc>
        <w:tc>
          <w:tcPr>
            <w:tcW w:w="1490" w:type="dxa"/>
          </w:tcPr>
          <w:p w14:paraId="6F8C502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33.3</w:t>
            </w:r>
          </w:p>
        </w:tc>
      </w:tr>
      <w:tr w:rsidR="005645F8" w:rsidRPr="005645F8" w14:paraId="1688D154" w14:textId="77777777" w:rsidTr="00676989">
        <w:trPr>
          <w:trHeight w:val="227"/>
          <w:jc w:val="center"/>
        </w:trPr>
        <w:tc>
          <w:tcPr>
            <w:tcW w:w="2090" w:type="dxa"/>
            <w:shd w:val="clear" w:color="auto" w:fill="auto"/>
          </w:tcPr>
          <w:p w14:paraId="04366891" w14:textId="77777777" w:rsidR="005645F8" w:rsidRPr="005645F8" w:rsidRDefault="005645F8" w:rsidP="005645F8">
            <w:pPr>
              <w:numPr>
                <w:ilvl w:val="0"/>
                <w:numId w:val="15"/>
              </w:numPr>
              <w:spacing w:line="360" w:lineRule="auto"/>
              <w:contextualSpacing/>
              <w:jc w:val="both"/>
              <w:rPr>
                <w:rFonts w:ascii="Times New Roman" w:hAnsi="Times New Roman" w:cs="Times New Roman"/>
                <w:bCs/>
                <w:sz w:val="24"/>
                <w:szCs w:val="24"/>
              </w:rPr>
            </w:pPr>
            <w:r w:rsidRPr="005645F8">
              <w:rPr>
                <w:rFonts w:ascii="Times New Roman" w:hAnsi="Times New Roman" w:cs="Times New Roman"/>
                <w:bCs/>
                <w:sz w:val="24"/>
                <w:szCs w:val="24"/>
              </w:rPr>
              <w:t xml:space="preserve">Bueno </w:t>
            </w:r>
          </w:p>
          <w:p w14:paraId="36562512" w14:textId="77777777" w:rsidR="005645F8" w:rsidRPr="005645F8" w:rsidRDefault="005645F8" w:rsidP="005645F8">
            <w:pPr>
              <w:spacing w:line="360" w:lineRule="auto"/>
              <w:ind w:left="720"/>
              <w:contextualSpacing/>
              <w:jc w:val="both"/>
              <w:rPr>
                <w:rFonts w:ascii="Times New Roman" w:hAnsi="Times New Roman" w:cs="Times New Roman"/>
                <w:bCs/>
                <w:sz w:val="24"/>
                <w:szCs w:val="24"/>
              </w:rPr>
            </w:pPr>
          </w:p>
        </w:tc>
        <w:tc>
          <w:tcPr>
            <w:tcW w:w="949" w:type="dxa"/>
          </w:tcPr>
          <w:p w14:paraId="21D8E55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70" w:type="dxa"/>
          </w:tcPr>
          <w:p w14:paraId="18E28D6D"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1204" w:type="dxa"/>
          </w:tcPr>
          <w:p w14:paraId="46585422"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1034" w:type="dxa"/>
          </w:tcPr>
          <w:p w14:paraId="45A06568"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685" w:type="dxa"/>
          </w:tcPr>
          <w:p w14:paraId="355F2471"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 xml:space="preserve">  1</w:t>
            </w:r>
          </w:p>
        </w:tc>
        <w:tc>
          <w:tcPr>
            <w:tcW w:w="732" w:type="dxa"/>
          </w:tcPr>
          <w:p w14:paraId="1E05DED7"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14.2</w:t>
            </w:r>
          </w:p>
        </w:tc>
        <w:tc>
          <w:tcPr>
            <w:tcW w:w="896" w:type="dxa"/>
          </w:tcPr>
          <w:p w14:paraId="6242A523"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w:t>
            </w:r>
          </w:p>
        </w:tc>
        <w:tc>
          <w:tcPr>
            <w:tcW w:w="1490" w:type="dxa"/>
          </w:tcPr>
          <w:p w14:paraId="31C6110C"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6.6</w:t>
            </w:r>
          </w:p>
        </w:tc>
      </w:tr>
      <w:tr w:rsidR="005645F8" w:rsidRPr="005645F8" w14:paraId="758DC1CA" w14:textId="77777777" w:rsidTr="00676989">
        <w:trPr>
          <w:trHeight w:val="227"/>
          <w:jc w:val="center"/>
        </w:trPr>
        <w:tc>
          <w:tcPr>
            <w:tcW w:w="2090" w:type="dxa"/>
            <w:shd w:val="clear" w:color="auto" w:fill="auto"/>
          </w:tcPr>
          <w:p w14:paraId="19D3406F" w14:textId="77777777" w:rsidR="005645F8" w:rsidRPr="005645F8" w:rsidRDefault="005645F8" w:rsidP="005645F8">
            <w:pPr>
              <w:numPr>
                <w:ilvl w:val="0"/>
                <w:numId w:val="15"/>
              </w:numPr>
              <w:spacing w:line="360" w:lineRule="auto"/>
              <w:contextualSpacing/>
              <w:jc w:val="both"/>
              <w:rPr>
                <w:rFonts w:ascii="Times New Roman" w:hAnsi="Times New Roman" w:cs="Times New Roman"/>
                <w:bCs/>
                <w:sz w:val="24"/>
                <w:szCs w:val="24"/>
              </w:rPr>
            </w:pPr>
            <w:r w:rsidRPr="005645F8">
              <w:rPr>
                <w:rFonts w:ascii="Times New Roman" w:hAnsi="Times New Roman" w:cs="Times New Roman"/>
                <w:bCs/>
                <w:sz w:val="24"/>
                <w:szCs w:val="24"/>
              </w:rPr>
              <w:t>Mejorable</w:t>
            </w:r>
          </w:p>
          <w:p w14:paraId="585BAFA6" w14:textId="77777777" w:rsidR="005645F8" w:rsidRPr="005645F8" w:rsidRDefault="005645F8" w:rsidP="005645F8">
            <w:pPr>
              <w:spacing w:line="360" w:lineRule="auto"/>
              <w:ind w:left="720"/>
              <w:contextualSpacing/>
              <w:jc w:val="both"/>
              <w:rPr>
                <w:rFonts w:ascii="Times New Roman" w:hAnsi="Times New Roman" w:cs="Times New Roman"/>
                <w:bCs/>
                <w:sz w:val="24"/>
                <w:szCs w:val="24"/>
              </w:rPr>
            </w:pPr>
          </w:p>
        </w:tc>
        <w:tc>
          <w:tcPr>
            <w:tcW w:w="949" w:type="dxa"/>
          </w:tcPr>
          <w:p w14:paraId="506E5E87"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70" w:type="dxa"/>
          </w:tcPr>
          <w:p w14:paraId="352D381C"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1204" w:type="dxa"/>
          </w:tcPr>
          <w:p w14:paraId="22CE669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1034" w:type="dxa"/>
          </w:tcPr>
          <w:p w14:paraId="6341545D"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685" w:type="dxa"/>
          </w:tcPr>
          <w:p w14:paraId="5C4E5A83"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w:t>
            </w:r>
          </w:p>
        </w:tc>
        <w:tc>
          <w:tcPr>
            <w:tcW w:w="732" w:type="dxa"/>
          </w:tcPr>
          <w:p w14:paraId="44F32E8E"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14.2</w:t>
            </w:r>
          </w:p>
        </w:tc>
        <w:tc>
          <w:tcPr>
            <w:tcW w:w="896" w:type="dxa"/>
          </w:tcPr>
          <w:p w14:paraId="404DC4B1"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1490" w:type="dxa"/>
          </w:tcPr>
          <w:p w14:paraId="027FA29B"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r>
      <w:tr w:rsidR="005645F8" w:rsidRPr="005645F8" w14:paraId="58D21AFF" w14:textId="77777777" w:rsidTr="00676989">
        <w:trPr>
          <w:trHeight w:val="227"/>
          <w:jc w:val="center"/>
        </w:trPr>
        <w:tc>
          <w:tcPr>
            <w:tcW w:w="2090" w:type="dxa"/>
            <w:shd w:val="clear" w:color="auto" w:fill="auto"/>
          </w:tcPr>
          <w:p w14:paraId="5A50460A" w14:textId="77777777" w:rsidR="005645F8" w:rsidRPr="005645F8" w:rsidRDefault="005645F8" w:rsidP="005645F8">
            <w:pPr>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Total</w:t>
            </w:r>
          </w:p>
        </w:tc>
        <w:tc>
          <w:tcPr>
            <w:tcW w:w="949" w:type="dxa"/>
          </w:tcPr>
          <w:p w14:paraId="549BCE8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9</w:t>
            </w:r>
          </w:p>
        </w:tc>
        <w:tc>
          <w:tcPr>
            <w:tcW w:w="770" w:type="dxa"/>
          </w:tcPr>
          <w:p w14:paraId="784E7278"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1204" w:type="dxa"/>
          </w:tcPr>
          <w:p w14:paraId="748A619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7</w:t>
            </w:r>
          </w:p>
        </w:tc>
        <w:tc>
          <w:tcPr>
            <w:tcW w:w="1034" w:type="dxa"/>
          </w:tcPr>
          <w:p w14:paraId="7BCF1C18"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685" w:type="dxa"/>
          </w:tcPr>
          <w:p w14:paraId="5375CC1D"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7</w:t>
            </w:r>
          </w:p>
        </w:tc>
        <w:tc>
          <w:tcPr>
            <w:tcW w:w="732" w:type="dxa"/>
          </w:tcPr>
          <w:p w14:paraId="6924571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896" w:type="dxa"/>
          </w:tcPr>
          <w:p w14:paraId="322CFB8C"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15</w:t>
            </w:r>
          </w:p>
        </w:tc>
        <w:tc>
          <w:tcPr>
            <w:tcW w:w="1490" w:type="dxa"/>
          </w:tcPr>
          <w:p w14:paraId="02BAF192"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r>
    </w:tbl>
    <w:p w14:paraId="0F6281E2" w14:textId="77777777" w:rsidR="005645F8" w:rsidRPr="005645F8" w:rsidRDefault="005645F8" w:rsidP="005645F8">
      <w:pPr>
        <w:spacing w:line="360" w:lineRule="auto"/>
        <w:jc w:val="both"/>
        <w:rPr>
          <w:rFonts w:ascii="Times New Roman" w:eastAsiaTheme="minorEastAsia" w:hAnsi="Times New Roman" w:cs="Times New Roman"/>
          <w:bCs/>
          <w:kern w:val="0"/>
          <w14:ligatures w14:val="none"/>
        </w:rPr>
      </w:pPr>
      <w:r w:rsidRPr="005645F8">
        <w:rPr>
          <w:rFonts w:ascii="Times New Roman" w:eastAsiaTheme="minorEastAsia" w:hAnsi="Times New Roman" w:cs="Times New Roman"/>
          <w:bCs/>
          <w:kern w:val="0"/>
          <w14:ligatures w14:val="none"/>
        </w:rPr>
        <w:t>Fuente:</w:t>
      </w:r>
      <w:r w:rsidRPr="005645F8">
        <w:rPr>
          <w:rFonts w:ascii="Times New Roman" w:eastAsiaTheme="minorEastAsia" w:hAnsi="Times New Roman" w:cs="Times New Roman"/>
          <w:b/>
          <w:kern w:val="0"/>
          <w14:ligatures w14:val="none"/>
        </w:rPr>
        <w:t xml:space="preserve"> </w:t>
      </w:r>
      <w:r w:rsidRPr="005645F8">
        <w:rPr>
          <w:rFonts w:ascii="Times New Roman" w:eastAsiaTheme="minorEastAsia" w:hAnsi="Times New Roman" w:cs="Times New Roman"/>
          <w:bCs/>
          <w:kern w:val="0"/>
          <w14:ligatures w14:val="none"/>
        </w:rPr>
        <w:t>Cuestionario aplicado a docentes, personal administrativo, APMAE y padres del centro educativo Alejandro Antonio López.</w:t>
      </w:r>
    </w:p>
    <w:p w14:paraId="511D6C07" w14:textId="77777777" w:rsidR="005645F8" w:rsidRPr="005645F8" w:rsidRDefault="005645F8" w:rsidP="005645F8">
      <w:pPr>
        <w:spacing w:line="360" w:lineRule="auto"/>
        <w:jc w:val="both"/>
        <w:rPr>
          <w:rFonts w:ascii="Times New Roman" w:eastAsiaTheme="minorEastAsia" w:hAnsi="Times New Roman" w:cs="Times New Roman"/>
          <w:b/>
          <w:kern w:val="0"/>
          <w:sz w:val="28"/>
          <w:szCs w:val="28"/>
          <w14:ligatures w14:val="none"/>
        </w:rPr>
      </w:pPr>
      <w:r w:rsidRPr="005645F8">
        <w:rPr>
          <w:rFonts w:ascii="Times New Roman" w:eastAsiaTheme="minorEastAsia" w:hAnsi="Times New Roman" w:cs="Times New Roman"/>
          <w:b/>
          <w:kern w:val="0"/>
          <w:sz w:val="28"/>
          <w:szCs w:val="28"/>
          <w14:ligatures w14:val="none"/>
        </w:rPr>
        <w:t>Gráfico # 4</w:t>
      </w:r>
    </w:p>
    <w:p w14:paraId="70C639D5" w14:textId="77777777" w:rsidR="005645F8" w:rsidRPr="005645F8" w:rsidRDefault="005645F8" w:rsidP="005645F8">
      <w:pPr>
        <w:spacing w:line="360" w:lineRule="auto"/>
        <w:jc w:val="both"/>
        <w:rPr>
          <w:rFonts w:ascii="Times New Roman" w:eastAsiaTheme="minorEastAsia" w:hAnsi="Times New Roman" w:cs="Times New Roman"/>
          <w:b/>
          <w:bCs/>
          <w:kern w:val="0"/>
          <w:sz w:val="24"/>
          <w:szCs w:val="24"/>
          <w14:ligatures w14:val="none"/>
        </w:rPr>
      </w:pPr>
      <w:r w:rsidRPr="005645F8">
        <w:rPr>
          <w:rFonts w:ascii="Times New Roman" w:eastAsiaTheme="minorEastAsia" w:hAnsi="Times New Roman" w:cs="Times New Roman"/>
          <w:b/>
          <w:bCs/>
          <w:noProof/>
          <w:kern w:val="0"/>
          <w:sz w:val="24"/>
          <w:szCs w:val="24"/>
          <w14:ligatures w14:val="none"/>
        </w:rPr>
        <w:drawing>
          <wp:inline distT="0" distB="0" distL="0" distR="0" wp14:anchorId="06CA34CE" wp14:editId="16586D06">
            <wp:extent cx="5346065" cy="1338146"/>
            <wp:effectExtent l="0" t="0" r="6985" b="14605"/>
            <wp:docPr id="554154791" name="Gráfico 5541547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5645F8">
        <w:rPr>
          <w:rFonts w:ascii="Times New Roman" w:eastAsiaTheme="minorEastAsia" w:hAnsi="Times New Roman" w:cs="Times New Roman"/>
          <w:kern w:val="0"/>
          <w:sz w:val="24"/>
          <w:szCs w:val="24"/>
          <w14:ligatures w14:val="none"/>
        </w:rPr>
        <w:t>Fuente: Tabla # 4</w:t>
      </w:r>
    </w:p>
    <w:p w14:paraId="7FA592CA" w14:textId="39AE5B3E" w:rsidR="005645F8" w:rsidRPr="005645F8" w:rsidRDefault="00A07C36" w:rsidP="005645F8">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 xml:space="preserve">Los datos de este gráfico revelan que, del personal encuestado, un 60% de los padres, el 42% de La </w:t>
      </w:r>
      <w:proofErr w:type="spellStart"/>
      <w:r w:rsidR="005645F8" w:rsidRPr="005645F8">
        <w:rPr>
          <w:rFonts w:ascii="Times New Roman" w:eastAsiaTheme="minorEastAsia" w:hAnsi="Times New Roman" w:cs="Times New Roman"/>
          <w:kern w:val="0"/>
          <w:sz w:val="24"/>
          <w:szCs w:val="24"/>
          <w14:ligatures w14:val="none"/>
        </w:rPr>
        <w:t>Apmae</w:t>
      </w:r>
      <w:proofErr w:type="spellEnd"/>
      <w:r w:rsidR="005645F8" w:rsidRPr="005645F8">
        <w:rPr>
          <w:rFonts w:ascii="Times New Roman" w:eastAsiaTheme="minorEastAsia" w:hAnsi="Times New Roman" w:cs="Times New Roman"/>
          <w:kern w:val="0"/>
          <w:sz w:val="24"/>
          <w:szCs w:val="24"/>
          <w14:ligatures w14:val="none"/>
        </w:rPr>
        <w:t xml:space="preserve">, el 28% del personal administrativo y el 33% de los docentes consideran que el nivel de responsabilidad que tiene el personal que labora en el centro educativo es excelente, mientras que el 66.6% de los docentes, un 33.3 % de los padres, el 28.5% de La </w:t>
      </w:r>
      <w:proofErr w:type="spellStart"/>
      <w:r w:rsidR="005645F8" w:rsidRPr="005645F8">
        <w:rPr>
          <w:rFonts w:ascii="Times New Roman" w:eastAsiaTheme="minorEastAsia" w:hAnsi="Times New Roman" w:cs="Times New Roman"/>
          <w:kern w:val="0"/>
          <w:sz w:val="24"/>
          <w:szCs w:val="24"/>
          <w14:ligatures w14:val="none"/>
        </w:rPr>
        <w:t>Apmae</w:t>
      </w:r>
      <w:proofErr w:type="spellEnd"/>
      <w:r w:rsidR="005645F8" w:rsidRPr="005645F8">
        <w:rPr>
          <w:rFonts w:ascii="Times New Roman" w:eastAsiaTheme="minorEastAsia" w:hAnsi="Times New Roman" w:cs="Times New Roman"/>
          <w:kern w:val="0"/>
          <w:sz w:val="24"/>
          <w:szCs w:val="24"/>
          <w14:ligatures w14:val="none"/>
        </w:rPr>
        <w:t>, el 71.4% del personal administrativo considera que es muy bueno.</w:t>
      </w:r>
    </w:p>
    <w:p w14:paraId="0DFD5DAD" w14:textId="77777777" w:rsidR="005645F8" w:rsidRPr="005645F8" w:rsidRDefault="005645F8" w:rsidP="005645F8">
      <w:pPr>
        <w:spacing w:line="360" w:lineRule="auto"/>
        <w:jc w:val="both"/>
        <w:rPr>
          <w:rFonts w:ascii="Times New Roman" w:eastAsiaTheme="minorEastAsia" w:hAnsi="Times New Roman" w:cs="Times New Roman"/>
          <w:b/>
          <w:bCs/>
          <w:kern w:val="0"/>
          <w:sz w:val="28"/>
          <w:szCs w:val="28"/>
          <w14:ligatures w14:val="none"/>
        </w:rPr>
      </w:pPr>
      <w:r w:rsidRPr="005645F8">
        <w:rPr>
          <w:rFonts w:ascii="Times New Roman" w:eastAsiaTheme="minorEastAsia" w:hAnsi="Times New Roman" w:cs="Times New Roman"/>
          <w:b/>
          <w:bCs/>
          <w:kern w:val="0"/>
          <w:sz w:val="28"/>
          <w:szCs w:val="28"/>
          <w14:ligatures w14:val="none"/>
        </w:rPr>
        <w:lastRenderedPageBreak/>
        <w:t>Tabla # 5</w:t>
      </w:r>
    </w:p>
    <w:p w14:paraId="4BFF66ED" w14:textId="77777777" w:rsidR="005645F8" w:rsidRPr="005645F8" w:rsidRDefault="005645F8" w:rsidP="005645F8">
      <w:pPr>
        <w:spacing w:line="360" w:lineRule="auto"/>
        <w:jc w:val="both"/>
        <w:rPr>
          <w:rFonts w:ascii="Times New Roman" w:eastAsiaTheme="minorEastAsia" w:hAnsi="Times New Roman" w:cs="Times New Roman"/>
          <w:b/>
          <w:bCs/>
          <w:kern w:val="0"/>
          <w:sz w:val="24"/>
          <w:szCs w:val="24"/>
          <w14:ligatures w14:val="none"/>
        </w:rPr>
      </w:pPr>
      <w:r w:rsidRPr="005645F8">
        <w:rPr>
          <w:rFonts w:ascii="Times New Roman" w:eastAsiaTheme="minorEastAsia" w:hAnsi="Times New Roman" w:cs="Times New Roman"/>
          <w:b/>
          <w:bCs/>
          <w:kern w:val="0"/>
          <w:sz w:val="24"/>
          <w:szCs w:val="24"/>
          <w14:ligatures w14:val="none"/>
        </w:rPr>
        <w:t>¿Cómo se siente con relación a la calidad de la educación que ofrece el centro educativo?</w:t>
      </w:r>
    </w:p>
    <w:tbl>
      <w:tblPr>
        <w:tblStyle w:val="Tablaconcuadrcula"/>
        <w:tblW w:w="8494" w:type="dxa"/>
        <w:jc w:val="center"/>
        <w:tblLook w:val="04A0" w:firstRow="1" w:lastRow="0" w:firstColumn="1" w:lastColumn="0" w:noHBand="0" w:noVBand="1"/>
      </w:tblPr>
      <w:tblGrid>
        <w:gridCol w:w="2039"/>
        <w:gridCol w:w="819"/>
        <w:gridCol w:w="756"/>
        <w:gridCol w:w="1063"/>
        <w:gridCol w:w="869"/>
        <w:gridCol w:w="743"/>
        <w:gridCol w:w="756"/>
        <w:gridCol w:w="768"/>
        <w:gridCol w:w="681"/>
      </w:tblGrid>
      <w:tr w:rsidR="005645F8" w:rsidRPr="005645F8" w14:paraId="59C85017" w14:textId="77777777" w:rsidTr="00676989">
        <w:trPr>
          <w:trHeight w:val="304"/>
          <w:jc w:val="center"/>
        </w:trPr>
        <w:tc>
          <w:tcPr>
            <w:tcW w:w="2096" w:type="dxa"/>
            <w:vMerge w:val="restart"/>
            <w:shd w:val="clear" w:color="auto" w:fill="00B0F0"/>
          </w:tcPr>
          <w:p w14:paraId="201C6AF7"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Alternativas</w:t>
            </w:r>
          </w:p>
          <w:p w14:paraId="7D40498A" w14:textId="77777777" w:rsidR="005645F8" w:rsidRPr="005645F8" w:rsidRDefault="005645F8" w:rsidP="005645F8">
            <w:pPr>
              <w:spacing w:line="360" w:lineRule="auto"/>
              <w:jc w:val="both"/>
              <w:rPr>
                <w:rFonts w:ascii="Times New Roman" w:hAnsi="Times New Roman" w:cs="Times New Roman"/>
                <w:bCs/>
                <w:sz w:val="24"/>
                <w:szCs w:val="24"/>
              </w:rPr>
            </w:pPr>
          </w:p>
        </w:tc>
        <w:tc>
          <w:tcPr>
            <w:tcW w:w="1585" w:type="dxa"/>
            <w:gridSpan w:val="2"/>
            <w:shd w:val="clear" w:color="auto" w:fill="00B0F0"/>
          </w:tcPr>
          <w:p w14:paraId="26521BBC"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Docentes</w:t>
            </w:r>
          </w:p>
        </w:tc>
        <w:tc>
          <w:tcPr>
            <w:tcW w:w="2035" w:type="dxa"/>
            <w:gridSpan w:val="2"/>
            <w:shd w:val="clear" w:color="auto" w:fill="00B0F0"/>
          </w:tcPr>
          <w:p w14:paraId="36FEC4A7"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 xml:space="preserve">    Personal administrativo</w:t>
            </w:r>
          </w:p>
        </w:tc>
        <w:tc>
          <w:tcPr>
            <w:tcW w:w="1266" w:type="dxa"/>
            <w:gridSpan w:val="2"/>
            <w:shd w:val="clear" w:color="auto" w:fill="00B0F0"/>
          </w:tcPr>
          <w:p w14:paraId="66CB0DD6"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APMAE</w:t>
            </w:r>
          </w:p>
          <w:p w14:paraId="16DEBC69" w14:textId="77777777" w:rsidR="005645F8" w:rsidRPr="005645F8" w:rsidRDefault="005645F8" w:rsidP="005645F8">
            <w:pPr>
              <w:spacing w:line="360" w:lineRule="auto"/>
              <w:jc w:val="both"/>
              <w:rPr>
                <w:rFonts w:ascii="Times New Roman" w:hAnsi="Times New Roman" w:cs="Times New Roman"/>
                <w:b/>
                <w:sz w:val="24"/>
                <w:szCs w:val="24"/>
              </w:rPr>
            </w:pPr>
          </w:p>
        </w:tc>
        <w:tc>
          <w:tcPr>
            <w:tcW w:w="1512" w:type="dxa"/>
            <w:gridSpan w:val="2"/>
            <w:shd w:val="clear" w:color="auto" w:fill="00B0F0"/>
          </w:tcPr>
          <w:p w14:paraId="79EED0AC"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Padres</w:t>
            </w:r>
          </w:p>
        </w:tc>
      </w:tr>
      <w:tr w:rsidR="005645F8" w:rsidRPr="005645F8" w14:paraId="47CFB97B" w14:textId="77777777" w:rsidTr="00676989">
        <w:trPr>
          <w:trHeight w:val="304"/>
          <w:jc w:val="center"/>
        </w:trPr>
        <w:tc>
          <w:tcPr>
            <w:tcW w:w="2096" w:type="dxa"/>
            <w:vMerge/>
            <w:shd w:val="clear" w:color="auto" w:fill="00B0F0"/>
          </w:tcPr>
          <w:p w14:paraId="74B57B10" w14:textId="77777777" w:rsidR="005645F8" w:rsidRPr="005645F8" w:rsidRDefault="005645F8" w:rsidP="005645F8">
            <w:pPr>
              <w:spacing w:line="360" w:lineRule="auto"/>
              <w:jc w:val="both"/>
              <w:rPr>
                <w:rFonts w:ascii="Times New Roman" w:hAnsi="Times New Roman" w:cs="Times New Roman"/>
                <w:b/>
                <w:sz w:val="24"/>
                <w:szCs w:val="24"/>
              </w:rPr>
            </w:pPr>
          </w:p>
        </w:tc>
        <w:tc>
          <w:tcPr>
            <w:tcW w:w="856" w:type="dxa"/>
            <w:shd w:val="clear" w:color="auto" w:fill="00B0F0"/>
          </w:tcPr>
          <w:p w14:paraId="713F068D"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729" w:type="dxa"/>
            <w:shd w:val="clear" w:color="auto" w:fill="00B0F0"/>
          </w:tcPr>
          <w:p w14:paraId="19EB453D"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1108" w:type="dxa"/>
            <w:shd w:val="clear" w:color="auto" w:fill="00B0F0"/>
          </w:tcPr>
          <w:p w14:paraId="71CBEBEE"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927" w:type="dxa"/>
            <w:shd w:val="clear" w:color="auto" w:fill="00B0F0"/>
          </w:tcPr>
          <w:p w14:paraId="37270132"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627" w:type="dxa"/>
            <w:shd w:val="clear" w:color="auto" w:fill="00B0F0"/>
          </w:tcPr>
          <w:p w14:paraId="6E65BF31"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639" w:type="dxa"/>
            <w:shd w:val="clear" w:color="auto" w:fill="00B0F0"/>
          </w:tcPr>
          <w:p w14:paraId="5064A772"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780" w:type="dxa"/>
            <w:shd w:val="clear" w:color="auto" w:fill="00B0F0"/>
          </w:tcPr>
          <w:p w14:paraId="4078A8F0"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732" w:type="dxa"/>
            <w:shd w:val="clear" w:color="auto" w:fill="00B0F0"/>
          </w:tcPr>
          <w:p w14:paraId="6FF5E7EF"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r>
      <w:tr w:rsidR="005645F8" w:rsidRPr="005645F8" w14:paraId="04E5F55E" w14:textId="77777777" w:rsidTr="00676989">
        <w:trPr>
          <w:trHeight w:val="279"/>
          <w:jc w:val="center"/>
        </w:trPr>
        <w:tc>
          <w:tcPr>
            <w:tcW w:w="2096" w:type="dxa"/>
            <w:shd w:val="clear" w:color="auto" w:fill="auto"/>
          </w:tcPr>
          <w:p w14:paraId="070B6EB1" w14:textId="77777777" w:rsidR="005645F8" w:rsidRPr="005645F8" w:rsidRDefault="005645F8" w:rsidP="005645F8">
            <w:pPr>
              <w:numPr>
                <w:ilvl w:val="0"/>
                <w:numId w:val="16"/>
              </w:numPr>
              <w:spacing w:line="360" w:lineRule="auto"/>
              <w:contextualSpacing/>
              <w:jc w:val="both"/>
              <w:rPr>
                <w:rFonts w:ascii="Times New Roman" w:hAnsi="Times New Roman" w:cs="Times New Roman"/>
                <w:bCs/>
                <w:sz w:val="24"/>
                <w:szCs w:val="24"/>
              </w:rPr>
            </w:pPr>
            <w:r w:rsidRPr="005645F8">
              <w:rPr>
                <w:rFonts w:ascii="Times New Roman" w:hAnsi="Times New Roman" w:cs="Times New Roman"/>
                <w:bCs/>
                <w:sz w:val="24"/>
                <w:szCs w:val="24"/>
              </w:rPr>
              <w:t>Excelente</w:t>
            </w:r>
          </w:p>
          <w:p w14:paraId="5CA228F5" w14:textId="77777777" w:rsidR="005645F8" w:rsidRPr="005645F8" w:rsidRDefault="005645F8" w:rsidP="005645F8">
            <w:pPr>
              <w:spacing w:line="360" w:lineRule="auto"/>
              <w:jc w:val="both"/>
              <w:rPr>
                <w:rFonts w:ascii="Times New Roman" w:hAnsi="Times New Roman" w:cs="Times New Roman"/>
                <w:bCs/>
                <w:sz w:val="24"/>
                <w:szCs w:val="24"/>
              </w:rPr>
            </w:pPr>
          </w:p>
        </w:tc>
        <w:tc>
          <w:tcPr>
            <w:tcW w:w="856" w:type="dxa"/>
          </w:tcPr>
          <w:p w14:paraId="540A22BC"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w:t>
            </w:r>
          </w:p>
        </w:tc>
        <w:tc>
          <w:tcPr>
            <w:tcW w:w="729" w:type="dxa"/>
          </w:tcPr>
          <w:p w14:paraId="23E35712"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33.33</w:t>
            </w:r>
          </w:p>
        </w:tc>
        <w:tc>
          <w:tcPr>
            <w:tcW w:w="1108" w:type="dxa"/>
          </w:tcPr>
          <w:p w14:paraId="6390200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w:t>
            </w:r>
          </w:p>
        </w:tc>
        <w:tc>
          <w:tcPr>
            <w:tcW w:w="927" w:type="dxa"/>
          </w:tcPr>
          <w:p w14:paraId="2B29D296"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28.5</w:t>
            </w:r>
          </w:p>
        </w:tc>
        <w:tc>
          <w:tcPr>
            <w:tcW w:w="627" w:type="dxa"/>
          </w:tcPr>
          <w:p w14:paraId="7E808BBF"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4</w:t>
            </w:r>
          </w:p>
        </w:tc>
        <w:tc>
          <w:tcPr>
            <w:tcW w:w="639" w:type="dxa"/>
          </w:tcPr>
          <w:p w14:paraId="247E14A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57.1</w:t>
            </w:r>
          </w:p>
        </w:tc>
        <w:tc>
          <w:tcPr>
            <w:tcW w:w="780" w:type="dxa"/>
          </w:tcPr>
          <w:p w14:paraId="13EA09E1"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9</w:t>
            </w:r>
          </w:p>
        </w:tc>
        <w:tc>
          <w:tcPr>
            <w:tcW w:w="732" w:type="dxa"/>
          </w:tcPr>
          <w:p w14:paraId="1489C8B8"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60</w:t>
            </w:r>
          </w:p>
        </w:tc>
      </w:tr>
      <w:tr w:rsidR="005645F8" w:rsidRPr="005645F8" w14:paraId="23B48F0C" w14:textId="77777777" w:rsidTr="00676989">
        <w:trPr>
          <w:trHeight w:val="279"/>
          <w:jc w:val="center"/>
        </w:trPr>
        <w:tc>
          <w:tcPr>
            <w:tcW w:w="2096" w:type="dxa"/>
            <w:shd w:val="clear" w:color="auto" w:fill="auto"/>
          </w:tcPr>
          <w:p w14:paraId="0502C54F"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 xml:space="preserve">      B) Muy bueno</w:t>
            </w:r>
          </w:p>
        </w:tc>
        <w:tc>
          <w:tcPr>
            <w:tcW w:w="856" w:type="dxa"/>
          </w:tcPr>
          <w:p w14:paraId="565816F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6</w:t>
            </w:r>
          </w:p>
        </w:tc>
        <w:tc>
          <w:tcPr>
            <w:tcW w:w="729" w:type="dxa"/>
          </w:tcPr>
          <w:p w14:paraId="0C76664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66.6</w:t>
            </w:r>
          </w:p>
        </w:tc>
        <w:tc>
          <w:tcPr>
            <w:tcW w:w="1108" w:type="dxa"/>
          </w:tcPr>
          <w:p w14:paraId="353DF25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5</w:t>
            </w:r>
          </w:p>
        </w:tc>
        <w:tc>
          <w:tcPr>
            <w:tcW w:w="927" w:type="dxa"/>
          </w:tcPr>
          <w:p w14:paraId="2486602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71.4</w:t>
            </w:r>
          </w:p>
        </w:tc>
        <w:tc>
          <w:tcPr>
            <w:tcW w:w="627" w:type="dxa"/>
          </w:tcPr>
          <w:p w14:paraId="52227CC6"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w:t>
            </w:r>
          </w:p>
        </w:tc>
        <w:tc>
          <w:tcPr>
            <w:tcW w:w="639" w:type="dxa"/>
          </w:tcPr>
          <w:p w14:paraId="101986E8"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42.85</w:t>
            </w:r>
          </w:p>
        </w:tc>
        <w:tc>
          <w:tcPr>
            <w:tcW w:w="780" w:type="dxa"/>
          </w:tcPr>
          <w:p w14:paraId="3E5936FE"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6</w:t>
            </w:r>
          </w:p>
        </w:tc>
        <w:tc>
          <w:tcPr>
            <w:tcW w:w="732" w:type="dxa"/>
          </w:tcPr>
          <w:p w14:paraId="7F9F7766"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40</w:t>
            </w:r>
          </w:p>
        </w:tc>
      </w:tr>
      <w:tr w:rsidR="005645F8" w:rsidRPr="005645F8" w14:paraId="343E107D" w14:textId="77777777" w:rsidTr="00676989">
        <w:trPr>
          <w:trHeight w:val="279"/>
          <w:jc w:val="center"/>
        </w:trPr>
        <w:tc>
          <w:tcPr>
            <w:tcW w:w="2096" w:type="dxa"/>
            <w:shd w:val="clear" w:color="auto" w:fill="auto"/>
          </w:tcPr>
          <w:p w14:paraId="60E09719" w14:textId="77777777" w:rsidR="005645F8" w:rsidRPr="005645F8" w:rsidRDefault="005645F8" w:rsidP="005645F8">
            <w:pPr>
              <w:numPr>
                <w:ilvl w:val="0"/>
                <w:numId w:val="6"/>
              </w:numPr>
              <w:spacing w:line="360" w:lineRule="auto"/>
              <w:contextualSpacing/>
              <w:jc w:val="both"/>
              <w:rPr>
                <w:rFonts w:ascii="Times New Roman" w:hAnsi="Times New Roman" w:cs="Times New Roman"/>
                <w:bCs/>
                <w:sz w:val="24"/>
                <w:szCs w:val="24"/>
              </w:rPr>
            </w:pPr>
            <w:r w:rsidRPr="005645F8">
              <w:rPr>
                <w:rFonts w:ascii="Times New Roman" w:hAnsi="Times New Roman" w:cs="Times New Roman"/>
                <w:bCs/>
                <w:sz w:val="24"/>
                <w:szCs w:val="24"/>
              </w:rPr>
              <w:t xml:space="preserve">Bueno </w:t>
            </w:r>
          </w:p>
          <w:p w14:paraId="23118ED3" w14:textId="77777777" w:rsidR="005645F8" w:rsidRPr="005645F8" w:rsidRDefault="005645F8" w:rsidP="005645F8">
            <w:pPr>
              <w:spacing w:line="360" w:lineRule="auto"/>
              <w:jc w:val="both"/>
              <w:rPr>
                <w:rFonts w:ascii="Times New Roman" w:hAnsi="Times New Roman" w:cs="Times New Roman"/>
                <w:bCs/>
                <w:sz w:val="24"/>
                <w:szCs w:val="24"/>
              </w:rPr>
            </w:pPr>
          </w:p>
        </w:tc>
        <w:tc>
          <w:tcPr>
            <w:tcW w:w="856" w:type="dxa"/>
          </w:tcPr>
          <w:p w14:paraId="73A0E7F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29" w:type="dxa"/>
          </w:tcPr>
          <w:p w14:paraId="7EF04BE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1108" w:type="dxa"/>
          </w:tcPr>
          <w:p w14:paraId="639D580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927" w:type="dxa"/>
          </w:tcPr>
          <w:p w14:paraId="2645EBE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627" w:type="dxa"/>
          </w:tcPr>
          <w:p w14:paraId="637849C5"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 xml:space="preserve">    0</w:t>
            </w:r>
          </w:p>
        </w:tc>
        <w:tc>
          <w:tcPr>
            <w:tcW w:w="639" w:type="dxa"/>
          </w:tcPr>
          <w:p w14:paraId="18B2FBA3"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80" w:type="dxa"/>
          </w:tcPr>
          <w:p w14:paraId="256C535D"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32" w:type="dxa"/>
          </w:tcPr>
          <w:p w14:paraId="47C6E4A3"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r>
      <w:tr w:rsidR="005645F8" w:rsidRPr="005645F8" w14:paraId="4F888990" w14:textId="77777777" w:rsidTr="00676989">
        <w:trPr>
          <w:trHeight w:val="279"/>
          <w:jc w:val="center"/>
        </w:trPr>
        <w:tc>
          <w:tcPr>
            <w:tcW w:w="2096" w:type="dxa"/>
            <w:shd w:val="clear" w:color="auto" w:fill="auto"/>
          </w:tcPr>
          <w:p w14:paraId="4C0B6BFE" w14:textId="77777777" w:rsidR="005645F8" w:rsidRPr="005645F8" w:rsidRDefault="005645F8" w:rsidP="005645F8">
            <w:pPr>
              <w:numPr>
                <w:ilvl w:val="0"/>
                <w:numId w:val="15"/>
              </w:numPr>
              <w:spacing w:line="360" w:lineRule="auto"/>
              <w:contextualSpacing/>
              <w:jc w:val="both"/>
              <w:rPr>
                <w:rFonts w:ascii="Times New Roman" w:hAnsi="Times New Roman" w:cs="Times New Roman"/>
                <w:bCs/>
                <w:sz w:val="24"/>
                <w:szCs w:val="24"/>
              </w:rPr>
            </w:pPr>
            <w:r w:rsidRPr="005645F8">
              <w:rPr>
                <w:rFonts w:ascii="Times New Roman" w:hAnsi="Times New Roman" w:cs="Times New Roman"/>
                <w:bCs/>
                <w:sz w:val="24"/>
                <w:szCs w:val="24"/>
              </w:rPr>
              <w:t>Mejorable</w:t>
            </w:r>
          </w:p>
          <w:p w14:paraId="6D3ACE48" w14:textId="77777777" w:rsidR="005645F8" w:rsidRPr="005645F8" w:rsidRDefault="005645F8" w:rsidP="005645F8">
            <w:pPr>
              <w:spacing w:line="360" w:lineRule="auto"/>
              <w:ind w:left="360"/>
              <w:jc w:val="both"/>
              <w:rPr>
                <w:rFonts w:ascii="Times New Roman" w:hAnsi="Times New Roman" w:cs="Times New Roman"/>
                <w:bCs/>
                <w:sz w:val="24"/>
                <w:szCs w:val="24"/>
              </w:rPr>
            </w:pPr>
          </w:p>
        </w:tc>
        <w:tc>
          <w:tcPr>
            <w:tcW w:w="856" w:type="dxa"/>
          </w:tcPr>
          <w:p w14:paraId="0408864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29" w:type="dxa"/>
          </w:tcPr>
          <w:p w14:paraId="5614682C"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1108" w:type="dxa"/>
          </w:tcPr>
          <w:p w14:paraId="67ED4F07"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927" w:type="dxa"/>
          </w:tcPr>
          <w:p w14:paraId="15FDA0B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627" w:type="dxa"/>
          </w:tcPr>
          <w:p w14:paraId="3E0BC99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639" w:type="dxa"/>
          </w:tcPr>
          <w:p w14:paraId="6541DE1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80" w:type="dxa"/>
          </w:tcPr>
          <w:p w14:paraId="2AF27E63"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32" w:type="dxa"/>
          </w:tcPr>
          <w:p w14:paraId="33E767DE"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r>
      <w:tr w:rsidR="005645F8" w:rsidRPr="005645F8" w14:paraId="3A90AF1D" w14:textId="77777777" w:rsidTr="00676989">
        <w:trPr>
          <w:trHeight w:val="279"/>
          <w:jc w:val="center"/>
        </w:trPr>
        <w:tc>
          <w:tcPr>
            <w:tcW w:w="2096" w:type="dxa"/>
            <w:shd w:val="clear" w:color="auto" w:fill="auto"/>
          </w:tcPr>
          <w:p w14:paraId="441231F4" w14:textId="77777777" w:rsidR="005645F8" w:rsidRPr="005645F8" w:rsidRDefault="005645F8" w:rsidP="005645F8">
            <w:pPr>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Total</w:t>
            </w:r>
          </w:p>
        </w:tc>
        <w:tc>
          <w:tcPr>
            <w:tcW w:w="856" w:type="dxa"/>
          </w:tcPr>
          <w:p w14:paraId="091332E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9</w:t>
            </w:r>
          </w:p>
        </w:tc>
        <w:tc>
          <w:tcPr>
            <w:tcW w:w="729" w:type="dxa"/>
          </w:tcPr>
          <w:p w14:paraId="4094E33F"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1108" w:type="dxa"/>
          </w:tcPr>
          <w:p w14:paraId="2ADEB01F"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7</w:t>
            </w:r>
          </w:p>
        </w:tc>
        <w:tc>
          <w:tcPr>
            <w:tcW w:w="927" w:type="dxa"/>
          </w:tcPr>
          <w:p w14:paraId="3C174CA2"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627" w:type="dxa"/>
          </w:tcPr>
          <w:p w14:paraId="64E3C59B"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7</w:t>
            </w:r>
          </w:p>
        </w:tc>
        <w:tc>
          <w:tcPr>
            <w:tcW w:w="639" w:type="dxa"/>
          </w:tcPr>
          <w:p w14:paraId="1120B496"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780" w:type="dxa"/>
          </w:tcPr>
          <w:p w14:paraId="2EBC99D6"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15</w:t>
            </w:r>
          </w:p>
        </w:tc>
        <w:tc>
          <w:tcPr>
            <w:tcW w:w="732" w:type="dxa"/>
          </w:tcPr>
          <w:p w14:paraId="14667B3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r>
    </w:tbl>
    <w:p w14:paraId="5B9ABABC" w14:textId="77777777" w:rsidR="005645F8" w:rsidRPr="005645F8" w:rsidRDefault="005645F8" w:rsidP="005645F8">
      <w:pPr>
        <w:spacing w:line="360" w:lineRule="auto"/>
        <w:jc w:val="both"/>
        <w:rPr>
          <w:rFonts w:ascii="Times New Roman" w:eastAsiaTheme="minorEastAsia" w:hAnsi="Times New Roman" w:cs="Times New Roman"/>
          <w:b/>
          <w:kern w:val="0"/>
          <w14:ligatures w14:val="none"/>
        </w:rPr>
      </w:pPr>
      <w:r w:rsidRPr="005645F8">
        <w:rPr>
          <w:rFonts w:ascii="Times New Roman" w:eastAsiaTheme="minorEastAsia" w:hAnsi="Times New Roman" w:cs="Times New Roman"/>
          <w:bCs/>
          <w:kern w:val="0"/>
          <w14:ligatures w14:val="none"/>
        </w:rPr>
        <w:t>Fuente:</w:t>
      </w:r>
      <w:r w:rsidRPr="005645F8">
        <w:rPr>
          <w:rFonts w:ascii="Times New Roman" w:eastAsiaTheme="minorEastAsia" w:hAnsi="Times New Roman" w:cs="Times New Roman"/>
          <w:b/>
          <w:kern w:val="0"/>
          <w14:ligatures w14:val="none"/>
        </w:rPr>
        <w:t xml:space="preserve"> </w:t>
      </w:r>
      <w:r w:rsidRPr="005645F8">
        <w:rPr>
          <w:rFonts w:ascii="Times New Roman" w:eastAsiaTheme="minorEastAsia" w:hAnsi="Times New Roman" w:cs="Times New Roman"/>
          <w:bCs/>
          <w:kern w:val="0"/>
          <w14:ligatures w14:val="none"/>
        </w:rPr>
        <w:t>Cuestionario aplicado a docentes, personal administrativo, APMAE y padres del centro educativo Alejandro Antonio López.</w:t>
      </w:r>
    </w:p>
    <w:p w14:paraId="59FA97E9" w14:textId="77777777" w:rsidR="005645F8" w:rsidRPr="005645F8" w:rsidRDefault="005645F8" w:rsidP="005645F8">
      <w:pPr>
        <w:spacing w:line="360" w:lineRule="auto"/>
        <w:jc w:val="both"/>
        <w:rPr>
          <w:rFonts w:ascii="Times New Roman" w:eastAsiaTheme="minorEastAsia" w:hAnsi="Times New Roman" w:cs="Times New Roman"/>
          <w:b/>
          <w:bCs/>
          <w:kern w:val="0"/>
          <w:sz w:val="24"/>
          <w:szCs w:val="24"/>
          <w14:ligatures w14:val="none"/>
        </w:rPr>
      </w:pPr>
      <w:r w:rsidRPr="005645F8">
        <w:rPr>
          <w:rFonts w:ascii="Times New Roman" w:eastAsiaTheme="minorEastAsia" w:hAnsi="Times New Roman" w:cs="Times New Roman"/>
          <w:b/>
          <w:bCs/>
          <w:kern w:val="0"/>
          <w:sz w:val="24"/>
          <w:szCs w:val="24"/>
          <w14:ligatures w14:val="none"/>
        </w:rPr>
        <w:t>Gráfico # 5</w:t>
      </w:r>
    </w:p>
    <w:p w14:paraId="7DA2A8C5" w14:textId="77777777" w:rsidR="005645F8" w:rsidRPr="005645F8" w:rsidRDefault="005645F8" w:rsidP="005645F8">
      <w:pPr>
        <w:spacing w:line="360" w:lineRule="auto"/>
        <w:jc w:val="both"/>
        <w:rPr>
          <w:rFonts w:ascii="Times New Roman" w:eastAsiaTheme="minorEastAsia" w:hAnsi="Times New Roman" w:cs="Times New Roman"/>
          <w:b/>
          <w:bCs/>
          <w:kern w:val="0"/>
          <w:sz w:val="24"/>
          <w:szCs w:val="24"/>
          <w14:ligatures w14:val="none"/>
        </w:rPr>
      </w:pPr>
      <w:r w:rsidRPr="005645F8">
        <w:rPr>
          <w:rFonts w:ascii="Times New Roman" w:eastAsiaTheme="minorEastAsia" w:hAnsi="Times New Roman" w:cs="Times New Roman"/>
          <w:b/>
          <w:bCs/>
          <w:noProof/>
          <w:kern w:val="0"/>
          <w:sz w:val="24"/>
          <w:szCs w:val="24"/>
          <w14:ligatures w14:val="none"/>
        </w:rPr>
        <w:drawing>
          <wp:inline distT="0" distB="0" distL="0" distR="0" wp14:anchorId="595B3CC5" wp14:editId="1C37373F">
            <wp:extent cx="5400040" cy="1859797"/>
            <wp:effectExtent l="0" t="0" r="10160" b="7620"/>
            <wp:docPr id="922284003" name="Gráfico 922284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5645F8">
        <w:rPr>
          <w:rFonts w:ascii="Times New Roman" w:eastAsiaTheme="minorEastAsia" w:hAnsi="Times New Roman" w:cs="Times New Roman"/>
          <w:kern w:val="0"/>
          <w:sz w:val="24"/>
          <w:szCs w:val="24"/>
          <w14:ligatures w14:val="none"/>
        </w:rPr>
        <w:t>Fuente: Tabla # 5</w:t>
      </w:r>
    </w:p>
    <w:p w14:paraId="643199AE" w14:textId="39F5D408" w:rsidR="005645F8" w:rsidRPr="005645F8" w:rsidRDefault="00A07C36" w:rsidP="005645F8">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 xml:space="preserve">Como se puede observar en este gráfico, un 60% de los padres, un 57% de la </w:t>
      </w:r>
      <w:proofErr w:type="spellStart"/>
      <w:r w:rsidR="005645F8" w:rsidRPr="005645F8">
        <w:rPr>
          <w:rFonts w:ascii="Times New Roman" w:eastAsiaTheme="minorEastAsia" w:hAnsi="Times New Roman" w:cs="Times New Roman"/>
          <w:kern w:val="0"/>
          <w:sz w:val="24"/>
          <w:szCs w:val="24"/>
          <w14:ligatures w14:val="none"/>
        </w:rPr>
        <w:t>Apmae</w:t>
      </w:r>
      <w:proofErr w:type="spellEnd"/>
      <w:r w:rsidR="005645F8" w:rsidRPr="005645F8">
        <w:rPr>
          <w:rFonts w:ascii="Times New Roman" w:eastAsiaTheme="minorEastAsia" w:hAnsi="Times New Roman" w:cs="Times New Roman"/>
          <w:kern w:val="0"/>
          <w:sz w:val="24"/>
          <w:szCs w:val="24"/>
          <w14:ligatures w14:val="none"/>
        </w:rPr>
        <w:t xml:space="preserve">, un 33% de los docentes y un 28.5% del personal administrativo dicen que es excelente la calidad de la educación que ofrece el centro educativo. Del mismo modo, un 40% de los padres, un 43% de la </w:t>
      </w:r>
      <w:proofErr w:type="spellStart"/>
      <w:r w:rsidR="005645F8" w:rsidRPr="005645F8">
        <w:rPr>
          <w:rFonts w:ascii="Times New Roman" w:eastAsiaTheme="minorEastAsia" w:hAnsi="Times New Roman" w:cs="Times New Roman"/>
          <w:kern w:val="0"/>
          <w:sz w:val="24"/>
          <w:szCs w:val="24"/>
          <w14:ligatures w14:val="none"/>
        </w:rPr>
        <w:t>Apmae</w:t>
      </w:r>
      <w:proofErr w:type="spellEnd"/>
      <w:r w:rsidR="005645F8" w:rsidRPr="005645F8">
        <w:rPr>
          <w:rFonts w:ascii="Times New Roman" w:eastAsiaTheme="minorEastAsia" w:hAnsi="Times New Roman" w:cs="Times New Roman"/>
          <w:kern w:val="0"/>
          <w:sz w:val="24"/>
          <w:szCs w:val="24"/>
          <w14:ligatures w14:val="none"/>
        </w:rPr>
        <w:t>, un 66.6% de los docentes y un 71.4% del personal administrativo dicen que es muy buena.</w:t>
      </w:r>
    </w:p>
    <w:p w14:paraId="3323D1E8" w14:textId="77777777" w:rsidR="005645F8" w:rsidRPr="005645F8" w:rsidRDefault="005645F8" w:rsidP="005645F8">
      <w:pPr>
        <w:spacing w:line="360" w:lineRule="auto"/>
        <w:jc w:val="both"/>
        <w:rPr>
          <w:rFonts w:ascii="Times New Roman" w:eastAsiaTheme="minorEastAsia" w:hAnsi="Times New Roman" w:cs="Times New Roman"/>
          <w:b/>
          <w:bCs/>
          <w:kern w:val="0"/>
          <w:sz w:val="28"/>
          <w:szCs w:val="28"/>
          <w14:ligatures w14:val="none"/>
        </w:rPr>
      </w:pPr>
      <w:r w:rsidRPr="005645F8">
        <w:rPr>
          <w:rFonts w:ascii="Times New Roman" w:eastAsiaTheme="minorEastAsia" w:hAnsi="Times New Roman" w:cs="Times New Roman"/>
          <w:b/>
          <w:bCs/>
          <w:kern w:val="0"/>
          <w:sz w:val="28"/>
          <w:szCs w:val="28"/>
          <w14:ligatures w14:val="none"/>
        </w:rPr>
        <w:lastRenderedPageBreak/>
        <w:t>Tabla # 6</w:t>
      </w:r>
    </w:p>
    <w:p w14:paraId="00388C79" w14:textId="77777777" w:rsidR="005645F8" w:rsidRPr="005645F8" w:rsidRDefault="005645F8" w:rsidP="005645F8">
      <w:pPr>
        <w:spacing w:line="360" w:lineRule="auto"/>
        <w:jc w:val="both"/>
        <w:rPr>
          <w:rFonts w:ascii="Times New Roman" w:eastAsiaTheme="minorEastAsia" w:hAnsi="Times New Roman" w:cs="Times New Roman"/>
          <w:b/>
          <w:kern w:val="0"/>
          <w:sz w:val="24"/>
          <w:szCs w:val="24"/>
          <w14:ligatures w14:val="none"/>
        </w:rPr>
      </w:pPr>
      <w:r w:rsidRPr="005645F8">
        <w:rPr>
          <w:rFonts w:ascii="Times New Roman" w:eastAsiaTheme="minorEastAsia" w:hAnsi="Times New Roman" w:cs="Times New Roman"/>
          <w:b/>
          <w:kern w:val="0"/>
          <w:sz w:val="24"/>
          <w:szCs w:val="24"/>
          <w14:ligatures w14:val="none"/>
        </w:rPr>
        <w:t>¿Recomendaría nuestros servicios a otra persona?</w:t>
      </w:r>
    </w:p>
    <w:tbl>
      <w:tblPr>
        <w:tblStyle w:val="Tablaconcuadrcula"/>
        <w:tblW w:w="8494" w:type="dxa"/>
        <w:jc w:val="center"/>
        <w:tblLook w:val="04A0" w:firstRow="1" w:lastRow="0" w:firstColumn="1" w:lastColumn="0" w:noHBand="0" w:noVBand="1"/>
      </w:tblPr>
      <w:tblGrid>
        <w:gridCol w:w="2097"/>
        <w:gridCol w:w="830"/>
        <w:gridCol w:w="756"/>
        <w:gridCol w:w="1077"/>
        <w:gridCol w:w="886"/>
        <w:gridCol w:w="743"/>
        <w:gridCol w:w="624"/>
        <w:gridCol w:w="771"/>
        <w:gridCol w:w="710"/>
      </w:tblGrid>
      <w:tr w:rsidR="005645F8" w:rsidRPr="005645F8" w14:paraId="588C666F" w14:textId="77777777" w:rsidTr="00676989">
        <w:trPr>
          <w:trHeight w:val="304"/>
          <w:jc w:val="center"/>
        </w:trPr>
        <w:tc>
          <w:tcPr>
            <w:tcW w:w="2096" w:type="dxa"/>
            <w:vMerge w:val="restart"/>
            <w:shd w:val="clear" w:color="auto" w:fill="00B0F0"/>
          </w:tcPr>
          <w:p w14:paraId="1471B39C"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Alternativas</w:t>
            </w:r>
          </w:p>
          <w:p w14:paraId="69041D3F" w14:textId="77777777" w:rsidR="005645F8" w:rsidRPr="005645F8" w:rsidRDefault="005645F8" w:rsidP="005645F8">
            <w:pPr>
              <w:spacing w:line="360" w:lineRule="auto"/>
              <w:jc w:val="both"/>
              <w:rPr>
                <w:rFonts w:ascii="Times New Roman" w:hAnsi="Times New Roman" w:cs="Times New Roman"/>
                <w:bCs/>
                <w:sz w:val="24"/>
                <w:szCs w:val="24"/>
              </w:rPr>
            </w:pPr>
          </w:p>
        </w:tc>
        <w:tc>
          <w:tcPr>
            <w:tcW w:w="1585" w:type="dxa"/>
            <w:gridSpan w:val="2"/>
            <w:shd w:val="clear" w:color="auto" w:fill="00B0F0"/>
          </w:tcPr>
          <w:p w14:paraId="5DE2DD39"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Docentes</w:t>
            </w:r>
          </w:p>
        </w:tc>
        <w:tc>
          <w:tcPr>
            <w:tcW w:w="2035" w:type="dxa"/>
            <w:gridSpan w:val="2"/>
            <w:shd w:val="clear" w:color="auto" w:fill="00B0F0"/>
          </w:tcPr>
          <w:p w14:paraId="634DAFDE"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 xml:space="preserve">    Personal administrativo</w:t>
            </w:r>
          </w:p>
        </w:tc>
        <w:tc>
          <w:tcPr>
            <w:tcW w:w="1266" w:type="dxa"/>
            <w:gridSpan w:val="2"/>
            <w:shd w:val="clear" w:color="auto" w:fill="00B0F0"/>
          </w:tcPr>
          <w:p w14:paraId="3660C186"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APMAE</w:t>
            </w:r>
          </w:p>
          <w:p w14:paraId="38ECFE68" w14:textId="77777777" w:rsidR="005645F8" w:rsidRPr="005645F8" w:rsidRDefault="005645F8" w:rsidP="005645F8">
            <w:pPr>
              <w:spacing w:line="360" w:lineRule="auto"/>
              <w:jc w:val="both"/>
              <w:rPr>
                <w:rFonts w:ascii="Times New Roman" w:hAnsi="Times New Roman" w:cs="Times New Roman"/>
                <w:b/>
                <w:sz w:val="24"/>
                <w:szCs w:val="24"/>
              </w:rPr>
            </w:pPr>
          </w:p>
        </w:tc>
        <w:tc>
          <w:tcPr>
            <w:tcW w:w="1512" w:type="dxa"/>
            <w:gridSpan w:val="2"/>
            <w:shd w:val="clear" w:color="auto" w:fill="00B0F0"/>
          </w:tcPr>
          <w:p w14:paraId="76E8B59E"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Padres</w:t>
            </w:r>
          </w:p>
        </w:tc>
      </w:tr>
      <w:tr w:rsidR="005645F8" w:rsidRPr="005645F8" w14:paraId="5A21E981" w14:textId="77777777" w:rsidTr="00676989">
        <w:trPr>
          <w:trHeight w:val="304"/>
          <w:jc w:val="center"/>
        </w:trPr>
        <w:tc>
          <w:tcPr>
            <w:tcW w:w="2096" w:type="dxa"/>
            <w:vMerge/>
            <w:shd w:val="clear" w:color="auto" w:fill="70AD47" w:themeFill="accent6"/>
          </w:tcPr>
          <w:p w14:paraId="1D4289DE" w14:textId="77777777" w:rsidR="005645F8" w:rsidRPr="005645F8" w:rsidRDefault="005645F8" w:rsidP="005645F8">
            <w:pPr>
              <w:spacing w:line="360" w:lineRule="auto"/>
              <w:jc w:val="both"/>
              <w:rPr>
                <w:rFonts w:ascii="Times New Roman" w:hAnsi="Times New Roman" w:cs="Times New Roman"/>
                <w:b/>
                <w:sz w:val="24"/>
                <w:szCs w:val="24"/>
              </w:rPr>
            </w:pPr>
          </w:p>
        </w:tc>
        <w:tc>
          <w:tcPr>
            <w:tcW w:w="856" w:type="dxa"/>
            <w:shd w:val="clear" w:color="auto" w:fill="00B0F0"/>
          </w:tcPr>
          <w:p w14:paraId="1CAFBF73"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729" w:type="dxa"/>
            <w:shd w:val="clear" w:color="auto" w:fill="00B0F0"/>
          </w:tcPr>
          <w:p w14:paraId="1D50624A"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1108" w:type="dxa"/>
            <w:shd w:val="clear" w:color="auto" w:fill="00B0F0"/>
          </w:tcPr>
          <w:p w14:paraId="2FD77D9C"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927" w:type="dxa"/>
            <w:shd w:val="clear" w:color="auto" w:fill="00B0F0"/>
          </w:tcPr>
          <w:p w14:paraId="78FAA382"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627" w:type="dxa"/>
            <w:shd w:val="clear" w:color="auto" w:fill="00B0F0"/>
          </w:tcPr>
          <w:p w14:paraId="425FAA43"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639" w:type="dxa"/>
            <w:shd w:val="clear" w:color="auto" w:fill="00B0F0"/>
          </w:tcPr>
          <w:p w14:paraId="6B13A5E0"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780" w:type="dxa"/>
            <w:shd w:val="clear" w:color="auto" w:fill="00B0F0"/>
          </w:tcPr>
          <w:p w14:paraId="6BCF84E6"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732" w:type="dxa"/>
            <w:shd w:val="clear" w:color="auto" w:fill="00B0F0"/>
          </w:tcPr>
          <w:p w14:paraId="132A5595"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r>
      <w:tr w:rsidR="005645F8" w:rsidRPr="005645F8" w14:paraId="43C6FF7C" w14:textId="77777777" w:rsidTr="00676989">
        <w:trPr>
          <w:trHeight w:val="279"/>
          <w:jc w:val="center"/>
        </w:trPr>
        <w:tc>
          <w:tcPr>
            <w:tcW w:w="2096" w:type="dxa"/>
            <w:shd w:val="clear" w:color="auto" w:fill="auto"/>
          </w:tcPr>
          <w:p w14:paraId="6207D26D" w14:textId="77777777" w:rsidR="005645F8" w:rsidRPr="005645F8" w:rsidRDefault="005645F8" w:rsidP="005645F8">
            <w:pPr>
              <w:numPr>
                <w:ilvl w:val="0"/>
                <w:numId w:val="18"/>
              </w:numPr>
              <w:spacing w:line="360" w:lineRule="auto"/>
              <w:contextualSpacing/>
              <w:jc w:val="both"/>
              <w:rPr>
                <w:rFonts w:ascii="Times New Roman" w:hAnsi="Times New Roman" w:cs="Times New Roman"/>
                <w:bCs/>
                <w:sz w:val="24"/>
                <w:szCs w:val="24"/>
              </w:rPr>
            </w:pPr>
            <w:r w:rsidRPr="005645F8">
              <w:rPr>
                <w:rFonts w:ascii="Times New Roman" w:hAnsi="Times New Roman" w:cs="Times New Roman"/>
                <w:sz w:val="24"/>
                <w:szCs w:val="24"/>
              </w:rPr>
              <w:t>Siempre</w:t>
            </w:r>
          </w:p>
        </w:tc>
        <w:tc>
          <w:tcPr>
            <w:tcW w:w="856" w:type="dxa"/>
          </w:tcPr>
          <w:p w14:paraId="61209442"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w:t>
            </w:r>
          </w:p>
        </w:tc>
        <w:tc>
          <w:tcPr>
            <w:tcW w:w="729" w:type="dxa"/>
          </w:tcPr>
          <w:p w14:paraId="39E4A11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33.33</w:t>
            </w:r>
          </w:p>
        </w:tc>
        <w:tc>
          <w:tcPr>
            <w:tcW w:w="1108" w:type="dxa"/>
          </w:tcPr>
          <w:p w14:paraId="1303AAAC"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w:t>
            </w:r>
          </w:p>
        </w:tc>
        <w:tc>
          <w:tcPr>
            <w:tcW w:w="927" w:type="dxa"/>
          </w:tcPr>
          <w:p w14:paraId="0EB74362"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28.5</w:t>
            </w:r>
          </w:p>
        </w:tc>
        <w:tc>
          <w:tcPr>
            <w:tcW w:w="627" w:type="dxa"/>
          </w:tcPr>
          <w:p w14:paraId="27A0B13D"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7</w:t>
            </w:r>
          </w:p>
        </w:tc>
        <w:tc>
          <w:tcPr>
            <w:tcW w:w="639" w:type="dxa"/>
          </w:tcPr>
          <w:p w14:paraId="5ABC3232"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780" w:type="dxa"/>
          </w:tcPr>
          <w:p w14:paraId="00DE9B7C"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14</w:t>
            </w:r>
          </w:p>
        </w:tc>
        <w:tc>
          <w:tcPr>
            <w:tcW w:w="732" w:type="dxa"/>
          </w:tcPr>
          <w:p w14:paraId="76FF861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93.3</w:t>
            </w:r>
          </w:p>
        </w:tc>
      </w:tr>
      <w:tr w:rsidR="005645F8" w:rsidRPr="005645F8" w14:paraId="0777CDB1" w14:textId="77777777" w:rsidTr="00676989">
        <w:trPr>
          <w:trHeight w:val="279"/>
          <w:jc w:val="center"/>
        </w:trPr>
        <w:tc>
          <w:tcPr>
            <w:tcW w:w="2096" w:type="dxa"/>
            <w:shd w:val="clear" w:color="auto" w:fill="auto"/>
          </w:tcPr>
          <w:p w14:paraId="44441E2D" w14:textId="77777777" w:rsidR="005645F8" w:rsidRPr="005645F8" w:rsidRDefault="005645F8" w:rsidP="005645F8">
            <w:pPr>
              <w:numPr>
                <w:ilvl w:val="0"/>
                <w:numId w:val="18"/>
              </w:numPr>
              <w:spacing w:line="360" w:lineRule="auto"/>
              <w:contextualSpacing/>
              <w:jc w:val="both"/>
              <w:rPr>
                <w:rFonts w:ascii="Times New Roman" w:hAnsi="Times New Roman" w:cs="Times New Roman"/>
                <w:sz w:val="24"/>
                <w:szCs w:val="24"/>
              </w:rPr>
            </w:pPr>
            <w:r w:rsidRPr="005645F8">
              <w:rPr>
                <w:rFonts w:ascii="Times New Roman" w:hAnsi="Times New Roman" w:cs="Times New Roman"/>
                <w:sz w:val="24"/>
                <w:szCs w:val="24"/>
              </w:rPr>
              <w:t>A veces</w:t>
            </w:r>
          </w:p>
          <w:p w14:paraId="04466DEE" w14:textId="77777777" w:rsidR="005645F8" w:rsidRPr="005645F8" w:rsidRDefault="005645F8" w:rsidP="005645F8">
            <w:pPr>
              <w:spacing w:line="360" w:lineRule="auto"/>
              <w:jc w:val="both"/>
              <w:rPr>
                <w:rFonts w:ascii="Times New Roman" w:hAnsi="Times New Roman" w:cs="Times New Roman"/>
                <w:bCs/>
                <w:sz w:val="24"/>
                <w:szCs w:val="24"/>
              </w:rPr>
            </w:pPr>
          </w:p>
        </w:tc>
        <w:tc>
          <w:tcPr>
            <w:tcW w:w="856" w:type="dxa"/>
          </w:tcPr>
          <w:p w14:paraId="1CF4052D"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6</w:t>
            </w:r>
          </w:p>
        </w:tc>
        <w:tc>
          <w:tcPr>
            <w:tcW w:w="729" w:type="dxa"/>
          </w:tcPr>
          <w:p w14:paraId="58774E4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66.6</w:t>
            </w:r>
          </w:p>
        </w:tc>
        <w:tc>
          <w:tcPr>
            <w:tcW w:w="1108" w:type="dxa"/>
          </w:tcPr>
          <w:p w14:paraId="7403368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5</w:t>
            </w:r>
          </w:p>
        </w:tc>
        <w:tc>
          <w:tcPr>
            <w:tcW w:w="927" w:type="dxa"/>
          </w:tcPr>
          <w:p w14:paraId="3A5014D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71.4</w:t>
            </w:r>
          </w:p>
        </w:tc>
        <w:tc>
          <w:tcPr>
            <w:tcW w:w="627" w:type="dxa"/>
          </w:tcPr>
          <w:p w14:paraId="2D3B50E5"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639" w:type="dxa"/>
          </w:tcPr>
          <w:p w14:paraId="579B3928"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 xml:space="preserve">  0</w:t>
            </w:r>
          </w:p>
        </w:tc>
        <w:tc>
          <w:tcPr>
            <w:tcW w:w="780" w:type="dxa"/>
          </w:tcPr>
          <w:p w14:paraId="78EC96CF"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w:t>
            </w:r>
          </w:p>
        </w:tc>
        <w:tc>
          <w:tcPr>
            <w:tcW w:w="732" w:type="dxa"/>
          </w:tcPr>
          <w:p w14:paraId="276276E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6.6</w:t>
            </w:r>
          </w:p>
        </w:tc>
      </w:tr>
      <w:tr w:rsidR="005645F8" w:rsidRPr="005645F8" w14:paraId="2B563A41" w14:textId="77777777" w:rsidTr="00676989">
        <w:trPr>
          <w:trHeight w:val="279"/>
          <w:jc w:val="center"/>
        </w:trPr>
        <w:tc>
          <w:tcPr>
            <w:tcW w:w="2096" w:type="dxa"/>
            <w:shd w:val="clear" w:color="auto" w:fill="auto"/>
          </w:tcPr>
          <w:p w14:paraId="1A1AB002" w14:textId="77777777" w:rsidR="005645F8" w:rsidRPr="005645F8" w:rsidRDefault="005645F8" w:rsidP="005645F8">
            <w:pPr>
              <w:numPr>
                <w:ilvl w:val="0"/>
                <w:numId w:val="18"/>
              </w:numPr>
              <w:spacing w:line="360" w:lineRule="auto"/>
              <w:contextualSpacing/>
              <w:jc w:val="both"/>
              <w:rPr>
                <w:rFonts w:ascii="Times New Roman" w:hAnsi="Times New Roman" w:cs="Times New Roman"/>
                <w:bCs/>
                <w:sz w:val="24"/>
                <w:szCs w:val="24"/>
              </w:rPr>
            </w:pPr>
            <w:r w:rsidRPr="005645F8">
              <w:rPr>
                <w:rFonts w:ascii="Times New Roman" w:hAnsi="Times New Roman" w:cs="Times New Roman"/>
                <w:sz w:val="24"/>
                <w:szCs w:val="24"/>
              </w:rPr>
              <w:t>Nunca</w:t>
            </w:r>
          </w:p>
        </w:tc>
        <w:tc>
          <w:tcPr>
            <w:tcW w:w="856" w:type="dxa"/>
          </w:tcPr>
          <w:p w14:paraId="0CDEF2C1"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29" w:type="dxa"/>
          </w:tcPr>
          <w:p w14:paraId="6013882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1108" w:type="dxa"/>
          </w:tcPr>
          <w:p w14:paraId="685B99FB"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927" w:type="dxa"/>
          </w:tcPr>
          <w:p w14:paraId="1D2F3383"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627" w:type="dxa"/>
          </w:tcPr>
          <w:p w14:paraId="36D7EFB3"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 xml:space="preserve">     0</w:t>
            </w:r>
          </w:p>
        </w:tc>
        <w:tc>
          <w:tcPr>
            <w:tcW w:w="639" w:type="dxa"/>
          </w:tcPr>
          <w:p w14:paraId="151367F8"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80" w:type="dxa"/>
          </w:tcPr>
          <w:p w14:paraId="2488429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32" w:type="dxa"/>
          </w:tcPr>
          <w:p w14:paraId="1A6EE50F"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r>
      <w:tr w:rsidR="005645F8" w:rsidRPr="005645F8" w14:paraId="488F99E0" w14:textId="77777777" w:rsidTr="00676989">
        <w:trPr>
          <w:trHeight w:val="279"/>
          <w:jc w:val="center"/>
        </w:trPr>
        <w:tc>
          <w:tcPr>
            <w:tcW w:w="2096" w:type="dxa"/>
            <w:shd w:val="clear" w:color="auto" w:fill="auto"/>
          </w:tcPr>
          <w:p w14:paraId="2605A63B" w14:textId="77777777" w:rsidR="005645F8" w:rsidRPr="005645F8" w:rsidRDefault="005645F8" w:rsidP="005645F8">
            <w:pPr>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Total</w:t>
            </w:r>
          </w:p>
        </w:tc>
        <w:tc>
          <w:tcPr>
            <w:tcW w:w="856" w:type="dxa"/>
          </w:tcPr>
          <w:p w14:paraId="41C6FE6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9</w:t>
            </w:r>
          </w:p>
        </w:tc>
        <w:tc>
          <w:tcPr>
            <w:tcW w:w="729" w:type="dxa"/>
          </w:tcPr>
          <w:p w14:paraId="0A1973A8"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1108" w:type="dxa"/>
          </w:tcPr>
          <w:p w14:paraId="0D76B226"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7</w:t>
            </w:r>
          </w:p>
        </w:tc>
        <w:tc>
          <w:tcPr>
            <w:tcW w:w="927" w:type="dxa"/>
          </w:tcPr>
          <w:p w14:paraId="1D9D258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627" w:type="dxa"/>
          </w:tcPr>
          <w:p w14:paraId="30B5C86B"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7</w:t>
            </w:r>
          </w:p>
        </w:tc>
        <w:tc>
          <w:tcPr>
            <w:tcW w:w="639" w:type="dxa"/>
          </w:tcPr>
          <w:p w14:paraId="48D68DEF"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780" w:type="dxa"/>
          </w:tcPr>
          <w:p w14:paraId="6A0FD43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15</w:t>
            </w:r>
          </w:p>
        </w:tc>
        <w:tc>
          <w:tcPr>
            <w:tcW w:w="732" w:type="dxa"/>
          </w:tcPr>
          <w:p w14:paraId="7C4D9D11"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r>
    </w:tbl>
    <w:p w14:paraId="480EF43A" w14:textId="77777777" w:rsidR="005645F8" w:rsidRPr="005645F8" w:rsidRDefault="005645F8" w:rsidP="005645F8">
      <w:pPr>
        <w:spacing w:line="360" w:lineRule="auto"/>
        <w:jc w:val="both"/>
        <w:rPr>
          <w:rFonts w:ascii="Times New Roman" w:eastAsiaTheme="minorEastAsia" w:hAnsi="Times New Roman" w:cs="Times New Roman"/>
          <w:b/>
          <w:kern w:val="0"/>
          <w14:ligatures w14:val="none"/>
        </w:rPr>
      </w:pPr>
      <w:r w:rsidRPr="005645F8">
        <w:rPr>
          <w:rFonts w:ascii="Times New Roman" w:eastAsiaTheme="minorEastAsia" w:hAnsi="Times New Roman" w:cs="Times New Roman"/>
          <w:bCs/>
          <w:kern w:val="0"/>
          <w14:ligatures w14:val="none"/>
        </w:rPr>
        <w:t>Fuente:</w:t>
      </w:r>
      <w:r w:rsidRPr="005645F8">
        <w:rPr>
          <w:rFonts w:ascii="Times New Roman" w:eastAsiaTheme="minorEastAsia" w:hAnsi="Times New Roman" w:cs="Times New Roman"/>
          <w:b/>
          <w:kern w:val="0"/>
          <w14:ligatures w14:val="none"/>
        </w:rPr>
        <w:t xml:space="preserve"> </w:t>
      </w:r>
      <w:r w:rsidRPr="005645F8">
        <w:rPr>
          <w:rFonts w:ascii="Times New Roman" w:eastAsiaTheme="minorEastAsia" w:hAnsi="Times New Roman" w:cs="Times New Roman"/>
          <w:bCs/>
          <w:kern w:val="0"/>
          <w14:ligatures w14:val="none"/>
        </w:rPr>
        <w:t>Cuestionario aplicado a docentes, personal administrativo, APMAE y padres del centro educativo Alejandro Antonio López.</w:t>
      </w:r>
    </w:p>
    <w:p w14:paraId="00BC2459" w14:textId="77777777" w:rsidR="005645F8" w:rsidRPr="005645F8" w:rsidRDefault="005645F8" w:rsidP="005645F8">
      <w:pPr>
        <w:spacing w:line="360" w:lineRule="auto"/>
        <w:jc w:val="both"/>
        <w:rPr>
          <w:rFonts w:ascii="Times New Roman" w:eastAsiaTheme="minorEastAsia" w:hAnsi="Times New Roman" w:cs="Times New Roman"/>
          <w:b/>
          <w:kern w:val="0"/>
          <w:sz w:val="24"/>
          <w:szCs w:val="24"/>
          <w14:ligatures w14:val="none"/>
        </w:rPr>
      </w:pPr>
      <w:r w:rsidRPr="005645F8">
        <w:rPr>
          <w:rFonts w:ascii="Times New Roman" w:eastAsiaTheme="minorEastAsia" w:hAnsi="Times New Roman" w:cs="Times New Roman"/>
          <w:b/>
          <w:kern w:val="0"/>
          <w:sz w:val="24"/>
          <w:szCs w:val="24"/>
          <w14:ligatures w14:val="none"/>
        </w:rPr>
        <w:t>Gráfico # 6</w:t>
      </w:r>
    </w:p>
    <w:p w14:paraId="4CCB248D" w14:textId="77777777" w:rsidR="005645F8" w:rsidRPr="005645F8" w:rsidRDefault="005645F8" w:rsidP="005645F8">
      <w:pPr>
        <w:spacing w:line="360" w:lineRule="auto"/>
        <w:jc w:val="both"/>
        <w:rPr>
          <w:rFonts w:ascii="Times New Roman" w:eastAsiaTheme="minorEastAsia" w:hAnsi="Times New Roman" w:cs="Times New Roman"/>
          <w:b/>
          <w:kern w:val="0"/>
          <w:sz w:val="24"/>
          <w:szCs w:val="24"/>
          <w14:ligatures w14:val="none"/>
        </w:rPr>
      </w:pPr>
      <w:r w:rsidRPr="005645F8">
        <w:rPr>
          <w:rFonts w:ascii="Times New Roman" w:eastAsiaTheme="minorEastAsia" w:hAnsi="Times New Roman" w:cs="Times New Roman"/>
          <w:b/>
          <w:noProof/>
          <w:kern w:val="0"/>
          <w:sz w:val="24"/>
          <w:szCs w:val="24"/>
          <w14:ligatures w14:val="none"/>
        </w:rPr>
        <w:drawing>
          <wp:inline distT="0" distB="0" distL="0" distR="0" wp14:anchorId="0D4F3206" wp14:editId="323EC442">
            <wp:extent cx="5400040" cy="1929539"/>
            <wp:effectExtent l="0" t="0" r="10160" b="13970"/>
            <wp:docPr id="189856795" name="Gráfico 1898567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5645F8">
        <w:rPr>
          <w:rFonts w:ascii="Times New Roman" w:eastAsiaTheme="minorEastAsia" w:hAnsi="Times New Roman" w:cs="Times New Roman"/>
          <w:bCs/>
          <w:kern w:val="0"/>
          <w14:ligatures w14:val="none"/>
        </w:rPr>
        <w:t>Fuente: Tabla # 6</w:t>
      </w:r>
    </w:p>
    <w:p w14:paraId="2846143C" w14:textId="27F77F78" w:rsidR="005645F8" w:rsidRPr="005645F8" w:rsidRDefault="00A07C36" w:rsidP="005645F8">
      <w:pPr>
        <w:spacing w:line="360" w:lineRule="auto"/>
        <w:jc w:val="both"/>
        <w:rPr>
          <w:rFonts w:ascii="Times New Roman" w:eastAsiaTheme="minorEastAsia" w:hAnsi="Times New Roman" w:cs="Times New Roman"/>
          <w:bCs/>
          <w:kern w:val="0"/>
          <w:sz w:val="24"/>
          <w:szCs w:val="24"/>
          <w14:ligatures w14:val="none"/>
        </w:rPr>
      </w:pPr>
      <w:r>
        <w:rPr>
          <w:rFonts w:ascii="Times New Roman" w:eastAsiaTheme="minorEastAsia" w:hAnsi="Times New Roman" w:cs="Times New Roman"/>
          <w:bCs/>
          <w:kern w:val="0"/>
          <w:sz w:val="24"/>
          <w:szCs w:val="24"/>
          <w14:ligatures w14:val="none"/>
        </w:rPr>
        <w:t xml:space="preserve">      </w:t>
      </w:r>
      <w:r w:rsidR="005645F8" w:rsidRPr="005645F8">
        <w:rPr>
          <w:rFonts w:ascii="Times New Roman" w:eastAsiaTheme="minorEastAsia" w:hAnsi="Times New Roman" w:cs="Times New Roman"/>
          <w:bCs/>
          <w:kern w:val="0"/>
          <w:sz w:val="24"/>
          <w:szCs w:val="24"/>
          <w14:ligatures w14:val="none"/>
        </w:rPr>
        <w:t xml:space="preserve">Cuando se les preguntó a los docentes, al personal administrativo, a La </w:t>
      </w:r>
      <w:proofErr w:type="spellStart"/>
      <w:r w:rsidR="005645F8" w:rsidRPr="005645F8">
        <w:rPr>
          <w:rFonts w:ascii="Times New Roman" w:eastAsiaTheme="minorEastAsia" w:hAnsi="Times New Roman" w:cs="Times New Roman"/>
          <w:bCs/>
          <w:kern w:val="0"/>
          <w:sz w:val="24"/>
          <w:szCs w:val="24"/>
          <w14:ligatures w14:val="none"/>
        </w:rPr>
        <w:t>Apmae</w:t>
      </w:r>
      <w:proofErr w:type="spellEnd"/>
      <w:r w:rsidR="005645F8" w:rsidRPr="005645F8">
        <w:rPr>
          <w:rFonts w:ascii="Times New Roman" w:eastAsiaTheme="minorEastAsia" w:hAnsi="Times New Roman" w:cs="Times New Roman"/>
          <w:bCs/>
          <w:kern w:val="0"/>
          <w:sz w:val="24"/>
          <w:szCs w:val="24"/>
          <w14:ligatures w14:val="none"/>
        </w:rPr>
        <w:t xml:space="preserve"> y a las familias sobre si recomendarían nuestros servicios a otra persona, entre un 67 y el 100% contestaron que siempre</w:t>
      </w:r>
    </w:p>
    <w:p w14:paraId="23830D07" w14:textId="77777777" w:rsidR="005645F8" w:rsidRPr="005645F8" w:rsidRDefault="005645F8" w:rsidP="005645F8">
      <w:pPr>
        <w:spacing w:line="360" w:lineRule="auto"/>
        <w:jc w:val="both"/>
        <w:rPr>
          <w:rFonts w:ascii="Times New Roman" w:eastAsiaTheme="minorEastAsia" w:hAnsi="Times New Roman" w:cs="Times New Roman"/>
          <w:b/>
          <w:bCs/>
          <w:kern w:val="0"/>
          <w:sz w:val="24"/>
          <w:szCs w:val="24"/>
          <w14:ligatures w14:val="none"/>
        </w:rPr>
      </w:pPr>
    </w:p>
    <w:p w14:paraId="7597871A" w14:textId="77777777" w:rsidR="005645F8" w:rsidRPr="005645F8" w:rsidRDefault="005645F8" w:rsidP="005645F8">
      <w:pPr>
        <w:spacing w:line="360" w:lineRule="auto"/>
        <w:jc w:val="both"/>
        <w:rPr>
          <w:rFonts w:ascii="Times New Roman" w:eastAsiaTheme="minorEastAsia" w:hAnsi="Times New Roman" w:cs="Times New Roman"/>
          <w:b/>
          <w:bCs/>
          <w:kern w:val="0"/>
          <w:sz w:val="28"/>
          <w:szCs w:val="28"/>
          <w14:ligatures w14:val="none"/>
        </w:rPr>
      </w:pPr>
    </w:p>
    <w:p w14:paraId="5126EE2D" w14:textId="77777777" w:rsidR="005645F8" w:rsidRPr="005645F8" w:rsidRDefault="005645F8" w:rsidP="005645F8">
      <w:pPr>
        <w:spacing w:line="360" w:lineRule="auto"/>
        <w:jc w:val="both"/>
        <w:rPr>
          <w:rFonts w:ascii="Times New Roman" w:eastAsiaTheme="minorEastAsia" w:hAnsi="Times New Roman" w:cs="Times New Roman"/>
          <w:b/>
          <w:bCs/>
          <w:kern w:val="0"/>
          <w:sz w:val="28"/>
          <w:szCs w:val="28"/>
          <w14:ligatures w14:val="none"/>
        </w:rPr>
      </w:pPr>
    </w:p>
    <w:p w14:paraId="5D8C0665" w14:textId="77777777" w:rsidR="005645F8" w:rsidRPr="005645F8" w:rsidRDefault="005645F8" w:rsidP="005645F8">
      <w:pPr>
        <w:spacing w:line="360" w:lineRule="auto"/>
        <w:jc w:val="both"/>
        <w:rPr>
          <w:rFonts w:ascii="Times New Roman" w:eastAsiaTheme="minorEastAsia" w:hAnsi="Times New Roman" w:cs="Times New Roman"/>
          <w:b/>
          <w:bCs/>
          <w:kern w:val="0"/>
          <w:sz w:val="28"/>
          <w:szCs w:val="28"/>
          <w14:ligatures w14:val="none"/>
        </w:rPr>
      </w:pPr>
    </w:p>
    <w:p w14:paraId="5FDE268F" w14:textId="77777777" w:rsidR="005645F8" w:rsidRPr="005645F8" w:rsidRDefault="005645F8" w:rsidP="005645F8">
      <w:pPr>
        <w:spacing w:line="360" w:lineRule="auto"/>
        <w:jc w:val="both"/>
        <w:rPr>
          <w:rFonts w:ascii="Times New Roman" w:eastAsiaTheme="minorEastAsia" w:hAnsi="Times New Roman" w:cs="Times New Roman"/>
          <w:b/>
          <w:bCs/>
          <w:kern w:val="0"/>
          <w:sz w:val="28"/>
          <w:szCs w:val="28"/>
          <w14:ligatures w14:val="none"/>
        </w:rPr>
      </w:pPr>
      <w:r w:rsidRPr="005645F8">
        <w:rPr>
          <w:rFonts w:ascii="Times New Roman" w:eastAsiaTheme="minorEastAsia" w:hAnsi="Times New Roman" w:cs="Times New Roman"/>
          <w:b/>
          <w:bCs/>
          <w:kern w:val="0"/>
          <w:sz w:val="28"/>
          <w:szCs w:val="28"/>
          <w14:ligatures w14:val="none"/>
        </w:rPr>
        <w:lastRenderedPageBreak/>
        <w:t>Tabla # 7</w:t>
      </w:r>
    </w:p>
    <w:p w14:paraId="687A1BEE" w14:textId="77777777" w:rsidR="005645F8" w:rsidRPr="005645F8" w:rsidRDefault="005645F8" w:rsidP="005645F8">
      <w:pPr>
        <w:spacing w:line="360" w:lineRule="auto"/>
        <w:jc w:val="both"/>
        <w:rPr>
          <w:rFonts w:ascii="Times New Roman" w:eastAsiaTheme="minorEastAsia" w:hAnsi="Times New Roman" w:cs="Times New Roman"/>
          <w:b/>
          <w:kern w:val="0"/>
          <w:sz w:val="24"/>
          <w:szCs w:val="24"/>
          <w14:ligatures w14:val="none"/>
        </w:rPr>
      </w:pPr>
      <w:r w:rsidRPr="005645F8">
        <w:rPr>
          <w:rFonts w:ascii="Times New Roman" w:eastAsiaTheme="minorEastAsia" w:hAnsi="Times New Roman" w:cs="Times New Roman"/>
          <w:b/>
          <w:kern w:val="0"/>
          <w:sz w:val="24"/>
          <w:szCs w:val="24"/>
          <w14:ligatures w14:val="none"/>
        </w:rPr>
        <w:t xml:space="preserve">¿Cómo valora el nivel de información que le ofrece el centro cuando usted lo solicita? </w:t>
      </w:r>
    </w:p>
    <w:tbl>
      <w:tblPr>
        <w:tblStyle w:val="Tablaconcuadrcula"/>
        <w:tblW w:w="7426" w:type="dxa"/>
        <w:jc w:val="center"/>
        <w:tblLook w:val="04A0" w:firstRow="1" w:lastRow="0" w:firstColumn="1" w:lastColumn="0" w:noHBand="0" w:noVBand="1"/>
      </w:tblPr>
      <w:tblGrid>
        <w:gridCol w:w="1923"/>
        <w:gridCol w:w="743"/>
        <w:gridCol w:w="756"/>
        <w:gridCol w:w="975"/>
        <w:gridCol w:w="748"/>
        <w:gridCol w:w="743"/>
        <w:gridCol w:w="636"/>
        <w:gridCol w:w="743"/>
        <w:gridCol w:w="636"/>
      </w:tblGrid>
      <w:tr w:rsidR="005645F8" w:rsidRPr="005645F8" w14:paraId="7C3083E2" w14:textId="77777777" w:rsidTr="00676989">
        <w:trPr>
          <w:trHeight w:val="304"/>
          <w:jc w:val="center"/>
        </w:trPr>
        <w:tc>
          <w:tcPr>
            <w:tcW w:w="1923" w:type="dxa"/>
            <w:vMerge w:val="restart"/>
            <w:shd w:val="clear" w:color="auto" w:fill="00B0F0"/>
          </w:tcPr>
          <w:p w14:paraId="2F8E6D74"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Alternativas</w:t>
            </w:r>
          </w:p>
          <w:p w14:paraId="0609B583" w14:textId="77777777" w:rsidR="005645F8" w:rsidRPr="005645F8" w:rsidRDefault="005645F8" w:rsidP="005645F8">
            <w:pPr>
              <w:spacing w:line="360" w:lineRule="auto"/>
              <w:jc w:val="both"/>
              <w:rPr>
                <w:rFonts w:ascii="Times New Roman" w:hAnsi="Times New Roman" w:cs="Times New Roman"/>
                <w:bCs/>
                <w:sz w:val="24"/>
                <w:szCs w:val="24"/>
              </w:rPr>
            </w:pPr>
          </w:p>
        </w:tc>
        <w:tc>
          <w:tcPr>
            <w:tcW w:w="1495" w:type="dxa"/>
            <w:gridSpan w:val="2"/>
            <w:shd w:val="clear" w:color="auto" w:fill="00B0F0"/>
          </w:tcPr>
          <w:p w14:paraId="3D85292C"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Docentes</w:t>
            </w:r>
          </w:p>
        </w:tc>
        <w:tc>
          <w:tcPr>
            <w:tcW w:w="1916" w:type="dxa"/>
            <w:gridSpan w:val="2"/>
            <w:shd w:val="clear" w:color="auto" w:fill="00B0F0"/>
          </w:tcPr>
          <w:p w14:paraId="38895ADF"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 xml:space="preserve">    Personal administrativo</w:t>
            </w:r>
          </w:p>
        </w:tc>
        <w:tc>
          <w:tcPr>
            <w:tcW w:w="1086" w:type="dxa"/>
            <w:gridSpan w:val="2"/>
            <w:shd w:val="clear" w:color="auto" w:fill="00B0F0"/>
          </w:tcPr>
          <w:p w14:paraId="086FE758"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APMAE</w:t>
            </w:r>
          </w:p>
          <w:p w14:paraId="480AD5A3" w14:textId="77777777" w:rsidR="005645F8" w:rsidRPr="005645F8" w:rsidRDefault="005645F8" w:rsidP="005645F8">
            <w:pPr>
              <w:spacing w:line="360" w:lineRule="auto"/>
              <w:jc w:val="both"/>
              <w:rPr>
                <w:rFonts w:ascii="Times New Roman" w:hAnsi="Times New Roman" w:cs="Times New Roman"/>
                <w:b/>
                <w:sz w:val="24"/>
                <w:szCs w:val="24"/>
              </w:rPr>
            </w:pPr>
          </w:p>
        </w:tc>
        <w:tc>
          <w:tcPr>
            <w:tcW w:w="1006" w:type="dxa"/>
            <w:gridSpan w:val="2"/>
            <w:shd w:val="clear" w:color="auto" w:fill="00B0F0"/>
          </w:tcPr>
          <w:p w14:paraId="62B2B0AB"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Padres</w:t>
            </w:r>
          </w:p>
        </w:tc>
      </w:tr>
      <w:tr w:rsidR="005645F8" w:rsidRPr="005645F8" w14:paraId="4A20743C" w14:textId="77777777" w:rsidTr="00676989">
        <w:trPr>
          <w:trHeight w:val="304"/>
          <w:jc w:val="center"/>
        </w:trPr>
        <w:tc>
          <w:tcPr>
            <w:tcW w:w="1923" w:type="dxa"/>
            <w:vMerge/>
            <w:shd w:val="clear" w:color="auto" w:fill="00B0F0"/>
          </w:tcPr>
          <w:p w14:paraId="6C40674A" w14:textId="77777777" w:rsidR="005645F8" w:rsidRPr="005645F8" w:rsidRDefault="005645F8" w:rsidP="005645F8">
            <w:pPr>
              <w:spacing w:line="360" w:lineRule="auto"/>
              <w:jc w:val="both"/>
              <w:rPr>
                <w:rFonts w:ascii="Times New Roman" w:hAnsi="Times New Roman" w:cs="Times New Roman"/>
                <w:b/>
                <w:sz w:val="24"/>
                <w:szCs w:val="24"/>
              </w:rPr>
            </w:pPr>
          </w:p>
        </w:tc>
        <w:tc>
          <w:tcPr>
            <w:tcW w:w="777" w:type="dxa"/>
            <w:shd w:val="clear" w:color="auto" w:fill="00B0F0"/>
          </w:tcPr>
          <w:p w14:paraId="7DC77B30"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718" w:type="dxa"/>
            <w:shd w:val="clear" w:color="auto" w:fill="00B0F0"/>
          </w:tcPr>
          <w:p w14:paraId="68CDE3A3"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1076" w:type="dxa"/>
            <w:shd w:val="clear" w:color="auto" w:fill="00B0F0"/>
          </w:tcPr>
          <w:p w14:paraId="3DA2C027"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840" w:type="dxa"/>
            <w:shd w:val="clear" w:color="auto" w:fill="00B0F0"/>
          </w:tcPr>
          <w:p w14:paraId="27B26D23"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543" w:type="dxa"/>
            <w:shd w:val="clear" w:color="auto" w:fill="00B0F0"/>
          </w:tcPr>
          <w:p w14:paraId="0311B0CF"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543" w:type="dxa"/>
            <w:shd w:val="clear" w:color="auto" w:fill="00B0F0"/>
          </w:tcPr>
          <w:p w14:paraId="58B8A78D"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503" w:type="dxa"/>
            <w:shd w:val="clear" w:color="auto" w:fill="00B0F0"/>
          </w:tcPr>
          <w:p w14:paraId="3F00A876"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503" w:type="dxa"/>
            <w:shd w:val="clear" w:color="auto" w:fill="00B0F0"/>
          </w:tcPr>
          <w:p w14:paraId="174B985A"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r>
      <w:tr w:rsidR="005645F8" w:rsidRPr="005645F8" w14:paraId="7552C9CA" w14:textId="77777777" w:rsidTr="00676989">
        <w:trPr>
          <w:trHeight w:val="279"/>
          <w:jc w:val="center"/>
        </w:trPr>
        <w:tc>
          <w:tcPr>
            <w:tcW w:w="1923" w:type="dxa"/>
            <w:shd w:val="clear" w:color="auto" w:fill="auto"/>
          </w:tcPr>
          <w:p w14:paraId="5A17FCD5" w14:textId="77777777" w:rsidR="005645F8" w:rsidRPr="005645F8" w:rsidRDefault="005645F8" w:rsidP="005645F8">
            <w:pPr>
              <w:numPr>
                <w:ilvl w:val="0"/>
                <w:numId w:val="17"/>
              </w:numPr>
              <w:spacing w:line="360" w:lineRule="auto"/>
              <w:contextualSpacing/>
              <w:jc w:val="both"/>
              <w:rPr>
                <w:rFonts w:ascii="Times New Roman" w:hAnsi="Times New Roman" w:cs="Times New Roman"/>
                <w:bCs/>
                <w:sz w:val="24"/>
                <w:szCs w:val="24"/>
              </w:rPr>
            </w:pPr>
            <w:r w:rsidRPr="005645F8">
              <w:rPr>
                <w:rFonts w:ascii="Times New Roman" w:hAnsi="Times New Roman" w:cs="Times New Roman"/>
                <w:bCs/>
                <w:sz w:val="24"/>
                <w:szCs w:val="24"/>
              </w:rPr>
              <w:t>Excelente</w:t>
            </w:r>
          </w:p>
          <w:p w14:paraId="654B6BD1" w14:textId="77777777" w:rsidR="005645F8" w:rsidRPr="005645F8" w:rsidRDefault="005645F8" w:rsidP="005645F8">
            <w:pPr>
              <w:spacing w:line="360" w:lineRule="auto"/>
              <w:ind w:left="720"/>
              <w:contextualSpacing/>
              <w:jc w:val="both"/>
              <w:rPr>
                <w:rFonts w:ascii="Times New Roman" w:hAnsi="Times New Roman" w:cs="Times New Roman"/>
                <w:bCs/>
                <w:sz w:val="24"/>
                <w:szCs w:val="24"/>
              </w:rPr>
            </w:pPr>
          </w:p>
        </w:tc>
        <w:tc>
          <w:tcPr>
            <w:tcW w:w="777" w:type="dxa"/>
          </w:tcPr>
          <w:p w14:paraId="1974151C"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w:t>
            </w:r>
          </w:p>
        </w:tc>
        <w:tc>
          <w:tcPr>
            <w:tcW w:w="718" w:type="dxa"/>
          </w:tcPr>
          <w:p w14:paraId="155A8108"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33.33</w:t>
            </w:r>
          </w:p>
        </w:tc>
        <w:tc>
          <w:tcPr>
            <w:tcW w:w="1076" w:type="dxa"/>
          </w:tcPr>
          <w:p w14:paraId="4C14C9AD"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w:t>
            </w:r>
          </w:p>
        </w:tc>
        <w:tc>
          <w:tcPr>
            <w:tcW w:w="840" w:type="dxa"/>
          </w:tcPr>
          <w:p w14:paraId="5489CD6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28.5</w:t>
            </w:r>
          </w:p>
        </w:tc>
        <w:tc>
          <w:tcPr>
            <w:tcW w:w="543" w:type="dxa"/>
          </w:tcPr>
          <w:p w14:paraId="459A0DA3"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6</w:t>
            </w:r>
          </w:p>
        </w:tc>
        <w:tc>
          <w:tcPr>
            <w:tcW w:w="543" w:type="dxa"/>
          </w:tcPr>
          <w:p w14:paraId="4209ED8C"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85.7</w:t>
            </w:r>
          </w:p>
        </w:tc>
        <w:tc>
          <w:tcPr>
            <w:tcW w:w="503" w:type="dxa"/>
          </w:tcPr>
          <w:p w14:paraId="11EAEAB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6</w:t>
            </w:r>
          </w:p>
        </w:tc>
        <w:tc>
          <w:tcPr>
            <w:tcW w:w="503" w:type="dxa"/>
          </w:tcPr>
          <w:p w14:paraId="7C3AC2DE"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40</w:t>
            </w:r>
          </w:p>
        </w:tc>
      </w:tr>
      <w:tr w:rsidR="005645F8" w:rsidRPr="005645F8" w14:paraId="2BF6466D" w14:textId="77777777" w:rsidTr="00676989">
        <w:trPr>
          <w:trHeight w:val="279"/>
          <w:jc w:val="center"/>
        </w:trPr>
        <w:tc>
          <w:tcPr>
            <w:tcW w:w="1923" w:type="dxa"/>
            <w:shd w:val="clear" w:color="auto" w:fill="auto"/>
          </w:tcPr>
          <w:p w14:paraId="04143011" w14:textId="77777777" w:rsidR="005645F8" w:rsidRPr="005645F8" w:rsidRDefault="005645F8" w:rsidP="005645F8">
            <w:pPr>
              <w:numPr>
                <w:ilvl w:val="0"/>
                <w:numId w:val="17"/>
              </w:numPr>
              <w:spacing w:line="360" w:lineRule="auto"/>
              <w:contextualSpacing/>
              <w:jc w:val="both"/>
              <w:rPr>
                <w:rFonts w:ascii="Times New Roman" w:hAnsi="Times New Roman" w:cs="Times New Roman"/>
                <w:bCs/>
                <w:sz w:val="24"/>
                <w:szCs w:val="24"/>
              </w:rPr>
            </w:pPr>
            <w:r w:rsidRPr="005645F8">
              <w:rPr>
                <w:rFonts w:ascii="Times New Roman" w:hAnsi="Times New Roman" w:cs="Times New Roman"/>
                <w:bCs/>
                <w:sz w:val="24"/>
                <w:szCs w:val="24"/>
              </w:rPr>
              <w:t>Muy bueno</w:t>
            </w:r>
          </w:p>
          <w:p w14:paraId="15849C06" w14:textId="77777777" w:rsidR="005645F8" w:rsidRPr="005645F8" w:rsidRDefault="005645F8" w:rsidP="005645F8">
            <w:pPr>
              <w:spacing w:line="360" w:lineRule="auto"/>
              <w:jc w:val="both"/>
              <w:rPr>
                <w:rFonts w:ascii="Times New Roman" w:hAnsi="Times New Roman" w:cs="Times New Roman"/>
                <w:bCs/>
                <w:sz w:val="24"/>
                <w:szCs w:val="24"/>
              </w:rPr>
            </w:pPr>
          </w:p>
        </w:tc>
        <w:tc>
          <w:tcPr>
            <w:tcW w:w="777" w:type="dxa"/>
          </w:tcPr>
          <w:p w14:paraId="1B624D3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6</w:t>
            </w:r>
          </w:p>
        </w:tc>
        <w:tc>
          <w:tcPr>
            <w:tcW w:w="718" w:type="dxa"/>
          </w:tcPr>
          <w:p w14:paraId="253962A5"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66.6</w:t>
            </w:r>
          </w:p>
        </w:tc>
        <w:tc>
          <w:tcPr>
            <w:tcW w:w="1076" w:type="dxa"/>
          </w:tcPr>
          <w:p w14:paraId="258A0CBD"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5</w:t>
            </w:r>
          </w:p>
        </w:tc>
        <w:tc>
          <w:tcPr>
            <w:tcW w:w="840" w:type="dxa"/>
          </w:tcPr>
          <w:p w14:paraId="3C177C5D"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71.4</w:t>
            </w:r>
          </w:p>
        </w:tc>
        <w:tc>
          <w:tcPr>
            <w:tcW w:w="543" w:type="dxa"/>
          </w:tcPr>
          <w:p w14:paraId="6C0ABD1F"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w:t>
            </w:r>
          </w:p>
        </w:tc>
        <w:tc>
          <w:tcPr>
            <w:tcW w:w="543" w:type="dxa"/>
          </w:tcPr>
          <w:p w14:paraId="73063715"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14.2</w:t>
            </w:r>
          </w:p>
        </w:tc>
        <w:tc>
          <w:tcPr>
            <w:tcW w:w="503" w:type="dxa"/>
          </w:tcPr>
          <w:p w14:paraId="507C255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4</w:t>
            </w:r>
          </w:p>
        </w:tc>
        <w:tc>
          <w:tcPr>
            <w:tcW w:w="503" w:type="dxa"/>
          </w:tcPr>
          <w:p w14:paraId="45B0D55E"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26.6</w:t>
            </w:r>
          </w:p>
        </w:tc>
      </w:tr>
      <w:tr w:rsidR="005645F8" w:rsidRPr="005645F8" w14:paraId="0C8D9EE9" w14:textId="77777777" w:rsidTr="00676989">
        <w:trPr>
          <w:trHeight w:val="279"/>
          <w:jc w:val="center"/>
        </w:trPr>
        <w:tc>
          <w:tcPr>
            <w:tcW w:w="1923" w:type="dxa"/>
            <w:shd w:val="clear" w:color="auto" w:fill="auto"/>
          </w:tcPr>
          <w:p w14:paraId="21F87DD2" w14:textId="77777777" w:rsidR="005645F8" w:rsidRPr="005645F8" w:rsidRDefault="005645F8" w:rsidP="005645F8">
            <w:pPr>
              <w:numPr>
                <w:ilvl w:val="0"/>
                <w:numId w:val="17"/>
              </w:numPr>
              <w:spacing w:line="360" w:lineRule="auto"/>
              <w:contextualSpacing/>
              <w:jc w:val="both"/>
              <w:rPr>
                <w:rFonts w:ascii="Times New Roman" w:hAnsi="Times New Roman" w:cs="Times New Roman"/>
                <w:bCs/>
                <w:sz w:val="24"/>
                <w:szCs w:val="24"/>
              </w:rPr>
            </w:pPr>
            <w:r w:rsidRPr="005645F8">
              <w:rPr>
                <w:rFonts w:ascii="Times New Roman" w:hAnsi="Times New Roman" w:cs="Times New Roman"/>
                <w:bCs/>
                <w:sz w:val="24"/>
                <w:szCs w:val="24"/>
              </w:rPr>
              <w:t>Bueno</w:t>
            </w:r>
          </w:p>
        </w:tc>
        <w:tc>
          <w:tcPr>
            <w:tcW w:w="777" w:type="dxa"/>
          </w:tcPr>
          <w:p w14:paraId="54FF99EF"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18" w:type="dxa"/>
          </w:tcPr>
          <w:p w14:paraId="6CC14BF3"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1076" w:type="dxa"/>
          </w:tcPr>
          <w:p w14:paraId="4E8B9938"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840" w:type="dxa"/>
          </w:tcPr>
          <w:p w14:paraId="5C81E191"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543" w:type="dxa"/>
          </w:tcPr>
          <w:p w14:paraId="7DB76AE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 xml:space="preserve">    0</w:t>
            </w:r>
          </w:p>
        </w:tc>
        <w:tc>
          <w:tcPr>
            <w:tcW w:w="543" w:type="dxa"/>
          </w:tcPr>
          <w:p w14:paraId="008D7AC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503" w:type="dxa"/>
          </w:tcPr>
          <w:p w14:paraId="4EAC3A86"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5</w:t>
            </w:r>
          </w:p>
        </w:tc>
        <w:tc>
          <w:tcPr>
            <w:tcW w:w="503" w:type="dxa"/>
          </w:tcPr>
          <w:p w14:paraId="404E07C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33.3</w:t>
            </w:r>
          </w:p>
        </w:tc>
      </w:tr>
      <w:tr w:rsidR="005645F8" w:rsidRPr="005645F8" w14:paraId="337957B2" w14:textId="77777777" w:rsidTr="00676989">
        <w:trPr>
          <w:trHeight w:val="279"/>
          <w:jc w:val="center"/>
        </w:trPr>
        <w:tc>
          <w:tcPr>
            <w:tcW w:w="1923" w:type="dxa"/>
            <w:shd w:val="clear" w:color="auto" w:fill="auto"/>
          </w:tcPr>
          <w:p w14:paraId="301611E9" w14:textId="77777777" w:rsidR="005645F8" w:rsidRPr="005645F8" w:rsidRDefault="005645F8" w:rsidP="005645F8">
            <w:pPr>
              <w:numPr>
                <w:ilvl w:val="0"/>
                <w:numId w:val="17"/>
              </w:numPr>
              <w:spacing w:line="360" w:lineRule="auto"/>
              <w:contextualSpacing/>
              <w:jc w:val="both"/>
              <w:rPr>
                <w:rFonts w:ascii="Times New Roman" w:hAnsi="Times New Roman" w:cs="Times New Roman"/>
                <w:bCs/>
                <w:sz w:val="24"/>
                <w:szCs w:val="24"/>
              </w:rPr>
            </w:pPr>
            <w:r w:rsidRPr="005645F8">
              <w:rPr>
                <w:rFonts w:ascii="Times New Roman" w:hAnsi="Times New Roman" w:cs="Times New Roman"/>
                <w:bCs/>
                <w:sz w:val="24"/>
                <w:szCs w:val="24"/>
              </w:rPr>
              <w:t>Mejorable</w:t>
            </w:r>
          </w:p>
        </w:tc>
        <w:tc>
          <w:tcPr>
            <w:tcW w:w="777" w:type="dxa"/>
          </w:tcPr>
          <w:p w14:paraId="59B9D323"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18" w:type="dxa"/>
          </w:tcPr>
          <w:p w14:paraId="48E5C818"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1076" w:type="dxa"/>
          </w:tcPr>
          <w:p w14:paraId="323A2D8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840" w:type="dxa"/>
          </w:tcPr>
          <w:p w14:paraId="7CF0F0E6"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543" w:type="dxa"/>
          </w:tcPr>
          <w:p w14:paraId="4256A07D"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 xml:space="preserve">    0</w:t>
            </w:r>
          </w:p>
        </w:tc>
        <w:tc>
          <w:tcPr>
            <w:tcW w:w="543" w:type="dxa"/>
          </w:tcPr>
          <w:p w14:paraId="1057BBD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503" w:type="dxa"/>
          </w:tcPr>
          <w:p w14:paraId="10CE1E8B"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503" w:type="dxa"/>
          </w:tcPr>
          <w:p w14:paraId="4E76828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r>
      <w:tr w:rsidR="005645F8" w:rsidRPr="005645F8" w14:paraId="4F8C9277" w14:textId="77777777" w:rsidTr="00676989">
        <w:trPr>
          <w:trHeight w:val="279"/>
          <w:jc w:val="center"/>
        </w:trPr>
        <w:tc>
          <w:tcPr>
            <w:tcW w:w="1923" w:type="dxa"/>
            <w:shd w:val="clear" w:color="auto" w:fill="auto"/>
          </w:tcPr>
          <w:p w14:paraId="5126106B" w14:textId="77777777" w:rsidR="005645F8" w:rsidRPr="005645F8" w:rsidRDefault="005645F8" w:rsidP="005645F8">
            <w:pPr>
              <w:spacing w:line="360" w:lineRule="auto"/>
              <w:ind w:left="720"/>
              <w:contextualSpacing/>
              <w:jc w:val="both"/>
              <w:rPr>
                <w:rFonts w:ascii="Times New Roman" w:hAnsi="Times New Roman" w:cs="Times New Roman"/>
                <w:sz w:val="24"/>
                <w:szCs w:val="24"/>
              </w:rPr>
            </w:pPr>
            <w:r w:rsidRPr="005645F8">
              <w:rPr>
                <w:rFonts w:ascii="Times New Roman" w:hAnsi="Times New Roman" w:cs="Times New Roman"/>
                <w:sz w:val="24"/>
                <w:szCs w:val="24"/>
              </w:rPr>
              <w:t>Total</w:t>
            </w:r>
          </w:p>
        </w:tc>
        <w:tc>
          <w:tcPr>
            <w:tcW w:w="777" w:type="dxa"/>
          </w:tcPr>
          <w:p w14:paraId="3C50C106"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9</w:t>
            </w:r>
          </w:p>
        </w:tc>
        <w:tc>
          <w:tcPr>
            <w:tcW w:w="718" w:type="dxa"/>
          </w:tcPr>
          <w:p w14:paraId="0109C918"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1076" w:type="dxa"/>
          </w:tcPr>
          <w:p w14:paraId="6F743CE3"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7</w:t>
            </w:r>
          </w:p>
        </w:tc>
        <w:tc>
          <w:tcPr>
            <w:tcW w:w="840" w:type="dxa"/>
          </w:tcPr>
          <w:p w14:paraId="5950BFE2"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543" w:type="dxa"/>
          </w:tcPr>
          <w:p w14:paraId="09DE2A61"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7</w:t>
            </w:r>
          </w:p>
        </w:tc>
        <w:tc>
          <w:tcPr>
            <w:tcW w:w="543" w:type="dxa"/>
          </w:tcPr>
          <w:p w14:paraId="2B0C8695"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503" w:type="dxa"/>
          </w:tcPr>
          <w:p w14:paraId="1A93D693"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15</w:t>
            </w:r>
          </w:p>
        </w:tc>
        <w:tc>
          <w:tcPr>
            <w:tcW w:w="503" w:type="dxa"/>
          </w:tcPr>
          <w:p w14:paraId="349B941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r>
    </w:tbl>
    <w:p w14:paraId="5EDBB8D8" w14:textId="77777777" w:rsidR="005645F8" w:rsidRPr="005645F8" w:rsidRDefault="005645F8" w:rsidP="005645F8">
      <w:pPr>
        <w:spacing w:line="360" w:lineRule="auto"/>
        <w:jc w:val="both"/>
        <w:rPr>
          <w:rFonts w:ascii="Times New Roman" w:eastAsiaTheme="minorEastAsia" w:hAnsi="Times New Roman" w:cs="Times New Roman"/>
          <w:bCs/>
          <w:kern w:val="0"/>
          <w14:ligatures w14:val="none"/>
        </w:rPr>
      </w:pPr>
      <w:r w:rsidRPr="005645F8">
        <w:rPr>
          <w:rFonts w:ascii="Times New Roman" w:eastAsiaTheme="minorEastAsia" w:hAnsi="Times New Roman" w:cs="Times New Roman"/>
          <w:bCs/>
          <w:kern w:val="0"/>
          <w14:ligatures w14:val="none"/>
        </w:rPr>
        <w:t>Fuente:</w:t>
      </w:r>
      <w:r w:rsidRPr="005645F8">
        <w:rPr>
          <w:rFonts w:ascii="Times New Roman" w:eastAsiaTheme="minorEastAsia" w:hAnsi="Times New Roman" w:cs="Times New Roman"/>
          <w:b/>
          <w:kern w:val="0"/>
          <w14:ligatures w14:val="none"/>
        </w:rPr>
        <w:t xml:space="preserve"> </w:t>
      </w:r>
      <w:r w:rsidRPr="005645F8">
        <w:rPr>
          <w:rFonts w:ascii="Times New Roman" w:eastAsiaTheme="minorEastAsia" w:hAnsi="Times New Roman" w:cs="Times New Roman"/>
          <w:bCs/>
          <w:kern w:val="0"/>
          <w14:ligatures w14:val="none"/>
        </w:rPr>
        <w:t>Cuestionario aplicado a docentes, personal administrativo, APMAE y padres del centro educativo Alejandro Antonio López.</w:t>
      </w:r>
    </w:p>
    <w:p w14:paraId="2E4F199A" w14:textId="77777777" w:rsidR="005645F8" w:rsidRPr="005645F8" w:rsidRDefault="005645F8" w:rsidP="005645F8">
      <w:pPr>
        <w:spacing w:line="360" w:lineRule="auto"/>
        <w:jc w:val="both"/>
        <w:rPr>
          <w:rFonts w:ascii="Times New Roman" w:eastAsiaTheme="minorEastAsia" w:hAnsi="Times New Roman" w:cs="Times New Roman"/>
          <w:b/>
          <w:kern w:val="0"/>
          <w:sz w:val="24"/>
          <w:szCs w:val="24"/>
          <w14:ligatures w14:val="none"/>
        </w:rPr>
      </w:pPr>
      <w:r w:rsidRPr="005645F8">
        <w:rPr>
          <w:rFonts w:ascii="Times New Roman" w:eastAsiaTheme="minorEastAsia" w:hAnsi="Times New Roman" w:cs="Times New Roman"/>
          <w:b/>
          <w:kern w:val="0"/>
          <w:sz w:val="24"/>
          <w:szCs w:val="24"/>
          <w14:ligatures w14:val="none"/>
        </w:rPr>
        <w:t>Gráfico # 7</w:t>
      </w:r>
    </w:p>
    <w:p w14:paraId="2B95E856" w14:textId="77777777" w:rsidR="005645F8" w:rsidRPr="005645F8" w:rsidRDefault="005645F8" w:rsidP="005645F8">
      <w:pPr>
        <w:spacing w:line="360" w:lineRule="auto"/>
        <w:jc w:val="both"/>
        <w:rPr>
          <w:rFonts w:ascii="Times New Roman" w:eastAsiaTheme="minorEastAsia" w:hAnsi="Times New Roman" w:cs="Times New Roman"/>
          <w:b/>
          <w:kern w:val="0"/>
          <w:sz w:val="24"/>
          <w:szCs w:val="24"/>
          <w14:ligatures w14:val="none"/>
        </w:rPr>
      </w:pPr>
      <w:r w:rsidRPr="005645F8">
        <w:rPr>
          <w:rFonts w:ascii="Times New Roman" w:eastAsiaTheme="minorEastAsia" w:hAnsi="Times New Roman" w:cs="Times New Roman"/>
          <w:b/>
          <w:noProof/>
          <w:kern w:val="0"/>
          <w:sz w:val="24"/>
          <w:szCs w:val="24"/>
          <w14:ligatures w14:val="none"/>
        </w:rPr>
        <w:drawing>
          <wp:inline distT="0" distB="0" distL="0" distR="0" wp14:anchorId="2CFBD4AC" wp14:editId="541A82E8">
            <wp:extent cx="5400040" cy="2169763"/>
            <wp:effectExtent l="0" t="0" r="10160" b="2540"/>
            <wp:docPr id="1816618219" name="Gráfico 1816618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5645F8">
        <w:rPr>
          <w:rFonts w:ascii="Times New Roman" w:eastAsiaTheme="minorEastAsia" w:hAnsi="Times New Roman" w:cs="Times New Roman"/>
          <w:bCs/>
          <w:kern w:val="0"/>
          <w14:ligatures w14:val="none"/>
        </w:rPr>
        <w:t>Fuente: Tabla # 7</w:t>
      </w:r>
    </w:p>
    <w:p w14:paraId="30FEF858" w14:textId="01FC1589" w:rsidR="005645F8" w:rsidRPr="005645F8" w:rsidRDefault="00A07C36" w:rsidP="005645F8">
      <w:pPr>
        <w:spacing w:line="360" w:lineRule="auto"/>
        <w:jc w:val="both"/>
        <w:rPr>
          <w:rFonts w:ascii="Times New Roman" w:eastAsiaTheme="minorEastAsia" w:hAnsi="Times New Roman" w:cs="Times New Roman"/>
          <w:bCs/>
          <w:kern w:val="0"/>
          <w:sz w:val="24"/>
          <w:szCs w:val="24"/>
          <w14:ligatures w14:val="none"/>
        </w:rPr>
      </w:pPr>
      <w:r>
        <w:rPr>
          <w:rFonts w:ascii="Times New Roman" w:eastAsiaTheme="minorEastAsia" w:hAnsi="Times New Roman" w:cs="Times New Roman"/>
          <w:bCs/>
          <w:kern w:val="0"/>
          <w:sz w:val="24"/>
          <w:szCs w:val="24"/>
          <w14:ligatures w14:val="none"/>
        </w:rPr>
        <w:t xml:space="preserve">      </w:t>
      </w:r>
      <w:r w:rsidR="005645F8" w:rsidRPr="005645F8">
        <w:rPr>
          <w:rFonts w:ascii="Times New Roman" w:eastAsiaTheme="minorEastAsia" w:hAnsi="Times New Roman" w:cs="Times New Roman"/>
          <w:bCs/>
          <w:kern w:val="0"/>
          <w:sz w:val="24"/>
          <w:szCs w:val="24"/>
          <w14:ligatures w14:val="none"/>
        </w:rPr>
        <w:t xml:space="preserve">A la pregunta cómo valora el nivel de información que le ofrece el centro cuando usted lo solicita entre el 33.3% y el 85.7% respondió que excelente. Entre un 14 y un 67% contesto que muy bueno y el 33% expresó que bueno. </w:t>
      </w:r>
    </w:p>
    <w:p w14:paraId="408A1E49" w14:textId="77777777" w:rsidR="005645F8" w:rsidRPr="005645F8" w:rsidRDefault="005645F8" w:rsidP="005645F8">
      <w:pPr>
        <w:spacing w:line="360" w:lineRule="auto"/>
        <w:jc w:val="both"/>
        <w:rPr>
          <w:rFonts w:ascii="Times New Roman" w:eastAsiaTheme="minorEastAsia" w:hAnsi="Times New Roman" w:cs="Times New Roman"/>
          <w:b/>
          <w:bCs/>
          <w:kern w:val="0"/>
          <w:sz w:val="24"/>
          <w:szCs w:val="24"/>
          <w14:ligatures w14:val="none"/>
        </w:rPr>
      </w:pPr>
    </w:p>
    <w:p w14:paraId="0DB8B9F4" w14:textId="77777777" w:rsidR="005645F8" w:rsidRPr="005645F8" w:rsidRDefault="005645F8" w:rsidP="005645F8">
      <w:pPr>
        <w:spacing w:line="360" w:lineRule="auto"/>
        <w:jc w:val="both"/>
        <w:rPr>
          <w:rFonts w:ascii="Times New Roman" w:eastAsiaTheme="minorEastAsia" w:hAnsi="Times New Roman" w:cs="Times New Roman"/>
          <w:b/>
          <w:bCs/>
          <w:kern w:val="0"/>
          <w:sz w:val="24"/>
          <w:szCs w:val="24"/>
          <w14:ligatures w14:val="none"/>
        </w:rPr>
      </w:pPr>
    </w:p>
    <w:p w14:paraId="02C27A8B" w14:textId="77777777" w:rsidR="005645F8" w:rsidRPr="005645F8" w:rsidRDefault="005645F8" w:rsidP="00F743B1">
      <w:pPr>
        <w:spacing w:after="0" w:line="360" w:lineRule="auto"/>
        <w:jc w:val="both"/>
        <w:rPr>
          <w:rFonts w:ascii="Times New Roman" w:eastAsiaTheme="minorEastAsia" w:hAnsi="Times New Roman" w:cs="Times New Roman"/>
          <w:b/>
          <w:bCs/>
          <w:kern w:val="0"/>
          <w:sz w:val="28"/>
          <w:szCs w:val="28"/>
          <w14:ligatures w14:val="none"/>
        </w:rPr>
      </w:pPr>
      <w:r w:rsidRPr="005645F8">
        <w:rPr>
          <w:rFonts w:ascii="Times New Roman" w:eastAsiaTheme="minorEastAsia" w:hAnsi="Times New Roman" w:cs="Times New Roman"/>
          <w:b/>
          <w:bCs/>
          <w:kern w:val="0"/>
          <w:sz w:val="28"/>
          <w:szCs w:val="28"/>
          <w14:ligatures w14:val="none"/>
        </w:rPr>
        <w:lastRenderedPageBreak/>
        <w:t>Tabla # 8</w:t>
      </w:r>
    </w:p>
    <w:p w14:paraId="79E3E31C" w14:textId="77777777" w:rsidR="005645F8" w:rsidRPr="005645F8" w:rsidRDefault="005645F8" w:rsidP="00F743B1">
      <w:pPr>
        <w:spacing w:after="0" w:line="360" w:lineRule="auto"/>
        <w:jc w:val="both"/>
        <w:rPr>
          <w:rFonts w:ascii="Times New Roman" w:eastAsiaTheme="minorEastAsia" w:hAnsi="Times New Roman" w:cs="Times New Roman"/>
          <w:b/>
          <w:kern w:val="0"/>
          <w:sz w:val="24"/>
          <w:szCs w:val="24"/>
          <w14:ligatures w14:val="none"/>
        </w:rPr>
      </w:pPr>
      <w:r w:rsidRPr="005645F8">
        <w:rPr>
          <w:rFonts w:ascii="Times New Roman" w:eastAsiaTheme="minorEastAsia" w:hAnsi="Times New Roman" w:cs="Times New Roman"/>
          <w:b/>
          <w:kern w:val="0"/>
          <w:sz w:val="24"/>
          <w:szCs w:val="24"/>
          <w14:ligatures w14:val="none"/>
        </w:rPr>
        <w:t>¿Cómo se siente usted con relación al cumplimiento de horario del centro educativo?</w:t>
      </w:r>
    </w:p>
    <w:tbl>
      <w:tblPr>
        <w:tblStyle w:val="Tablaconcuadrcula"/>
        <w:tblW w:w="8480" w:type="dxa"/>
        <w:jc w:val="center"/>
        <w:tblLook w:val="04A0" w:firstRow="1" w:lastRow="0" w:firstColumn="1" w:lastColumn="0" w:noHBand="0" w:noVBand="1"/>
      </w:tblPr>
      <w:tblGrid>
        <w:gridCol w:w="2096"/>
        <w:gridCol w:w="822"/>
        <w:gridCol w:w="756"/>
        <w:gridCol w:w="1088"/>
        <w:gridCol w:w="876"/>
        <w:gridCol w:w="771"/>
        <w:gridCol w:w="636"/>
        <w:gridCol w:w="794"/>
        <w:gridCol w:w="641"/>
      </w:tblGrid>
      <w:tr w:rsidR="005645F8" w:rsidRPr="005645F8" w14:paraId="760EA514" w14:textId="77777777" w:rsidTr="00676989">
        <w:trPr>
          <w:trHeight w:val="701"/>
          <w:jc w:val="center"/>
        </w:trPr>
        <w:tc>
          <w:tcPr>
            <w:tcW w:w="2094" w:type="dxa"/>
            <w:vMerge w:val="restart"/>
            <w:shd w:val="clear" w:color="auto" w:fill="00B0F0"/>
          </w:tcPr>
          <w:p w14:paraId="368CA75B"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Alternativas</w:t>
            </w:r>
          </w:p>
          <w:p w14:paraId="4CFD141E" w14:textId="77777777" w:rsidR="005645F8" w:rsidRPr="005645F8" w:rsidRDefault="005645F8" w:rsidP="005645F8">
            <w:pPr>
              <w:spacing w:line="360" w:lineRule="auto"/>
              <w:jc w:val="both"/>
              <w:rPr>
                <w:rFonts w:ascii="Times New Roman" w:hAnsi="Times New Roman" w:cs="Times New Roman"/>
                <w:bCs/>
                <w:sz w:val="24"/>
                <w:szCs w:val="24"/>
              </w:rPr>
            </w:pPr>
          </w:p>
        </w:tc>
        <w:tc>
          <w:tcPr>
            <w:tcW w:w="1558" w:type="dxa"/>
            <w:gridSpan w:val="2"/>
            <w:shd w:val="clear" w:color="auto" w:fill="00B0F0"/>
          </w:tcPr>
          <w:p w14:paraId="23F9965F"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Docentes</w:t>
            </w:r>
          </w:p>
        </w:tc>
        <w:tc>
          <w:tcPr>
            <w:tcW w:w="2002" w:type="dxa"/>
            <w:gridSpan w:val="2"/>
            <w:shd w:val="clear" w:color="auto" w:fill="00B0F0"/>
          </w:tcPr>
          <w:p w14:paraId="390A7B53"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 xml:space="preserve">    Personal administrativo</w:t>
            </w:r>
          </w:p>
        </w:tc>
        <w:tc>
          <w:tcPr>
            <w:tcW w:w="1382" w:type="dxa"/>
            <w:gridSpan w:val="2"/>
            <w:shd w:val="clear" w:color="auto" w:fill="00B0F0"/>
          </w:tcPr>
          <w:p w14:paraId="6229FD8F"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APMAE</w:t>
            </w:r>
          </w:p>
          <w:p w14:paraId="7FF1520E" w14:textId="77777777" w:rsidR="005645F8" w:rsidRPr="005645F8" w:rsidRDefault="005645F8" w:rsidP="005645F8">
            <w:pPr>
              <w:spacing w:line="360" w:lineRule="auto"/>
              <w:jc w:val="both"/>
              <w:rPr>
                <w:rFonts w:ascii="Times New Roman" w:hAnsi="Times New Roman" w:cs="Times New Roman"/>
                <w:b/>
                <w:sz w:val="24"/>
                <w:szCs w:val="24"/>
              </w:rPr>
            </w:pPr>
          </w:p>
        </w:tc>
        <w:tc>
          <w:tcPr>
            <w:tcW w:w="1444" w:type="dxa"/>
            <w:gridSpan w:val="2"/>
            <w:shd w:val="clear" w:color="auto" w:fill="00B0F0"/>
          </w:tcPr>
          <w:p w14:paraId="67E5CDA2"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Padres</w:t>
            </w:r>
          </w:p>
        </w:tc>
      </w:tr>
      <w:tr w:rsidR="005645F8" w:rsidRPr="005645F8" w14:paraId="2C383EDF" w14:textId="77777777" w:rsidTr="00676989">
        <w:trPr>
          <w:trHeight w:val="272"/>
          <w:jc w:val="center"/>
        </w:trPr>
        <w:tc>
          <w:tcPr>
            <w:tcW w:w="2094" w:type="dxa"/>
            <w:vMerge/>
            <w:shd w:val="clear" w:color="auto" w:fill="00B0F0"/>
          </w:tcPr>
          <w:p w14:paraId="2ADFD951" w14:textId="77777777" w:rsidR="005645F8" w:rsidRPr="005645F8" w:rsidRDefault="005645F8" w:rsidP="005645F8">
            <w:pPr>
              <w:spacing w:line="360" w:lineRule="auto"/>
              <w:jc w:val="both"/>
              <w:rPr>
                <w:rFonts w:ascii="Times New Roman" w:hAnsi="Times New Roman" w:cs="Times New Roman"/>
                <w:b/>
                <w:sz w:val="24"/>
                <w:szCs w:val="24"/>
              </w:rPr>
            </w:pPr>
          </w:p>
        </w:tc>
        <w:tc>
          <w:tcPr>
            <w:tcW w:w="834" w:type="dxa"/>
            <w:shd w:val="clear" w:color="auto" w:fill="00B0F0"/>
          </w:tcPr>
          <w:p w14:paraId="68A0C560"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723" w:type="dxa"/>
            <w:shd w:val="clear" w:color="auto" w:fill="00B0F0"/>
          </w:tcPr>
          <w:p w14:paraId="7AC0E29E"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1106" w:type="dxa"/>
            <w:shd w:val="clear" w:color="auto" w:fill="00B0F0"/>
          </w:tcPr>
          <w:p w14:paraId="54C2B312"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895" w:type="dxa"/>
            <w:shd w:val="clear" w:color="auto" w:fill="00B0F0"/>
          </w:tcPr>
          <w:p w14:paraId="4C5C9420"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775" w:type="dxa"/>
            <w:shd w:val="clear" w:color="auto" w:fill="00B0F0"/>
          </w:tcPr>
          <w:p w14:paraId="16AB809F"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606" w:type="dxa"/>
            <w:shd w:val="clear" w:color="auto" w:fill="00B0F0"/>
          </w:tcPr>
          <w:p w14:paraId="4C7203F1"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802" w:type="dxa"/>
            <w:shd w:val="clear" w:color="auto" w:fill="00B0F0"/>
          </w:tcPr>
          <w:p w14:paraId="4D0E0686"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642" w:type="dxa"/>
            <w:shd w:val="clear" w:color="auto" w:fill="00B0F0"/>
          </w:tcPr>
          <w:p w14:paraId="2E1D1195"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r>
      <w:tr w:rsidR="005645F8" w:rsidRPr="005645F8" w14:paraId="21D2B1F5" w14:textId="77777777" w:rsidTr="00676989">
        <w:trPr>
          <w:trHeight w:val="838"/>
          <w:jc w:val="center"/>
        </w:trPr>
        <w:tc>
          <w:tcPr>
            <w:tcW w:w="2094" w:type="dxa"/>
            <w:shd w:val="clear" w:color="auto" w:fill="auto"/>
          </w:tcPr>
          <w:p w14:paraId="04D0BE44" w14:textId="77777777" w:rsidR="005645F8" w:rsidRPr="005645F8" w:rsidRDefault="005645F8" w:rsidP="005645F8">
            <w:pPr>
              <w:numPr>
                <w:ilvl w:val="0"/>
                <w:numId w:val="9"/>
              </w:numPr>
              <w:spacing w:line="360" w:lineRule="auto"/>
              <w:contextualSpacing/>
              <w:jc w:val="both"/>
              <w:rPr>
                <w:rFonts w:ascii="Times New Roman" w:hAnsi="Times New Roman" w:cs="Times New Roman"/>
                <w:sz w:val="24"/>
                <w:szCs w:val="24"/>
              </w:rPr>
            </w:pPr>
            <w:r w:rsidRPr="005645F8">
              <w:rPr>
                <w:rFonts w:ascii="Times New Roman" w:hAnsi="Times New Roman" w:cs="Times New Roman"/>
                <w:sz w:val="24"/>
                <w:szCs w:val="24"/>
              </w:rPr>
              <w:t>Muy Satisfecho</w:t>
            </w:r>
          </w:p>
          <w:p w14:paraId="571FF498" w14:textId="77777777" w:rsidR="005645F8" w:rsidRPr="005645F8" w:rsidRDefault="005645F8" w:rsidP="005645F8">
            <w:pPr>
              <w:spacing w:line="360" w:lineRule="auto"/>
              <w:jc w:val="both"/>
              <w:rPr>
                <w:rFonts w:ascii="Times New Roman" w:hAnsi="Times New Roman" w:cs="Times New Roman"/>
                <w:bCs/>
                <w:sz w:val="24"/>
                <w:szCs w:val="24"/>
              </w:rPr>
            </w:pPr>
          </w:p>
        </w:tc>
        <w:tc>
          <w:tcPr>
            <w:tcW w:w="834" w:type="dxa"/>
          </w:tcPr>
          <w:p w14:paraId="7FF74667"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w:t>
            </w:r>
          </w:p>
        </w:tc>
        <w:tc>
          <w:tcPr>
            <w:tcW w:w="723" w:type="dxa"/>
          </w:tcPr>
          <w:p w14:paraId="4C54DFCB"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33.33</w:t>
            </w:r>
          </w:p>
        </w:tc>
        <w:tc>
          <w:tcPr>
            <w:tcW w:w="1106" w:type="dxa"/>
          </w:tcPr>
          <w:p w14:paraId="6F1A4AAE"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w:t>
            </w:r>
          </w:p>
        </w:tc>
        <w:tc>
          <w:tcPr>
            <w:tcW w:w="895" w:type="dxa"/>
          </w:tcPr>
          <w:p w14:paraId="5EAFF08B"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28.5</w:t>
            </w:r>
          </w:p>
        </w:tc>
        <w:tc>
          <w:tcPr>
            <w:tcW w:w="775" w:type="dxa"/>
          </w:tcPr>
          <w:p w14:paraId="1EABDDBD"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4</w:t>
            </w:r>
          </w:p>
        </w:tc>
        <w:tc>
          <w:tcPr>
            <w:tcW w:w="606" w:type="dxa"/>
          </w:tcPr>
          <w:p w14:paraId="42665BF3"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57.1</w:t>
            </w:r>
          </w:p>
        </w:tc>
        <w:tc>
          <w:tcPr>
            <w:tcW w:w="802" w:type="dxa"/>
          </w:tcPr>
          <w:p w14:paraId="6BE24D45"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w:t>
            </w:r>
          </w:p>
        </w:tc>
        <w:tc>
          <w:tcPr>
            <w:tcW w:w="642" w:type="dxa"/>
          </w:tcPr>
          <w:p w14:paraId="63BB41A8"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66.6</w:t>
            </w:r>
          </w:p>
        </w:tc>
      </w:tr>
      <w:tr w:rsidR="005645F8" w:rsidRPr="005645F8" w14:paraId="39BF5AEE" w14:textId="77777777" w:rsidTr="00676989">
        <w:trPr>
          <w:trHeight w:val="250"/>
          <w:jc w:val="center"/>
        </w:trPr>
        <w:tc>
          <w:tcPr>
            <w:tcW w:w="2094" w:type="dxa"/>
            <w:shd w:val="clear" w:color="auto" w:fill="auto"/>
          </w:tcPr>
          <w:p w14:paraId="2B01DB5F" w14:textId="77777777" w:rsidR="005645F8" w:rsidRPr="005645F8" w:rsidRDefault="005645F8" w:rsidP="005645F8">
            <w:pPr>
              <w:numPr>
                <w:ilvl w:val="0"/>
                <w:numId w:val="9"/>
              </w:numPr>
              <w:spacing w:line="360" w:lineRule="auto"/>
              <w:contextualSpacing/>
              <w:jc w:val="both"/>
              <w:rPr>
                <w:rFonts w:ascii="Times New Roman" w:hAnsi="Times New Roman" w:cs="Times New Roman"/>
                <w:sz w:val="24"/>
                <w:szCs w:val="24"/>
              </w:rPr>
            </w:pPr>
            <w:r w:rsidRPr="005645F8">
              <w:rPr>
                <w:rFonts w:ascii="Times New Roman" w:hAnsi="Times New Roman" w:cs="Times New Roman"/>
                <w:sz w:val="24"/>
                <w:szCs w:val="24"/>
              </w:rPr>
              <w:t>Satisfecho</w:t>
            </w:r>
          </w:p>
          <w:p w14:paraId="01499D6A" w14:textId="77777777" w:rsidR="005645F8" w:rsidRPr="005645F8" w:rsidRDefault="005645F8" w:rsidP="005645F8">
            <w:pPr>
              <w:spacing w:line="360" w:lineRule="auto"/>
              <w:jc w:val="both"/>
              <w:rPr>
                <w:rFonts w:ascii="Times New Roman" w:hAnsi="Times New Roman" w:cs="Times New Roman"/>
                <w:bCs/>
                <w:sz w:val="24"/>
                <w:szCs w:val="24"/>
              </w:rPr>
            </w:pPr>
          </w:p>
        </w:tc>
        <w:tc>
          <w:tcPr>
            <w:tcW w:w="834" w:type="dxa"/>
          </w:tcPr>
          <w:p w14:paraId="00288D1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6</w:t>
            </w:r>
          </w:p>
        </w:tc>
        <w:tc>
          <w:tcPr>
            <w:tcW w:w="723" w:type="dxa"/>
          </w:tcPr>
          <w:p w14:paraId="2EB8FA21"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66.6</w:t>
            </w:r>
          </w:p>
        </w:tc>
        <w:tc>
          <w:tcPr>
            <w:tcW w:w="1106" w:type="dxa"/>
          </w:tcPr>
          <w:p w14:paraId="09609C5E"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5</w:t>
            </w:r>
          </w:p>
        </w:tc>
        <w:tc>
          <w:tcPr>
            <w:tcW w:w="895" w:type="dxa"/>
          </w:tcPr>
          <w:p w14:paraId="5A5B7E17"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71.4</w:t>
            </w:r>
          </w:p>
        </w:tc>
        <w:tc>
          <w:tcPr>
            <w:tcW w:w="775" w:type="dxa"/>
          </w:tcPr>
          <w:p w14:paraId="03011E3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w:t>
            </w:r>
          </w:p>
        </w:tc>
        <w:tc>
          <w:tcPr>
            <w:tcW w:w="606" w:type="dxa"/>
          </w:tcPr>
          <w:p w14:paraId="5CEFC52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42.8</w:t>
            </w:r>
          </w:p>
        </w:tc>
        <w:tc>
          <w:tcPr>
            <w:tcW w:w="802" w:type="dxa"/>
          </w:tcPr>
          <w:p w14:paraId="756AEEA3"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5</w:t>
            </w:r>
          </w:p>
        </w:tc>
        <w:tc>
          <w:tcPr>
            <w:tcW w:w="642" w:type="dxa"/>
          </w:tcPr>
          <w:p w14:paraId="2251DE06"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33.3</w:t>
            </w:r>
          </w:p>
        </w:tc>
      </w:tr>
      <w:tr w:rsidR="005645F8" w:rsidRPr="005645F8" w14:paraId="372530D7" w14:textId="77777777" w:rsidTr="00676989">
        <w:trPr>
          <w:trHeight w:val="250"/>
          <w:jc w:val="center"/>
        </w:trPr>
        <w:tc>
          <w:tcPr>
            <w:tcW w:w="2094" w:type="dxa"/>
            <w:shd w:val="clear" w:color="auto" w:fill="auto"/>
          </w:tcPr>
          <w:p w14:paraId="7D1032A0" w14:textId="77777777" w:rsidR="005645F8" w:rsidRPr="005645F8" w:rsidRDefault="005645F8" w:rsidP="005645F8">
            <w:pPr>
              <w:numPr>
                <w:ilvl w:val="0"/>
                <w:numId w:val="9"/>
              </w:numPr>
              <w:spacing w:line="360" w:lineRule="auto"/>
              <w:contextualSpacing/>
              <w:jc w:val="both"/>
              <w:rPr>
                <w:rFonts w:ascii="Times New Roman" w:hAnsi="Times New Roman" w:cs="Times New Roman"/>
                <w:sz w:val="24"/>
                <w:szCs w:val="24"/>
              </w:rPr>
            </w:pPr>
            <w:r w:rsidRPr="005645F8">
              <w:rPr>
                <w:rFonts w:ascii="Times New Roman" w:hAnsi="Times New Roman" w:cs="Times New Roman"/>
                <w:sz w:val="24"/>
                <w:szCs w:val="24"/>
              </w:rPr>
              <w:t>Insatisfecho</w:t>
            </w:r>
          </w:p>
          <w:p w14:paraId="71731FFB" w14:textId="77777777" w:rsidR="005645F8" w:rsidRPr="005645F8" w:rsidRDefault="005645F8" w:rsidP="005645F8">
            <w:pPr>
              <w:spacing w:line="360" w:lineRule="auto"/>
              <w:jc w:val="both"/>
              <w:rPr>
                <w:rFonts w:ascii="Times New Roman" w:hAnsi="Times New Roman" w:cs="Times New Roman"/>
                <w:bCs/>
                <w:sz w:val="24"/>
                <w:szCs w:val="24"/>
              </w:rPr>
            </w:pPr>
          </w:p>
        </w:tc>
        <w:tc>
          <w:tcPr>
            <w:tcW w:w="834" w:type="dxa"/>
          </w:tcPr>
          <w:p w14:paraId="689EC3C3"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23" w:type="dxa"/>
          </w:tcPr>
          <w:p w14:paraId="2DC8F91E"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1106" w:type="dxa"/>
          </w:tcPr>
          <w:p w14:paraId="1209AF3F"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895" w:type="dxa"/>
          </w:tcPr>
          <w:p w14:paraId="1894B1F8"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75" w:type="dxa"/>
          </w:tcPr>
          <w:p w14:paraId="1B7C45C5"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606" w:type="dxa"/>
          </w:tcPr>
          <w:p w14:paraId="098D65C5"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802" w:type="dxa"/>
          </w:tcPr>
          <w:p w14:paraId="1085E9D2"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642" w:type="dxa"/>
          </w:tcPr>
          <w:p w14:paraId="7C67DA0D"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r>
      <w:tr w:rsidR="005645F8" w:rsidRPr="005645F8" w14:paraId="3BD8E861" w14:textId="77777777" w:rsidTr="00676989">
        <w:trPr>
          <w:trHeight w:val="250"/>
          <w:jc w:val="center"/>
        </w:trPr>
        <w:tc>
          <w:tcPr>
            <w:tcW w:w="2094" w:type="dxa"/>
            <w:shd w:val="clear" w:color="auto" w:fill="auto"/>
          </w:tcPr>
          <w:p w14:paraId="28CF755C" w14:textId="77777777" w:rsidR="005645F8" w:rsidRPr="005645F8" w:rsidRDefault="005645F8" w:rsidP="005645F8">
            <w:pPr>
              <w:numPr>
                <w:ilvl w:val="0"/>
                <w:numId w:val="9"/>
              </w:numPr>
              <w:spacing w:line="360" w:lineRule="auto"/>
              <w:contextualSpacing/>
              <w:jc w:val="both"/>
              <w:rPr>
                <w:rFonts w:ascii="Times New Roman" w:hAnsi="Times New Roman" w:cs="Times New Roman"/>
                <w:bCs/>
                <w:sz w:val="24"/>
                <w:szCs w:val="24"/>
              </w:rPr>
            </w:pPr>
            <w:r w:rsidRPr="005645F8">
              <w:rPr>
                <w:rFonts w:ascii="Times New Roman" w:hAnsi="Times New Roman" w:cs="Times New Roman"/>
                <w:sz w:val="24"/>
                <w:szCs w:val="24"/>
              </w:rPr>
              <w:t>Muy Insatisfecho</w:t>
            </w:r>
          </w:p>
        </w:tc>
        <w:tc>
          <w:tcPr>
            <w:tcW w:w="834" w:type="dxa"/>
          </w:tcPr>
          <w:p w14:paraId="39D6085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23" w:type="dxa"/>
          </w:tcPr>
          <w:p w14:paraId="6309C04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1106" w:type="dxa"/>
          </w:tcPr>
          <w:p w14:paraId="0821334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895" w:type="dxa"/>
          </w:tcPr>
          <w:p w14:paraId="7CB86D46"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75" w:type="dxa"/>
          </w:tcPr>
          <w:p w14:paraId="4A4511C3"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606" w:type="dxa"/>
          </w:tcPr>
          <w:p w14:paraId="56C73F1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802" w:type="dxa"/>
          </w:tcPr>
          <w:p w14:paraId="34CBC8EB"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642" w:type="dxa"/>
          </w:tcPr>
          <w:p w14:paraId="08E7B35F"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r>
      <w:tr w:rsidR="005645F8" w:rsidRPr="005645F8" w14:paraId="6E745D4C" w14:textId="77777777" w:rsidTr="00676989">
        <w:trPr>
          <w:trHeight w:val="250"/>
          <w:jc w:val="center"/>
        </w:trPr>
        <w:tc>
          <w:tcPr>
            <w:tcW w:w="2094" w:type="dxa"/>
            <w:shd w:val="clear" w:color="auto" w:fill="auto"/>
          </w:tcPr>
          <w:p w14:paraId="0B5792CE" w14:textId="77777777" w:rsidR="005645F8" w:rsidRPr="005645F8" w:rsidRDefault="005645F8" w:rsidP="005645F8">
            <w:pPr>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Total</w:t>
            </w:r>
          </w:p>
        </w:tc>
        <w:tc>
          <w:tcPr>
            <w:tcW w:w="834" w:type="dxa"/>
          </w:tcPr>
          <w:p w14:paraId="39A799D7"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9</w:t>
            </w:r>
          </w:p>
        </w:tc>
        <w:tc>
          <w:tcPr>
            <w:tcW w:w="723" w:type="dxa"/>
          </w:tcPr>
          <w:p w14:paraId="6DC59F0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1106" w:type="dxa"/>
          </w:tcPr>
          <w:p w14:paraId="5171B14B"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7</w:t>
            </w:r>
          </w:p>
        </w:tc>
        <w:tc>
          <w:tcPr>
            <w:tcW w:w="895" w:type="dxa"/>
          </w:tcPr>
          <w:p w14:paraId="11AB727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775" w:type="dxa"/>
          </w:tcPr>
          <w:p w14:paraId="795358D5"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7</w:t>
            </w:r>
          </w:p>
        </w:tc>
        <w:tc>
          <w:tcPr>
            <w:tcW w:w="606" w:type="dxa"/>
          </w:tcPr>
          <w:p w14:paraId="0D83CB28"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802" w:type="dxa"/>
          </w:tcPr>
          <w:p w14:paraId="1415870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15</w:t>
            </w:r>
          </w:p>
        </w:tc>
        <w:tc>
          <w:tcPr>
            <w:tcW w:w="642" w:type="dxa"/>
          </w:tcPr>
          <w:p w14:paraId="18EA4561"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r>
    </w:tbl>
    <w:p w14:paraId="012C1C42" w14:textId="77777777" w:rsidR="005645F8" w:rsidRPr="005645F8" w:rsidRDefault="005645F8" w:rsidP="005645F8">
      <w:pPr>
        <w:spacing w:line="360" w:lineRule="auto"/>
        <w:jc w:val="both"/>
        <w:rPr>
          <w:rFonts w:ascii="Times New Roman" w:eastAsiaTheme="minorEastAsia" w:hAnsi="Times New Roman" w:cs="Times New Roman"/>
          <w:bCs/>
          <w:kern w:val="0"/>
          <w14:ligatures w14:val="none"/>
        </w:rPr>
      </w:pPr>
      <w:r w:rsidRPr="005645F8">
        <w:rPr>
          <w:rFonts w:ascii="Times New Roman" w:eastAsiaTheme="minorEastAsia" w:hAnsi="Times New Roman" w:cs="Times New Roman"/>
          <w:bCs/>
          <w:kern w:val="0"/>
          <w14:ligatures w14:val="none"/>
        </w:rPr>
        <w:t>Fuente:</w:t>
      </w:r>
      <w:r w:rsidRPr="005645F8">
        <w:rPr>
          <w:rFonts w:ascii="Times New Roman" w:eastAsiaTheme="minorEastAsia" w:hAnsi="Times New Roman" w:cs="Times New Roman"/>
          <w:b/>
          <w:kern w:val="0"/>
          <w14:ligatures w14:val="none"/>
        </w:rPr>
        <w:t xml:space="preserve"> </w:t>
      </w:r>
      <w:r w:rsidRPr="005645F8">
        <w:rPr>
          <w:rFonts w:ascii="Times New Roman" w:eastAsiaTheme="minorEastAsia" w:hAnsi="Times New Roman" w:cs="Times New Roman"/>
          <w:bCs/>
          <w:kern w:val="0"/>
          <w14:ligatures w14:val="none"/>
        </w:rPr>
        <w:t>Cuestionario aplicado a docentes, personal administrativo, APMAE y padres del centro educativo Alejandro Antonio López.</w:t>
      </w:r>
    </w:p>
    <w:p w14:paraId="1444B5F8" w14:textId="77777777" w:rsidR="005645F8" w:rsidRPr="005645F8" w:rsidRDefault="005645F8" w:rsidP="005645F8">
      <w:pPr>
        <w:spacing w:line="360" w:lineRule="auto"/>
        <w:jc w:val="both"/>
        <w:rPr>
          <w:rFonts w:ascii="Times New Roman" w:eastAsiaTheme="minorEastAsia" w:hAnsi="Times New Roman" w:cs="Times New Roman"/>
          <w:b/>
          <w:kern w:val="0"/>
          <w:sz w:val="28"/>
          <w:szCs w:val="28"/>
          <w14:ligatures w14:val="none"/>
        </w:rPr>
      </w:pPr>
      <w:r w:rsidRPr="005645F8">
        <w:rPr>
          <w:rFonts w:ascii="Times New Roman" w:eastAsiaTheme="minorEastAsia" w:hAnsi="Times New Roman" w:cs="Times New Roman"/>
          <w:b/>
          <w:kern w:val="0"/>
          <w:sz w:val="28"/>
          <w:szCs w:val="28"/>
          <w14:ligatures w14:val="none"/>
        </w:rPr>
        <w:t>Gráfico # 8</w:t>
      </w:r>
    </w:p>
    <w:p w14:paraId="2B05A218" w14:textId="77777777" w:rsidR="005645F8" w:rsidRPr="005645F8" w:rsidRDefault="005645F8" w:rsidP="005645F8">
      <w:pPr>
        <w:spacing w:line="360" w:lineRule="auto"/>
        <w:jc w:val="both"/>
        <w:rPr>
          <w:rFonts w:ascii="Times New Roman" w:eastAsiaTheme="minorEastAsia" w:hAnsi="Times New Roman" w:cs="Times New Roman"/>
          <w:bCs/>
          <w:kern w:val="0"/>
          <w14:ligatures w14:val="none"/>
        </w:rPr>
      </w:pPr>
      <w:r w:rsidRPr="005645F8">
        <w:rPr>
          <w:rFonts w:ascii="Times New Roman" w:eastAsiaTheme="minorEastAsia" w:hAnsi="Times New Roman" w:cs="Times New Roman"/>
          <w:b/>
          <w:noProof/>
          <w:kern w:val="0"/>
          <w:sz w:val="24"/>
          <w:szCs w:val="24"/>
          <w14:ligatures w14:val="none"/>
        </w:rPr>
        <w:drawing>
          <wp:inline distT="0" distB="0" distL="0" distR="0" wp14:anchorId="181CCF82" wp14:editId="24515DCF">
            <wp:extent cx="4948517" cy="1782696"/>
            <wp:effectExtent l="0" t="0" r="5080" b="8255"/>
            <wp:docPr id="1929730905" name="Gráfico 19297309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2283E23" w14:textId="77777777" w:rsidR="005645F8" w:rsidRPr="005645F8" w:rsidRDefault="005645F8" w:rsidP="005645F8">
      <w:pPr>
        <w:spacing w:line="360" w:lineRule="auto"/>
        <w:jc w:val="both"/>
        <w:rPr>
          <w:rFonts w:ascii="Times New Roman" w:eastAsiaTheme="minorEastAsia" w:hAnsi="Times New Roman" w:cs="Times New Roman"/>
          <w:bCs/>
          <w:kern w:val="0"/>
          <w14:ligatures w14:val="none"/>
        </w:rPr>
      </w:pPr>
      <w:r w:rsidRPr="005645F8">
        <w:rPr>
          <w:rFonts w:ascii="Times New Roman" w:eastAsiaTheme="minorEastAsia" w:hAnsi="Times New Roman" w:cs="Times New Roman"/>
          <w:bCs/>
          <w:kern w:val="0"/>
          <w14:ligatures w14:val="none"/>
        </w:rPr>
        <w:t>Fuente: Tabla # 8</w:t>
      </w:r>
    </w:p>
    <w:p w14:paraId="2CE48485" w14:textId="59E9080E" w:rsidR="005645F8" w:rsidRPr="005645F8" w:rsidRDefault="00A07C36" w:rsidP="005645F8">
      <w:pPr>
        <w:spacing w:line="360" w:lineRule="auto"/>
        <w:jc w:val="both"/>
        <w:rPr>
          <w:rFonts w:ascii="Times New Roman" w:eastAsiaTheme="minorEastAsia" w:hAnsi="Times New Roman" w:cs="Times New Roman"/>
          <w:b/>
          <w:kern w:val="0"/>
          <w:sz w:val="24"/>
          <w:szCs w:val="24"/>
          <w14:ligatures w14:val="none"/>
        </w:rPr>
      </w:pPr>
      <w:r>
        <w:rPr>
          <w:rFonts w:ascii="Times New Roman" w:eastAsiaTheme="minorEastAsia" w:hAnsi="Times New Roman" w:cs="Times New Roman"/>
          <w:bCs/>
          <w:kern w:val="0"/>
          <w:sz w:val="24"/>
          <w:szCs w:val="24"/>
          <w14:ligatures w14:val="none"/>
        </w:rPr>
        <w:t xml:space="preserve">      </w:t>
      </w:r>
      <w:r w:rsidR="005645F8" w:rsidRPr="005645F8">
        <w:rPr>
          <w:rFonts w:ascii="Times New Roman" w:eastAsiaTheme="minorEastAsia" w:hAnsi="Times New Roman" w:cs="Times New Roman"/>
          <w:bCs/>
          <w:kern w:val="0"/>
          <w:sz w:val="24"/>
          <w:szCs w:val="24"/>
          <w14:ligatures w14:val="none"/>
        </w:rPr>
        <w:t xml:space="preserve">El gráfico muestra que, con relación al cumplimiento de horario del centro educativo, el 66.6% de los padres, el 57% de la </w:t>
      </w:r>
      <w:proofErr w:type="spellStart"/>
      <w:r w:rsidR="005645F8" w:rsidRPr="005645F8">
        <w:rPr>
          <w:rFonts w:ascii="Times New Roman" w:eastAsiaTheme="minorEastAsia" w:hAnsi="Times New Roman" w:cs="Times New Roman"/>
          <w:bCs/>
          <w:kern w:val="0"/>
          <w:sz w:val="24"/>
          <w:szCs w:val="24"/>
          <w14:ligatures w14:val="none"/>
        </w:rPr>
        <w:t>Apmae</w:t>
      </w:r>
      <w:proofErr w:type="spellEnd"/>
      <w:r w:rsidR="005645F8" w:rsidRPr="005645F8">
        <w:rPr>
          <w:rFonts w:ascii="Times New Roman" w:eastAsiaTheme="minorEastAsia" w:hAnsi="Times New Roman" w:cs="Times New Roman"/>
          <w:bCs/>
          <w:kern w:val="0"/>
          <w:sz w:val="24"/>
          <w:szCs w:val="24"/>
          <w14:ligatures w14:val="none"/>
        </w:rPr>
        <w:t xml:space="preserve">, el 28.5% del personal administrativo y el 33.3% de los docentes se sienten muy satisfechos, en el mismo orden, el 66.6% de los docentes, el 71.5% del personal administrativo, el 33.3 % de los padres, el 42% de la </w:t>
      </w:r>
      <w:proofErr w:type="spellStart"/>
      <w:r w:rsidR="005645F8" w:rsidRPr="005645F8">
        <w:rPr>
          <w:rFonts w:ascii="Times New Roman" w:eastAsiaTheme="minorEastAsia" w:hAnsi="Times New Roman" w:cs="Times New Roman"/>
          <w:bCs/>
          <w:kern w:val="0"/>
          <w:sz w:val="24"/>
          <w:szCs w:val="24"/>
          <w14:ligatures w14:val="none"/>
        </w:rPr>
        <w:t>Apmae</w:t>
      </w:r>
      <w:proofErr w:type="spellEnd"/>
      <w:r w:rsidR="005645F8" w:rsidRPr="005645F8">
        <w:rPr>
          <w:rFonts w:ascii="Times New Roman" w:eastAsiaTheme="minorEastAsia" w:hAnsi="Times New Roman" w:cs="Times New Roman"/>
          <w:bCs/>
          <w:kern w:val="0"/>
          <w:sz w:val="24"/>
          <w:szCs w:val="24"/>
          <w14:ligatures w14:val="none"/>
        </w:rPr>
        <w:t>, se sienten satisfechos.</w:t>
      </w:r>
    </w:p>
    <w:p w14:paraId="55BC9C33" w14:textId="77777777" w:rsidR="005645F8" w:rsidRPr="005645F8" w:rsidRDefault="005645F8" w:rsidP="005645F8">
      <w:pPr>
        <w:spacing w:line="360" w:lineRule="auto"/>
        <w:jc w:val="both"/>
        <w:rPr>
          <w:rFonts w:ascii="Times New Roman" w:eastAsiaTheme="minorEastAsia" w:hAnsi="Times New Roman" w:cs="Times New Roman"/>
          <w:b/>
          <w:bCs/>
          <w:kern w:val="0"/>
          <w:sz w:val="28"/>
          <w:szCs w:val="28"/>
          <w14:ligatures w14:val="none"/>
        </w:rPr>
      </w:pPr>
      <w:r w:rsidRPr="005645F8">
        <w:rPr>
          <w:rFonts w:ascii="Times New Roman" w:eastAsiaTheme="minorEastAsia" w:hAnsi="Times New Roman" w:cs="Times New Roman"/>
          <w:b/>
          <w:bCs/>
          <w:kern w:val="0"/>
          <w:sz w:val="28"/>
          <w:szCs w:val="28"/>
          <w14:ligatures w14:val="none"/>
        </w:rPr>
        <w:lastRenderedPageBreak/>
        <w:t>Tabla # 9</w:t>
      </w:r>
    </w:p>
    <w:p w14:paraId="3FC1235C" w14:textId="77777777" w:rsidR="005645F8" w:rsidRPr="005645F8" w:rsidRDefault="005645F8" w:rsidP="005645F8">
      <w:pPr>
        <w:spacing w:line="360" w:lineRule="auto"/>
        <w:jc w:val="both"/>
        <w:rPr>
          <w:rFonts w:ascii="Times New Roman" w:eastAsiaTheme="minorEastAsia" w:hAnsi="Times New Roman" w:cs="Times New Roman"/>
          <w:b/>
          <w:kern w:val="0"/>
          <w:sz w:val="24"/>
          <w:szCs w:val="24"/>
          <w14:ligatures w14:val="none"/>
        </w:rPr>
      </w:pPr>
      <w:r w:rsidRPr="005645F8">
        <w:rPr>
          <w:rFonts w:ascii="Times New Roman" w:eastAsiaTheme="minorEastAsia" w:hAnsi="Times New Roman" w:cs="Times New Roman"/>
          <w:b/>
          <w:kern w:val="0"/>
          <w:sz w:val="24"/>
          <w:szCs w:val="24"/>
          <w14:ligatures w14:val="none"/>
        </w:rPr>
        <w:t>¿Cómo valora el nivel de transparencia en el manejo de los recursos que tiene el centro?</w:t>
      </w:r>
    </w:p>
    <w:tbl>
      <w:tblPr>
        <w:tblStyle w:val="Tablaconcuadrcula"/>
        <w:tblW w:w="8494" w:type="dxa"/>
        <w:jc w:val="center"/>
        <w:tblLook w:val="04A0" w:firstRow="1" w:lastRow="0" w:firstColumn="1" w:lastColumn="0" w:noHBand="0" w:noVBand="1"/>
      </w:tblPr>
      <w:tblGrid>
        <w:gridCol w:w="2015"/>
        <w:gridCol w:w="807"/>
        <w:gridCol w:w="756"/>
        <w:gridCol w:w="1062"/>
        <w:gridCol w:w="850"/>
        <w:gridCol w:w="765"/>
        <w:gridCol w:w="636"/>
        <w:gridCol w:w="767"/>
        <w:gridCol w:w="836"/>
      </w:tblGrid>
      <w:tr w:rsidR="005645F8" w:rsidRPr="005645F8" w14:paraId="1F56B030" w14:textId="77777777" w:rsidTr="00676989">
        <w:trPr>
          <w:trHeight w:val="304"/>
          <w:jc w:val="center"/>
        </w:trPr>
        <w:tc>
          <w:tcPr>
            <w:tcW w:w="2061" w:type="dxa"/>
            <w:vMerge w:val="restart"/>
            <w:shd w:val="clear" w:color="auto" w:fill="00B0F0"/>
          </w:tcPr>
          <w:p w14:paraId="6F7665DF"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Alternativas</w:t>
            </w:r>
          </w:p>
          <w:p w14:paraId="2C2F19F8" w14:textId="77777777" w:rsidR="005645F8" w:rsidRPr="005645F8" w:rsidRDefault="005645F8" w:rsidP="005645F8">
            <w:pPr>
              <w:spacing w:line="360" w:lineRule="auto"/>
              <w:jc w:val="both"/>
              <w:rPr>
                <w:rFonts w:ascii="Times New Roman" w:hAnsi="Times New Roman" w:cs="Times New Roman"/>
                <w:bCs/>
                <w:sz w:val="24"/>
                <w:szCs w:val="24"/>
              </w:rPr>
            </w:pPr>
          </w:p>
        </w:tc>
        <w:tc>
          <w:tcPr>
            <w:tcW w:w="1567" w:type="dxa"/>
            <w:gridSpan w:val="2"/>
            <w:shd w:val="clear" w:color="auto" w:fill="00B0F0"/>
          </w:tcPr>
          <w:p w14:paraId="2603FF9C"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Docentes</w:t>
            </w:r>
          </w:p>
        </w:tc>
        <w:tc>
          <w:tcPr>
            <w:tcW w:w="2010" w:type="dxa"/>
            <w:gridSpan w:val="2"/>
            <w:shd w:val="clear" w:color="auto" w:fill="00B0F0"/>
          </w:tcPr>
          <w:p w14:paraId="0271C636"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 xml:space="preserve">    Personal administrativo</w:t>
            </w:r>
          </w:p>
        </w:tc>
        <w:tc>
          <w:tcPr>
            <w:tcW w:w="1409" w:type="dxa"/>
            <w:gridSpan w:val="2"/>
            <w:shd w:val="clear" w:color="auto" w:fill="00B0F0"/>
          </w:tcPr>
          <w:p w14:paraId="61CDC47B"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APMAE</w:t>
            </w:r>
          </w:p>
          <w:p w14:paraId="2DF78BBD" w14:textId="77777777" w:rsidR="005645F8" w:rsidRPr="005645F8" w:rsidRDefault="005645F8" w:rsidP="005645F8">
            <w:pPr>
              <w:spacing w:line="360" w:lineRule="auto"/>
              <w:jc w:val="both"/>
              <w:rPr>
                <w:rFonts w:ascii="Times New Roman" w:hAnsi="Times New Roman" w:cs="Times New Roman"/>
                <w:b/>
                <w:sz w:val="24"/>
                <w:szCs w:val="24"/>
              </w:rPr>
            </w:pPr>
          </w:p>
        </w:tc>
        <w:tc>
          <w:tcPr>
            <w:tcW w:w="1447" w:type="dxa"/>
            <w:gridSpan w:val="2"/>
            <w:shd w:val="clear" w:color="auto" w:fill="00B0F0"/>
          </w:tcPr>
          <w:p w14:paraId="0CB88F1B"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Padres</w:t>
            </w:r>
          </w:p>
        </w:tc>
      </w:tr>
      <w:tr w:rsidR="005645F8" w:rsidRPr="005645F8" w14:paraId="469A71FA" w14:textId="77777777" w:rsidTr="00676989">
        <w:trPr>
          <w:trHeight w:val="304"/>
          <w:jc w:val="center"/>
        </w:trPr>
        <w:tc>
          <w:tcPr>
            <w:tcW w:w="2061" w:type="dxa"/>
            <w:vMerge/>
            <w:shd w:val="clear" w:color="auto" w:fill="00B0F0"/>
          </w:tcPr>
          <w:p w14:paraId="5BB1EFD0" w14:textId="77777777" w:rsidR="005645F8" w:rsidRPr="005645F8" w:rsidRDefault="005645F8" w:rsidP="005645F8">
            <w:pPr>
              <w:spacing w:line="360" w:lineRule="auto"/>
              <w:jc w:val="both"/>
              <w:rPr>
                <w:rFonts w:ascii="Times New Roman" w:hAnsi="Times New Roman" w:cs="Times New Roman"/>
                <w:b/>
                <w:sz w:val="24"/>
                <w:szCs w:val="24"/>
              </w:rPr>
            </w:pPr>
          </w:p>
        </w:tc>
        <w:tc>
          <w:tcPr>
            <w:tcW w:w="840" w:type="dxa"/>
            <w:shd w:val="clear" w:color="auto" w:fill="00B0F0"/>
          </w:tcPr>
          <w:p w14:paraId="5449D840"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727" w:type="dxa"/>
            <w:shd w:val="clear" w:color="auto" w:fill="00B0F0"/>
          </w:tcPr>
          <w:p w14:paraId="2FF9F95A"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1108" w:type="dxa"/>
            <w:shd w:val="clear" w:color="auto" w:fill="00B0F0"/>
          </w:tcPr>
          <w:p w14:paraId="23DFACF7"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902" w:type="dxa"/>
            <w:shd w:val="clear" w:color="auto" w:fill="00B0F0"/>
          </w:tcPr>
          <w:p w14:paraId="56FB4D35"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777" w:type="dxa"/>
            <w:shd w:val="clear" w:color="auto" w:fill="00B0F0"/>
          </w:tcPr>
          <w:p w14:paraId="01CDBD0E"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632" w:type="dxa"/>
            <w:shd w:val="clear" w:color="auto" w:fill="00B0F0"/>
          </w:tcPr>
          <w:p w14:paraId="4CDA6A8C"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779" w:type="dxa"/>
            <w:shd w:val="clear" w:color="auto" w:fill="00B0F0"/>
          </w:tcPr>
          <w:p w14:paraId="723659FF"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668" w:type="dxa"/>
            <w:shd w:val="clear" w:color="auto" w:fill="00B0F0"/>
          </w:tcPr>
          <w:p w14:paraId="2A277403"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r>
      <w:tr w:rsidR="005645F8" w:rsidRPr="005645F8" w14:paraId="5F004C14" w14:textId="77777777" w:rsidTr="00676989">
        <w:trPr>
          <w:trHeight w:val="279"/>
          <w:jc w:val="center"/>
        </w:trPr>
        <w:tc>
          <w:tcPr>
            <w:tcW w:w="2061" w:type="dxa"/>
            <w:shd w:val="clear" w:color="auto" w:fill="auto"/>
          </w:tcPr>
          <w:p w14:paraId="2E136A53" w14:textId="77777777" w:rsidR="005645F8" w:rsidRPr="005645F8" w:rsidRDefault="005645F8" w:rsidP="005645F8">
            <w:pPr>
              <w:numPr>
                <w:ilvl w:val="0"/>
                <w:numId w:val="19"/>
              </w:numPr>
              <w:spacing w:line="360" w:lineRule="auto"/>
              <w:contextualSpacing/>
              <w:jc w:val="both"/>
              <w:rPr>
                <w:rFonts w:ascii="Times New Roman" w:hAnsi="Times New Roman" w:cs="Times New Roman"/>
                <w:bCs/>
                <w:sz w:val="24"/>
                <w:szCs w:val="24"/>
              </w:rPr>
            </w:pPr>
            <w:r w:rsidRPr="005645F8">
              <w:rPr>
                <w:rFonts w:ascii="Times New Roman" w:hAnsi="Times New Roman" w:cs="Times New Roman"/>
                <w:bCs/>
                <w:sz w:val="24"/>
                <w:szCs w:val="24"/>
              </w:rPr>
              <w:t>Excelente</w:t>
            </w:r>
          </w:p>
          <w:p w14:paraId="39E2B836" w14:textId="77777777" w:rsidR="005645F8" w:rsidRPr="005645F8" w:rsidRDefault="005645F8" w:rsidP="005645F8">
            <w:pPr>
              <w:spacing w:line="360" w:lineRule="auto"/>
              <w:jc w:val="both"/>
              <w:rPr>
                <w:rFonts w:ascii="Times New Roman" w:hAnsi="Times New Roman" w:cs="Times New Roman"/>
                <w:bCs/>
                <w:sz w:val="24"/>
                <w:szCs w:val="24"/>
              </w:rPr>
            </w:pPr>
          </w:p>
        </w:tc>
        <w:tc>
          <w:tcPr>
            <w:tcW w:w="840" w:type="dxa"/>
          </w:tcPr>
          <w:p w14:paraId="49C1C316"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w:t>
            </w:r>
          </w:p>
        </w:tc>
        <w:tc>
          <w:tcPr>
            <w:tcW w:w="727" w:type="dxa"/>
          </w:tcPr>
          <w:p w14:paraId="29660A2C"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33.33</w:t>
            </w:r>
          </w:p>
        </w:tc>
        <w:tc>
          <w:tcPr>
            <w:tcW w:w="1108" w:type="dxa"/>
          </w:tcPr>
          <w:p w14:paraId="4AA0F208"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w:t>
            </w:r>
          </w:p>
        </w:tc>
        <w:tc>
          <w:tcPr>
            <w:tcW w:w="902" w:type="dxa"/>
          </w:tcPr>
          <w:p w14:paraId="1B71F1A7"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28.5</w:t>
            </w:r>
          </w:p>
        </w:tc>
        <w:tc>
          <w:tcPr>
            <w:tcW w:w="777" w:type="dxa"/>
          </w:tcPr>
          <w:p w14:paraId="7D5057D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w:t>
            </w:r>
          </w:p>
        </w:tc>
        <w:tc>
          <w:tcPr>
            <w:tcW w:w="632" w:type="dxa"/>
          </w:tcPr>
          <w:p w14:paraId="0E472B47"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42.8</w:t>
            </w:r>
          </w:p>
        </w:tc>
        <w:tc>
          <w:tcPr>
            <w:tcW w:w="779" w:type="dxa"/>
          </w:tcPr>
          <w:p w14:paraId="5B53F79E"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w:t>
            </w:r>
          </w:p>
        </w:tc>
        <w:tc>
          <w:tcPr>
            <w:tcW w:w="668" w:type="dxa"/>
          </w:tcPr>
          <w:p w14:paraId="3F4F446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64.4%</w:t>
            </w:r>
          </w:p>
        </w:tc>
      </w:tr>
      <w:tr w:rsidR="005645F8" w:rsidRPr="005645F8" w14:paraId="3CD75DBB" w14:textId="77777777" w:rsidTr="00676989">
        <w:trPr>
          <w:trHeight w:val="279"/>
          <w:jc w:val="center"/>
        </w:trPr>
        <w:tc>
          <w:tcPr>
            <w:tcW w:w="2061" w:type="dxa"/>
            <w:shd w:val="clear" w:color="auto" w:fill="auto"/>
          </w:tcPr>
          <w:p w14:paraId="29739699" w14:textId="77777777" w:rsidR="005645F8" w:rsidRPr="005645F8" w:rsidRDefault="005645F8" w:rsidP="005645F8">
            <w:pPr>
              <w:numPr>
                <w:ilvl w:val="0"/>
                <w:numId w:val="19"/>
              </w:numPr>
              <w:spacing w:line="360" w:lineRule="auto"/>
              <w:contextualSpacing/>
              <w:jc w:val="both"/>
              <w:rPr>
                <w:rFonts w:ascii="Times New Roman" w:hAnsi="Times New Roman" w:cs="Times New Roman"/>
                <w:bCs/>
                <w:sz w:val="24"/>
                <w:szCs w:val="24"/>
              </w:rPr>
            </w:pPr>
            <w:r w:rsidRPr="005645F8">
              <w:rPr>
                <w:rFonts w:ascii="Times New Roman" w:hAnsi="Times New Roman" w:cs="Times New Roman"/>
                <w:bCs/>
                <w:sz w:val="24"/>
                <w:szCs w:val="24"/>
              </w:rPr>
              <w:t>Muy bueno</w:t>
            </w:r>
          </w:p>
          <w:p w14:paraId="526544AC" w14:textId="77777777" w:rsidR="005645F8" w:rsidRPr="005645F8" w:rsidRDefault="005645F8" w:rsidP="005645F8">
            <w:pPr>
              <w:spacing w:line="360" w:lineRule="auto"/>
              <w:jc w:val="both"/>
              <w:rPr>
                <w:rFonts w:ascii="Times New Roman" w:hAnsi="Times New Roman" w:cs="Times New Roman"/>
                <w:bCs/>
                <w:sz w:val="24"/>
                <w:szCs w:val="24"/>
              </w:rPr>
            </w:pPr>
          </w:p>
        </w:tc>
        <w:tc>
          <w:tcPr>
            <w:tcW w:w="840" w:type="dxa"/>
          </w:tcPr>
          <w:p w14:paraId="1208533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6</w:t>
            </w:r>
          </w:p>
        </w:tc>
        <w:tc>
          <w:tcPr>
            <w:tcW w:w="727" w:type="dxa"/>
          </w:tcPr>
          <w:p w14:paraId="646CA7C3"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66.6</w:t>
            </w:r>
          </w:p>
        </w:tc>
        <w:tc>
          <w:tcPr>
            <w:tcW w:w="1108" w:type="dxa"/>
          </w:tcPr>
          <w:p w14:paraId="376CD4AF"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5</w:t>
            </w:r>
          </w:p>
        </w:tc>
        <w:tc>
          <w:tcPr>
            <w:tcW w:w="902" w:type="dxa"/>
          </w:tcPr>
          <w:p w14:paraId="6528062E"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71.4</w:t>
            </w:r>
          </w:p>
        </w:tc>
        <w:tc>
          <w:tcPr>
            <w:tcW w:w="777" w:type="dxa"/>
          </w:tcPr>
          <w:p w14:paraId="4B81ECED"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 xml:space="preserve">    1  </w:t>
            </w:r>
          </w:p>
        </w:tc>
        <w:tc>
          <w:tcPr>
            <w:tcW w:w="632" w:type="dxa"/>
          </w:tcPr>
          <w:p w14:paraId="526B0E3F"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14.2</w:t>
            </w:r>
          </w:p>
        </w:tc>
        <w:tc>
          <w:tcPr>
            <w:tcW w:w="779" w:type="dxa"/>
          </w:tcPr>
          <w:p w14:paraId="700E7208"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w:t>
            </w:r>
          </w:p>
        </w:tc>
        <w:tc>
          <w:tcPr>
            <w:tcW w:w="668" w:type="dxa"/>
          </w:tcPr>
          <w:p w14:paraId="7539935D"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13.3</w:t>
            </w:r>
          </w:p>
        </w:tc>
      </w:tr>
      <w:tr w:rsidR="005645F8" w:rsidRPr="005645F8" w14:paraId="13EFA087" w14:textId="77777777" w:rsidTr="00676989">
        <w:trPr>
          <w:trHeight w:val="279"/>
          <w:jc w:val="center"/>
        </w:trPr>
        <w:tc>
          <w:tcPr>
            <w:tcW w:w="2061" w:type="dxa"/>
            <w:shd w:val="clear" w:color="auto" w:fill="auto"/>
          </w:tcPr>
          <w:p w14:paraId="2D33AE05" w14:textId="77777777" w:rsidR="005645F8" w:rsidRPr="005645F8" w:rsidRDefault="005645F8" w:rsidP="005645F8">
            <w:pPr>
              <w:numPr>
                <w:ilvl w:val="0"/>
                <w:numId w:val="19"/>
              </w:numPr>
              <w:spacing w:line="360" w:lineRule="auto"/>
              <w:contextualSpacing/>
              <w:jc w:val="both"/>
              <w:rPr>
                <w:rFonts w:ascii="Times New Roman" w:hAnsi="Times New Roman" w:cs="Times New Roman"/>
                <w:bCs/>
                <w:sz w:val="24"/>
                <w:szCs w:val="24"/>
              </w:rPr>
            </w:pPr>
            <w:r w:rsidRPr="005645F8">
              <w:rPr>
                <w:rFonts w:ascii="Times New Roman" w:hAnsi="Times New Roman" w:cs="Times New Roman"/>
                <w:bCs/>
                <w:sz w:val="24"/>
                <w:szCs w:val="24"/>
              </w:rPr>
              <w:t>Bueno</w:t>
            </w:r>
          </w:p>
        </w:tc>
        <w:tc>
          <w:tcPr>
            <w:tcW w:w="840" w:type="dxa"/>
          </w:tcPr>
          <w:p w14:paraId="32A7BC8D"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27" w:type="dxa"/>
          </w:tcPr>
          <w:p w14:paraId="67F932AE"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1108" w:type="dxa"/>
          </w:tcPr>
          <w:p w14:paraId="5E1A25A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902" w:type="dxa"/>
          </w:tcPr>
          <w:p w14:paraId="2C23A62D"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77" w:type="dxa"/>
          </w:tcPr>
          <w:p w14:paraId="6EAAE7C2"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 xml:space="preserve">   3</w:t>
            </w:r>
          </w:p>
        </w:tc>
        <w:tc>
          <w:tcPr>
            <w:tcW w:w="632" w:type="dxa"/>
          </w:tcPr>
          <w:p w14:paraId="2D89EE65"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42.8</w:t>
            </w:r>
          </w:p>
        </w:tc>
        <w:tc>
          <w:tcPr>
            <w:tcW w:w="779" w:type="dxa"/>
          </w:tcPr>
          <w:p w14:paraId="1F8B6858"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w:t>
            </w:r>
          </w:p>
        </w:tc>
        <w:tc>
          <w:tcPr>
            <w:tcW w:w="668" w:type="dxa"/>
          </w:tcPr>
          <w:p w14:paraId="422EAEAB"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13.3</w:t>
            </w:r>
          </w:p>
        </w:tc>
      </w:tr>
      <w:tr w:rsidR="005645F8" w:rsidRPr="005645F8" w14:paraId="21CCC623" w14:textId="77777777" w:rsidTr="00676989">
        <w:trPr>
          <w:trHeight w:val="279"/>
          <w:jc w:val="center"/>
        </w:trPr>
        <w:tc>
          <w:tcPr>
            <w:tcW w:w="2061" w:type="dxa"/>
            <w:shd w:val="clear" w:color="auto" w:fill="auto"/>
          </w:tcPr>
          <w:p w14:paraId="6AEE1CAE" w14:textId="77777777" w:rsidR="005645F8" w:rsidRPr="005645F8" w:rsidRDefault="005645F8" w:rsidP="005645F8">
            <w:pPr>
              <w:numPr>
                <w:ilvl w:val="0"/>
                <w:numId w:val="19"/>
              </w:numPr>
              <w:spacing w:line="360" w:lineRule="auto"/>
              <w:contextualSpacing/>
              <w:jc w:val="both"/>
              <w:rPr>
                <w:rFonts w:ascii="Times New Roman" w:hAnsi="Times New Roman" w:cs="Times New Roman"/>
                <w:bCs/>
                <w:sz w:val="24"/>
                <w:szCs w:val="24"/>
              </w:rPr>
            </w:pPr>
            <w:r w:rsidRPr="005645F8">
              <w:rPr>
                <w:rFonts w:ascii="Times New Roman" w:hAnsi="Times New Roman" w:cs="Times New Roman"/>
                <w:bCs/>
                <w:sz w:val="24"/>
                <w:szCs w:val="24"/>
              </w:rPr>
              <w:t>Mejorable</w:t>
            </w:r>
          </w:p>
        </w:tc>
        <w:tc>
          <w:tcPr>
            <w:tcW w:w="840" w:type="dxa"/>
          </w:tcPr>
          <w:p w14:paraId="4BCF1D8C"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27" w:type="dxa"/>
          </w:tcPr>
          <w:p w14:paraId="63AD51B5"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1108" w:type="dxa"/>
          </w:tcPr>
          <w:p w14:paraId="0B248265"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902" w:type="dxa"/>
          </w:tcPr>
          <w:p w14:paraId="12AB16E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77" w:type="dxa"/>
          </w:tcPr>
          <w:p w14:paraId="489AC7A7"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632" w:type="dxa"/>
          </w:tcPr>
          <w:p w14:paraId="74EA37CB"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79" w:type="dxa"/>
          </w:tcPr>
          <w:p w14:paraId="586B56B0" w14:textId="77777777" w:rsidR="005645F8" w:rsidRPr="005645F8" w:rsidRDefault="005645F8" w:rsidP="005645F8">
            <w:pPr>
              <w:spacing w:line="360" w:lineRule="auto"/>
              <w:jc w:val="both"/>
              <w:rPr>
                <w:rFonts w:ascii="Times New Roman" w:hAnsi="Times New Roman" w:cs="Times New Roman"/>
                <w:bCs/>
                <w:sz w:val="24"/>
                <w:szCs w:val="24"/>
              </w:rPr>
            </w:pPr>
          </w:p>
        </w:tc>
        <w:tc>
          <w:tcPr>
            <w:tcW w:w="668" w:type="dxa"/>
          </w:tcPr>
          <w:p w14:paraId="28E9862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r>
      <w:tr w:rsidR="005645F8" w:rsidRPr="005645F8" w14:paraId="78E5227C" w14:textId="77777777" w:rsidTr="00676989">
        <w:trPr>
          <w:trHeight w:val="279"/>
          <w:jc w:val="center"/>
        </w:trPr>
        <w:tc>
          <w:tcPr>
            <w:tcW w:w="2061" w:type="dxa"/>
            <w:shd w:val="clear" w:color="auto" w:fill="auto"/>
          </w:tcPr>
          <w:p w14:paraId="47D9EE21" w14:textId="77777777" w:rsidR="005645F8" w:rsidRPr="005645F8" w:rsidRDefault="005645F8" w:rsidP="005645F8">
            <w:pPr>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Total</w:t>
            </w:r>
          </w:p>
        </w:tc>
        <w:tc>
          <w:tcPr>
            <w:tcW w:w="840" w:type="dxa"/>
          </w:tcPr>
          <w:p w14:paraId="0E91316C"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9</w:t>
            </w:r>
          </w:p>
        </w:tc>
        <w:tc>
          <w:tcPr>
            <w:tcW w:w="727" w:type="dxa"/>
          </w:tcPr>
          <w:p w14:paraId="7321B002"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1108" w:type="dxa"/>
          </w:tcPr>
          <w:p w14:paraId="6E6A2A45"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7</w:t>
            </w:r>
          </w:p>
        </w:tc>
        <w:tc>
          <w:tcPr>
            <w:tcW w:w="902" w:type="dxa"/>
          </w:tcPr>
          <w:p w14:paraId="79E4887B"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777" w:type="dxa"/>
          </w:tcPr>
          <w:p w14:paraId="4F54DAC8"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7</w:t>
            </w:r>
          </w:p>
        </w:tc>
        <w:tc>
          <w:tcPr>
            <w:tcW w:w="632" w:type="dxa"/>
          </w:tcPr>
          <w:p w14:paraId="055A0D7E"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779" w:type="dxa"/>
          </w:tcPr>
          <w:p w14:paraId="6AC43E4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15</w:t>
            </w:r>
          </w:p>
        </w:tc>
        <w:tc>
          <w:tcPr>
            <w:tcW w:w="668" w:type="dxa"/>
          </w:tcPr>
          <w:p w14:paraId="05967A7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r>
    </w:tbl>
    <w:p w14:paraId="0968E789" w14:textId="77777777" w:rsidR="005645F8" w:rsidRPr="005645F8" w:rsidRDefault="005645F8" w:rsidP="005645F8">
      <w:pPr>
        <w:spacing w:line="360" w:lineRule="auto"/>
        <w:jc w:val="both"/>
        <w:rPr>
          <w:rFonts w:ascii="Times New Roman" w:eastAsiaTheme="minorEastAsia" w:hAnsi="Times New Roman" w:cs="Times New Roman"/>
          <w:b/>
          <w:kern w:val="0"/>
          <w14:ligatures w14:val="none"/>
        </w:rPr>
      </w:pPr>
      <w:r w:rsidRPr="005645F8">
        <w:rPr>
          <w:rFonts w:ascii="Times New Roman" w:eastAsiaTheme="minorEastAsia" w:hAnsi="Times New Roman" w:cs="Times New Roman"/>
          <w:bCs/>
          <w:kern w:val="0"/>
          <w14:ligatures w14:val="none"/>
        </w:rPr>
        <w:t>Fuente:</w:t>
      </w:r>
      <w:r w:rsidRPr="005645F8">
        <w:rPr>
          <w:rFonts w:ascii="Times New Roman" w:eastAsiaTheme="minorEastAsia" w:hAnsi="Times New Roman" w:cs="Times New Roman"/>
          <w:b/>
          <w:kern w:val="0"/>
          <w14:ligatures w14:val="none"/>
        </w:rPr>
        <w:t xml:space="preserve"> </w:t>
      </w:r>
      <w:r w:rsidRPr="005645F8">
        <w:rPr>
          <w:rFonts w:ascii="Times New Roman" w:eastAsiaTheme="minorEastAsia" w:hAnsi="Times New Roman" w:cs="Times New Roman"/>
          <w:bCs/>
          <w:kern w:val="0"/>
          <w14:ligatures w14:val="none"/>
        </w:rPr>
        <w:t>Cuestionario aplicado a docentes, personal administrativo, APMAE y padres del centro educativo Alejandro Antonio López.</w:t>
      </w:r>
    </w:p>
    <w:p w14:paraId="1887293F" w14:textId="77777777" w:rsidR="005645F8" w:rsidRPr="005645F8" w:rsidRDefault="005645F8" w:rsidP="005645F8">
      <w:pPr>
        <w:spacing w:line="360" w:lineRule="auto"/>
        <w:jc w:val="both"/>
        <w:rPr>
          <w:rFonts w:ascii="Times New Roman" w:eastAsiaTheme="minorEastAsia" w:hAnsi="Times New Roman" w:cs="Times New Roman"/>
          <w:b/>
          <w:kern w:val="0"/>
          <w:sz w:val="28"/>
          <w:szCs w:val="28"/>
          <w14:ligatures w14:val="none"/>
        </w:rPr>
      </w:pPr>
      <w:r w:rsidRPr="005645F8">
        <w:rPr>
          <w:rFonts w:ascii="Times New Roman" w:eastAsiaTheme="minorEastAsia" w:hAnsi="Times New Roman" w:cs="Times New Roman"/>
          <w:b/>
          <w:kern w:val="0"/>
          <w:sz w:val="28"/>
          <w:szCs w:val="28"/>
          <w14:ligatures w14:val="none"/>
        </w:rPr>
        <w:t>Gráfico # 9</w:t>
      </w:r>
    </w:p>
    <w:p w14:paraId="14460B63" w14:textId="77777777" w:rsidR="005645F8" w:rsidRPr="005645F8" w:rsidRDefault="005645F8" w:rsidP="005645F8">
      <w:pPr>
        <w:spacing w:line="360" w:lineRule="auto"/>
        <w:jc w:val="both"/>
        <w:rPr>
          <w:rFonts w:ascii="Times New Roman" w:eastAsiaTheme="minorEastAsia" w:hAnsi="Times New Roman" w:cs="Times New Roman"/>
          <w:b/>
          <w:kern w:val="0"/>
          <w:sz w:val="24"/>
          <w:szCs w:val="24"/>
          <w14:ligatures w14:val="none"/>
        </w:rPr>
      </w:pPr>
      <w:r w:rsidRPr="005645F8">
        <w:rPr>
          <w:rFonts w:ascii="Times New Roman" w:eastAsiaTheme="minorEastAsia" w:hAnsi="Times New Roman" w:cs="Times New Roman"/>
          <w:b/>
          <w:noProof/>
          <w:kern w:val="0"/>
          <w:sz w:val="24"/>
          <w:szCs w:val="24"/>
          <w14:ligatures w14:val="none"/>
        </w:rPr>
        <w:drawing>
          <wp:inline distT="0" distB="0" distL="0" distR="0" wp14:anchorId="60888EC9" wp14:editId="71DAA4E2">
            <wp:extent cx="5455664" cy="2074689"/>
            <wp:effectExtent l="0" t="0" r="12065" b="1905"/>
            <wp:docPr id="469620914" name="Gráfico 4696209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5645F8">
        <w:rPr>
          <w:rFonts w:ascii="Times New Roman" w:eastAsiaTheme="minorEastAsia" w:hAnsi="Times New Roman" w:cs="Times New Roman"/>
          <w:bCs/>
          <w:kern w:val="0"/>
          <w14:ligatures w14:val="none"/>
        </w:rPr>
        <w:t>Fuente: Tabla # 9</w:t>
      </w:r>
    </w:p>
    <w:p w14:paraId="648BBAF0" w14:textId="5EED5700" w:rsidR="005645F8" w:rsidRPr="00F743B1" w:rsidRDefault="00A07C36" w:rsidP="005645F8">
      <w:pPr>
        <w:spacing w:line="360" w:lineRule="auto"/>
        <w:jc w:val="both"/>
        <w:rPr>
          <w:rFonts w:ascii="Times New Roman" w:eastAsiaTheme="minorEastAsia" w:hAnsi="Times New Roman" w:cs="Times New Roman"/>
          <w:bCs/>
          <w:kern w:val="0"/>
          <w:sz w:val="24"/>
          <w:szCs w:val="24"/>
          <w14:ligatures w14:val="none"/>
        </w:rPr>
      </w:pPr>
      <w:r>
        <w:rPr>
          <w:rFonts w:ascii="Times New Roman" w:eastAsiaTheme="minorEastAsia" w:hAnsi="Times New Roman" w:cs="Times New Roman"/>
          <w:bCs/>
          <w:kern w:val="0"/>
          <w:sz w:val="24"/>
          <w:szCs w:val="24"/>
          <w14:ligatures w14:val="none"/>
        </w:rPr>
        <w:t xml:space="preserve">      </w:t>
      </w:r>
      <w:r w:rsidR="005645F8" w:rsidRPr="005645F8">
        <w:rPr>
          <w:rFonts w:ascii="Times New Roman" w:eastAsiaTheme="minorEastAsia" w:hAnsi="Times New Roman" w:cs="Times New Roman"/>
          <w:bCs/>
          <w:kern w:val="0"/>
          <w:sz w:val="24"/>
          <w:szCs w:val="24"/>
          <w14:ligatures w14:val="none"/>
        </w:rPr>
        <w:t>En cuanto al nivel de transparencia en el manejo de los recursos que llegan al centro, el grafico revela que, tanto el personal docente y administrativo como las familias lo valoran entre excelente, muy bueno y bueno, quedando demostrado que en el centro educativo los recursos se manejan con transparencia.</w:t>
      </w:r>
    </w:p>
    <w:p w14:paraId="5F8F87E4" w14:textId="77777777" w:rsidR="005645F8" w:rsidRPr="005645F8" w:rsidRDefault="005645F8" w:rsidP="00F743B1">
      <w:pPr>
        <w:spacing w:after="0" w:line="360" w:lineRule="auto"/>
        <w:jc w:val="both"/>
        <w:rPr>
          <w:rFonts w:ascii="Times New Roman" w:eastAsiaTheme="minorEastAsia" w:hAnsi="Times New Roman" w:cs="Times New Roman"/>
          <w:b/>
          <w:bCs/>
          <w:kern w:val="0"/>
          <w:sz w:val="28"/>
          <w:szCs w:val="28"/>
          <w14:ligatures w14:val="none"/>
        </w:rPr>
      </w:pPr>
      <w:r w:rsidRPr="005645F8">
        <w:rPr>
          <w:rFonts w:ascii="Times New Roman" w:eastAsiaTheme="minorEastAsia" w:hAnsi="Times New Roman" w:cs="Times New Roman"/>
          <w:b/>
          <w:bCs/>
          <w:kern w:val="0"/>
          <w:sz w:val="28"/>
          <w:szCs w:val="28"/>
          <w14:ligatures w14:val="none"/>
        </w:rPr>
        <w:lastRenderedPageBreak/>
        <w:t>Tabla # 10</w:t>
      </w:r>
    </w:p>
    <w:p w14:paraId="205D1597" w14:textId="77777777" w:rsidR="005645F8" w:rsidRPr="005645F8" w:rsidRDefault="005645F8" w:rsidP="00F743B1">
      <w:pPr>
        <w:spacing w:after="0" w:line="360" w:lineRule="auto"/>
        <w:jc w:val="both"/>
        <w:rPr>
          <w:rFonts w:ascii="Times New Roman" w:eastAsiaTheme="minorEastAsia" w:hAnsi="Times New Roman" w:cs="Times New Roman"/>
          <w:b/>
          <w:kern w:val="0"/>
          <w:sz w:val="24"/>
          <w:szCs w:val="24"/>
          <w14:ligatures w14:val="none"/>
        </w:rPr>
      </w:pPr>
      <w:r w:rsidRPr="005645F8">
        <w:rPr>
          <w:rFonts w:ascii="Times New Roman" w:eastAsiaTheme="minorEastAsia" w:hAnsi="Times New Roman" w:cs="Times New Roman"/>
          <w:b/>
          <w:kern w:val="0"/>
          <w:sz w:val="24"/>
          <w:szCs w:val="24"/>
          <w14:ligatures w14:val="none"/>
        </w:rPr>
        <w:t>¿Considera usted que los diferentes organismos del centro están cumpliendo con su rol?</w:t>
      </w:r>
    </w:p>
    <w:tbl>
      <w:tblPr>
        <w:tblStyle w:val="Tablaconcuadrcula"/>
        <w:tblW w:w="8494" w:type="dxa"/>
        <w:jc w:val="center"/>
        <w:tblLook w:val="04A0" w:firstRow="1" w:lastRow="0" w:firstColumn="1" w:lastColumn="0" w:noHBand="0" w:noVBand="1"/>
      </w:tblPr>
      <w:tblGrid>
        <w:gridCol w:w="2096"/>
        <w:gridCol w:w="825"/>
        <w:gridCol w:w="756"/>
        <w:gridCol w:w="1101"/>
        <w:gridCol w:w="883"/>
        <w:gridCol w:w="775"/>
        <w:gridCol w:w="610"/>
        <w:gridCol w:w="777"/>
        <w:gridCol w:w="671"/>
      </w:tblGrid>
      <w:tr w:rsidR="005645F8" w:rsidRPr="005645F8" w14:paraId="6E6BFF3E" w14:textId="77777777" w:rsidTr="00676989">
        <w:trPr>
          <w:trHeight w:val="304"/>
          <w:jc w:val="center"/>
        </w:trPr>
        <w:tc>
          <w:tcPr>
            <w:tcW w:w="2096" w:type="dxa"/>
            <w:vMerge w:val="restart"/>
            <w:shd w:val="clear" w:color="auto" w:fill="00B0F0"/>
          </w:tcPr>
          <w:p w14:paraId="2E11FA94"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Alternativas</w:t>
            </w:r>
          </w:p>
          <w:p w14:paraId="02C6C681" w14:textId="77777777" w:rsidR="005645F8" w:rsidRPr="005645F8" w:rsidRDefault="005645F8" w:rsidP="005645F8">
            <w:pPr>
              <w:spacing w:line="360" w:lineRule="auto"/>
              <w:jc w:val="both"/>
              <w:rPr>
                <w:rFonts w:ascii="Times New Roman" w:hAnsi="Times New Roman" w:cs="Times New Roman"/>
                <w:bCs/>
                <w:sz w:val="24"/>
                <w:szCs w:val="24"/>
              </w:rPr>
            </w:pPr>
          </w:p>
        </w:tc>
        <w:tc>
          <w:tcPr>
            <w:tcW w:w="1556" w:type="dxa"/>
            <w:gridSpan w:val="2"/>
            <w:shd w:val="clear" w:color="auto" w:fill="00B0F0"/>
          </w:tcPr>
          <w:p w14:paraId="1EB9E1F6"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Docentes</w:t>
            </w:r>
          </w:p>
        </w:tc>
        <w:tc>
          <w:tcPr>
            <w:tcW w:w="1998" w:type="dxa"/>
            <w:gridSpan w:val="2"/>
            <w:shd w:val="clear" w:color="auto" w:fill="00B0F0"/>
          </w:tcPr>
          <w:p w14:paraId="5C1E5C74"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 xml:space="preserve">    Personal administrativo</w:t>
            </w:r>
          </w:p>
        </w:tc>
        <w:tc>
          <w:tcPr>
            <w:tcW w:w="1389" w:type="dxa"/>
            <w:gridSpan w:val="2"/>
            <w:shd w:val="clear" w:color="auto" w:fill="00B0F0"/>
          </w:tcPr>
          <w:p w14:paraId="13CDC6EE"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APMAE</w:t>
            </w:r>
          </w:p>
          <w:p w14:paraId="58554471" w14:textId="77777777" w:rsidR="005645F8" w:rsidRPr="005645F8" w:rsidRDefault="005645F8" w:rsidP="005645F8">
            <w:pPr>
              <w:spacing w:line="360" w:lineRule="auto"/>
              <w:jc w:val="both"/>
              <w:rPr>
                <w:rFonts w:ascii="Times New Roman" w:hAnsi="Times New Roman" w:cs="Times New Roman"/>
                <w:b/>
                <w:sz w:val="24"/>
                <w:szCs w:val="24"/>
              </w:rPr>
            </w:pPr>
          </w:p>
        </w:tc>
        <w:tc>
          <w:tcPr>
            <w:tcW w:w="1455" w:type="dxa"/>
            <w:gridSpan w:val="2"/>
            <w:shd w:val="clear" w:color="auto" w:fill="00B0F0"/>
          </w:tcPr>
          <w:p w14:paraId="5A2F94CA"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Padres</w:t>
            </w:r>
          </w:p>
        </w:tc>
      </w:tr>
      <w:tr w:rsidR="005645F8" w:rsidRPr="005645F8" w14:paraId="5BAD6A2B" w14:textId="77777777" w:rsidTr="00676989">
        <w:trPr>
          <w:trHeight w:val="304"/>
          <w:jc w:val="center"/>
        </w:trPr>
        <w:tc>
          <w:tcPr>
            <w:tcW w:w="2096" w:type="dxa"/>
            <w:vMerge/>
            <w:shd w:val="clear" w:color="auto" w:fill="00B0F0"/>
          </w:tcPr>
          <w:p w14:paraId="402BE303" w14:textId="77777777" w:rsidR="005645F8" w:rsidRPr="005645F8" w:rsidRDefault="005645F8" w:rsidP="005645F8">
            <w:pPr>
              <w:spacing w:line="360" w:lineRule="auto"/>
              <w:jc w:val="both"/>
              <w:rPr>
                <w:rFonts w:ascii="Times New Roman" w:hAnsi="Times New Roman" w:cs="Times New Roman"/>
                <w:b/>
                <w:sz w:val="24"/>
                <w:szCs w:val="24"/>
              </w:rPr>
            </w:pPr>
          </w:p>
        </w:tc>
        <w:tc>
          <w:tcPr>
            <w:tcW w:w="830" w:type="dxa"/>
            <w:shd w:val="clear" w:color="auto" w:fill="00B0F0"/>
          </w:tcPr>
          <w:p w14:paraId="6EB0BCBC"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726" w:type="dxa"/>
            <w:shd w:val="clear" w:color="auto" w:fill="00B0F0"/>
          </w:tcPr>
          <w:p w14:paraId="0D455F8D"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1108" w:type="dxa"/>
            <w:shd w:val="clear" w:color="auto" w:fill="00B0F0"/>
          </w:tcPr>
          <w:p w14:paraId="396F6363"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890" w:type="dxa"/>
            <w:shd w:val="clear" w:color="auto" w:fill="00B0F0"/>
          </w:tcPr>
          <w:p w14:paraId="0144AB87"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777" w:type="dxa"/>
            <w:shd w:val="clear" w:color="auto" w:fill="00B0F0"/>
          </w:tcPr>
          <w:p w14:paraId="4275165C"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612" w:type="dxa"/>
            <w:shd w:val="clear" w:color="auto" w:fill="00B0F0"/>
          </w:tcPr>
          <w:p w14:paraId="20E7A9BB"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779" w:type="dxa"/>
            <w:shd w:val="clear" w:color="auto" w:fill="00B0F0"/>
          </w:tcPr>
          <w:p w14:paraId="726735DC"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676" w:type="dxa"/>
            <w:shd w:val="clear" w:color="auto" w:fill="00B0F0"/>
          </w:tcPr>
          <w:p w14:paraId="7C8A2B56"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r>
      <w:tr w:rsidR="005645F8" w:rsidRPr="005645F8" w14:paraId="222F2815" w14:textId="77777777" w:rsidTr="00676989">
        <w:trPr>
          <w:trHeight w:val="279"/>
          <w:jc w:val="center"/>
        </w:trPr>
        <w:tc>
          <w:tcPr>
            <w:tcW w:w="2096" w:type="dxa"/>
            <w:shd w:val="clear" w:color="auto" w:fill="auto"/>
          </w:tcPr>
          <w:p w14:paraId="26CECB10" w14:textId="77777777" w:rsidR="005645F8" w:rsidRPr="005645F8" w:rsidRDefault="005645F8" w:rsidP="005645F8">
            <w:pPr>
              <w:numPr>
                <w:ilvl w:val="0"/>
                <w:numId w:val="20"/>
              </w:numPr>
              <w:spacing w:line="360" w:lineRule="auto"/>
              <w:contextualSpacing/>
              <w:jc w:val="both"/>
              <w:rPr>
                <w:rFonts w:ascii="Times New Roman" w:hAnsi="Times New Roman" w:cs="Times New Roman"/>
                <w:bCs/>
                <w:sz w:val="24"/>
                <w:szCs w:val="24"/>
              </w:rPr>
            </w:pPr>
            <w:r w:rsidRPr="005645F8">
              <w:rPr>
                <w:rFonts w:ascii="Times New Roman" w:hAnsi="Times New Roman" w:cs="Times New Roman"/>
                <w:sz w:val="24"/>
                <w:szCs w:val="24"/>
              </w:rPr>
              <w:t>Siempre</w:t>
            </w:r>
          </w:p>
        </w:tc>
        <w:tc>
          <w:tcPr>
            <w:tcW w:w="830" w:type="dxa"/>
          </w:tcPr>
          <w:p w14:paraId="6650FDAD"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w:t>
            </w:r>
          </w:p>
        </w:tc>
        <w:tc>
          <w:tcPr>
            <w:tcW w:w="726" w:type="dxa"/>
          </w:tcPr>
          <w:p w14:paraId="4C20C005"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33.33</w:t>
            </w:r>
          </w:p>
        </w:tc>
        <w:tc>
          <w:tcPr>
            <w:tcW w:w="1108" w:type="dxa"/>
          </w:tcPr>
          <w:p w14:paraId="1F73686B"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w:t>
            </w:r>
          </w:p>
        </w:tc>
        <w:tc>
          <w:tcPr>
            <w:tcW w:w="890" w:type="dxa"/>
          </w:tcPr>
          <w:p w14:paraId="29799A3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28.5</w:t>
            </w:r>
          </w:p>
        </w:tc>
        <w:tc>
          <w:tcPr>
            <w:tcW w:w="777" w:type="dxa"/>
          </w:tcPr>
          <w:p w14:paraId="391E763E"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7</w:t>
            </w:r>
          </w:p>
        </w:tc>
        <w:tc>
          <w:tcPr>
            <w:tcW w:w="612" w:type="dxa"/>
          </w:tcPr>
          <w:p w14:paraId="60AAF3D3"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779" w:type="dxa"/>
          </w:tcPr>
          <w:p w14:paraId="1958D48D"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15</w:t>
            </w:r>
          </w:p>
        </w:tc>
        <w:tc>
          <w:tcPr>
            <w:tcW w:w="676" w:type="dxa"/>
          </w:tcPr>
          <w:p w14:paraId="7FDED21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r>
      <w:tr w:rsidR="005645F8" w:rsidRPr="005645F8" w14:paraId="6E44054F" w14:textId="77777777" w:rsidTr="00676989">
        <w:trPr>
          <w:trHeight w:val="279"/>
          <w:jc w:val="center"/>
        </w:trPr>
        <w:tc>
          <w:tcPr>
            <w:tcW w:w="2096" w:type="dxa"/>
            <w:shd w:val="clear" w:color="auto" w:fill="auto"/>
          </w:tcPr>
          <w:p w14:paraId="06217231" w14:textId="77777777" w:rsidR="005645F8" w:rsidRPr="005645F8" w:rsidRDefault="005645F8" w:rsidP="005645F8">
            <w:pPr>
              <w:numPr>
                <w:ilvl w:val="0"/>
                <w:numId w:val="20"/>
              </w:numPr>
              <w:spacing w:line="360" w:lineRule="auto"/>
              <w:contextualSpacing/>
              <w:jc w:val="both"/>
              <w:rPr>
                <w:rFonts w:ascii="Times New Roman" w:hAnsi="Times New Roman" w:cs="Times New Roman"/>
                <w:sz w:val="24"/>
                <w:szCs w:val="24"/>
              </w:rPr>
            </w:pPr>
            <w:r w:rsidRPr="005645F8">
              <w:rPr>
                <w:rFonts w:ascii="Times New Roman" w:hAnsi="Times New Roman" w:cs="Times New Roman"/>
                <w:sz w:val="24"/>
                <w:szCs w:val="24"/>
              </w:rPr>
              <w:t>A veces</w:t>
            </w:r>
          </w:p>
          <w:p w14:paraId="4C267CFE" w14:textId="77777777" w:rsidR="005645F8" w:rsidRPr="005645F8" w:rsidRDefault="005645F8" w:rsidP="005645F8">
            <w:pPr>
              <w:spacing w:line="360" w:lineRule="auto"/>
              <w:jc w:val="both"/>
              <w:rPr>
                <w:rFonts w:ascii="Times New Roman" w:hAnsi="Times New Roman" w:cs="Times New Roman"/>
                <w:bCs/>
                <w:sz w:val="24"/>
                <w:szCs w:val="24"/>
              </w:rPr>
            </w:pPr>
          </w:p>
        </w:tc>
        <w:tc>
          <w:tcPr>
            <w:tcW w:w="830" w:type="dxa"/>
          </w:tcPr>
          <w:p w14:paraId="7B96092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6</w:t>
            </w:r>
          </w:p>
        </w:tc>
        <w:tc>
          <w:tcPr>
            <w:tcW w:w="726" w:type="dxa"/>
          </w:tcPr>
          <w:p w14:paraId="45E9A75C"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66.6</w:t>
            </w:r>
          </w:p>
        </w:tc>
        <w:tc>
          <w:tcPr>
            <w:tcW w:w="1108" w:type="dxa"/>
          </w:tcPr>
          <w:p w14:paraId="2FC642E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5</w:t>
            </w:r>
          </w:p>
        </w:tc>
        <w:tc>
          <w:tcPr>
            <w:tcW w:w="890" w:type="dxa"/>
          </w:tcPr>
          <w:p w14:paraId="640045AB"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71.4</w:t>
            </w:r>
          </w:p>
        </w:tc>
        <w:tc>
          <w:tcPr>
            <w:tcW w:w="777" w:type="dxa"/>
          </w:tcPr>
          <w:p w14:paraId="797D9718"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612" w:type="dxa"/>
          </w:tcPr>
          <w:p w14:paraId="621A7C16"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79" w:type="dxa"/>
          </w:tcPr>
          <w:p w14:paraId="2D17485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676" w:type="dxa"/>
          </w:tcPr>
          <w:p w14:paraId="713DE34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r>
      <w:tr w:rsidR="005645F8" w:rsidRPr="005645F8" w14:paraId="09A1EAA3" w14:textId="77777777" w:rsidTr="00676989">
        <w:trPr>
          <w:trHeight w:val="279"/>
          <w:jc w:val="center"/>
        </w:trPr>
        <w:tc>
          <w:tcPr>
            <w:tcW w:w="2096" w:type="dxa"/>
            <w:shd w:val="clear" w:color="auto" w:fill="auto"/>
          </w:tcPr>
          <w:p w14:paraId="428C99AA" w14:textId="77777777" w:rsidR="005645F8" w:rsidRPr="005645F8" w:rsidRDefault="005645F8" w:rsidP="005645F8">
            <w:pPr>
              <w:numPr>
                <w:ilvl w:val="0"/>
                <w:numId w:val="20"/>
              </w:numPr>
              <w:spacing w:line="360" w:lineRule="auto"/>
              <w:contextualSpacing/>
              <w:jc w:val="both"/>
              <w:rPr>
                <w:rFonts w:ascii="Times New Roman" w:hAnsi="Times New Roman" w:cs="Times New Roman"/>
                <w:sz w:val="24"/>
                <w:szCs w:val="24"/>
              </w:rPr>
            </w:pPr>
            <w:r w:rsidRPr="005645F8">
              <w:rPr>
                <w:rFonts w:ascii="Times New Roman" w:hAnsi="Times New Roman" w:cs="Times New Roman"/>
                <w:sz w:val="24"/>
                <w:szCs w:val="24"/>
              </w:rPr>
              <w:t>Nunca</w:t>
            </w:r>
          </w:p>
          <w:p w14:paraId="26EFF33D" w14:textId="77777777" w:rsidR="005645F8" w:rsidRPr="005645F8" w:rsidRDefault="005645F8" w:rsidP="005645F8">
            <w:pPr>
              <w:spacing w:line="360" w:lineRule="auto"/>
              <w:jc w:val="both"/>
              <w:rPr>
                <w:rFonts w:ascii="Times New Roman" w:hAnsi="Times New Roman" w:cs="Times New Roman"/>
                <w:bCs/>
                <w:sz w:val="24"/>
                <w:szCs w:val="24"/>
              </w:rPr>
            </w:pPr>
          </w:p>
        </w:tc>
        <w:tc>
          <w:tcPr>
            <w:tcW w:w="830" w:type="dxa"/>
          </w:tcPr>
          <w:p w14:paraId="5E5334E3"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26" w:type="dxa"/>
          </w:tcPr>
          <w:p w14:paraId="3920DE7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1108" w:type="dxa"/>
          </w:tcPr>
          <w:p w14:paraId="3D03CB62"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890" w:type="dxa"/>
          </w:tcPr>
          <w:p w14:paraId="559E3901"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77" w:type="dxa"/>
          </w:tcPr>
          <w:p w14:paraId="31FDC35D"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 xml:space="preserve">     0</w:t>
            </w:r>
          </w:p>
        </w:tc>
        <w:tc>
          <w:tcPr>
            <w:tcW w:w="612" w:type="dxa"/>
          </w:tcPr>
          <w:p w14:paraId="6F3CA51E"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79" w:type="dxa"/>
          </w:tcPr>
          <w:p w14:paraId="0497640B"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676" w:type="dxa"/>
          </w:tcPr>
          <w:p w14:paraId="3EE59C17"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r>
      <w:tr w:rsidR="005645F8" w:rsidRPr="005645F8" w14:paraId="6152091F" w14:textId="77777777" w:rsidTr="00676989">
        <w:trPr>
          <w:trHeight w:val="279"/>
          <w:jc w:val="center"/>
        </w:trPr>
        <w:tc>
          <w:tcPr>
            <w:tcW w:w="2096" w:type="dxa"/>
            <w:shd w:val="clear" w:color="auto" w:fill="auto"/>
          </w:tcPr>
          <w:p w14:paraId="23B31F3F" w14:textId="77777777" w:rsidR="005645F8" w:rsidRPr="005645F8" w:rsidRDefault="005645F8" w:rsidP="005645F8">
            <w:pPr>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Total</w:t>
            </w:r>
          </w:p>
        </w:tc>
        <w:tc>
          <w:tcPr>
            <w:tcW w:w="830" w:type="dxa"/>
          </w:tcPr>
          <w:p w14:paraId="29C277EC"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9</w:t>
            </w:r>
          </w:p>
        </w:tc>
        <w:tc>
          <w:tcPr>
            <w:tcW w:w="726" w:type="dxa"/>
          </w:tcPr>
          <w:p w14:paraId="247F6FE1"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1108" w:type="dxa"/>
          </w:tcPr>
          <w:p w14:paraId="47F3C7BB"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7</w:t>
            </w:r>
          </w:p>
        </w:tc>
        <w:tc>
          <w:tcPr>
            <w:tcW w:w="890" w:type="dxa"/>
          </w:tcPr>
          <w:p w14:paraId="6E42253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777" w:type="dxa"/>
          </w:tcPr>
          <w:p w14:paraId="7A9B092B"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7</w:t>
            </w:r>
          </w:p>
        </w:tc>
        <w:tc>
          <w:tcPr>
            <w:tcW w:w="612" w:type="dxa"/>
          </w:tcPr>
          <w:p w14:paraId="28BBB46D"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779" w:type="dxa"/>
          </w:tcPr>
          <w:p w14:paraId="4405928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15</w:t>
            </w:r>
          </w:p>
        </w:tc>
        <w:tc>
          <w:tcPr>
            <w:tcW w:w="676" w:type="dxa"/>
          </w:tcPr>
          <w:p w14:paraId="24D382E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r>
    </w:tbl>
    <w:p w14:paraId="2334DA5B" w14:textId="77777777" w:rsidR="005645F8" w:rsidRPr="005645F8" w:rsidRDefault="005645F8" w:rsidP="005645F8">
      <w:pPr>
        <w:spacing w:line="360" w:lineRule="auto"/>
        <w:jc w:val="both"/>
        <w:rPr>
          <w:rFonts w:ascii="Times New Roman" w:eastAsiaTheme="minorEastAsia" w:hAnsi="Times New Roman" w:cs="Times New Roman"/>
          <w:bCs/>
          <w:kern w:val="0"/>
          <w14:ligatures w14:val="none"/>
        </w:rPr>
      </w:pPr>
      <w:r w:rsidRPr="005645F8">
        <w:rPr>
          <w:rFonts w:ascii="Times New Roman" w:eastAsiaTheme="minorEastAsia" w:hAnsi="Times New Roman" w:cs="Times New Roman"/>
          <w:bCs/>
          <w:kern w:val="0"/>
          <w14:ligatures w14:val="none"/>
        </w:rPr>
        <w:t>Fuente:</w:t>
      </w:r>
      <w:r w:rsidRPr="005645F8">
        <w:rPr>
          <w:rFonts w:ascii="Times New Roman" w:eastAsiaTheme="minorEastAsia" w:hAnsi="Times New Roman" w:cs="Times New Roman"/>
          <w:b/>
          <w:kern w:val="0"/>
          <w14:ligatures w14:val="none"/>
        </w:rPr>
        <w:t xml:space="preserve"> </w:t>
      </w:r>
      <w:r w:rsidRPr="005645F8">
        <w:rPr>
          <w:rFonts w:ascii="Times New Roman" w:eastAsiaTheme="minorEastAsia" w:hAnsi="Times New Roman" w:cs="Times New Roman"/>
          <w:bCs/>
          <w:kern w:val="0"/>
          <w14:ligatures w14:val="none"/>
        </w:rPr>
        <w:t>Cuestionario aplicado a docentes, personal administrativo, APMAE y padres del centro educativo Alejandro Antonio López.</w:t>
      </w:r>
    </w:p>
    <w:p w14:paraId="3DA9A4B5" w14:textId="77777777" w:rsidR="005645F8" w:rsidRPr="005645F8" w:rsidRDefault="005645F8" w:rsidP="005645F8">
      <w:pPr>
        <w:spacing w:line="360" w:lineRule="auto"/>
        <w:jc w:val="both"/>
        <w:rPr>
          <w:rFonts w:ascii="Times New Roman" w:eastAsiaTheme="minorEastAsia" w:hAnsi="Times New Roman" w:cs="Times New Roman"/>
          <w:b/>
          <w:kern w:val="0"/>
          <w:sz w:val="28"/>
          <w:szCs w:val="28"/>
          <w14:ligatures w14:val="none"/>
        </w:rPr>
      </w:pPr>
      <w:r w:rsidRPr="005645F8">
        <w:rPr>
          <w:rFonts w:ascii="Times New Roman" w:eastAsiaTheme="minorEastAsia" w:hAnsi="Times New Roman" w:cs="Times New Roman"/>
          <w:b/>
          <w:kern w:val="0"/>
          <w:sz w:val="28"/>
          <w:szCs w:val="28"/>
          <w14:ligatures w14:val="none"/>
        </w:rPr>
        <w:t>Gráfico # 10</w:t>
      </w:r>
    </w:p>
    <w:p w14:paraId="302090D1" w14:textId="77777777" w:rsidR="005645F8" w:rsidRPr="005645F8" w:rsidRDefault="005645F8" w:rsidP="00A07C36">
      <w:pPr>
        <w:spacing w:line="360" w:lineRule="auto"/>
        <w:ind w:left="720"/>
        <w:contextualSpacing/>
        <w:rPr>
          <w:rFonts w:ascii="Times New Roman" w:eastAsiaTheme="minorEastAsia" w:hAnsi="Times New Roman" w:cs="Times New Roman"/>
          <w:b/>
          <w:kern w:val="0"/>
          <w:sz w:val="24"/>
          <w:szCs w:val="24"/>
          <w14:ligatures w14:val="none"/>
        </w:rPr>
      </w:pPr>
      <w:r w:rsidRPr="005645F8">
        <w:rPr>
          <w:rFonts w:ascii="Times New Roman" w:eastAsiaTheme="minorEastAsia" w:hAnsi="Times New Roman" w:cs="Times New Roman"/>
          <w:b/>
          <w:noProof/>
          <w:kern w:val="0"/>
          <w:sz w:val="24"/>
          <w:szCs w:val="24"/>
          <w14:ligatures w14:val="none"/>
        </w:rPr>
        <w:drawing>
          <wp:inline distT="0" distB="0" distL="0" distR="0" wp14:anchorId="6BF47992" wp14:editId="081BD48D">
            <wp:extent cx="5145774" cy="2758440"/>
            <wp:effectExtent l="0" t="0" r="17145" b="3810"/>
            <wp:docPr id="1853161914" name="Gráfico 18531619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C606C54" w14:textId="77777777" w:rsidR="005645F8" w:rsidRPr="005645F8" w:rsidRDefault="005645F8" w:rsidP="005645F8">
      <w:pPr>
        <w:spacing w:line="360" w:lineRule="auto"/>
        <w:ind w:left="720"/>
        <w:contextualSpacing/>
        <w:jc w:val="both"/>
        <w:rPr>
          <w:rFonts w:ascii="Times New Roman" w:eastAsiaTheme="minorEastAsia" w:hAnsi="Times New Roman" w:cs="Times New Roman"/>
          <w:bCs/>
          <w:kern w:val="0"/>
          <w:sz w:val="24"/>
          <w:szCs w:val="24"/>
          <w14:ligatures w14:val="none"/>
        </w:rPr>
      </w:pPr>
      <w:r w:rsidRPr="005645F8">
        <w:rPr>
          <w:rFonts w:ascii="Times New Roman" w:eastAsiaTheme="minorEastAsia" w:hAnsi="Times New Roman" w:cs="Times New Roman"/>
          <w:bCs/>
          <w:kern w:val="0"/>
          <w:sz w:val="24"/>
          <w:szCs w:val="24"/>
          <w14:ligatures w14:val="none"/>
        </w:rPr>
        <w:t>Fuente: Tabla # 10</w:t>
      </w:r>
    </w:p>
    <w:p w14:paraId="4A28BA84" w14:textId="2ED8F393" w:rsidR="005645F8" w:rsidRPr="005645F8" w:rsidRDefault="00A07C36" w:rsidP="005645F8">
      <w:pPr>
        <w:spacing w:line="360" w:lineRule="auto"/>
        <w:ind w:left="720"/>
        <w:contextualSpacing/>
        <w:jc w:val="both"/>
        <w:rPr>
          <w:rFonts w:ascii="Times New Roman" w:eastAsiaTheme="minorEastAsia" w:hAnsi="Times New Roman" w:cs="Times New Roman"/>
          <w:bCs/>
          <w:kern w:val="0"/>
          <w:sz w:val="24"/>
          <w:szCs w:val="24"/>
          <w14:ligatures w14:val="none"/>
        </w:rPr>
      </w:pPr>
      <w:r>
        <w:rPr>
          <w:rFonts w:ascii="Times New Roman" w:eastAsiaTheme="minorEastAsia" w:hAnsi="Times New Roman" w:cs="Times New Roman"/>
          <w:bCs/>
          <w:kern w:val="0"/>
          <w:sz w:val="24"/>
          <w:szCs w:val="24"/>
          <w14:ligatures w14:val="none"/>
        </w:rPr>
        <w:t xml:space="preserve">      </w:t>
      </w:r>
      <w:r w:rsidR="005645F8" w:rsidRPr="005645F8">
        <w:rPr>
          <w:rFonts w:ascii="Times New Roman" w:eastAsiaTheme="minorEastAsia" w:hAnsi="Times New Roman" w:cs="Times New Roman"/>
          <w:bCs/>
          <w:kern w:val="0"/>
          <w:sz w:val="24"/>
          <w:szCs w:val="24"/>
          <w14:ligatures w14:val="none"/>
        </w:rPr>
        <w:t xml:space="preserve">Como se observa en el gráfico con relación a la pregunta: Considera usted que los diferentes organismos del centro están cumpliendo con su rol, el 33% de los docentes, el 28.5% del personal administrativo, el 100% de la </w:t>
      </w:r>
      <w:proofErr w:type="spellStart"/>
      <w:r w:rsidR="005645F8" w:rsidRPr="005645F8">
        <w:rPr>
          <w:rFonts w:ascii="Times New Roman" w:eastAsiaTheme="minorEastAsia" w:hAnsi="Times New Roman" w:cs="Times New Roman"/>
          <w:bCs/>
          <w:kern w:val="0"/>
          <w:sz w:val="24"/>
          <w:szCs w:val="24"/>
          <w14:ligatures w14:val="none"/>
        </w:rPr>
        <w:t>Apmae</w:t>
      </w:r>
      <w:proofErr w:type="spellEnd"/>
      <w:r w:rsidR="005645F8" w:rsidRPr="005645F8">
        <w:rPr>
          <w:rFonts w:ascii="Times New Roman" w:eastAsiaTheme="minorEastAsia" w:hAnsi="Times New Roman" w:cs="Times New Roman"/>
          <w:bCs/>
          <w:kern w:val="0"/>
          <w:sz w:val="24"/>
          <w:szCs w:val="24"/>
          <w14:ligatures w14:val="none"/>
        </w:rPr>
        <w:t xml:space="preserve"> y el 100% de los padres contestaron que siempre, mientras que el 66.6% de las docentes y el 71.4 del personal administrativo, respondió “a veces”. </w:t>
      </w:r>
    </w:p>
    <w:p w14:paraId="1788384A" w14:textId="77777777" w:rsidR="005645F8" w:rsidRPr="005645F8" w:rsidRDefault="005645F8" w:rsidP="005645F8">
      <w:pPr>
        <w:spacing w:line="360" w:lineRule="auto"/>
        <w:jc w:val="both"/>
        <w:rPr>
          <w:rFonts w:ascii="Times New Roman" w:eastAsiaTheme="minorEastAsia" w:hAnsi="Times New Roman" w:cs="Times New Roman"/>
          <w:b/>
          <w:bCs/>
          <w:kern w:val="0"/>
          <w:sz w:val="28"/>
          <w:szCs w:val="28"/>
          <w14:ligatures w14:val="none"/>
        </w:rPr>
      </w:pPr>
      <w:r w:rsidRPr="005645F8">
        <w:rPr>
          <w:rFonts w:ascii="Times New Roman" w:eastAsiaTheme="minorEastAsia" w:hAnsi="Times New Roman" w:cs="Times New Roman"/>
          <w:b/>
          <w:bCs/>
          <w:kern w:val="0"/>
          <w:sz w:val="28"/>
          <w:szCs w:val="28"/>
          <w14:ligatures w14:val="none"/>
        </w:rPr>
        <w:lastRenderedPageBreak/>
        <w:t xml:space="preserve">Tabla # 11 </w:t>
      </w:r>
    </w:p>
    <w:p w14:paraId="5FE43CA8" w14:textId="77777777" w:rsidR="005645F8" w:rsidRPr="005645F8" w:rsidRDefault="005645F8" w:rsidP="005645F8">
      <w:pPr>
        <w:spacing w:line="360" w:lineRule="auto"/>
        <w:jc w:val="both"/>
        <w:rPr>
          <w:rFonts w:ascii="Times New Roman" w:eastAsiaTheme="minorEastAsia" w:hAnsi="Times New Roman" w:cs="Times New Roman"/>
          <w:b/>
          <w:bCs/>
          <w:kern w:val="0"/>
          <w:sz w:val="24"/>
          <w:szCs w:val="24"/>
          <w14:ligatures w14:val="none"/>
        </w:rPr>
      </w:pPr>
      <w:r w:rsidRPr="005645F8">
        <w:rPr>
          <w:rFonts w:ascii="Times New Roman" w:eastAsiaTheme="minorEastAsia" w:hAnsi="Times New Roman" w:cs="Times New Roman"/>
          <w:b/>
          <w:bCs/>
          <w:kern w:val="0"/>
          <w:sz w:val="24"/>
          <w:szCs w:val="24"/>
          <w14:ligatures w14:val="none"/>
        </w:rPr>
        <w:t>Valore del 1 al 5, siendo el 1 la mínima puntuación y el 5 la máxima puntuación, el nivel de satisfacción que tiene usted con relación al servicio que ofrece el centro en sentido general.</w:t>
      </w:r>
    </w:p>
    <w:tbl>
      <w:tblPr>
        <w:tblStyle w:val="Tablaconcuadrcula"/>
        <w:tblW w:w="8494" w:type="dxa"/>
        <w:jc w:val="center"/>
        <w:tblLook w:val="04A0" w:firstRow="1" w:lastRow="0" w:firstColumn="1" w:lastColumn="0" w:noHBand="0" w:noVBand="1"/>
      </w:tblPr>
      <w:tblGrid>
        <w:gridCol w:w="1803"/>
        <w:gridCol w:w="857"/>
        <w:gridCol w:w="729"/>
        <w:gridCol w:w="1108"/>
        <w:gridCol w:w="929"/>
        <w:gridCol w:w="777"/>
        <w:gridCol w:w="656"/>
        <w:gridCol w:w="840"/>
        <w:gridCol w:w="795"/>
      </w:tblGrid>
      <w:tr w:rsidR="005645F8" w:rsidRPr="005645F8" w14:paraId="36DD1353" w14:textId="77777777" w:rsidTr="00676989">
        <w:trPr>
          <w:trHeight w:val="304"/>
          <w:jc w:val="center"/>
        </w:trPr>
        <w:tc>
          <w:tcPr>
            <w:tcW w:w="1803" w:type="dxa"/>
            <w:vMerge w:val="restart"/>
            <w:shd w:val="clear" w:color="auto" w:fill="00B0F0"/>
          </w:tcPr>
          <w:p w14:paraId="51F7E7B3"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Alternativas</w:t>
            </w:r>
          </w:p>
          <w:p w14:paraId="2E80A2BB" w14:textId="77777777" w:rsidR="005645F8" w:rsidRPr="005645F8" w:rsidRDefault="005645F8" w:rsidP="005645F8">
            <w:pPr>
              <w:spacing w:line="360" w:lineRule="auto"/>
              <w:jc w:val="both"/>
              <w:rPr>
                <w:rFonts w:ascii="Times New Roman" w:hAnsi="Times New Roman" w:cs="Times New Roman"/>
                <w:bCs/>
                <w:sz w:val="24"/>
                <w:szCs w:val="24"/>
              </w:rPr>
            </w:pPr>
          </w:p>
        </w:tc>
        <w:tc>
          <w:tcPr>
            <w:tcW w:w="1586" w:type="dxa"/>
            <w:gridSpan w:val="2"/>
            <w:shd w:val="clear" w:color="auto" w:fill="00B0F0"/>
          </w:tcPr>
          <w:p w14:paraId="17EFBE92"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Docentes</w:t>
            </w:r>
          </w:p>
        </w:tc>
        <w:tc>
          <w:tcPr>
            <w:tcW w:w="2037" w:type="dxa"/>
            <w:gridSpan w:val="2"/>
            <w:shd w:val="clear" w:color="auto" w:fill="00B0F0"/>
          </w:tcPr>
          <w:p w14:paraId="636EAA53"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 xml:space="preserve">    Personal administrativo</w:t>
            </w:r>
          </w:p>
        </w:tc>
        <w:tc>
          <w:tcPr>
            <w:tcW w:w="1433" w:type="dxa"/>
            <w:gridSpan w:val="2"/>
            <w:shd w:val="clear" w:color="auto" w:fill="00B0F0"/>
          </w:tcPr>
          <w:p w14:paraId="27891057"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APMAE</w:t>
            </w:r>
          </w:p>
          <w:p w14:paraId="50449972" w14:textId="77777777" w:rsidR="005645F8" w:rsidRPr="005645F8" w:rsidRDefault="005645F8" w:rsidP="005645F8">
            <w:pPr>
              <w:spacing w:line="360" w:lineRule="auto"/>
              <w:jc w:val="both"/>
              <w:rPr>
                <w:rFonts w:ascii="Times New Roman" w:hAnsi="Times New Roman" w:cs="Times New Roman"/>
                <w:b/>
                <w:sz w:val="24"/>
                <w:szCs w:val="24"/>
              </w:rPr>
            </w:pPr>
          </w:p>
        </w:tc>
        <w:tc>
          <w:tcPr>
            <w:tcW w:w="1635" w:type="dxa"/>
            <w:gridSpan w:val="2"/>
            <w:shd w:val="clear" w:color="auto" w:fill="00B0F0"/>
          </w:tcPr>
          <w:p w14:paraId="72BF7AF6"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Padres</w:t>
            </w:r>
          </w:p>
        </w:tc>
      </w:tr>
      <w:tr w:rsidR="005645F8" w:rsidRPr="005645F8" w14:paraId="01E589D7" w14:textId="77777777" w:rsidTr="00676989">
        <w:trPr>
          <w:trHeight w:val="304"/>
          <w:jc w:val="center"/>
        </w:trPr>
        <w:tc>
          <w:tcPr>
            <w:tcW w:w="1803" w:type="dxa"/>
            <w:vMerge/>
            <w:shd w:val="clear" w:color="auto" w:fill="00B0F0"/>
          </w:tcPr>
          <w:p w14:paraId="5A3B169E" w14:textId="77777777" w:rsidR="005645F8" w:rsidRPr="005645F8" w:rsidRDefault="005645F8" w:rsidP="005645F8">
            <w:pPr>
              <w:spacing w:line="360" w:lineRule="auto"/>
              <w:jc w:val="both"/>
              <w:rPr>
                <w:rFonts w:ascii="Times New Roman" w:hAnsi="Times New Roman" w:cs="Times New Roman"/>
                <w:b/>
                <w:sz w:val="24"/>
                <w:szCs w:val="24"/>
              </w:rPr>
            </w:pPr>
          </w:p>
        </w:tc>
        <w:tc>
          <w:tcPr>
            <w:tcW w:w="857" w:type="dxa"/>
            <w:shd w:val="clear" w:color="auto" w:fill="00B0F0"/>
          </w:tcPr>
          <w:p w14:paraId="27DF7F78"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729" w:type="dxa"/>
            <w:shd w:val="clear" w:color="auto" w:fill="00B0F0"/>
          </w:tcPr>
          <w:p w14:paraId="4429F0CA"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1108" w:type="dxa"/>
            <w:shd w:val="clear" w:color="auto" w:fill="00B0F0"/>
          </w:tcPr>
          <w:p w14:paraId="18075931"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929" w:type="dxa"/>
            <w:shd w:val="clear" w:color="auto" w:fill="00B0F0"/>
          </w:tcPr>
          <w:p w14:paraId="6CF55E2D"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777" w:type="dxa"/>
            <w:shd w:val="clear" w:color="auto" w:fill="00B0F0"/>
          </w:tcPr>
          <w:p w14:paraId="1C2AD917"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656" w:type="dxa"/>
            <w:shd w:val="clear" w:color="auto" w:fill="00B0F0"/>
          </w:tcPr>
          <w:p w14:paraId="32D6FAD5"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c>
          <w:tcPr>
            <w:tcW w:w="840" w:type="dxa"/>
            <w:shd w:val="clear" w:color="auto" w:fill="00B0F0"/>
          </w:tcPr>
          <w:p w14:paraId="7C618F0C" w14:textId="77777777" w:rsidR="005645F8" w:rsidRPr="005645F8" w:rsidRDefault="005645F8" w:rsidP="005645F8">
            <w:pPr>
              <w:spacing w:line="360" w:lineRule="auto"/>
              <w:jc w:val="both"/>
              <w:rPr>
                <w:rFonts w:ascii="Times New Roman" w:hAnsi="Times New Roman" w:cs="Times New Roman"/>
                <w:b/>
                <w:sz w:val="24"/>
                <w:szCs w:val="24"/>
              </w:rPr>
            </w:pPr>
            <w:proofErr w:type="spellStart"/>
            <w:r w:rsidRPr="005645F8">
              <w:rPr>
                <w:rFonts w:ascii="Times New Roman" w:hAnsi="Times New Roman" w:cs="Times New Roman"/>
                <w:b/>
                <w:sz w:val="24"/>
                <w:szCs w:val="24"/>
              </w:rPr>
              <w:t>Frec</w:t>
            </w:r>
            <w:proofErr w:type="spellEnd"/>
            <w:r w:rsidRPr="005645F8">
              <w:rPr>
                <w:rFonts w:ascii="Times New Roman" w:hAnsi="Times New Roman" w:cs="Times New Roman"/>
                <w:b/>
                <w:sz w:val="24"/>
                <w:szCs w:val="24"/>
              </w:rPr>
              <w:t>.</w:t>
            </w:r>
          </w:p>
        </w:tc>
        <w:tc>
          <w:tcPr>
            <w:tcW w:w="795" w:type="dxa"/>
            <w:shd w:val="clear" w:color="auto" w:fill="00B0F0"/>
          </w:tcPr>
          <w:p w14:paraId="45B9BF1D" w14:textId="77777777" w:rsidR="005645F8" w:rsidRPr="005645F8" w:rsidRDefault="005645F8" w:rsidP="005645F8">
            <w:pPr>
              <w:spacing w:line="360" w:lineRule="auto"/>
              <w:jc w:val="both"/>
              <w:rPr>
                <w:rFonts w:ascii="Times New Roman" w:hAnsi="Times New Roman" w:cs="Times New Roman"/>
                <w:b/>
                <w:sz w:val="24"/>
                <w:szCs w:val="24"/>
              </w:rPr>
            </w:pPr>
            <w:r w:rsidRPr="005645F8">
              <w:rPr>
                <w:rFonts w:ascii="Times New Roman" w:hAnsi="Times New Roman" w:cs="Times New Roman"/>
                <w:b/>
                <w:sz w:val="24"/>
                <w:szCs w:val="24"/>
              </w:rPr>
              <w:t>%</w:t>
            </w:r>
          </w:p>
        </w:tc>
      </w:tr>
      <w:tr w:rsidR="005645F8" w:rsidRPr="005645F8" w14:paraId="57215B07" w14:textId="77777777" w:rsidTr="00676989">
        <w:trPr>
          <w:trHeight w:val="279"/>
          <w:jc w:val="center"/>
        </w:trPr>
        <w:tc>
          <w:tcPr>
            <w:tcW w:w="1803" w:type="dxa"/>
            <w:shd w:val="clear" w:color="auto" w:fill="auto"/>
          </w:tcPr>
          <w:p w14:paraId="5DE5A976"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sz w:val="24"/>
                <w:szCs w:val="24"/>
              </w:rPr>
              <w:t>1 insatisfecho</w:t>
            </w:r>
          </w:p>
        </w:tc>
        <w:tc>
          <w:tcPr>
            <w:tcW w:w="857" w:type="dxa"/>
          </w:tcPr>
          <w:p w14:paraId="4EA30217"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29" w:type="dxa"/>
          </w:tcPr>
          <w:p w14:paraId="5E93FE4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1108" w:type="dxa"/>
          </w:tcPr>
          <w:p w14:paraId="6E8DCB8B"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929" w:type="dxa"/>
          </w:tcPr>
          <w:p w14:paraId="50C67BB8"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77" w:type="dxa"/>
          </w:tcPr>
          <w:p w14:paraId="69853528"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656" w:type="dxa"/>
          </w:tcPr>
          <w:p w14:paraId="36552E47"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 xml:space="preserve">   0</w:t>
            </w:r>
          </w:p>
        </w:tc>
        <w:tc>
          <w:tcPr>
            <w:tcW w:w="840" w:type="dxa"/>
          </w:tcPr>
          <w:p w14:paraId="7CDD1F1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95" w:type="dxa"/>
          </w:tcPr>
          <w:p w14:paraId="49FF02F5"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r>
      <w:tr w:rsidR="005645F8" w:rsidRPr="005645F8" w14:paraId="1EE91EC2" w14:textId="77777777" w:rsidTr="00676989">
        <w:trPr>
          <w:trHeight w:val="279"/>
          <w:jc w:val="center"/>
        </w:trPr>
        <w:tc>
          <w:tcPr>
            <w:tcW w:w="1803" w:type="dxa"/>
            <w:shd w:val="clear" w:color="auto" w:fill="auto"/>
          </w:tcPr>
          <w:p w14:paraId="35ADF635"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 Poco satisfecho</w:t>
            </w:r>
          </w:p>
        </w:tc>
        <w:tc>
          <w:tcPr>
            <w:tcW w:w="857" w:type="dxa"/>
          </w:tcPr>
          <w:p w14:paraId="6DCB20D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29" w:type="dxa"/>
          </w:tcPr>
          <w:p w14:paraId="24B81D9E"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1108" w:type="dxa"/>
          </w:tcPr>
          <w:p w14:paraId="465508BF"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929" w:type="dxa"/>
          </w:tcPr>
          <w:p w14:paraId="473D52C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77" w:type="dxa"/>
          </w:tcPr>
          <w:p w14:paraId="169CF8B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656" w:type="dxa"/>
          </w:tcPr>
          <w:p w14:paraId="1EFDE08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 xml:space="preserve">   0</w:t>
            </w:r>
          </w:p>
        </w:tc>
        <w:tc>
          <w:tcPr>
            <w:tcW w:w="840" w:type="dxa"/>
          </w:tcPr>
          <w:p w14:paraId="0C9AFA9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95" w:type="dxa"/>
          </w:tcPr>
          <w:p w14:paraId="308CA6D6"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r>
      <w:tr w:rsidR="005645F8" w:rsidRPr="005645F8" w14:paraId="5C288FCF" w14:textId="77777777" w:rsidTr="00676989">
        <w:trPr>
          <w:trHeight w:val="279"/>
          <w:jc w:val="center"/>
        </w:trPr>
        <w:tc>
          <w:tcPr>
            <w:tcW w:w="1803" w:type="dxa"/>
            <w:shd w:val="clear" w:color="auto" w:fill="auto"/>
          </w:tcPr>
          <w:p w14:paraId="704DC91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sz w:val="24"/>
                <w:szCs w:val="24"/>
              </w:rPr>
              <w:t>3 Satisfecho</w:t>
            </w:r>
          </w:p>
        </w:tc>
        <w:tc>
          <w:tcPr>
            <w:tcW w:w="857" w:type="dxa"/>
          </w:tcPr>
          <w:p w14:paraId="7328AF0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29" w:type="dxa"/>
          </w:tcPr>
          <w:p w14:paraId="7ACE9AFE"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1108" w:type="dxa"/>
          </w:tcPr>
          <w:p w14:paraId="631CF63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929" w:type="dxa"/>
          </w:tcPr>
          <w:p w14:paraId="691D6946"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77" w:type="dxa"/>
          </w:tcPr>
          <w:p w14:paraId="285C9A77"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 xml:space="preserve">     0</w:t>
            </w:r>
          </w:p>
        </w:tc>
        <w:tc>
          <w:tcPr>
            <w:tcW w:w="656" w:type="dxa"/>
          </w:tcPr>
          <w:p w14:paraId="039EA0A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840" w:type="dxa"/>
          </w:tcPr>
          <w:p w14:paraId="7784C1FC"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95" w:type="dxa"/>
          </w:tcPr>
          <w:p w14:paraId="3B12D2AA"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r>
      <w:tr w:rsidR="005645F8" w:rsidRPr="005645F8" w14:paraId="00D84CE1" w14:textId="77777777" w:rsidTr="00676989">
        <w:trPr>
          <w:trHeight w:val="279"/>
          <w:jc w:val="center"/>
        </w:trPr>
        <w:tc>
          <w:tcPr>
            <w:tcW w:w="1803" w:type="dxa"/>
            <w:shd w:val="clear" w:color="auto" w:fill="auto"/>
          </w:tcPr>
          <w:p w14:paraId="1B21E00D"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sz w:val="24"/>
                <w:szCs w:val="24"/>
              </w:rPr>
              <w:t>4 Satisfecho</w:t>
            </w:r>
          </w:p>
        </w:tc>
        <w:tc>
          <w:tcPr>
            <w:tcW w:w="857" w:type="dxa"/>
          </w:tcPr>
          <w:p w14:paraId="7D9D231E"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29" w:type="dxa"/>
          </w:tcPr>
          <w:p w14:paraId="10593248"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1108" w:type="dxa"/>
          </w:tcPr>
          <w:p w14:paraId="48EABBB6"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929" w:type="dxa"/>
          </w:tcPr>
          <w:p w14:paraId="703020DD"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77" w:type="dxa"/>
          </w:tcPr>
          <w:p w14:paraId="01699FC5"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656" w:type="dxa"/>
          </w:tcPr>
          <w:p w14:paraId="4C23082E"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840" w:type="dxa"/>
          </w:tcPr>
          <w:p w14:paraId="76FDAEB7"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4</w:t>
            </w:r>
          </w:p>
        </w:tc>
        <w:tc>
          <w:tcPr>
            <w:tcW w:w="795" w:type="dxa"/>
          </w:tcPr>
          <w:p w14:paraId="7D249E42"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26.6</w:t>
            </w:r>
          </w:p>
        </w:tc>
      </w:tr>
      <w:tr w:rsidR="005645F8" w:rsidRPr="005645F8" w14:paraId="6C2CB22C" w14:textId="77777777" w:rsidTr="00676989">
        <w:trPr>
          <w:trHeight w:val="279"/>
          <w:jc w:val="center"/>
        </w:trPr>
        <w:tc>
          <w:tcPr>
            <w:tcW w:w="1803" w:type="dxa"/>
            <w:shd w:val="clear" w:color="auto" w:fill="auto"/>
          </w:tcPr>
          <w:p w14:paraId="050A13CE" w14:textId="77777777" w:rsidR="005645F8" w:rsidRPr="005645F8" w:rsidRDefault="005645F8" w:rsidP="005645F8">
            <w:pPr>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5Muy satisfecho</w:t>
            </w:r>
          </w:p>
        </w:tc>
        <w:tc>
          <w:tcPr>
            <w:tcW w:w="857" w:type="dxa"/>
          </w:tcPr>
          <w:p w14:paraId="6EA684ED"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9</w:t>
            </w:r>
          </w:p>
        </w:tc>
        <w:tc>
          <w:tcPr>
            <w:tcW w:w="729" w:type="dxa"/>
          </w:tcPr>
          <w:p w14:paraId="05465B31"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1108" w:type="dxa"/>
          </w:tcPr>
          <w:p w14:paraId="772507FE"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929" w:type="dxa"/>
          </w:tcPr>
          <w:p w14:paraId="62B08705"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0</w:t>
            </w:r>
          </w:p>
        </w:tc>
        <w:tc>
          <w:tcPr>
            <w:tcW w:w="777" w:type="dxa"/>
          </w:tcPr>
          <w:p w14:paraId="2938AC73"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7</w:t>
            </w:r>
          </w:p>
        </w:tc>
        <w:tc>
          <w:tcPr>
            <w:tcW w:w="656" w:type="dxa"/>
          </w:tcPr>
          <w:p w14:paraId="7E3C854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840" w:type="dxa"/>
          </w:tcPr>
          <w:p w14:paraId="72D0E168"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11</w:t>
            </w:r>
          </w:p>
        </w:tc>
        <w:tc>
          <w:tcPr>
            <w:tcW w:w="795" w:type="dxa"/>
          </w:tcPr>
          <w:p w14:paraId="5264480B"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73.33</w:t>
            </w:r>
          </w:p>
        </w:tc>
      </w:tr>
      <w:tr w:rsidR="005645F8" w:rsidRPr="005645F8" w14:paraId="300958E2" w14:textId="77777777" w:rsidTr="00676989">
        <w:trPr>
          <w:trHeight w:val="279"/>
          <w:jc w:val="center"/>
        </w:trPr>
        <w:tc>
          <w:tcPr>
            <w:tcW w:w="1803" w:type="dxa"/>
            <w:shd w:val="clear" w:color="auto" w:fill="auto"/>
          </w:tcPr>
          <w:p w14:paraId="09BC3C92" w14:textId="77777777" w:rsidR="005645F8" w:rsidRPr="005645F8" w:rsidRDefault="005645F8" w:rsidP="005645F8">
            <w:pPr>
              <w:spacing w:line="360" w:lineRule="auto"/>
              <w:jc w:val="both"/>
              <w:rPr>
                <w:rFonts w:ascii="Times New Roman" w:hAnsi="Times New Roman" w:cs="Times New Roman"/>
                <w:sz w:val="24"/>
                <w:szCs w:val="24"/>
              </w:rPr>
            </w:pPr>
            <w:r w:rsidRPr="005645F8">
              <w:rPr>
                <w:rFonts w:ascii="Times New Roman" w:hAnsi="Times New Roman" w:cs="Times New Roman"/>
                <w:sz w:val="24"/>
                <w:szCs w:val="24"/>
              </w:rPr>
              <w:t>Total</w:t>
            </w:r>
          </w:p>
        </w:tc>
        <w:tc>
          <w:tcPr>
            <w:tcW w:w="857" w:type="dxa"/>
          </w:tcPr>
          <w:p w14:paraId="156C66D0"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9</w:t>
            </w:r>
          </w:p>
        </w:tc>
        <w:tc>
          <w:tcPr>
            <w:tcW w:w="729" w:type="dxa"/>
          </w:tcPr>
          <w:p w14:paraId="7AB0EEC2"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1108" w:type="dxa"/>
          </w:tcPr>
          <w:p w14:paraId="70C48754"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7</w:t>
            </w:r>
          </w:p>
        </w:tc>
        <w:tc>
          <w:tcPr>
            <w:tcW w:w="929" w:type="dxa"/>
          </w:tcPr>
          <w:p w14:paraId="3E888F4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777" w:type="dxa"/>
          </w:tcPr>
          <w:p w14:paraId="17EDC168"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7</w:t>
            </w:r>
          </w:p>
        </w:tc>
        <w:tc>
          <w:tcPr>
            <w:tcW w:w="656" w:type="dxa"/>
          </w:tcPr>
          <w:p w14:paraId="17217D1D"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c>
          <w:tcPr>
            <w:tcW w:w="840" w:type="dxa"/>
          </w:tcPr>
          <w:p w14:paraId="7AC97C33"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15</w:t>
            </w:r>
          </w:p>
        </w:tc>
        <w:tc>
          <w:tcPr>
            <w:tcW w:w="795" w:type="dxa"/>
          </w:tcPr>
          <w:p w14:paraId="1EAEB959" w14:textId="77777777" w:rsidR="005645F8" w:rsidRPr="005645F8" w:rsidRDefault="005645F8" w:rsidP="005645F8">
            <w:pPr>
              <w:spacing w:line="360" w:lineRule="auto"/>
              <w:jc w:val="both"/>
              <w:rPr>
                <w:rFonts w:ascii="Times New Roman" w:hAnsi="Times New Roman" w:cs="Times New Roman"/>
                <w:bCs/>
                <w:sz w:val="24"/>
                <w:szCs w:val="24"/>
              </w:rPr>
            </w:pPr>
            <w:r w:rsidRPr="005645F8">
              <w:rPr>
                <w:rFonts w:ascii="Times New Roman" w:hAnsi="Times New Roman" w:cs="Times New Roman"/>
                <w:bCs/>
                <w:sz w:val="24"/>
                <w:szCs w:val="24"/>
              </w:rPr>
              <w:t>100</w:t>
            </w:r>
          </w:p>
        </w:tc>
      </w:tr>
    </w:tbl>
    <w:p w14:paraId="71A3AFDD" w14:textId="77777777" w:rsidR="005645F8" w:rsidRPr="005645F8" w:rsidRDefault="005645F8" w:rsidP="005645F8">
      <w:pPr>
        <w:spacing w:line="360" w:lineRule="auto"/>
        <w:rPr>
          <w:rFonts w:ascii="Times New Roman" w:eastAsiaTheme="minorEastAsia" w:hAnsi="Times New Roman" w:cs="Times New Roman"/>
          <w:b/>
          <w:kern w:val="0"/>
          <w14:ligatures w14:val="none"/>
        </w:rPr>
      </w:pPr>
      <w:r w:rsidRPr="005645F8">
        <w:rPr>
          <w:rFonts w:ascii="Times New Roman" w:eastAsiaTheme="minorEastAsia" w:hAnsi="Times New Roman" w:cs="Times New Roman"/>
          <w:bCs/>
          <w:kern w:val="0"/>
          <w14:ligatures w14:val="none"/>
        </w:rPr>
        <w:t>Fuente:</w:t>
      </w:r>
      <w:r w:rsidRPr="005645F8">
        <w:rPr>
          <w:rFonts w:ascii="Times New Roman" w:eastAsiaTheme="minorEastAsia" w:hAnsi="Times New Roman" w:cs="Times New Roman"/>
          <w:b/>
          <w:kern w:val="0"/>
          <w14:ligatures w14:val="none"/>
        </w:rPr>
        <w:t xml:space="preserve"> </w:t>
      </w:r>
      <w:r w:rsidRPr="005645F8">
        <w:rPr>
          <w:rFonts w:ascii="Times New Roman" w:eastAsiaTheme="minorEastAsia" w:hAnsi="Times New Roman" w:cs="Times New Roman"/>
          <w:bCs/>
          <w:kern w:val="0"/>
          <w14:ligatures w14:val="none"/>
        </w:rPr>
        <w:t>Cuestionario aplicado a docentes, personal administrativo, APMAE y padres del centro educativo Alejandro Antonio López</w:t>
      </w:r>
    </w:p>
    <w:p w14:paraId="2F9EA25A" w14:textId="77777777" w:rsidR="005645F8" w:rsidRPr="005645F8" w:rsidRDefault="005645F8" w:rsidP="005645F8">
      <w:pPr>
        <w:spacing w:line="360" w:lineRule="auto"/>
        <w:rPr>
          <w:rFonts w:ascii="Times New Roman" w:eastAsiaTheme="minorEastAsia" w:hAnsi="Times New Roman" w:cs="Times New Roman"/>
          <w:b/>
          <w:kern w:val="0"/>
          <w:sz w:val="24"/>
          <w:szCs w:val="24"/>
          <w14:ligatures w14:val="none"/>
        </w:rPr>
      </w:pPr>
      <w:r w:rsidRPr="005645F8">
        <w:rPr>
          <w:rFonts w:ascii="Times New Roman" w:eastAsiaTheme="minorEastAsia" w:hAnsi="Times New Roman" w:cs="Times New Roman"/>
          <w:b/>
          <w:kern w:val="0"/>
          <w:sz w:val="24"/>
          <w:szCs w:val="24"/>
          <w14:ligatures w14:val="none"/>
        </w:rPr>
        <w:t xml:space="preserve">  Gráfico </w:t>
      </w:r>
      <w:r w:rsidRPr="005645F8">
        <w:rPr>
          <w:rFonts w:ascii="Times New Roman" w:eastAsiaTheme="minorEastAsia" w:hAnsi="Times New Roman" w:cs="Times New Roman"/>
          <w:b/>
          <w:kern w:val="0"/>
          <w:sz w:val="28"/>
          <w:szCs w:val="28"/>
          <w14:ligatures w14:val="none"/>
        </w:rPr>
        <w:t xml:space="preserve"> </w:t>
      </w:r>
      <w:r w:rsidRPr="005645F8">
        <w:rPr>
          <w:rFonts w:ascii="Times New Roman" w:eastAsiaTheme="minorEastAsia" w:hAnsi="Times New Roman" w:cs="Times New Roman"/>
          <w:b/>
          <w:kern w:val="0"/>
          <w:sz w:val="24"/>
          <w:szCs w:val="24"/>
          <w14:ligatures w14:val="none"/>
        </w:rPr>
        <w:t xml:space="preserve">  # 11 </w:t>
      </w:r>
      <w:r w:rsidRPr="005645F8">
        <w:rPr>
          <w:rFonts w:ascii="Times New Roman" w:eastAsiaTheme="minorEastAsia" w:hAnsi="Times New Roman" w:cs="Times New Roman"/>
          <w:b/>
          <w:noProof/>
          <w:kern w:val="0"/>
          <w:sz w:val="24"/>
          <w:szCs w:val="24"/>
          <w14:ligatures w14:val="none"/>
        </w:rPr>
        <w:drawing>
          <wp:inline distT="0" distB="0" distL="0" distR="0" wp14:anchorId="28060196" wp14:editId="0977AAAB">
            <wp:extent cx="5400040" cy="2675466"/>
            <wp:effectExtent l="0" t="0" r="10160" b="10795"/>
            <wp:docPr id="1844123631" name="Gráfico 18441236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5645F8">
        <w:rPr>
          <w:rFonts w:ascii="Times New Roman" w:eastAsiaTheme="minorEastAsia" w:hAnsi="Times New Roman" w:cs="Times New Roman"/>
          <w:b/>
          <w:kern w:val="0"/>
          <w:sz w:val="24"/>
          <w:szCs w:val="24"/>
          <w14:ligatures w14:val="none"/>
        </w:rPr>
        <w:t xml:space="preserve">     </w:t>
      </w:r>
      <w:r w:rsidRPr="005645F8">
        <w:rPr>
          <w:rFonts w:ascii="Times New Roman" w:eastAsiaTheme="minorEastAsia" w:hAnsi="Times New Roman" w:cs="Times New Roman"/>
          <w:kern w:val="0"/>
          <w14:ligatures w14:val="none"/>
        </w:rPr>
        <w:t>Fuente: Tabal # 11</w:t>
      </w:r>
    </w:p>
    <w:p w14:paraId="73C73447" w14:textId="1EE2E45B" w:rsidR="005645F8" w:rsidRPr="005645F8" w:rsidRDefault="00A07C36" w:rsidP="005645F8">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 xml:space="preserve">Según muestra el grafico, el 100% de los docentes, el personal administrativo y La </w:t>
      </w:r>
      <w:proofErr w:type="spellStart"/>
      <w:r w:rsidR="005645F8" w:rsidRPr="005645F8">
        <w:rPr>
          <w:rFonts w:ascii="Times New Roman" w:eastAsiaTheme="minorEastAsia" w:hAnsi="Times New Roman" w:cs="Times New Roman"/>
          <w:kern w:val="0"/>
          <w:sz w:val="24"/>
          <w:szCs w:val="24"/>
          <w14:ligatures w14:val="none"/>
        </w:rPr>
        <w:t>Apmae</w:t>
      </w:r>
      <w:proofErr w:type="spellEnd"/>
      <w:r w:rsidR="005645F8" w:rsidRPr="005645F8">
        <w:rPr>
          <w:rFonts w:ascii="Times New Roman" w:eastAsiaTheme="minorEastAsia" w:hAnsi="Times New Roman" w:cs="Times New Roman"/>
          <w:kern w:val="0"/>
          <w:sz w:val="24"/>
          <w:szCs w:val="24"/>
          <w14:ligatures w14:val="none"/>
        </w:rPr>
        <w:t xml:space="preserve"> considera muy satisfactorio al servicio que ofrece el centro en sentido general. En el mismo orden, un 76.3% de las familias se siente de la misma manera.</w:t>
      </w:r>
    </w:p>
    <w:p w14:paraId="3C2D82FA" w14:textId="77777777" w:rsidR="005645F8" w:rsidRPr="005645F8" w:rsidRDefault="005645F8" w:rsidP="005645F8">
      <w:pPr>
        <w:spacing w:line="360" w:lineRule="auto"/>
        <w:jc w:val="both"/>
        <w:rPr>
          <w:rFonts w:ascii="Times New Roman" w:eastAsiaTheme="minorEastAsia" w:hAnsi="Times New Roman" w:cs="Times New Roman"/>
          <w:b/>
          <w:bCs/>
          <w:kern w:val="0"/>
          <w:sz w:val="28"/>
          <w:szCs w:val="28"/>
          <w14:ligatures w14:val="none"/>
        </w:rPr>
      </w:pPr>
      <w:r w:rsidRPr="005645F8">
        <w:rPr>
          <w:rFonts w:ascii="Times New Roman" w:eastAsiaTheme="minorEastAsia" w:hAnsi="Times New Roman" w:cs="Times New Roman"/>
          <w:b/>
          <w:bCs/>
          <w:kern w:val="0"/>
          <w:sz w:val="28"/>
          <w:szCs w:val="28"/>
          <w14:ligatures w14:val="none"/>
        </w:rPr>
        <w:lastRenderedPageBreak/>
        <w:t>7.8 Equipamiento</w:t>
      </w:r>
    </w:p>
    <w:p w14:paraId="39067BF9" w14:textId="77777777" w:rsidR="005645F8" w:rsidRPr="005645F8" w:rsidRDefault="005645F8" w:rsidP="005645F8">
      <w:pPr>
        <w:spacing w:line="360" w:lineRule="auto"/>
        <w:jc w:val="both"/>
        <w:rPr>
          <w:rFonts w:ascii="Times New Roman" w:eastAsiaTheme="minorEastAsia" w:hAnsi="Times New Roman" w:cs="Times New Roman"/>
          <w:b/>
          <w:bCs/>
          <w:kern w:val="0"/>
          <w:sz w:val="28"/>
          <w:szCs w:val="28"/>
          <w14:ligatures w14:val="none"/>
        </w:rPr>
      </w:pPr>
      <w:r w:rsidRPr="005645F8">
        <w:rPr>
          <w:rFonts w:ascii="Times New Roman" w:eastAsiaTheme="minorEastAsia" w:hAnsi="Times New Roman" w:cs="Times New Roman"/>
          <w:b/>
          <w:bCs/>
          <w:kern w:val="0"/>
          <w:sz w:val="28"/>
          <w:szCs w:val="28"/>
          <w14:ligatures w14:val="none"/>
        </w:rPr>
        <w:t xml:space="preserve">7.8.1 Tabla de los recursos mobiliarios con los que contamos en el Centro educativo Alejandro Antonio López. </w:t>
      </w:r>
    </w:p>
    <w:tbl>
      <w:tblPr>
        <w:tblStyle w:val="Tablaconcuadrcula1"/>
        <w:tblW w:w="0" w:type="auto"/>
        <w:tblLook w:val="04A0" w:firstRow="1" w:lastRow="0" w:firstColumn="1" w:lastColumn="0" w:noHBand="0" w:noVBand="1"/>
      </w:tblPr>
      <w:tblGrid>
        <w:gridCol w:w="1584"/>
        <w:gridCol w:w="1286"/>
        <w:gridCol w:w="1637"/>
        <w:gridCol w:w="1468"/>
        <w:gridCol w:w="1233"/>
        <w:gridCol w:w="1286"/>
      </w:tblGrid>
      <w:tr w:rsidR="005645F8" w:rsidRPr="005645F8" w14:paraId="79C34F56" w14:textId="77777777" w:rsidTr="00676989">
        <w:tc>
          <w:tcPr>
            <w:tcW w:w="1584" w:type="dxa"/>
          </w:tcPr>
          <w:p w14:paraId="48CEE06A"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b/>
                <w:bCs/>
                <w:color w:val="000000"/>
                <w:sz w:val="24"/>
                <w:szCs w:val="24"/>
              </w:rPr>
              <w:t xml:space="preserve">Nombre del equipo o mueble </w:t>
            </w:r>
          </w:p>
        </w:tc>
        <w:tc>
          <w:tcPr>
            <w:tcW w:w="1286" w:type="dxa"/>
          </w:tcPr>
          <w:p w14:paraId="43841DFF"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b/>
                <w:bCs/>
                <w:color w:val="000000"/>
                <w:sz w:val="24"/>
                <w:szCs w:val="24"/>
              </w:rPr>
              <w:t xml:space="preserve">Total de equipos en existencias </w:t>
            </w:r>
          </w:p>
        </w:tc>
        <w:tc>
          <w:tcPr>
            <w:tcW w:w="1637" w:type="dxa"/>
          </w:tcPr>
          <w:p w14:paraId="3E7F9129"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b/>
                <w:bCs/>
                <w:color w:val="000000"/>
                <w:sz w:val="24"/>
                <w:szCs w:val="24"/>
              </w:rPr>
              <w:t xml:space="preserve">Comprado con transferencias anteriores </w:t>
            </w:r>
          </w:p>
        </w:tc>
        <w:tc>
          <w:tcPr>
            <w:tcW w:w="1468" w:type="dxa"/>
          </w:tcPr>
          <w:p w14:paraId="3EF09D59"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b/>
                <w:bCs/>
                <w:color w:val="000000"/>
                <w:sz w:val="24"/>
                <w:szCs w:val="24"/>
              </w:rPr>
              <w:t xml:space="preserve">Equipos y donados al centro por otras instituciones </w:t>
            </w:r>
          </w:p>
        </w:tc>
        <w:tc>
          <w:tcPr>
            <w:tcW w:w="1233" w:type="dxa"/>
          </w:tcPr>
          <w:p w14:paraId="2FD135CD"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b/>
                <w:bCs/>
                <w:color w:val="000000"/>
                <w:sz w:val="24"/>
                <w:szCs w:val="24"/>
              </w:rPr>
              <w:t xml:space="preserve">Equipos donados por el ministerio de educacion </w:t>
            </w:r>
          </w:p>
        </w:tc>
        <w:tc>
          <w:tcPr>
            <w:tcW w:w="1286" w:type="dxa"/>
          </w:tcPr>
          <w:p w14:paraId="0809C47B"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b/>
                <w:bCs/>
                <w:color w:val="000000"/>
                <w:sz w:val="24"/>
                <w:szCs w:val="24"/>
              </w:rPr>
              <w:t xml:space="preserve">Total de equipos en existencias </w:t>
            </w:r>
          </w:p>
        </w:tc>
      </w:tr>
      <w:tr w:rsidR="005645F8" w:rsidRPr="005645F8" w14:paraId="095ED418" w14:textId="77777777" w:rsidTr="00676989">
        <w:tc>
          <w:tcPr>
            <w:tcW w:w="8494" w:type="dxa"/>
            <w:gridSpan w:val="6"/>
            <w:shd w:val="clear" w:color="auto" w:fill="00B0F0"/>
          </w:tcPr>
          <w:p w14:paraId="54C7A056"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b/>
                <w:bCs/>
                <w:color w:val="000000"/>
                <w:sz w:val="24"/>
                <w:szCs w:val="24"/>
              </w:rPr>
              <w:t>Oficina Director</w:t>
            </w:r>
          </w:p>
        </w:tc>
      </w:tr>
      <w:tr w:rsidR="005645F8" w:rsidRPr="005645F8" w14:paraId="1D1E7C1A" w14:textId="77777777" w:rsidTr="00676989">
        <w:tc>
          <w:tcPr>
            <w:tcW w:w="1584" w:type="dxa"/>
          </w:tcPr>
          <w:p w14:paraId="15FB4FD3"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Nevera</w:t>
            </w:r>
          </w:p>
        </w:tc>
        <w:tc>
          <w:tcPr>
            <w:tcW w:w="1286" w:type="dxa"/>
          </w:tcPr>
          <w:p w14:paraId="6532007B"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637" w:type="dxa"/>
          </w:tcPr>
          <w:p w14:paraId="4A495CAE"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468" w:type="dxa"/>
          </w:tcPr>
          <w:p w14:paraId="7B754B8F"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233" w:type="dxa"/>
          </w:tcPr>
          <w:p w14:paraId="5DE0B0AC"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0FE69CEA"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r>
      <w:tr w:rsidR="005645F8" w:rsidRPr="005645F8" w14:paraId="2EA35EA9" w14:textId="77777777" w:rsidTr="00676989">
        <w:tc>
          <w:tcPr>
            <w:tcW w:w="1584" w:type="dxa"/>
          </w:tcPr>
          <w:p w14:paraId="358BA2AD"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Escritorio</w:t>
            </w:r>
          </w:p>
        </w:tc>
        <w:tc>
          <w:tcPr>
            <w:tcW w:w="1286" w:type="dxa"/>
          </w:tcPr>
          <w:p w14:paraId="48EC8749"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637" w:type="dxa"/>
          </w:tcPr>
          <w:p w14:paraId="350EDD74"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468" w:type="dxa"/>
          </w:tcPr>
          <w:p w14:paraId="16526E21"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7357AA4C"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052D1C4D"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r>
      <w:tr w:rsidR="005645F8" w:rsidRPr="005645F8" w14:paraId="06910BEB" w14:textId="77777777" w:rsidTr="00676989">
        <w:tc>
          <w:tcPr>
            <w:tcW w:w="1584" w:type="dxa"/>
          </w:tcPr>
          <w:p w14:paraId="4C734512"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Archivos</w:t>
            </w:r>
          </w:p>
        </w:tc>
        <w:tc>
          <w:tcPr>
            <w:tcW w:w="1286" w:type="dxa"/>
          </w:tcPr>
          <w:p w14:paraId="7D2DAEE8"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637" w:type="dxa"/>
          </w:tcPr>
          <w:p w14:paraId="5C9C05A5"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468" w:type="dxa"/>
          </w:tcPr>
          <w:p w14:paraId="68918572"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31B965F1"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3088AE3C"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r>
      <w:tr w:rsidR="005645F8" w:rsidRPr="005645F8" w14:paraId="55230F8B" w14:textId="77777777" w:rsidTr="00676989">
        <w:tc>
          <w:tcPr>
            <w:tcW w:w="1584" w:type="dxa"/>
          </w:tcPr>
          <w:p w14:paraId="0582DADD"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Silla de oficina</w:t>
            </w:r>
          </w:p>
        </w:tc>
        <w:tc>
          <w:tcPr>
            <w:tcW w:w="1286" w:type="dxa"/>
          </w:tcPr>
          <w:p w14:paraId="0813155F"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637" w:type="dxa"/>
          </w:tcPr>
          <w:p w14:paraId="5F27A31E"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468" w:type="dxa"/>
          </w:tcPr>
          <w:p w14:paraId="0EA9AC4A"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1E434610"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15E3899D"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r>
      <w:tr w:rsidR="005645F8" w:rsidRPr="005645F8" w14:paraId="1E431DB3" w14:textId="77777777" w:rsidTr="00676989">
        <w:tc>
          <w:tcPr>
            <w:tcW w:w="1584" w:type="dxa"/>
          </w:tcPr>
          <w:p w14:paraId="3D183A96"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Abanico</w:t>
            </w:r>
          </w:p>
        </w:tc>
        <w:tc>
          <w:tcPr>
            <w:tcW w:w="1286" w:type="dxa"/>
          </w:tcPr>
          <w:p w14:paraId="658C6654"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c>
          <w:tcPr>
            <w:tcW w:w="1637" w:type="dxa"/>
          </w:tcPr>
          <w:p w14:paraId="563E9C8D"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c>
          <w:tcPr>
            <w:tcW w:w="1468" w:type="dxa"/>
          </w:tcPr>
          <w:p w14:paraId="3B08A69D"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55ECA342"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72400D17"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r>
      <w:tr w:rsidR="005645F8" w:rsidRPr="005645F8" w14:paraId="76396AAB" w14:textId="77777777" w:rsidTr="00676989">
        <w:tc>
          <w:tcPr>
            <w:tcW w:w="1584" w:type="dxa"/>
          </w:tcPr>
          <w:p w14:paraId="0FD716B3"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Mural</w:t>
            </w:r>
          </w:p>
        </w:tc>
        <w:tc>
          <w:tcPr>
            <w:tcW w:w="1286" w:type="dxa"/>
          </w:tcPr>
          <w:p w14:paraId="498E8D1F"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637" w:type="dxa"/>
          </w:tcPr>
          <w:p w14:paraId="7CC8ABA9"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468" w:type="dxa"/>
          </w:tcPr>
          <w:p w14:paraId="396E6496"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5B15A170"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67DF2272"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r>
      <w:tr w:rsidR="005645F8" w:rsidRPr="005645F8" w14:paraId="60FA5446" w14:textId="77777777" w:rsidTr="00676989">
        <w:tc>
          <w:tcPr>
            <w:tcW w:w="8494" w:type="dxa"/>
            <w:gridSpan w:val="6"/>
            <w:shd w:val="clear" w:color="auto" w:fill="00B0F0"/>
          </w:tcPr>
          <w:p w14:paraId="73BAD13F"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b/>
                <w:bCs/>
                <w:color w:val="000000"/>
                <w:sz w:val="24"/>
                <w:szCs w:val="24"/>
              </w:rPr>
              <w:t xml:space="preserve">Oficina coordinación </w:t>
            </w:r>
          </w:p>
        </w:tc>
      </w:tr>
      <w:tr w:rsidR="005645F8" w:rsidRPr="005645F8" w14:paraId="703F301A" w14:textId="77777777" w:rsidTr="00676989">
        <w:tc>
          <w:tcPr>
            <w:tcW w:w="1584" w:type="dxa"/>
          </w:tcPr>
          <w:p w14:paraId="7E7FDAF7"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Bebedero</w:t>
            </w:r>
          </w:p>
        </w:tc>
        <w:tc>
          <w:tcPr>
            <w:tcW w:w="1286" w:type="dxa"/>
          </w:tcPr>
          <w:p w14:paraId="0A003842"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637" w:type="dxa"/>
          </w:tcPr>
          <w:p w14:paraId="457AFFA3"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468" w:type="dxa"/>
          </w:tcPr>
          <w:p w14:paraId="1AADEAE1"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1D188B56"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51A634AA"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r>
      <w:tr w:rsidR="005645F8" w:rsidRPr="005645F8" w14:paraId="1D74ED76" w14:textId="77777777" w:rsidTr="00676989">
        <w:tc>
          <w:tcPr>
            <w:tcW w:w="1584" w:type="dxa"/>
          </w:tcPr>
          <w:p w14:paraId="43254730"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Armarios</w:t>
            </w:r>
          </w:p>
        </w:tc>
        <w:tc>
          <w:tcPr>
            <w:tcW w:w="1286" w:type="dxa"/>
          </w:tcPr>
          <w:p w14:paraId="0828CC17"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637" w:type="dxa"/>
          </w:tcPr>
          <w:p w14:paraId="202A450E"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468" w:type="dxa"/>
          </w:tcPr>
          <w:p w14:paraId="10A7F47E"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165B476A"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286" w:type="dxa"/>
          </w:tcPr>
          <w:p w14:paraId="46CF657B"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r>
      <w:tr w:rsidR="005645F8" w:rsidRPr="005645F8" w14:paraId="61AD3EC7" w14:textId="77777777" w:rsidTr="00676989">
        <w:tc>
          <w:tcPr>
            <w:tcW w:w="1584" w:type="dxa"/>
          </w:tcPr>
          <w:p w14:paraId="29C6902D"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Escritorios</w:t>
            </w:r>
          </w:p>
        </w:tc>
        <w:tc>
          <w:tcPr>
            <w:tcW w:w="1286" w:type="dxa"/>
          </w:tcPr>
          <w:p w14:paraId="4195CCB0"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c>
          <w:tcPr>
            <w:tcW w:w="1637" w:type="dxa"/>
          </w:tcPr>
          <w:p w14:paraId="2ADA5A93"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468" w:type="dxa"/>
          </w:tcPr>
          <w:p w14:paraId="15D17CB1"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20A94A20"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c>
          <w:tcPr>
            <w:tcW w:w="1286" w:type="dxa"/>
          </w:tcPr>
          <w:p w14:paraId="198D6D77"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r>
      <w:tr w:rsidR="005645F8" w:rsidRPr="005645F8" w14:paraId="65CCE26A" w14:textId="77777777" w:rsidTr="00676989">
        <w:tc>
          <w:tcPr>
            <w:tcW w:w="1584" w:type="dxa"/>
          </w:tcPr>
          <w:p w14:paraId="4E4E3C3F"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Sillas de oficina</w:t>
            </w:r>
          </w:p>
        </w:tc>
        <w:tc>
          <w:tcPr>
            <w:tcW w:w="1286" w:type="dxa"/>
          </w:tcPr>
          <w:p w14:paraId="2A6A2291"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c>
          <w:tcPr>
            <w:tcW w:w="1637" w:type="dxa"/>
          </w:tcPr>
          <w:p w14:paraId="44BCDACF"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c>
          <w:tcPr>
            <w:tcW w:w="1468" w:type="dxa"/>
          </w:tcPr>
          <w:p w14:paraId="1C2311A4"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08687D46"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2B9A9EDA"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r>
      <w:tr w:rsidR="005645F8" w:rsidRPr="005645F8" w14:paraId="26D2CED9" w14:textId="77777777" w:rsidTr="00676989">
        <w:tc>
          <w:tcPr>
            <w:tcW w:w="1584" w:type="dxa"/>
          </w:tcPr>
          <w:p w14:paraId="0016F8D1"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Estantes</w:t>
            </w:r>
          </w:p>
        </w:tc>
        <w:tc>
          <w:tcPr>
            <w:tcW w:w="1286" w:type="dxa"/>
          </w:tcPr>
          <w:p w14:paraId="0C542A84"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637" w:type="dxa"/>
          </w:tcPr>
          <w:p w14:paraId="13EFD376"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468" w:type="dxa"/>
          </w:tcPr>
          <w:p w14:paraId="72901E44"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1DE5FA87"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286" w:type="dxa"/>
          </w:tcPr>
          <w:p w14:paraId="1AC8DCFE"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r>
      <w:tr w:rsidR="005645F8" w:rsidRPr="005645F8" w14:paraId="34D01ABD" w14:textId="77777777" w:rsidTr="00676989">
        <w:tc>
          <w:tcPr>
            <w:tcW w:w="1584" w:type="dxa"/>
          </w:tcPr>
          <w:p w14:paraId="005614C1"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 xml:space="preserve">Abanico </w:t>
            </w:r>
          </w:p>
        </w:tc>
        <w:tc>
          <w:tcPr>
            <w:tcW w:w="1286" w:type="dxa"/>
          </w:tcPr>
          <w:p w14:paraId="0166F341"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637" w:type="dxa"/>
          </w:tcPr>
          <w:p w14:paraId="658EAE7F"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468" w:type="dxa"/>
          </w:tcPr>
          <w:p w14:paraId="2DC93AF5"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1BE7889F"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1C70F768"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r>
      <w:tr w:rsidR="005645F8" w:rsidRPr="005645F8" w14:paraId="09AF89C1" w14:textId="77777777" w:rsidTr="00676989">
        <w:tc>
          <w:tcPr>
            <w:tcW w:w="1584" w:type="dxa"/>
          </w:tcPr>
          <w:p w14:paraId="2E9E82DA"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120EB5E5"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637" w:type="dxa"/>
          </w:tcPr>
          <w:p w14:paraId="5964DDB8"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468" w:type="dxa"/>
          </w:tcPr>
          <w:p w14:paraId="0D9AB948"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03C2C60B"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62344107"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r>
      <w:tr w:rsidR="005645F8" w:rsidRPr="005645F8" w14:paraId="12213787" w14:textId="77777777" w:rsidTr="00676989">
        <w:tc>
          <w:tcPr>
            <w:tcW w:w="8494" w:type="dxa"/>
            <w:gridSpan w:val="6"/>
            <w:shd w:val="clear" w:color="auto" w:fill="00B0F0"/>
          </w:tcPr>
          <w:p w14:paraId="2E446D48"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b/>
                <w:bCs/>
                <w:color w:val="000000"/>
                <w:sz w:val="24"/>
                <w:szCs w:val="24"/>
              </w:rPr>
              <w:t>Áreas de secretaria y digitación</w:t>
            </w:r>
          </w:p>
        </w:tc>
      </w:tr>
      <w:tr w:rsidR="005645F8" w:rsidRPr="005645F8" w14:paraId="64144396" w14:textId="77777777" w:rsidTr="00676989">
        <w:tc>
          <w:tcPr>
            <w:tcW w:w="1584" w:type="dxa"/>
          </w:tcPr>
          <w:p w14:paraId="1F5BFDC0"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Escritorios</w:t>
            </w:r>
          </w:p>
        </w:tc>
        <w:tc>
          <w:tcPr>
            <w:tcW w:w="1286" w:type="dxa"/>
          </w:tcPr>
          <w:p w14:paraId="27228212"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c>
          <w:tcPr>
            <w:tcW w:w="1637" w:type="dxa"/>
          </w:tcPr>
          <w:p w14:paraId="71E4C5C7"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468" w:type="dxa"/>
          </w:tcPr>
          <w:p w14:paraId="708449F1"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1E159D10"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c>
          <w:tcPr>
            <w:tcW w:w="1286" w:type="dxa"/>
          </w:tcPr>
          <w:p w14:paraId="3E3721B0"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r>
      <w:tr w:rsidR="005645F8" w:rsidRPr="005645F8" w14:paraId="32789695" w14:textId="77777777" w:rsidTr="00676989">
        <w:tc>
          <w:tcPr>
            <w:tcW w:w="1584" w:type="dxa"/>
          </w:tcPr>
          <w:p w14:paraId="7871CBD9"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Computadoras</w:t>
            </w:r>
          </w:p>
        </w:tc>
        <w:tc>
          <w:tcPr>
            <w:tcW w:w="1286" w:type="dxa"/>
          </w:tcPr>
          <w:p w14:paraId="40A6356C"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c>
          <w:tcPr>
            <w:tcW w:w="1637" w:type="dxa"/>
          </w:tcPr>
          <w:p w14:paraId="435C5829"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c>
          <w:tcPr>
            <w:tcW w:w="1468" w:type="dxa"/>
          </w:tcPr>
          <w:p w14:paraId="48AEF443"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7ADD803C"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1E8D6C18"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r>
      <w:tr w:rsidR="005645F8" w:rsidRPr="005645F8" w14:paraId="169C78BF" w14:textId="77777777" w:rsidTr="00676989">
        <w:tc>
          <w:tcPr>
            <w:tcW w:w="1584" w:type="dxa"/>
          </w:tcPr>
          <w:p w14:paraId="57359F01"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lastRenderedPageBreak/>
              <w:t xml:space="preserve">Sillas </w:t>
            </w:r>
          </w:p>
        </w:tc>
        <w:tc>
          <w:tcPr>
            <w:tcW w:w="1286" w:type="dxa"/>
          </w:tcPr>
          <w:p w14:paraId="3F21D124"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c>
          <w:tcPr>
            <w:tcW w:w="1637" w:type="dxa"/>
          </w:tcPr>
          <w:p w14:paraId="0F611B83"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c>
          <w:tcPr>
            <w:tcW w:w="1468" w:type="dxa"/>
          </w:tcPr>
          <w:p w14:paraId="1B69245E"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2BA4F155"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71CB12C8"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r>
      <w:tr w:rsidR="005645F8" w:rsidRPr="005645F8" w14:paraId="15E77CB5" w14:textId="77777777" w:rsidTr="00676989">
        <w:tc>
          <w:tcPr>
            <w:tcW w:w="1584" w:type="dxa"/>
          </w:tcPr>
          <w:p w14:paraId="0BD0F50E"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Impresoras</w:t>
            </w:r>
          </w:p>
        </w:tc>
        <w:tc>
          <w:tcPr>
            <w:tcW w:w="1286" w:type="dxa"/>
          </w:tcPr>
          <w:p w14:paraId="6A55E05E"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c>
          <w:tcPr>
            <w:tcW w:w="1637" w:type="dxa"/>
          </w:tcPr>
          <w:p w14:paraId="7B8D5E85"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c>
          <w:tcPr>
            <w:tcW w:w="1468" w:type="dxa"/>
          </w:tcPr>
          <w:p w14:paraId="7970157D"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5BF5624E"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6FC93AF3"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r>
      <w:tr w:rsidR="005645F8" w:rsidRPr="005645F8" w14:paraId="5286D795" w14:textId="77777777" w:rsidTr="00676989">
        <w:tc>
          <w:tcPr>
            <w:tcW w:w="1584" w:type="dxa"/>
          </w:tcPr>
          <w:p w14:paraId="6CA7EC1D"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Ups</w:t>
            </w:r>
          </w:p>
        </w:tc>
        <w:tc>
          <w:tcPr>
            <w:tcW w:w="1286" w:type="dxa"/>
          </w:tcPr>
          <w:p w14:paraId="011A15DE"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c>
          <w:tcPr>
            <w:tcW w:w="1637" w:type="dxa"/>
          </w:tcPr>
          <w:p w14:paraId="60C5868A"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c>
          <w:tcPr>
            <w:tcW w:w="1468" w:type="dxa"/>
          </w:tcPr>
          <w:p w14:paraId="14C75260"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3DAFDD94"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1ED45328"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r>
      <w:tr w:rsidR="005645F8" w:rsidRPr="005645F8" w14:paraId="038C8BAF" w14:textId="77777777" w:rsidTr="00676989">
        <w:tc>
          <w:tcPr>
            <w:tcW w:w="1584" w:type="dxa"/>
          </w:tcPr>
          <w:p w14:paraId="1A0955DC"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Bocinas</w:t>
            </w:r>
          </w:p>
        </w:tc>
        <w:tc>
          <w:tcPr>
            <w:tcW w:w="1286" w:type="dxa"/>
          </w:tcPr>
          <w:p w14:paraId="732F8D85"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637" w:type="dxa"/>
          </w:tcPr>
          <w:p w14:paraId="025514CA"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468" w:type="dxa"/>
          </w:tcPr>
          <w:p w14:paraId="150B4B66"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6D583C81"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6D161766"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r>
      <w:tr w:rsidR="005645F8" w:rsidRPr="005645F8" w14:paraId="6387C93A" w14:textId="77777777" w:rsidTr="00676989">
        <w:tc>
          <w:tcPr>
            <w:tcW w:w="1584" w:type="dxa"/>
          </w:tcPr>
          <w:p w14:paraId="41D77424"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Micrófonos</w:t>
            </w:r>
          </w:p>
        </w:tc>
        <w:tc>
          <w:tcPr>
            <w:tcW w:w="1286" w:type="dxa"/>
          </w:tcPr>
          <w:p w14:paraId="018F726E"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c>
          <w:tcPr>
            <w:tcW w:w="1637" w:type="dxa"/>
          </w:tcPr>
          <w:p w14:paraId="7725A845"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c>
          <w:tcPr>
            <w:tcW w:w="1468" w:type="dxa"/>
          </w:tcPr>
          <w:p w14:paraId="7AB555C0"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19A7A7B4"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4FD96F18"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r>
      <w:tr w:rsidR="005645F8" w:rsidRPr="005645F8" w14:paraId="047481CC" w14:textId="77777777" w:rsidTr="00676989">
        <w:tc>
          <w:tcPr>
            <w:tcW w:w="8494" w:type="dxa"/>
            <w:gridSpan w:val="6"/>
            <w:shd w:val="clear" w:color="auto" w:fill="00B0F0"/>
          </w:tcPr>
          <w:p w14:paraId="6B3FAA48"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Oficina de psicología</w:t>
            </w:r>
          </w:p>
        </w:tc>
      </w:tr>
      <w:tr w:rsidR="005645F8" w:rsidRPr="005645F8" w14:paraId="3757571B" w14:textId="77777777" w:rsidTr="00676989">
        <w:tc>
          <w:tcPr>
            <w:tcW w:w="1584" w:type="dxa"/>
          </w:tcPr>
          <w:p w14:paraId="04A4297C"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Escritorio</w:t>
            </w:r>
          </w:p>
        </w:tc>
        <w:tc>
          <w:tcPr>
            <w:tcW w:w="1286" w:type="dxa"/>
          </w:tcPr>
          <w:p w14:paraId="28D81A45"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637" w:type="dxa"/>
          </w:tcPr>
          <w:p w14:paraId="05748098"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468" w:type="dxa"/>
          </w:tcPr>
          <w:p w14:paraId="6175EB2F"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03CC4B1C"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4F6A2D44"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r>
      <w:tr w:rsidR="005645F8" w:rsidRPr="005645F8" w14:paraId="38291B93" w14:textId="77777777" w:rsidTr="00676989">
        <w:tc>
          <w:tcPr>
            <w:tcW w:w="1584" w:type="dxa"/>
          </w:tcPr>
          <w:p w14:paraId="2CB572A3"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Abanico</w:t>
            </w:r>
          </w:p>
        </w:tc>
        <w:tc>
          <w:tcPr>
            <w:tcW w:w="1286" w:type="dxa"/>
          </w:tcPr>
          <w:p w14:paraId="47FBAA29"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637" w:type="dxa"/>
          </w:tcPr>
          <w:p w14:paraId="1CBBC3A9"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468" w:type="dxa"/>
          </w:tcPr>
          <w:p w14:paraId="6A4DD8EC"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4787CE38"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3FFF172E"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r>
      <w:tr w:rsidR="005645F8" w:rsidRPr="005645F8" w14:paraId="6A5905E5" w14:textId="77777777" w:rsidTr="00676989">
        <w:tc>
          <w:tcPr>
            <w:tcW w:w="1584" w:type="dxa"/>
          </w:tcPr>
          <w:p w14:paraId="1C13A468"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 xml:space="preserve">Archivos </w:t>
            </w:r>
          </w:p>
        </w:tc>
        <w:tc>
          <w:tcPr>
            <w:tcW w:w="1286" w:type="dxa"/>
          </w:tcPr>
          <w:p w14:paraId="3896E0A1"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3</w:t>
            </w:r>
          </w:p>
        </w:tc>
        <w:tc>
          <w:tcPr>
            <w:tcW w:w="1637" w:type="dxa"/>
          </w:tcPr>
          <w:p w14:paraId="0F3458D5"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468" w:type="dxa"/>
          </w:tcPr>
          <w:p w14:paraId="66409CC6"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57CB3703"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3</w:t>
            </w:r>
          </w:p>
        </w:tc>
        <w:tc>
          <w:tcPr>
            <w:tcW w:w="1286" w:type="dxa"/>
          </w:tcPr>
          <w:p w14:paraId="2A0A5B30"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3</w:t>
            </w:r>
          </w:p>
        </w:tc>
      </w:tr>
      <w:tr w:rsidR="005645F8" w:rsidRPr="005645F8" w14:paraId="61932303" w14:textId="77777777" w:rsidTr="00676989">
        <w:tc>
          <w:tcPr>
            <w:tcW w:w="1584" w:type="dxa"/>
          </w:tcPr>
          <w:p w14:paraId="74440AA3"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Sillas de oficina</w:t>
            </w:r>
          </w:p>
        </w:tc>
        <w:tc>
          <w:tcPr>
            <w:tcW w:w="1286" w:type="dxa"/>
          </w:tcPr>
          <w:p w14:paraId="7159175B"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637" w:type="dxa"/>
          </w:tcPr>
          <w:p w14:paraId="01E1FFEA"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468" w:type="dxa"/>
          </w:tcPr>
          <w:p w14:paraId="56235F3E"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26099FF3"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5A49F043"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r>
      <w:tr w:rsidR="005645F8" w:rsidRPr="005645F8" w14:paraId="46FD4158" w14:textId="77777777" w:rsidTr="00676989">
        <w:tc>
          <w:tcPr>
            <w:tcW w:w="8494" w:type="dxa"/>
            <w:gridSpan w:val="6"/>
            <w:shd w:val="clear" w:color="auto" w:fill="00B0F0"/>
          </w:tcPr>
          <w:p w14:paraId="64B320C6" w14:textId="77777777" w:rsidR="005645F8" w:rsidRPr="005645F8" w:rsidRDefault="005645F8" w:rsidP="005645F8">
            <w:pPr>
              <w:autoSpaceDE w:val="0"/>
              <w:autoSpaceDN w:val="0"/>
              <w:adjustRightInd w:val="0"/>
              <w:spacing w:line="360" w:lineRule="auto"/>
              <w:jc w:val="both"/>
              <w:rPr>
                <w:rFonts w:ascii="Times New Roman" w:hAnsi="Times New Roman" w:cs="Times New Roman"/>
                <w:b/>
                <w:bCs/>
                <w:color w:val="000000"/>
                <w:sz w:val="24"/>
                <w:szCs w:val="24"/>
              </w:rPr>
            </w:pPr>
            <w:r w:rsidRPr="005645F8">
              <w:rPr>
                <w:rFonts w:ascii="Times New Roman" w:hAnsi="Times New Roman" w:cs="Times New Roman"/>
                <w:b/>
                <w:bCs/>
                <w:color w:val="000000"/>
                <w:sz w:val="24"/>
                <w:szCs w:val="24"/>
              </w:rPr>
              <w:t>Salón de maestros</w:t>
            </w:r>
          </w:p>
        </w:tc>
      </w:tr>
      <w:tr w:rsidR="005645F8" w:rsidRPr="005645F8" w14:paraId="28057CA4" w14:textId="77777777" w:rsidTr="00676989">
        <w:tc>
          <w:tcPr>
            <w:tcW w:w="1584" w:type="dxa"/>
          </w:tcPr>
          <w:p w14:paraId="7CC098A5"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Mesas plegables</w:t>
            </w:r>
          </w:p>
        </w:tc>
        <w:tc>
          <w:tcPr>
            <w:tcW w:w="1286" w:type="dxa"/>
          </w:tcPr>
          <w:p w14:paraId="03ACDD51"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c>
          <w:tcPr>
            <w:tcW w:w="1637" w:type="dxa"/>
          </w:tcPr>
          <w:p w14:paraId="19B32B25"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468" w:type="dxa"/>
          </w:tcPr>
          <w:p w14:paraId="098ADF32"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233" w:type="dxa"/>
          </w:tcPr>
          <w:p w14:paraId="2FA12FD9"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286" w:type="dxa"/>
          </w:tcPr>
          <w:p w14:paraId="55B55187"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r>
      <w:tr w:rsidR="005645F8" w:rsidRPr="005645F8" w14:paraId="7C1C71E5" w14:textId="77777777" w:rsidTr="00676989">
        <w:tc>
          <w:tcPr>
            <w:tcW w:w="1584" w:type="dxa"/>
          </w:tcPr>
          <w:p w14:paraId="758B55D3"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Sillas Plásticas</w:t>
            </w:r>
          </w:p>
        </w:tc>
        <w:tc>
          <w:tcPr>
            <w:tcW w:w="1286" w:type="dxa"/>
          </w:tcPr>
          <w:p w14:paraId="7D686CF8"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12</w:t>
            </w:r>
          </w:p>
        </w:tc>
        <w:tc>
          <w:tcPr>
            <w:tcW w:w="1637" w:type="dxa"/>
          </w:tcPr>
          <w:p w14:paraId="2A2966E6"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12</w:t>
            </w:r>
          </w:p>
        </w:tc>
        <w:tc>
          <w:tcPr>
            <w:tcW w:w="1468" w:type="dxa"/>
          </w:tcPr>
          <w:p w14:paraId="115D4253"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41C6298B"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6A348698"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12</w:t>
            </w:r>
          </w:p>
        </w:tc>
      </w:tr>
      <w:tr w:rsidR="005645F8" w:rsidRPr="005645F8" w14:paraId="5307A6C9" w14:textId="77777777" w:rsidTr="00676989">
        <w:tc>
          <w:tcPr>
            <w:tcW w:w="1584" w:type="dxa"/>
          </w:tcPr>
          <w:p w14:paraId="6A4A67FB"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Abanico</w:t>
            </w:r>
          </w:p>
        </w:tc>
        <w:tc>
          <w:tcPr>
            <w:tcW w:w="1286" w:type="dxa"/>
          </w:tcPr>
          <w:p w14:paraId="438409E2"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637" w:type="dxa"/>
          </w:tcPr>
          <w:p w14:paraId="3B7C0D0D"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468" w:type="dxa"/>
          </w:tcPr>
          <w:p w14:paraId="210D7F6B"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1DDE0197"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68EFCFE6"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r>
      <w:tr w:rsidR="005645F8" w:rsidRPr="005645F8" w14:paraId="70044065" w14:textId="77777777" w:rsidTr="00676989">
        <w:tc>
          <w:tcPr>
            <w:tcW w:w="1584" w:type="dxa"/>
          </w:tcPr>
          <w:p w14:paraId="67964D00"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Radio</w:t>
            </w:r>
          </w:p>
        </w:tc>
        <w:tc>
          <w:tcPr>
            <w:tcW w:w="1286" w:type="dxa"/>
          </w:tcPr>
          <w:p w14:paraId="0C14ECFE"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c>
          <w:tcPr>
            <w:tcW w:w="1637" w:type="dxa"/>
          </w:tcPr>
          <w:p w14:paraId="19D486A5"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468" w:type="dxa"/>
          </w:tcPr>
          <w:p w14:paraId="093E2E87"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233" w:type="dxa"/>
          </w:tcPr>
          <w:p w14:paraId="318BA891"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55CE8D01"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r>
      <w:tr w:rsidR="005645F8" w:rsidRPr="005645F8" w14:paraId="068A70AE" w14:textId="77777777" w:rsidTr="00676989">
        <w:tc>
          <w:tcPr>
            <w:tcW w:w="1584" w:type="dxa"/>
          </w:tcPr>
          <w:p w14:paraId="6E274525"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Estantes</w:t>
            </w:r>
          </w:p>
        </w:tc>
        <w:tc>
          <w:tcPr>
            <w:tcW w:w="1286" w:type="dxa"/>
          </w:tcPr>
          <w:p w14:paraId="7394905A"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637" w:type="dxa"/>
          </w:tcPr>
          <w:p w14:paraId="2572CCE6"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468" w:type="dxa"/>
          </w:tcPr>
          <w:p w14:paraId="402B654D"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5BDA1B54"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595755FB"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r>
      <w:tr w:rsidR="005645F8" w:rsidRPr="005645F8" w14:paraId="1E682D9E" w14:textId="77777777" w:rsidTr="00676989">
        <w:tc>
          <w:tcPr>
            <w:tcW w:w="8494" w:type="dxa"/>
            <w:gridSpan w:val="6"/>
            <w:shd w:val="clear" w:color="auto" w:fill="00B0F0"/>
          </w:tcPr>
          <w:p w14:paraId="0811654F"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b/>
                <w:bCs/>
                <w:color w:val="000000"/>
                <w:sz w:val="24"/>
                <w:szCs w:val="24"/>
              </w:rPr>
              <w:t>Materiales de limpieza y baños</w:t>
            </w:r>
          </w:p>
        </w:tc>
      </w:tr>
      <w:tr w:rsidR="005645F8" w:rsidRPr="005645F8" w14:paraId="3C2AA804" w14:textId="77777777" w:rsidTr="00676989">
        <w:tc>
          <w:tcPr>
            <w:tcW w:w="1584" w:type="dxa"/>
          </w:tcPr>
          <w:p w14:paraId="1DAAB66E"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 xml:space="preserve">Cubos </w:t>
            </w:r>
          </w:p>
        </w:tc>
        <w:tc>
          <w:tcPr>
            <w:tcW w:w="1286" w:type="dxa"/>
          </w:tcPr>
          <w:p w14:paraId="39255DFF"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5</w:t>
            </w:r>
          </w:p>
        </w:tc>
        <w:tc>
          <w:tcPr>
            <w:tcW w:w="1637" w:type="dxa"/>
          </w:tcPr>
          <w:p w14:paraId="6993D6C7"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5</w:t>
            </w:r>
          </w:p>
        </w:tc>
        <w:tc>
          <w:tcPr>
            <w:tcW w:w="1468" w:type="dxa"/>
          </w:tcPr>
          <w:p w14:paraId="67A373A5"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04987B9A"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68CA83AE"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5</w:t>
            </w:r>
          </w:p>
        </w:tc>
      </w:tr>
      <w:tr w:rsidR="005645F8" w:rsidRPr="005645F8" w14:paraId="292689D6" w14:textId="77777777" w:rsidTr="00676989">
        <w:tc>
          <w:tcPr>
            <w:tcW w:w="1584" w:type="dxa"/>
          </w:tcPr>
          <w:p w14:paraId="4B7C7A51"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Tinacos</w:t>
            </w:r>
          </w:p>
        </w:tc>
        <w:tc>
          <w:tcPr>
            <w:tcW w:w="1286" w:type="dxa"/>
          </w:tcPr>
          <w:p w14:paraId="016D5F9A"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c>
          <w:tcPr>
            <w:tcW w:w="1637" w:type="dxa"/>
          </w:tcPr>
          <w:p w14:paraId="5BF9592E"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c>
          <w:tcPr>
            <w:tcW w:w="1468" w:type="dxa"/>
          </w:tcPr>
          <w:p w14:paraId="07DF296F"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17453F99"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56A593DE"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r>
      <w:tr w:rsidR="005645F8" w:rsidRPr="005645F8" w14:paraId="6257E133" w14:textId="77777777" w:rsidTr="00676989">
        <w:tc>
          <w:tcPr>
            <w:tcW w:w="1584" w:type="dxa"/>
          </w:tcPr>
          <w:p w14:paraId="46829695"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Tanques para agua</w:t>
            </w:r>
          </w:p>
        </w:tc>
        <w:tc>
          <w:tcPr>
            <w:tcW w:w="1286" w:type="dxa"/>
          </w:tcPr>
          <w:p w14:paraId="1AD7A2AE"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637" w:type="dxa"/>
          </w:tcPr>
          <w:p w14:paraId="5D88AACD"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468" w:type="dxa"/>
          </w:tcPr>
          <w:p w14:paraId="5F0D6026"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233" w:type="dxa"/>
          </w:tcPr>
          <w:p w14:paraId="1F2E7E4E"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55B02A69"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r>
      <w:tr w:rsidR="005645F8" w:rsidRPr="005645F8" w14:paraId="74A00EE5" w14:textId="77777777" w:rsidTr="00676989">
        <w:tc>
          <w:tcPr>
            <w:tcW w:w="1584" w:type="dxa"/>
          </w:tcPr>
          <w:p w14:paraId="6067404F"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Escaleras</w:t>
            </w:r>
          </w:p>
        </w:tc>
        <w:tc>
          <w:tcPr>
            <w:tcW w:w="1286" w:type="dxa"/>
          </w:tcPr>
          <w:p w14:paraId="741B0E48"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c>
          <w:tcPr>
            <w:tcW w:w="1637" w:type="dxa"/>
          </w:tcPr>
          <w:p w14:paraId="4CFFDC76"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c>
          <w:tcPr>
            <w:tcW w:w="1468" w:type="dxa"/>
          </w:tcPr>
          <w:p w14:paraId="0EB981E6"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7DB8FEA9"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3D0E9CBF"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r>
      <w:tr w:rsidR="005645F8" w:rsidRPr="005645F8" w14:paraId="2D5C55FF" w14:textId="77777777" w:rsidTr="00676989">
        <w:tc>
          <w:tcPr>
            <w:tcW w:w="8494" w:type="dxa"/>
            <w:gridSpan w:val="6"/>
            <w:shd w:val="clear" w:color="auto" w:fill="00B0F0"/>
          </w:tcPr>
          <w:p w14:paraId="3B685A48"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b/>
                <w:bCs/>
                <w:color w:val="000000"/>
                <w:sz w:val="24"/>
                <w:szCs w:val="24"/>
              </w:rPr>
              <w:t>Otras áreas comunes</w:t>
            </w:r>
          </w:p>
        </w:tc>
      </w:tr>
      <w:tr w:rsidR="005645F8" w:rsidRPr="005645F8" w14:paraId="6792AC10" w14:textId="77777777" w:rsidTr="00676989">
        <w:tc>
          <w:tcPr>
            <w:tcW w:w="1584" w:type="dxa"/>
          </w:tcPr>
          <w:p w14:paraId="4A5BE94F"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Freezer</w:t>
            </w:r>
          </w:p>
        </w:tc>
        <w:tc>
          <w:tcPr>
            <w:tcW w:w="1286" w:type="dxa"/>
          </w:tcPr>
          <w:p w14:paraId="43125517"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637" w:type="dxa"/>
          </w:tcPr>
          <w:p w14:paraId="31572195"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468" w:type="dxa"/>
          </w:tcPr>
          <w:p w14:paraId="76B01CE1"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5D50D614"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01319E4D"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r>
      <w:tr w:rsidR="005645F8" w:rsidRPr="005645F8" w14:paraId="7552E04E" w14:textId="77777777" w:rsidTr="00676989">
        <w:tc>
          <w:tcPr>
            <w:tcW w:w="1584" w:type="dxa"/>
          </w:tcPr>
          <w:p w14:paraId="00DFD595"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Nevera ejecutiva</w:t>
            </w:r>
          </w:p>
        </w:tc>
        <w:tc>
          <w:tcPr>
            <w:tcW w:w="1286" w:type="dxa"/>
          </w:tcPr>
          <w:p w14:paraId="2611660F"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637" w:type="dxa"/>
          </w:tcPr>
          <w:p w14:paraId="04851862"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468" w:type="dxa"/>
          </w:tcPr>
          <w:p w14:paraId="010518CC"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3B94F3E2"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5C5CF5E9"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r>
      <w:tr w:rsidR="005645F8" w:rsidRPr="005645F8" w14:paraId="04DDE0F1" w14:textId="77777777" w:rsidTr="00676989">
        <w:tc>
          <w:tcPr>
            <w:tcW w:w="1584" w:type="dxa"/>
          </w:tcPr>
          <w:p w14:paraId="0774096D"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Microondas</w:t>
            </w:r>
          </w:p>
        </w:tc>
        <w:tc>
          <w:tcPr>
            <w:tcW w:w="1286" w:type="dxa"/>
          </w:tcPr>
          <w:p w14:paraId="099A3C18"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637" w:type="dxa"/>
          </w:tcPr>
          <w:p w14:paraId="7D001F9C"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468" w:type="dxa"/>
          </w:tcPr>
          <w:p w14:paraId="08C99B09"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394D6962"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69D0A885"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r>
      <w:tr w:rsidR="005645F8" w:rsidRPr="005645F8" w14:paraId="5D1BA734" w14:textId="77777777" w:rsidTr="00676989">
        <w:tc>
          <w:tcPr>
            <w:tcW w:w="1584" w:type="dxa"/>
          </w:tcPr>
          <w:p w14:paraId="4F0B433C"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Estantes</w:t>
            </w:r>
          </w:p>
        </w:tc>
        <w:tc>
          <w:tcPr>
            <w:tcW w:w="1286" w:type="dxa"/>
          </w:tcPr>
          <w:p w14:paraId="7E1F2BC9"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12</w:t>
            </w:r>
          </w:p>
        </w:tc>
        <w:tc>
          <w:tcPr>
            <w:tcW w:w="1637" w:type="dxa"/>
          </w:tcPr>
          <w:p w14:paraId="0CDFB9CE"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12</w:t>
            </w:r>
          </w:p>
        </w:tc>
        <w:tc>
          <w:tcPr>
            <w:tcW w:w="1468" w:type="dxa"/>
          </w:tcPr>
          <w:p w14:paraId="7DE7CA01"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403D9514"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158CFEE7"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12</w:t>
            </w:r>
          </w:p>
        </w:tc>
      </w:tr>
      <w:tr w:rsidR="005645F8" w:rsidRPr="005645F8" w14:paraId="1AE41E40" w14:textId="77777777" w:rsidTr="00676989">
        <w:tc>
          <w:tcPr>
            <w:tcW w:w="1584" w:type="dxa"/>
          </w:tcPr>
          <w:p w14:paraId="08EA5414"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Televisores</w:t>
            </w:r>
          </w:p>
        </w:tc>
        <w:tc>
          <w:tcPr>
            <w:tcW w:w="1286" w:type="dxa"/>
          </w:tcPr>
          <w:p w14:paraId="20A8431B"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c>
          <w:tcPr>
            <w:tcW w:w="1637" w:type="dxa"/>
          </w:tcPr>
          <w:p w14:paraId="7223335B"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c>
          <w:tcPr>
            <w:tcW w:w="1468" w:type="dxa"/>
          </w:tcPr>
          <w:p w14:paraId="4B760E03"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0B046EEC"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44200171"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2</w:t>
            </w:r>
          </w:p>
        </w:tc>
      </w:tr>
      <w:tr w:rsidR="005645F8" w:rsidRPr="005645F8" w14:paraId="0419BEF5" w14:textId="77777777" w:rsidTr="00676989">
        <w:tc>
          <w:tcPr>
            <w:tcW w:w="1584" w:type="dxa"/>
          </w:tcPr>
          <w:p w14:paraId="3C693AB1"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lastRenderedPageBreak/>
              <w:t>Abanicos</w:t>
            </w:r>
          </w:p>
        </w:tc>
        <w:tc>
          <w:tcPr>
            <w:tcW w:w="1286" w:type="dxa"/>
          </w:tcPr>
          <w:p w14:paraId="2BFD700B"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17</w:t>
            </w:r>
          </w:p>
        </w:tc>
        <w:tc>
          <w:tcPr>
            <w:tcW w:w="1637" w:type="dxa"/>
          </w:tcPr>
          <w:p w14:paraId="34C0245F"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17</w:t>
            </w:r>
          </w:p>
        </w:tc>
        <w:tc>
          <w:tcPr>
            <w:tcW w:w="1468" w:type="dxa"/>
          </w:tcPr>
          <w:p w14:paraId="4A402A33"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1A9FD0A1"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00136BC3"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17</w:t>
            </w:r>
          </w:p>
        </w:tc>
      </w:tr>
      <w:tr w:rsidR="005645F8" w:rsidRPr="005645F8" w14:paraId="6F565198" w14:textId="77777777" w:rsidTr="00676989">
        <w:tc>
          <w:tcPr>
            <w:tcW w:w="1584" w:type="dxa"/>
          </w:tcPr>
          <w:p w14:paraId="6ABF696F"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Zafacones</w:t>
            </w:r>
          </w:p>
        </w:tc>
        <w:tc>
          <w:tcPr>
            <w:tcW w:w="1286" w:type="dxa"/>
          </w:tcPr>
          <w:p w14:paraId="4C3CCA2B"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8</w:t>
            </w:r>
          </w:p>
        </w:tc>
        <w:tc>
          <w:tcPr>
            <w:tcW w:w="1637" w:type="dxa"/>
          </w:tcPr>
          <w:p w14:paraId="5324AB23"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8</w:t>
            </w:r>
          </w:p>
        </w:tc>
        <w:tc>
          <w:tcPr>
            <w:tcW w:w="1468" w:type="dxa"/>
          </w:tcPr>
          <w:p w14:paraId="40C63D8C"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103409EA"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376D189F"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8</w:t>
            </w:r>
          </w:p>
        </w:tc>
      </w:tr>
      <w:tr w:rsidR="005645F8" w:rsidRPr="005645F8" w14:paraId="1B6DF17B" w14:textId="77777777" w:rsidTr="00676989">
        <w:tc>
          <w:tcPr>
            <w:tcW w:w="1584" w:type="dxa"/>
          </w:tcPr>
          <w:p w14:paraId="5D851925"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Proyector</w:t>
            </w:r>
          </w:p>
        </w:tc>
        <w:tc>
          <w:tcPr>
            <w:tcW w:w="1286" w:type="dxa"/>
          </w:tcPr>
          <w:p w14:paraId="5622940E"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637" w:type="dxa"/>
          </w:tcPr>
          <w:p w14:paraId="0796C158"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468" w:type="dxa"/>
          </w:tcPr>
          <w:p w14:paraId="3D8401CB"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0C45A4C3"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66CE8269"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r>
      <w:tr w:rsidR="005645F8" w:rsidRPr="005645F8" w14:paraId="677FF1B4" w14:textId="77777777" w:rsidTr="00676989">
        <w:tc>
          <w:tcPr>
            <w:tcW w:w="1584" w:type="dxa"/>
          </w:tcPr>
          <w:p w14:paraId="63D5AE68"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Licuadora</w:t>
            </w:r>
          </w:p>
        </w:tc>
        <w:tc>
          <w:tcPr>
            <w:tcW w:w="1286" w:type="dxa"/>
          </w:tcPr>
          <w:p w14:paraId="1790CADD"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637" w:type="dxa"/>
          </w:tcPr>
          <w:p w14:paraId="28C33629"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468" w:type="dxa"/>
          </w:tcPr>
          <w:p w14:paraId="64018D5F"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2A99647B"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59B09CE5"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r>
      <w:tr w:rsidR="005645F8" w:rsidRPr="005645F8" w14:paraId="66DE0B85" w14:textId="77777777" w:rsidTr="00676989">
        <w:tc>
          <w:tcPr>
            <w:tcW w:w="1584" w:type="dxa"/>
          </w:tcPr>
          <w:p w14:paraId="3268718A"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Tanques para basura</w:t>
            </w:r>
          </w:p>
        </w:tc>
        <w:tc>
          <w:tcPr>
            <w:tcW w:w="1286" w:type="dxa"/>
          </w:tcPr>
          <w:p w14:paraId="6BD88B3B"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5</w:t>
            </w:r>
          </w:p>
        </w:tc>
        <w:tc>
          <w:tcPr>
            <w:tcW w:w="1637" w:type="dxa"/>
          </w:tcPr>
          <w:p w14:paraId="6D6236F0"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468" w:type="dxa"/>
          </w:tcPr>
          <w:p w14:paraId="6BE29397"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5</w:t>
            </w:r>
          </w:p>
        </w:tc>
        <w:tc>
          <w:tcPr>
            <w:tcW w:w="1233" w:type="dxa"/>
          </w:tcPr>
          <w:p w14:paraId="6E44F22D"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660B9EF5"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5</w:t>
            </w:r>
          </w:p>
        </w:tc>
      </w:tr>
      <w:tr w:rsidR="005645F8" w:rsidRPr="005645F8" w14:paraId="40D95B45" w14:textId="77777777" w:rsidTr="00676989">
        <w:tc>
          <w:tcPr>
            <w:tcW w:w="1584" w:type="dxa"/>
          </w:tcPr>
          <w:p w14:paraId="6F6CEA72"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Estufa</w:t>
            </w:r>
          </w:p>
        </w:tc>
        <w:tc>
          <w:tcPr>
            <w:tcW w:w="1286" w:type="dxa"/>
          </w:tcPr>
          <w:p w14:paraId="406AFE4A"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637" w:type="dxa"/>
          </w:tcPr>
          <w:p w14:paraId="63AA45DB"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468" w:type="dxa"/>
          </w:tcPr>
          <w:p w14:paraId="1646CEC2"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3576A70B"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23F31E2D"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r>
      <w:tr w:rsidR="005645F8" w:rsidRPr="005645F8" w14:paraId="75D0688B" w14:textId="77777777" w:rsidTr="00676989">
        <w:tc>
          <w:tcPr>
            <w:tcW w:w="1584" w:type="dxa"/>
          </w:tcPr>
          <w:p w14:paraId="6D8F455F"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Grecas</w:t>
            </w:r>
          </w:p>
        </w:tc>
        <w:tc>
          <w:tcPr>
            <w:tcW w:w="1286" w:type="dxa"/>
          </w:tcPr>
          <w:p w14:paraId="2C654F84"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637" w:type="dxa"/>
          </w:tcPr>
          <w:p w14:paraId="45A83420"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468" w:type="dxa"/>
          </w:tcPr>
          <w:p w14:paraId="60E479CD"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3821A6EF"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7E0DE328"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r>
      <w:tr w:rsidR="005645F8" w:rsidRPr="005645F8" w14:paraId="051E1321" w14:textId="77777777" w:rsidTr="00676989">
        <w:tc>
          <w:tcPr>
            <w:tcW w:w="1584" w:type="dxa"/>
          </w:tcPr>
          <w:p w14:paraId="574795CE"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Termo de café</w:t>
            </w:r>
          </w:p>
        </w:tc>
        <w:tc>
          <w:tcPr>
            <w:tcW w:w="1286" w:type="dxa"/>
          </w:tcPr>
          <w:p w14:paraId="704ADCAB"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637" w:type="dxa"/>
          </w:tcPr>
          <w:p w14:paraId="03008E5A"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468" w:type="dxa"/>
          </w:tcPr>
          <w:p w14:paraId="4761BA7B"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0B3BEBD6"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14D3317C"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r>
      <w:tr w:rsidR="005645F8" w:rsidRPr="005645F8" w14:paraId="6F03D56E" w14:textId="77777777" w:rsidTr="00676989">
        <w:tc>
          <w:tcPr>
            <w:tcW w:w="1584" w:type="dxa"/>
          </w:tcPr>
          <w:p w14:paraId="6DD08B7D"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 xml:space="preserve">Archivos </w:t>
            </w:r>
          </w:p>
        </w:tc>
        <w:tc>
          <w:tcPr>
            <w:tcW w:w="1286" w:type="dxa"/>
          </w:tcPr>
          <w:p w14:paraId="74842495"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637" w:type="dxa"/>
          </w:tcPr>
          <w:p w14:paraId="0C7C50CF"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c>
          <w:tcPr>
            <w:tcW w:w="1468" w:type="dxa"/>
          </w:tcPr>
          <w:p w14:paraId="1834BF3D"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3A9936D1"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22D8B77C"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1</w:t>
            </w:r>
          </w:p>
        </w:tc>
      </w:tr>
      <w:tr w:rsidR="005645F8" w:rsidRPr="005645F8" w14:paraId="2C3A341A" w14:textId="77777777" w:rsidTr="00676989">
        <w:tc>
          <w:tcPr>
            <w:tcW w:w="1584" w:type="dxa"/>
          </w:tcPr>
          <w:p w14:paraId="011FBE72"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Tanque de gas 12 libras</w:t>
            </w:r>
          </w:p>
        </w:tc>
        <w:tc>
          <w:tcPr>
            <w:tcW w:w="1286" w:type="dxa"/>
          </w:tcPr>
          <w:p w14:paraId="39D9DB07"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7</w:t>
            </w:r>
          </w:p>
        </w:tc>
        <w:tc>
          <w:tcPr>
            <w:tcW w:w="1637" w:type="dxa"/>
          </w:tcPr>
          <w:p w14:paraId="75B47D8C"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7</w:t>
            </w:r>
          </w:p>
        </w:tc>
        <w:tc>
          <w:tcPr>
            <w:tcW w:w="1468" w:type="dxa"/>
          </w:tcPr>
          <w:p w14:paraId="28415FA5"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6EFEF31D"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45C185E3"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7</w:t>
            </w:r>
          </w:p>
        </w:tc>
      </w:tr>
      <w:tr w:rsidR="005645F8" w:rsidRPr="005645F8" w14:paraId="583A5BE2" w14:textId="77777777" w:rsidTr="00676989">
        <w:tc>
          <w:tcPr>
            <w:tcW w:w="1584" w:type="dxa"/>
          </w:tcPr>
          <w:p w14:paraId="4FED8CBB"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Bebederos</w:t>
            </w:r>
          </w:p>
        </w:tc>
        <w:tc>
          <w:tcPr>
            <w:tcW w:w="1286" w:type="dxa"/>
          </w:tcPr>
          <w:p w14:paraId="673CC01E"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7</w:t>
            </w:r>
          </w:p>
        </w:tc>
        <w:tc>
          <w:tcPr>
            <w:tcW w:w="1637" w:type="dxa"/>
          </w:tcPr>
          <w:p w14:paraId="20A3251A"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7</w:t>
            </w:r>
          </w:p>
        </w:tc>
        <w:tc>
          <w:tcPr>
            <w:tcW w:w="1468" w:type="dxa"/>
          </w:tcPr>
          <w:p w14:paraId="2DD326FF"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33" w:type="dxa"/>
          </w:tcPr>
          <w:p w14:paraId="188BC23B"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p>
        </w:tc>
        <w:tc>
          <w:tcPr>
            <w:tcW w:w="1286" w:type="dxa"/>
          </w:tcPr>
          <w:p w14:paraId="44A710BF" w14:textId="77777777" w:rsidR="005645F8" w:rsidRPr="005645F8" w:rsidRDefault="005645F8" w:rsidP="005645F8">
            <w:pPr>
              <w:autoSpaceDE w:val="0"/>
              <w:autoSpaceDN w:val="0"/>
              <w:adjustRightInd w:val="0"/>
              <w:spacing w:line="360" w:lineRule="auto"/>
              <w:jc w:val="both"/>
              <w:rPr>
                <w:rFonts w:ascii="Times New Roman" w:hAnsi="Times New Roman" w:cs="Times New Roman"/>
                <w:color w:val="000000"/>
                <w:sz w:val="24"/>
                <w:szCs w:val="24"/>
              </w:rPr>
            </w:pPr>
            <w:r w:rsidRPr="005645F8">
              <w:rPr>
                <w:rFonts w:ascii="Times New Roman" w:hAnsi="Times New Roman" w:cs="Times New Roman"/>
                <w:color w:val="000000"/>
                <w:sz w:val="24"/>
                <w:szCs w:val="24"/>
              </w:rPr>
              <w:t>7</w:t>
            </w:r>
          </w:p>
        </w:tc>
      </w:tr>
    </w:tbl>
    <w:p w14:paraId="51E3C78A" w14:textId="77777777" w:rsidR="005645F8" w:rsidRPr="005645F8" w:rsidRDefault="005645F8" w:rsidP="005645F8">
      <w:pPr>
        <w:spacing w:line="360" w:lineRule="auto"/>
        <w:jc w:val="both"/>
        <w:rPr>
          <w:rFonts w:ascii="Times New Roman" w:eastAsiaTheme="minorEastAsia" w:hAnsi="Times New Roman" w:cs="Times New Roman"/>
          <w:b/>
          <w:bCs/>
          <w:kern w:val="0"/>
          <w:sz w:val="24"/>
          <w:szCs w:val="24"/>
          <w14:ligatures w14:val="none"/>
        </w:rPr>
      </w:pPr>
    </w:p>
    <w:p w14:paraId="2A6ADC31" w14:textId="77777777" w:rsidR="005645F8" w:rsidRPr="005645F8" w:rsidRDefault="005645F8" w:rsidP="005645F8">
      <w:pPr>
        <w:spacing w:after="0" w:line="360" w:lineRule="auto"/>
        <w:rPr>
          <w:rFonts w:ascii="Times New Roman" w:eastAsia="Calibri" w:hAnsi="Times New Roman" w:cs="Times New Roman"/>
          <w:b/>
          <w:bCs/>
          <w:color w:val="000000" w:themeColor="text1"/>
          <w:kern w:val="0"/>
          <w:sz w:val="24"/>
          <w:szCs w:val="24"/>
          <w14:ligatures w14:val="none"/>
        </w:rPr>
      </w:pPr>
    </w:p>
    <w:p w14:paraId="608DFC38" w14:textId="77777777" w:rsidR="005645F8" w:rsidRPr="005645F8" w:rsidRDefault="005645F8" w:rsidP="005645F8">
      <w:pPr>
        <w:spacing w:after="0" w:line="360" w:lineRule="auto"/>
        <w:rPr>
          <w:rFonts w:ascii="Times New Roman" w:eastAsia="Calibri" w:hAnsi="Times New Roman" w:cs="Times New Roman"/>
          <w:b/>
          <w:bCs/>
          <w:color w:val="000000" w:themeColor="text1"/>
          <w:kern w:val="0"/>
          <w:sz w:val="24"/>
          <w:szCs w:val="24"/>
          <w14:ligatures w14:val="none"/>
        </w:rPr>
      </w:pPr>
    </w:p>
    <w:p w14:paraId="4211E7EE" w14:textId="77777777" w:rsidR="005645F8" w:rsidRPr="005645F8" w:rsidRDefault="005645F8" w:rsidP="005645F8">
      <w:pPr>
        <w:spacing w:after="0" w:line="360" w:lineRule="auto"/>
        <w:rPr>
          <w:rFonts w:ascii="Times New Roman" w:eastAsia="Calibri" w:hAnsi="Times New Roman" w:cs="Times New Roman"/>
          <w:b/>
          <w:bCs/>
          <w:color w:val="000000" w:themeColor="text1"/>
          <w:kern w:val="0"/>
          <w:sz w:val="24"/>
          <w:szCs w:val="24"/>
          <w14:ligatures w14:val="none"/>
        </w:rPr>
      </w:pPr>
    </w:p>
    <w:p w14:paraId="43FB6B67" w14:textId="77777777" w:rsidR="005645F8" w:rsidRPr="005645F8" w:rsidRDefault="005645F8" w:rsidP="005645F8">
      <w:pPr>
        <w:spacing w:after="0" w:line="360" w:lineRule="auto"/>
        <w:rPr>
          <w:rFonts w:ascii="Times New Roman" w:eastAsia="Calibri" w:hAnsi="Times New Roman" w:cs="Times New Roman"/>
          <w:b/>
          <w:bCs/>
          <w:color w:val="000000" w:themeColor="text1"/>
          <w:kern w:val="0"/>
          <w:sz w:val="24"/>
          <w:szCs w:val="24"/>
          <w14:ligatures w14:val="none"/>
        </w:rPr>
      </w:pPr>
    </w:p>
    <w:p w14:paraId="1F54355F" w14:textId="77777777" w:rsidR="005645F8" w:rsidRPr="005645F8" w:rsidRDefault="005645F8" w:rsidP="005645F8">
      <w:pPr>
        <w:spacing w:after="0" w:line="360" w:lineRule="auto"/>
        <w:rPr>
          <w:rFonts w:ascii="Times New Roman" w:eastAsia="Calibri" w:hAnsi="Times New Roman" w:cs="Times New Roman"/>
          <w:b/>
          <w:bCs/>
          <w:color w:val="000000" w:themeColor="text1"/>
          <w:kern w:val="0"/>
          <w:sz w:val="24"/>
          <w:szCs w:val="24"/>
          <w14:ligatures w14:val="none"/>
        </w:rPr>
      </w:pPr>
    </w:p>
    <w:p w14:paraId="7C904703" w14:textId="77777777" w:rsidR="005645F8" w:rsidRPr="005645F8" w:rsidRDefault="005645F8" w:rsidP="005645F8">
      <w:pPr>
        <w:spacing w:after="0" w:line="360" w:lineRule="auto"/>
        <w:rPr>
          <w:rFonts w:ascii="Times New Roman" w:eastAsia="Calibri" w:hAnsi="Times New Roman" w:cs="Times New Roman"/>
          <w:b/>
          <w:bCs/>
          <w:color w:val="000000" w:themeColor="text1"/>
          <w:kern w:val="0"/>
          <w:sz w:val="24"/>
          <w:szCs w:val="24"/>
          <w14:ligatures w14:val="none"/>
        </w:rPr>
      </w:pPr>
    </w:p>
    <w:p w14:paraId="4601458F" w14:textId="77777777" w:rsidR="005645F8" w:rsidRPr="005645F8" w:rsidRDefault="005645F8" w:rsidP="005645F8">
      <w:pPr>
        <w:spacing w:after="0" w:line="360" w:lineRule="auto"/>
        <w:rPr>
          <w:rFonts w:ascii="Times New Roman" w:eastAsia="Calibri" w:hAnsi="Times New Roman" w:cs="Times New Roman"/>
          <w:b/>
          <w:bCs/>
          <w:color w:val="000000" w:themeColor="text1"/>
          <w:kern w:val="0"/>
          <w:sz w:val="24"/>
          <w:szCs w:val="24"/>
          <w14:ligatures w14:val="none"/>
        </w:rPr>
      </w:pPr>
    </w:p>
    <w:p w14:paraId="39D66860" w14:textId="77777777" w:rsidR="005645F8" w:rsidRPr="005645F8" w:rsidRDefault="005645F8" w:rsidP="005645F8">
      <w:pPr>
        <w:spacing w:after="0" w:line="360" w:lineRule="auto"/>
        <w:rPr>
          <w:rFonts w:ascii="Times New Roman" w:eastAsia="Calibri" w:hAnsi="Times New Roman" w:cs="Times New Roman"/>
          <w:b/>
          <w:bCs/>
          <w:color w:val="000000" w:themeColor="text1"/>
          <w:kern w:val="0"/>
          <w:sz w:val="24"/>
          <w:szCs w:val="24"/>
          <w14:ligatures w14:val="none"/>
        </w:rPr>
      </w:pPr>
    </w:p>
    <w:p w14:paraId="716EF427" w14:textId="77777777" w:rsidR="005645F8" w:rsidRPr="005645F8" w:rsidRDefault="005645F8" w:rsidP="005645F8">
      <w:pPr>
        <w:spacing w:after="0" w:line="360" w:lineRule="auto"/>
        <w:rPr>
          <w:rFonts w:ascii="Times New Roman" w:eastAsia="Calibri" w:hAnsi="Times New Roman" w:cs="Times New Roman"/>
          <w:b/>
          <w:bCs/>
          <w:color w:val="000000" w:themeColor="text1"/>
          <w:kern w:val="0"/>
          <w:sz w:val="24"/>
          <w:szCs w:val="24"/>
          <w14:ligatures w14:val="none"/>
        </w:rPr>
      </w:pPr>
    </w:p>
    <w:p w14:paraId="48996EBC" w14:textId="77777777" w:rsidR="005645F8" w:rsidRPr="005645F8" w:rsidRDefault="005645F8" w:rsidP="005645F8">
      <w:pPr>
        <w:spacing w:after="0" w:line="360" w:lineRule="auto"/>
        <w:rPr>
          <w:rFonts w:ascii="Times New Roman" w:eastAsia="Calibri" w:hAnsi="Times New Roman" w:cs="Times New Roman"/>
          <w:b/>
          <w:bCs/>
          <w:color w:val="000000" w:themeColor="text1"/>
          <w:kern w:val="0"/>
          <w:sz w:val="24"/>
          <w:szCs w:val="24"/>
          <w14:ligatures w14:val="none"/>
        </w:rPr>
      </w:pPr>
    </w:p>
    <w:p w14:paraId="4139F1CC" w14:textId="77777777" w:rsidR="005645F8" w:rsidRPr="005645F8" w:rsidRDefault="005645F8" w:rsidP="005645F8">
      <w:pPr>
        <w:spacing w:after="0" w:line="360" w:lineRule="auto"/>
        <w:rPr>
          <w:rFonts w:ascii="Times New Roman" w:eastAsia="Calibri" w:hAnsi="Times New Roman" w:cs="Times New Roman"/>
          <w:b/>
          <w:bCs/>
          <w:color w:val="000000" w:themeColor="text1"/>
          <w:kern w:val="0"/>
          <w:sz w:val="24"/>
          <w:szCs w:val="24"/>
          <w14:ligatures w14:val="none"/>
        </w:rPr>
      </w:pPr>
    </w:p>
    <w:p w14:paraId="66FDEE3B" w14:textId="77777777" w:rsidR="005645F8" w:rsidRPr="005645F8" w:rsidRDefault="005645F8" w:rsidP="005645F8">
      <w:pPr>
        <w:spacing w:after="0" w:line="360" w:lineRule="auto"/>
        <w:rPr>
          <w:rFonts w:ascii="Times New Roman" w:eastAsia="Calibri" w:hAnsi="Times New Roman" w:cs="Times New Roman"/>
          <w:b/>
          <w:bCs/>
          <w:color w:val="000000" w:themeColor="text1"/>
          <w:kern w:val="0"/>
          <w:sz w:val="24"/>
          <w:szCs w:val="24"/>
          <w14:ligatures w14:val="none"/>
        </w:rPr>
      </w:pPr>
    </w:p>
    <w:p w14:paraId="36A94672" w14:textId="77777777" w:rsidR="005645F8" w:rsidRPr="005645F8" w:rsidRDefault="005645F8" w:rsidP="005645F8">
      <w:pPr>
        <w:spacing w:after="0" w:line="360" w:lineRule="auto"/>
        <w:rPr>
          <w:rFonts w:ascii="Times New Roman" w:eastAsia="Calibri" w:hAnsi="Times New Roman" w:cs="Times New Roman"/>
          <w:b/>
          <w:bCs/>
          <w:color w:val="000000" w:themeColor="text1"/>
          <w:kern w:val="0"/>
          <w:sz w:val="24"/>
          <w:szCs w:val="24"/>
          <w14:ligatures w14:val="none"/>
        </w:rPr>
      </w:pPr>
    </w:p>
    <w:p w14:paraId="1700444E" w14:textId="77777777" w:rsidR="005645F8" w:rsidRPr="005645F8" w:rsidRDefault="005645F8" w:rsidP="005645F8">
      <w:pPr>
        <w:spacing w:after="0" w:line="360" w:lineRule="auto"/>
        <w:rPr>
          <w:rFonts w:ascii="Times New Roman" w:eastAsia="Calibri" w:hAnsi="Times New Roman" w:cs="Times New Roman"/>
          <w:b/>
          <w:bCs/>
          <w:color w:val="000000" w:themeColor="text1"/>
          <w:kern w:val="0"/>
          <w:sz w:val="24"/>
          <w:szCs w:val="24"/>
          <w14:ligatures w14:val="none"/>
        </w:rPr>
      </w:pPr>
    </w:p>
    <w:p w14:paraId="0049235B" w14:textId="77777777" w:rsidR="005645F8" w:rsidRPr="005645F8" w:rsidRDefault="005645F8" w:rsidP="005645F8">
      <w:pPr>
        <w:spacing w:after="0" w:line="360" w:lineRule="auto"/>
        <w:rPr>
          <w:rFonts w:ascii="Times New Roman" w:eastAsia="Calibri" w:hAnsi="Times New Roman" w:cs="Times New Roman"/>
          <w:b/>
          <w:bCs/>
          <w:color w:val="000000" w:themeColor="text1"/>
          <w:kern w:val="0"/>
          <w:sz w:val="24"/>
          <w:szCs w:val="24"/>
          <w14:ligatures w14:val="none"/>
        </w:rPr>
      </w:pPr>
    </w:p>
    <w:p w14:paraId="10DE0452" w14:textId="77777777" w:rsidR="005645F8" w:rsidRPr="005645F8" w:rsidRDefault="005645F8" w:rsidP="005645F8">
      <w:pPr>
        <w:spacing w:after="0" w:line="360" w:lineRule="auto"/>
        <w:rPr>
          <w:rFonts w:ascii="Times New Roman" w:eastAsia="Calibri" w:hAnsi="Times New Roman" w:cs="Times New Roman"/>
          <w:b/>
          <w:bCs/>
          <w:color w:val="000000" w:themeColor="text1"/>
          <w:kern w:val="0"/>
          <w:sz w:val="24"/>
          <w:szCs w:val="24"/>
          <w14:ligatures w14:val="none"/>
        </w:rPr>
      </w:pPr>
    </w:p>
    <w:p w14:paraId="3058825A" w14:textId="77777777" w:rsidR="005645F8" w:rsidRPr="005645F8" w:rsidRDefault="005645F8" w:rsidP="005645F8">
      <w:pPr>
        <w:spacing w:after="0" w:line="360" w:lineRule="auto"/>
        <w:rPr>
          <w:rFonts w:ascii="Times New Roman" w:eastAsia="Calibri" w:hAnsi="Times New Roman" w:cs="Times New Roman"/>
          <w:b/>
          <w:bCs/>
          <w:color w:val="000000" w:themeColor="text1"/>
          <w:kern w:val="0"/>
          <w:sz w:val="24"/>
          <w:szCs w:val="24"/>
          <w14:ligatures w14:val="none"/>
        </w:rPr>
      </w:pPr>
    </w:p>
    <w:p w14:paraId="22B30AD3" w14:textId="77777777" w:rsidR="008355ED" w:rsidRDefault="008355ED" w:rsidP="005645F8">
      <w:pPr>
        <w:spacing w:after="0" w:line="360" w:lineRule="auto"/>
        <w:rPr>
          <w:rFonts w:ascii="Times New Roman" w:eastAsia="Calibri" w:hAnsi="Times New Roman" w:cs="Times New Roman"/>
          <w:b/>
          <w:bCs/>
          <w:color w:val="000000" w:themeColor="text1"/>
          <w:kern w:val="0"/>
          <w:sz w:val="24"/>
          <w:szCs w:val="24"/>
          <w14:ligatures w14:val="none"/>
        </w:rPr>
      </w:pPr>
    </w:p>
    <w:p w14:paraId="257E2D8F" w14:textId="62C2497E" w:rsidR="005645F8" w:rsidRPr="005645F8" w:rsidRDefault="005645F8" w:rsidP="005645F8">
      <w:pPr>
        <w:spacing w:after="0" w:line="360" w:lineRule="auto"/>
        <w:rPr>
          <w:rFonts w:ascii="Times New Roman" w:eastAsia="Calibri" w:hAnsi="Times New Roman" w:cs="Times New Roman"/>
          <w:color w:val="000000" w:themeColor="text1"/>
          <w:kern w:val="0"/>
          <w:sz w:val="24"/>
          <w:szCs w:val="24"/>
          <w14:ligatures w14:val="none"/>
        </w:rPr>
      </w:pPr>
      <w:r w:rsidRPr="005645F8">
        <w:rPr>
          <w:rFonts w:ascii="Times New Roman" w:eastAsia="Calibri" w:hAnsi="Times New Roman" w:cs="Times New Roman"/>
          <w:b/>
          <w:bCs/>
          <w:color w:val="000000" w:themeColor="text1"/>
          <w:kern w:val="0"/>
          <w:sz w:val="24"/>
          <w:szCs w:val="24"/>
          <w14:ligatures w14:val="none"/>
        </w:rPr>
        <w:lastRenderedPageBreak/>
        <w:t xml:space="preserve">7.9 </w:t>
      </w:r>
      <w:r w:rsidRPr="005645F8">
        <w:rPr>
          <w:rFonts w:ascii="Times New Roman" w:eastAsia="Calibri" w:hAnsi="Times New Roman" w:cs="Times New Roman"/>
          <w:b/>
          <w:bCs/>
          <w:color w:val="000000" w:themeColor="text1"/>
          <w:kern w:val="0"/>
          <w:sz w:val="28"/>
          <w:szCs w:val="28"/>
          <w14:ligatures w14:val="none"/>
        </w:rPr>
        <w:t>Actividades pedagógicas (curriculares y extracurriculares).</w:t>
      </w:r>
    </w:p>
    <w:p w14:paraId="0E0769BF" w14:textId="77777777" w:rsidR="006D6319" w:rsidRDefault="008852D0" w:rsidP="005645F8">
      <w:pPr>
        <w:spacing w:line="360" w:lineRule="auto"/>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p>
    <w:p w14:paraId="74A688A9" w14:textId="5723A896" w:rsidR="005645F8" w:rsidRPr="005645F8" w:rsidRDefault="005645F8" w:rsidP="005645F8">
      <w:pPr>
        <w:spacing w:line="360" w:lineRule="auto"/>
        <w:rPr>
          <w:rFonts w:ascii="Times New Roman" w:eastAsia="Calibri" w:hAnsi="Times New Roman" w:cs="Times New Roman"/>
          <w:b/>
          <w:bCs/>
          <w:color w:val="000000" w:themeColor="text1"/>
          <w:kern w:val="0"/>
          <w:sz w:val="24"/>
          <w:szCs w:val="24"/>
          <w14:ligatures w14:val="none"/>
        </w:rPr>
      </w:pPr>
      <w:r w:rsidRPr="005645F8">
        <w:rPr>
          <w:rFonts w:ascii="Times New Roman" w:eastAsiaTheme="minorEastAsia" w:hAnsi="Times New Roman" w:cs="Times New Roman"/>
          <w:kern w:val="0"/>
          <w:sz w:val="24"/>
          <w:szCs w:val="24"/>
          <w14:ligatures w14:val="none"/>
        </w:rPr>
        <w:t>A continuación, se presenta una tabla que contiene algunas de las actividades que se realizaron en este centro de enseñanza durante los años 2021 – 2022.</w:t>
      </w:r>
    </w:p>
    <w:tbl>
      <w:tblPr>
        <w:tblStyle w:val="Tablaconcuadrcula"/>
        <w:tblpPr w:leftFromText="141" w:rightFromText="141" w:vertAnchor="text" w:horzAnchor="margin" w:tblpXSpec="center" w:tblpY="157"/>
        <w:tblW w:w="9246" w:type="dxa"/>
        <w:tblLook w:val="04A0" w:firstRow="1" w:lastRow="0" w:firstColumn="1" w:lastColumn="0" w:noHBand="0" w:noVBand="1"/>
      </w:tblPr>
      <w:tblGrid>
        <w:gridCol w:w="1814"/>
        <w:gridCol w:w="3351"/>
        <w:gridCol w:w="4081"/>
      </w:tblGrid>
      <w:tr w:rsidR="005645F8" w:rsidRPr="005645F8" w14:paraId="7EFFF4CB" w14:textId="77777777" w:rsidTr="006D6319">
        <w:trPr>
          <w:trHeight w:val="287"/>
        </w:trPr>
        <w:tc>
          <w:tcPr>
            <w:tcW w:w="1814" w:type="dxa"/>
            <w:shd w:val="clear" w:color="auto" w:fill="00B0F0"/>
          </w:tcPr>
          <w:p w14:paraId="33D5A0B3" w14:textId="77777777" w:rsidR="005645F8" w:rsidRPr="005645F8" w:rsidRDefault="005645F8" w:rsidP="005645F8">
            <w:pPr>
              <w:spacing w:line="360" w:lineRule="auto"/>
              <w:ind w:left="454" w:hanging="454"/>
              <w:rPr>
                <w:rFonts w:ascii="Times New Roman" w:eastAsia="Calibri" w:hAnsi="Times New Roman" w:cs="Times New Roman"/>
                <w:b/>
                <w:bCs/>
                <w:sz w:val="24"/>
                <w:szCs w:val="24"/>
              </w:rPr>
            </w:pPr>
            <w:r w:rsidRPr="005645F8">
              <w:rPr>
                <w:rFonts w:ascii="Times New Roman" w:eastAsia="Calibri" w:hAnsi="Times New Roman" w:cs="Times New Roman"/>
                <w:b/>
                <w:bCs/>
                <w:sz w:val="24"/>
                <w:szCs w:val="24"/>
              </w:rPr>
              <w:t>Fecha</w:t>
            </w:r>
          </w:p>
        </w:tc>
        <w:tc>
          <w:tcPr>
            <w:tcW w:w="3351" w:type="dxa"/>
            <w:shd w:val="clear" w:color="auto" w:fill="00B0F0"/>
          </w:tcPr>
          <w:p w14:paraId="2582BCAF" w14:textId="77777777" w:rsidR="005645F8" w:rsidRPr="005645F8" w:rsidRDefault="005645F8" w:rsidP="005645F8">
            <w:pPr>
              <w:spacing w:line="360" w:lineRule="auto"/>
              <w:rPr>
                <w:rFonts w:ascii="Times New Roman" w:eastAsia="Calibri" w:hAnsi="Times New Roman" w:cs="Times New Roman"/>
                <w:b/>
                <w:bCs/>
                <w:sz w:val="24"/>
                <w:szCs w:val="24"/>
              </w:rPr>
            </w:pPr>
            <w:r w:rsidRPr="005645F8">
              <w:rPr>
                <w:rFonts w:ascii="Times New Roman" w:eastAsia="Calibri" w:hAnsi="Times New Roman" w:cs="Times New Roman"/>
                <w:b/>
                <w:bCs/>
                <w:sz w:val="24"/>
                <w:szCs w:val="24"/>
              </w:rPr>
              <w:t xml:space="preserve">Actividades  </w:t>
            </w:r>
          </w:p>
        </w:tc>
        <w:tc>
          <w:tcPr>
            <w:tcW w:w="4081" w:type="dxa"/>
            <w:shd w:val="clear" w:color="auto" w:fill="00B0F0"/>
          </w:tcPr>
          <w:p w14:paraId="238D4E42" w14:textId="77777777" w:rsidR="005645F8" w:rsidRPr="005645F8" w:rsidRDefault="005645F8" w:rsidP="005645F8">
            <w:pPr>
              <w:spacing w:line="360" w:lineRule="auto"/>
              <w:rPr>
                <w:rFonts w:ascii="Times New Roman" w:eastAsia="Calibri" w:hAnsi="Times New Roman" w:cs="Times New Roman"/>
                <w:b/>
                <w:bCs/>
                <w:sz w:val="24"/>
                <w:szCs w:val="24"/>
              </w:rPr>
            </w:pPr>
            <w:r w:rsidRPr="005645F8">
              <w:rPr>
                <w:rFonts w:ascii="Times New Roman" w:eastAsia="Calibri" w:hAnsi="Times New Roman" w:cs="Times New Roman"/>
                <w:b/>
                <w:bCs/>
                <w:sz w:val="24"/>
                <w:szCs w:val="24"/>
              </w:rPr>
              <w:t xml:space="preserve">Responsables </w:t>
            </w:r>
          </w:p>
        </w:tc>
      </w:tr>
      <w:tr w:rsidR="005645F8" w:rsidRPr="005645F8" w14:paraId="72A99639" w14:textId="77777777" w:rsidTr="006D6319">
        <w:trPr>
          <w:trHeight w:val="287"/>
        </w:trPr>
        <w:tc>
          <w:tcPr>
            <w:tcW w:w="1814" w:type="dxa"/>
            <w:shd w:val="clear" w:color="auto" w:fill="FFFFFF" w:themeFill="background1"/>
          </w:tcPr>
          <w:p w14:paraId="3C5F0024" w14:textId="77777777" w:rsidR="005645F8" w:rsidRPr="005645F8" w:rsidRDefault="005645F8" w:rsidP="005645F8">
            <w:pPr>
              <w:tabs>
                <w:tab w:val="center" w:pos="584"/>
              </w:tabs>
              <w:spacing w:line="360" w:lineRule="auto"/>
              <w:ind w:left="-113" w:hanging="483"/>
              <w:rPr>
                <w:rFonts w:ascii="Times New Roman" w:eastAsia="Calibri" w:hAnsi="Times New Roman" w:cs="Times New Roman"/>
                <w:sz w:val="24"/>
                <w:szCs w:val="24"/>
              </w:rPr>
            </w:pPr>
            <w:r w:rsidRPr="005645F8">
              <w:rPr>
                <w:rFonts w:ascii="Times New Roman" w:eastAsia="Calibri" w:hAnsi="Times New Roman" w:cs="Times New Roman"/>
                <w:sz w:val="24"/>
                <w:szCs w:val="24"/>
              </w:rPr>
              <w:t>12/</w:t>
            </w:r>
            <w:r w:rsidRPr="005645F8">
              <w:rPr>
                <w:rFonts w:ascii="Times New Roman" w:eastAsia="Calibri" w:hAnsi="Times New Roman" w:cs="Times New Roman"/>
                <w:sz w:val="24"/>
                <w:szCs w:val="24"/>
              </w:rPr>
              <w:tab/>
              <w:t>12/10/2023</w:t>
            </w:r>
            <w:r w:rsidRPr="005645F8">
              <w:rPr>
                <w:rFonts w:ascii="Times New Roman" w:eastAsia="Calibri" w:hAnsi="Times New Roman" w:cs="Times New Roman"/>
                <w:sz w:val="24"/>
                <w:szCs w:val="24"/>
              </w:rPr>
              <w:tab/>
            </w:r>
          </w:p>
        </w:tc>
        <w:tc>
          <w:tcPr>
            <w:tcW w:w="3351" w:type="dxa"/>
            <w:shd w:val="clear" w:color="auto" w:fill="FFFFFF" w:themeFill="background1"/>
          </w:tcPr>
          <w:p w14:paraId="23952A3D"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 xml:space="preserve">Exposiciones sobre el encuentro entre culturas. </w:t>
            </w:r>
          </w:p>
          <w:p w14:paraId="2C8232BD" w14:textId="77777777" w:rsidR="005645F8" w:rsidRPr="005645F8" w:rsidRDefault="005645F8" w:rsidP="005645F8">
            <w:pPr>
              <w:spacing w:line="360" w:lineRule="auto"/>
              <w:rPr>
                <w:rFonts w:ascii="Times New Roman" w:eastAsia="Calibri" w:hAnsi="Times New Roman" w:cs="Times New Roman"/>
                <w:sz w:val="24"/>
                <w:szCs w:val="24"/>
              </w:rPr>
            </w:pPr>
          </w:p>
        </w:tc>
        <w:tc>
          <w:tcPr>
            <w:tcW w:w="4081" w:type="dxa"/>
            <w:shd w:val="clear" w:color="auto" w:fill="FFFFFF" w:themeFill="background1"/>
          </w:tcPr>
          <w:p w14:paraId="19E14891"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Personal docente y administrativo</w:t>
            </w:r>
          </w:p>
        </w:tc>
      </w:tr>
      <w:tr w:rsidR="005645F8" w:rsidRPr="005645F8" w14:paraId="6D7BB6AA" w14:textId="77777777" w:rsidTr="006D6319">
        <w:trPr>
          <w:trHeight w:val="287"/>
        </w:trPr>
        <w:tc>
          <w:tcPr>
            <w:tcW w:w="1814" w:type="dxa"/>
            <w:shd w:val="clear" w:color="auto" w:fill="FFFFFF" w:themeFill="background1"/>
          </w:tcPr>
          <w:p w14:paraId="6EF507B5" w14:textId="77777777" w:rsidR="005645F8" w:rsidRPr="005645F8" w:rsidRDefault="005645F8" w:rsidP="005645F8">
            <w:pPr>
              <w:spacing w:line="360" w:lineRule="auto"/>
              <w:ind w:hanging="454"/>
              <w:rPr>
                <w:rFonts w:ascii="Times New Roman" w:eastAsia="Calibri" w:hAnsi="Times New Roman" w:cs="Times New Roman"/>
                <w:sz w:val="24"/>
                <w:szCs w:val="24"/>
              </w:rPr>
            </w:pPr>
            <w:r w:rsidRPr="005645F8">
              <w:rPr>
                <w:rFonts w:ascii="Times New Roman" w:eastAsia="Calibri" w:hAnsi="Times New Roman" w:cs="Times New Roman"/>
                <w:sz w:val="24"/>
                <w:szCs w:val="24"/>
              </w:rPr>
              <w:t>16/ 16/10/2022</w:t>
            </w:r>
          </w:p>
        </w:tc>
        <w:tc>
          <w:tcPr>
            <w:tcW w:w="3351" w:type="dxa"/>
            <w:shd w:val="clear" w:color="auto" w:fill="FFFFFF" w:themeFill="background1"/>
          </w:tcPr>
          <w:p w14:paraId="4935A676"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Exposiciones sobre el día de la alimentación.</w:t>
            </w:r>
          </w:p>
        </w:tc>
        <w:tc>
          <w:tcPr>
            <w:tcW w:w="4081" w:type="dxa"/>
            <w:shd w:val="clear" w:color="auto" w:fill="FFFFFF" w:themeFill="background1"/>
          </w:tcPr>
          <w:p w14:paraId="2A3FD283"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Estudiantes, personal docente y administrativo</w:t>
            </w:r>
          </w:p>
        </w:tc>
      </w:tr>
      <w:tr w:rsidR="005645F8" w:rsidRPr="005645F8" w14:paraId="094D577A" w14:textId="77777777" w:rsidTr="006D6319">
        <w:trPr>
          <w:trHeight w:val="287"/>
        </w:trPr>
        <w:tc>
          <w:tcPr>
            <w:tcW w:w="1814" w:type="dxa"/>
            <w:shd w:val="clear" w:color="auto" w:fill="FFFFFF" w:themeFill="background1"/>
          </w:tcPr>
          <w:p w14:paraId="3E1B981C" w14:textId="77777777" w:rsidR="005645F8" w:rsidRPr="005645F8" w:rsidRDefault="005645F8" w:rsidP="005645F8">
            <w:pPr>
              <w:spacing w:line="360" w:lineRule="auto"/>
              <w:ind w:hanging="454"/>
              <w:rPr>
                <w:rFonts w:ascii="Times New Roman" w:eastAsia="Calibri" w:hAnsi="Times New Roman" w:cs="Times New Roman"/>
                <w:sz w:val="24"/>
                <w:szCs w:val="24"/>
              </w:rPr>
            </w:pPr>
            <w:r w:rsidRPr="005645F8">
              <w:rPr>
                <w:rFonts w:ascii="Times New Roman" w:eastAsia="Calibri" w:hAnsi="Times New Roman" w:cs="Times New Roman"/>
                <w:sz w:val="24"/>
                <w:szCs w:val="24"/>
              </w:rPr>
              <w:t>6/1  6/11/2022</w:t>
            </w:r>
          </w:p>
        </w:tc>
        <w:tc>
          <w:tcPr>
            <w:tcW w:w="3351" w:type="dxa"/>
            <w:shd w:val="clear" w:color="auto" w:fill="FFFFFF" w:themeFill="background1"/>
          </w:tcPr>
          <w:p w14:paraId="43A749DB"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 xml:space="preserve">Conmemorar el día de la constitución. </w:t>
            </w:r>
          </w:p>
          <w:p w14:paraId="03C92EAE" w14:textId="77777777" w:rsidR="005645F8" w:rsidRPr="005645F8" w:rsidRDefault="005645F8" w:rsidP="005645F8">
            <w:pPr>
              <w:spacing w:line="360" w:lineRule="auto"/>
              <w:rPr>
                <w:rFonts w:ascii="Times New Roman" w:eastAsia="Calibri" w:hAnsi="Times New Roman" w:cs="Times New Roman"/>
                <w:sz w:val="24"/>
                <w:szCs w:val="24"/>
              </w:rPr>
            </w:pPr>
          </w:p>
        </w:tc>
        <w:tc>
          <w:tcPr>
            <w:tcW w:w="4081" w:type="dxa"/>
            <w:shd w:val="clear" w:color="auto" w:fill="FFFFFF" w:themeFill="background1"/>
          </w:tcPr>
          <w:p w14:paraId="58106DB3"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Personal docente y administrativo</w:t>
            </w:r>
          </w:p>
        </w:tc>
      </w:tr>
      <w:tr w:rsidR="005645F8" w:rsidRPr="005645F8" w14:paraId="5FEC5EA7" w14:textId="77777777" w:rsidTr="006D6319">
        <w:trPr>
          <w:trHeight w:val="287"/>
        </w:trPr>
        <w:tc>
          <w:tcPr>
            <w:tcW w:w="1814" w:type="dxa"/>
          </w:tcPr>
          <w:p w14:paraId="7721A8ED" w14:textId="77777777" w:rsidR="005645F8" w:rsidRPr="005645F8" w:rsidRDefault="005645F8" w:rsidP="005645F8">
            <w:pPr>
              <w:spacing w:line="360" w:lineRule="auto"/>
              <w:ind w:hanging="454"/>
              <w:rPr>
                <w:rFonts w:ascii="Times New Roman" w:eastAsia="Calibri" w:hAnsi="Times New Roman" w:cs="Times New Roman"/>
                <w:sz w:val="24"/>
                <w:szCs w:val="24"/>
              </w:rPr>
            </w:pPr>
            <w:r w:rsidRPr="005645F8">
              <w:rPr>
                <w:rFonts w:ascii="Times New Roman" w:eastAsia="Calibri" w:hAnsi="Times New Roman" w:cs="Times New Roman"/>
                <w:sz w:val="24"/>
                <w:szCs w:val="24"/>
              </w:rPr>
              <w:t>17   17/11/2022</w:t>
            </w:r>
          </w:p>
        </w:tc>
        <w:tc>
          <w:tcPr>
            <w:tcW w:w="3351" w:type="dxa"/>
          </w:tcPr>
          <w:p w14:paraId="615A827C"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Excursión al museo de Las Hermanas Mirabal</w:t>
            </w:r>
          </w:p>
        </w:tc>
        <w:tc>
          <w:tcPr>
            <w:tcW w:w="4081" w:type="dxa"/>
          </w:tcPr>
          <w:p w14:paraId="684CA896"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Comunidad educativa</w:t>
            </w:r>
          </w:p>
        </w:tc>
      </w:tr>
      <w:tr w:rsidR="005645F8" w:rsidRPr="005645F8" w14:paraId="040BF789" w14:textId="77777777" w:rsidTr="006D6319">
        <w:trPr>
          <w:trHeight w:val="275"/>
        </w:trPr>
        <w:tc>
          <w:tcPr>
            <w:tcW w:w="1814" w:type="dxa"/>
          </w:tcPr>
          <w:p w14:paraId="09F8168C" w14:textId="77777777" w:rsidR="005645F8" w:rsidRPr="005645F8" w:rsidRDefault="005645F8" w:rsidP="005645F8">
            <w:pPr>
              <w:spacing w:line="360" w:lineRule="auto"/>
              <w:ind w:hanging="454"/>
              <w:rPr>
                <w:rFonts w:ascii="Times New Roman" w:eastAsia="Calibri" w:hAnsi="Times New Roman" w:cs="Times New Roman"/>
                <w:sz w:val="24"/>
                <w:szCs w:val="24"/>
              </w:rPr>
            </w:pPr>
            <w:r w:rsidRPr="005645F8">
              <w:rPr>
                <w:rFonts w:ascii="Times New Roman" w:eastAsia="Calibri" w:hAnsi="Times New Roman" w:cs="Times New Roman"/>
                <w:sz w:val="24"/>
                <w:szCs w:val="24"/>
              </w:rPr>
              <w:t>16/  16/11/2022</w:t>
            </w:r>
          </w:p>
        </w:tc>
        <w:tc>
          <w:tcPr>
            <w:tcW w:w="3351" w:type="dxa"/>
          </w:tcPr>
          <w:p w14:paraId="0D859F3A"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Dialogo Familiar</w:t>
            </w:r>
          </w:p>
        </w:tc>
        <w:tc>
          <w:tcPr>
            <w:tcW w:w="4081" w:type="dxa"/>
          </w:tcPr>
          <w:p w14:paraId="5A3A278B"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Psicóloga del centro</w:t>
            </w:r>
          </w:p>
        </w:tc>
      </w:tr>
      <w:tr w:rsidR="005645F8" w:rsidRPr="005645F8" w14:paraId="0765619E" w14:textId="77777777" w:rsidTr="006D6319">
        <w:trPr>
          <w:trHeight w:val="287"/>
        </w:trPr>
        <w:tc>
          <w:tcPr>
            <w:tcW w:w="1814" w:type="dxa"/>
          </w:tcPr>
          <w:p w14:paraId="5A23F5CB" w14:textId="77777777" w:rsidR="005645F8" w:rsidRPr="005645F8" w:rsidRDefault="005645F8" w:rsidP="005645F8">
            <w:pPr>
              <w:spacing w:line="360" w:lineRule="auto"/>
              <w:ind w:hanging="454"/>
              <w:rPr>
                <w:rFonts w:ascii="Times New Roman" w:eastAsia="Calibri" w:hAnsi="Times New Roman" w:cs="Times New Roman"/>
                <w:sz w:val="24"/>
                <w:szCs w:val="24"/>
              </w:rPr>
            </w:pPr>
            <w:r w:rsidRPr="005645F8">
              <w:rPr>
                <w:rFonts w:ascii="Times New Roman" w:eastAsia="Calibri" w:hAnsi="Times New Roman" w:cs="Times New Roman"/>
                <w:sz w:val="24"/>
                <w:szCs w:val="24"/>
              </w:rPr>
              <w:t>16/   16/12/2022</w:t>
            </w:r>
          </w:p>
        </w:tc>
        <w:tc>
          <w:tcPr>
            <w:tcW w:w="3351" w:type="dxa"/>
          </w:tcPr>
          <w:p w14:paraId="30996156"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Velada Navideña</w:t>
            </w:r>
          </w:p>
        </w:tc>
        <w:tc>
          <w:tcPr>
            <w:tcW w:w="4081" w:type="dxa"/>
          </w:tcPr>
          <w:p w14:paraId="0737EC00"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Personal docente, de apoyo y administrativo</w:t>
            </w:r>
          </w:p>
        </w:tc>
      </w:tr>
      <w:tr w:rsidR="005645F8" w:rsidRPr="005645F8" w14:paraId="4C02C409" w14:textId="77777777" w:rsidTr="006D6319">
        <w:trPr>
          <w:trHeight w:val="287"/>
        </w:trPr>
        <w:tc>
          <w:tcPr>
            <w:tcW w:w="1814" w:type="dxa"/>
          </w:tcPr>
          <w:p w14:paraId="575EA4EB" w14:textId="77777777" w:rsidR="005645F8" w:rsidRPr="005645F8" w:rsidRDefault="005645F8" w:rsidP="005645F8">
            <w:pPr>
              <w:spacing w:line="360" w:lineRule="auto"/>
              <w:ind w:hanging="454"/>
              <w:rPr>
                <w:rFonts w:ascii="Times New Roman" w:eastAsia="Calibri" w:hAnsi="Times New Roman" w:cs="Times New Roman"/>
                <w:sz w:val="24"/>
                <w:szCs w:val="24"/>
              </w:rPr>
            </w:pPr>
            <w:r w:rsidRPr="005645F8">
              <w:rPr>
                <w:rFonts w:ascii="Times New Roman" w:eastAsia="Calibri" w:hAnsi="Times New Roman" w:cs="Times New Roman"/>
                <w:sz w:val="24"/>
                <w:szCs w:val="24"/>
              </w:rPr>
              <w:t>26/ 26/01/2023</w:t>
            </w:r>
          </w:p>
        </w:tc>
        <w:tc>
          <w:tcPr>
            <w:tcW w:w="3351" w:type="dxa"/>
          </w:tcPr>
          <w:p w14:paraId="64E99FE3"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Acto conmemorativo del natalicio de Juan Pablo</w:t>
            </w:r>
          </w:p>
        </w:tc>
        <w:tc>
          <w:tcPr>
            <w:tcW w:w="4081" w:type="dxa"/>
          </w:tcPr>
          <w:p w14:paraId="71A7C378"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Estudiantes, personal docente y administrativo</w:t>
            </w:r>
          </w:p>
        </w:tc>
      </w:tr>
      <w:tr w:rsidR="005645F8" w:rsidRPr="005645F8" w14:paraId="3801FDE8" w14:textId="77777777" w:rsidTr="006D6319">
        <w:trPr>
          <w:trHeight w:val="287"/>
        </w:trPr>
        <w:tc>
          <w:tcPr>
            <w:tcW w:w="1814" w:type="dxa"/>
          </w:tcPr>
          <w:p w14:paraId="21276769" w14:textId="77777777" w:rsidR="005645F8" w:rsidRPr="005645F8" w:rsidRDefault="005645F8" w:rsidP="005645F8">
            <w:pPr>
              <w:spacing w:line="360" w:lineRule="auto"/>
              <w:ind w:hanging="454"/>
              <w:rPr>
                <w:rFonts w:ascii="Times New Roman" w:eastAsia="Calibri" w:hAnsi="Times New Roman" w:cs="Times New Roman"/>
                <w:sz w:val="24"/>
                <w:szCs w:val="24"/>
              </w:rPr>
            </w:pPr>
            <w:r w:rsidRPr="005645F8">
              <w:rPr>
                <w:rFonts w:ascii="Times New Roman" w:eastAsia="Calibri" w:hAnsi="Times New Roman" w:cs="Times New Roman"/>
                <w:sz w:val="24"/>
                <w:szCs w:val="24"/>
              </w:rPr>
              <w:t>18/ 18/02/2023</w:t>
            </w:r>
          </w:p>
        </w:tc>
        <w:tc>
          <w:tcPr>
            <w:tcW w:w="3351" w:type="dxa"/>
          </w:tcPr>
          <w:p w14:paraId="7FB6EE53"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 xml:space="preserve">Día del estudiante </w:t>
            </w:r>
          </w:p>
          <w:p w14:paraId="27E1D56C" w14:textId="77777777" w:rsidR="005645F8" w:rsidRPr="005645F8" w:rsidRDefault="005645F8" w:rsidP="005645F8">
            <w:pPr>
              <w:spacing w:line="360" w:lineRule="auto"/>
              <w:rPr>
                <w:rFonts w:ascii="Times New Roman" w:eastAsia="Calibri" w:hAnsi="Times New Roman" w:cs="Times New Roman"/>
                <w:sz w:val="24"/>
                <w:szCs w:val="24"/>
              </w:rPr>
            </w:pPr>
          </w:p>
        </w:tc>
        <w:tc>
          <w:tcPr>
            <w:tcW w:w="4081" w:type="dxa"/>
          </w:tcPr>
          <w:p w14:paraId="1DC56009"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Estudiantes, personal docente y administrativo</w:t>
            </w:r>
          </w:p>
        </w:tc>
      </w:tr>
      <w:tr w:rsidR="005645F8" w:rsidRPr="005645F8" w14:paraId="6D681721" w14:textId="77777777" w:rsidTr="006D6319">
        <w:trPr>
          <w:trHeight w:val="287"/>
        </w:trPr>
        <w:tc>
          <w:tcPr>
            <w:tcW w:w="1814" w:type="dxa"/>
          </w:tcPr>
          <w:p w14:paraId="3F766F71" w14:textId="77777777" w:rsidR="005645F8" w:rsidRPr="005645F8" w:rsidRDefault="005645F8" w:rsidP="005645F8">
            <w:pPr>
              <w:spacing w:line="360" w:lineRule="auto"/>
              <w:ind w:hanging="454"/>
              <w:rPr>
                <w:rFonts w:ascii="Times New Roman" w:eastAsia="Calibri" w:hAnsi="Times New Roman" w:cs="Times New Roman"/>
                <w:sz w:val="24"/>
                <w:szCs w:val="24"/>
              </w:rPr>
            </w:pPr>
            <w:r w:rsidRPr="005645F8">
              <w:rPr>
                <w:rFonts w:ascii="Times New Roman" w:eastAsia="Calibri" w:hAnsi="Times New Roman" w:cs="Times New Roman"/>
                <w:sz w:val="24"/>
                <w:szCs w:val="24"/>
              </w:rPr>
              <w:t>25/ 25/02/2023</w:t>
            </w:r>
          </w:p>
        </w:tc>
        <w:tc>
          <w:tcPr>
            <w:tcW w:w="3351" w:type="dxa"/>
          </w:tcPr>
          <w:p w14:paraId="3D9E2ACD"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Conmemorar el natalicio de Matías Ramón Mella.</w:t>
            </w:r>
          </w:p>
        </w:tc>
        <w:tc>
          <w:tcPr>
            <w:tcW w:w="4081" w:type="dxa"/>
          </w:tcPr>
          <w:p w14:paraId="77DCD1C3"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Estudiantes, personal docente y administrativo</w:t>
            </w:r>
          </w:p>
        </w:tc>
      </w:tr>
      <w:tr w:rsidR="005645F8" w:rsidRPr="005645F8" w14:paraId="04FF9A84" w14:textId="77777777" w:rsidTr="006D6319">
        <w:trPr>
          <w:trHeight w:val="287"/>
        </w:trPr>
        <w:tc>
          <w:tcPr>
            <w:tcW w:w="1814" w:type="dxa"/>
          </w:tcPr>
          <w:p w14:paraId="4D4C3F67" w14:textId="77777777" w:rsidR="005645F8" w:rsidRPr="005645F8" w:rsidRDefault="005645F8" w:rsidP="005645F8">
            <w:pPr>
              <w:spacing w:line="360" w:lineRule="auto"/>
              <w:ind w:hanging="454"/>
              <w:rPr>
                <w:rFonts w:ascii="Times New Roman" w:eastAsia="Calibri" w:hAnsi="Times New Roman" w:cs="Times New Roman"/>
                <w:sz w:val="24"/>
                <w:szCs w:val="24"/>
              </w:rPr>
            </w:pPr>
            <w:r w:rsidRPr="005645F8">
              <w:rPr>
                <w:rFonts w:ascii="Times New Roman" w:eastAsia="Calibri" w:hAnsi="Times New Roman" w:cs="Times New Roman"/>
                <w:sz w:val="24"/>
                <w:szCs w:val="24"/>
              </w:rPr>
              <w:t>27/ 24/02/2023</w:t>
            </w:r>
          </w:p>
        </w:tc>
        <w:tc>
          <w:tcPr>
            <w:tcW w:w="3351" w:type="dxa"/>
          </w:tcPr>
          <w:p w14:paraId="01293A59"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 xml:space="preserve">Acto a la independencia dominicana. </w:t>
            </w:r>
          </w:p>
          <w:p w14:paraId="25B01956" w14:textId="77777777" w:rsidR="005645F8" w:rsidRPr="005645F8" w:rsidRDefault="005645F8" w:rsidP="005645F8">
            <w:pPr>
              <w:spacing w:line="360" w:lineRule="auto"/>
              <w:rPr>
                <w:rFonts w:ascii="Times New Roman" w:eastAsia="Calibri" w:hAnsi="Times New Roman" w:cs="Times New Roman"/>
                <w:sz w:val="24"/>
                <w:szCs w:val="24"/>
              </w:rPr>
            </w:pPr>
          </w:p>
        </w:tc>
        <w:tc>
          <w:tcPr>
            <w:tcW w:w="4081" w:type="dxa"/>
          </w:tcPr>
          <w:p w14:paraId="6FC8CA23"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Estudiantes, personal docente y administrativo</w:t>
            </w:r>
          </w:p>
        </w:tc>
      </w:tr>
      <w:tr w:rsidR="005645F8" w:rsidRPr="005645F8" w14:paraId="181395C0" w14:textId="77777777" w:rsidTr="006D6319">
        <w:trPr>
          <w:trHeight w:val="287"/>
        </w:trPr>
        <w:tc>
          <w:tcPr>
            <w:tcW w:w="1814" w:type="dxa"/>
          </w:tcPr>
          <w:p w14:paraId="5CD76423" w14:textId="77777777" w:rsidR="005645F8" w:rsidRPr="005645F8" w:rsidRDefault="005645F8" w:rsidP="005645F8">
            <w:pPr>
              <w:spacing w:line="360" w:lineRule="auto"/>
              <w:ind w:hanging="454"/>
              <w:rPr>
                <w:rFonts w:ascii="Times New Roman" w:eastAsia="Calibri" w:hAnsi="Times New Roman" w:cs="Times New Roman"/>
                <w:sz w:val="24"/>
                <w:szCs w:val="24"/>
              </w:rPr>
            </w:pPr>
            <w:r w:rsidRPr="005645F8">
              <w:rPr>
                <w:rFonts w:ascii="Times New Roman" w:eastAsia="Calibri" w:hAnsi="Times New Roman" w:cs="Times New Roman"/>
                <w:sz w:val="24"/>
                <w:szCs w:val="24"/>
              </w:rPr>
              <w:t>08/ 8/03/2023</w:t>
            </w:r>
          </w:p>
        </w:tc>
        <w:tc>
          <w:tcPr>
            <w:tcW w:w="3351" w:type="dxa"/>
          </w:tcPr>
          <w:p w14:paraId="4E2976AB"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 xml:space="preserve">Conmemoración del día internacional de la mujer. </w:t>
            </w:r>
          </w:p>
          <w:p w14:paraId="27BA63CD"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ab/>
            </w:r>
          </w:p>
        </w:tc>
        <w:tc>
          <w:tcPr>
            <w:tcW w:w="4081" w:type="dxa"/>
          </w:tcPr>
          <w:p w14:paraId="3493759B"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Estudiantes, personal docente y administrativo</w:t>
            </w:r>
          </w:p>
        </w:tc>
      </w:tr>
      <w:tr w:rsidR="005645F8" w:rsidRPr="005645F8" w14:paraId="261A17AD" w14:textId="77777777" w:rsidTr="006D6319">
        <w:trPr>
          <w:trHeight w:val="287"/>
        </w:trPr>
        <w:tc>
          <w:tcPr>
            <w:tcW w:w="1814" w:type="dxa"/>
          </w:tcPr>
          <w:p w14:paraId="4264A371" w14:textId="77777777" w:rsidR="005645F8" w:rsidRPr="005645F8" w:rsidRDefault="005645F8" w:rsidP="005645F8">
            <w:pPr>
              <w:spacing w:line="360" w:lineRule="auto"/>
              <w:ind w:hanging="454"/>
              <w:rPr>
                <w:rFonts w:ascii="Times New Roman" w:eastAsia="Calibri" w:hAnsi="Times New Roman" w:cs="Times New Roman"/>
                <w:sz w:val="24"/>
                <w:szCs w:val="24"/>
              </w:rPr>
            </w:pPr>
            <w:r w:rsidRPr="005645F8">
              <w:rPr>
                <w:rFonts w:ascii="Times New Roman" w:eastAsia="Calibri" w:hAnsi="Times New Roman" w:cs="Times New Roman"/>
                <w:sz w:val="24"/>
                <w:szCs w:val="24"/>
              </w:rPr>
              <w:lastRenderedPageBreak/>
              <w:t>10/ 7/03/2023</w:t>
            </w:r>
          </w:p>
        </w:tc>
        <w:tc>
          <w:tcPr>
            <w:tcW w:w="3351" w:type="dxa"/>
          </w:tcPr>
          <w:p w14:paraId="29DF04D6"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Retiro cuaresmal</w:t>
            </w:r>
          </w:p>
        </w:tc>
        <w:tc>
          <w:tcPr>
            <w:tcW w:w="4081" w:type="dxa"/>
          </w:tcPr>
          <w:p w14:paraId="6BC956F6"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Estudiantes, personal docente y administrativo</w:t>
            </w:r>
          </w:p>
        </w:tc>
      </w:tr>
      <w:tr w:rsidR="005645F8" w:rsidRPr="005645F8" w14:paraId="3D722D68" w14:textId="77777777" w:rsidTr="006D6319">
        <w:trPr>
          <w:trHeight w:val="287"/>
        </w:trPr>
        <w:tc>
          <w:tcPr>
            <w:tcW w:w="1814" w:type="dxa"/>
          </w:tcPr>
          <w:p w14:paraId="520B0883" w14:textId="77777777" w:rsidR="005645F8" w:rsidRPr="005645F8" w:rsidRDefault="005645F8" w:rsidP="005645F8">
            <w:pPr>
              <w:spacing w:line="360" w:lineRule="auto"/>
              <w:ind w:hanging="454"/>
              <w:rPr>
                <w:rFonts w:ascii="Times New Roman" w:eastAsia="Calibri" w:hAnsi="Times New Roman" w:cs="Times New Roman"/>
                <w:sz w:val="24"/>
                <w:szCs w:val="24"/>
              </w:rPr>
            </w:pPr>
            <w:r w:rsidRPr="005645F8">
              <w:rPr>
                <w:rFonts w:ascii="Times New Roman" w:eastAsia="Calibri" w:hAnsi="Times New Roman" w:cs="Times New Roman"/>
                <w:sz w:val="24"/>
                <w:szCs w:val="24"/>
              </w:rPr>
              <w:t>09/ 9/03/2023</w:t>
            </w:r>
          </w:p>
          <w:p w14:paraId="0C525A11" w14:textId="77777777" w:rsidR="005645F8" w:rsidRPr="005645F8" w:rsidRDefault="005645F8" w:rsidP="005645F8">
            <w:pPr>
              <w:spacing w:line="360" w:lineRule="auto"/>
              <w:ind w:hanging="454"/>
              <w:rPr>
                <w:rFonts w:ascii="Times New Roman" w:eastAsia="Calibri" w:hAnsi="Times New Roman" w:cs="Times New Roman"/>
                <w:sz w:val="24"/>
                <w:szCs w:val="24"/>
              </w:rPr>
            </w:pPr>
          </w:p>
          <w:p w14:paraId="4E55F4CC" w14:textId="77777777" w:rsidR="005645F8" w:rsidRPr="005645F8" w:rsidRDefault="005645F8" w:rsidP="005645F8">
            <w:pPr>
              <w:spacing w:line="360" w:lineRule="auto"/>
              <w:ind w:hanging="454"/>
              <w:rPr>
                <w:rFonts w:ascii="Times New Roman" w:eastAsia="Calibri" w:hAnsi="Times New Roman" w:cs="Times New Roman"/>
                <w:sz w:val="24"/>
                <w:szCs w:val="24"/>
              </w:rPr>
            </w:pPr>
          </w:p>
          <w:p w14:paraId="529D1FE8" w14:textId="77777777" w:rsidR="005645F8" w:rsidRPr="005645F8" w:rsidRDefault="005645F8" w:rsidP="005645F8">
            <w:pPr>
              <w:spacing w:line="360" w:lineRule="auto"/>
              <w:ind w:hanging="454"/>
              <w:rPr>
                <w:rFonts w:ascii="Times New Roman" w:eastAsia="Calibri" w:hAnsi="Times New Roman" w:cs="Times New Roman"/>
                <w:sz w:val="24"/>
                <w:szCs w:val="24"/>
              </w:rPr>
            </w:pPr>
          </w:p>
          <w:p w14:paraId="70DDF366" w14:textId="77777777" w:rsidR="005645F8" w:rsidRPr="005645F8" w:rsidRDefault="005645F8" w:rsidP="005645F8">
            <w:pPr>
              <w:spacing w:line="360" w:lineRule="auto"/>
              <w:ind w:hanging="454"/>
              <w:rPr>
                <w:rFonts w:ascii="Times New Roman" w:eastAsia="Calibri" w:hAnsi="Times New Roman" w:cs="Times New Roman"/>
                <w:sz w:val="24"/>
                <w:szCs w:val="24"/>
              </w:rPr>
            </w:pPr>
            <w:r w:rsidRPr="005645F8">
              <w:rPr>
                <w:rFonts w:ascii="Times New Roman" w:eastAsia="Calibri" w:hAnsi="Times New Roman" w:cs="Times New Roman"/>
                <w:sz w:val="24"/>
                <w:szCs w:val="24"/>
              </w:rPr>
              <w:t>19/</w:t>
            </w:r>
          </w:p>
        </w:tc>
        <w:tc>
          <w:tcPr>
            <w:tcW w:w="3351" w:type="dxa"/>
          </w:tcPr>
          <w:p w14:paraId="0DCF9462"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 xml:space="preserve">Conmemoración del natalicio de Francisco del Rosario Sánchez. </w:t>
            </w:r>
          </w:p>
          <w:p w14:paraId="6F7C1EAF"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 xml:space="preserve">Conmemorar la batalla del 19 de marzo. </w:t>
            </w:r>
          </w:p>
          <w:p w14:paraId="07B20A6D" w14:textId="77777777" w:rsidR="005645F8" w:rsidRPr="005645F8" w:rsidRDefault="005645F8" w:rsidP="005645F8">
            <w:pPr>
              <w:spacing w:line="360" w:lineRule="auto"/>
              <w:rPr>
                <w:rFonts w:ascii="Times New Roman" w:eastAsia="Calibri" w:hAnsi="Times New Roman" w:cs="Times New Roman"/>
                <w:sz w:val="24"/>
                <w:szCs w:val="24"/>
              </w:rPr>
            </w:pPr>
          </w:p>
        </w:tc>
        <w:tc>
          <w:tcPr>
            <w:tcW w:w="4081" w:type="dxa"/>
          </w:tcPr>
          <w:p w14:paraId="5446ABF9"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 xml:space="preserve">Estudiantes, personal docente y administrativo </w:t>
            </w:r>
          </w:p>
          <w:p w14:paraId="36404806" w14:textId="77777777" w:rsidR="005645F8" w:rsidRPr="005645F8" w:rsidRDefault="005645F8" w:rsidP="005645F8">
            <w:pPr>
              <w:spacing w:line="360" w:lineRule="auto"/>
              <w:rPr>
                <w:rFonts w:ascii="Times New Roman" w:eastAsia="Calibri" w:hAnsi="Times New Roman" w:cs="Times New Roman"/>
                <w:sz w:val="24"/>
                <w:szCs w:val="24"/>
              </w:rPr>
            </w:pPr>
          </w:p>
          <w:p w14:paraId="5B17DC7A" w14:textId="77777777" w:rsidR="005645F8" w:rsidRPr="005645F8" w:rsidRDefault="005645F8" w:rsidP="005645F8">
            <w:pPr>
              <w:spacing w:line="360" w:lineRule="auto"/>
              <w:rPr>
                <w:rFonts w:ascii="Times New Roman" w:eastAsia="Calibri" w:hAnsi="Times New Roman" w:cs="Times New Roman"/>
                <w:sz w:val="24"/>
                <w:szCs w:val="24"/>
              </w:rPr>
            </w:pPr>
          </w:p>
        </w:tc>
      </w:tr>
      <w:tr w:rsidR="005645F8" w:rsidRPr="005645F8" w14:paraId="5B91BAA8" w14:textId="77777777" w:rsidTr="006D6319">
        <w:trPr>
          <w:trHeight w:val="287"/>
        </w:trPr>
        <w:tc>
          <w:tcPr>
            <w:tcW w:w="1814" w:type="dxa"/>
          </w:tcPr>
          <w:p w14:paraId="6044B6A3" w14:textId="77777777" w:rsidR="005645F8" w:rsidRPr="005645F8" w:rsidRDefault="005645F8" w:rsidP="005645F8">
            <w:pPr>
              <w:spacing w:line="360" w:lineRule="auto"/>
              <w:ind w:hanging="454"/>
              <w:rPr>
                <w:rFonts w:ascii="Times New Roman" w:eastAsia="Calibri" w:hAnsi="Times New Roman" w:cs="Times New Roman"/>
                <w:sz w:val="24"/>
                <w:szCs w:val="24"/>
              </w:rPr>
            </w:pPr>
            <w:r w:rsidRPr="005645F8">
              <w:rPr>
                <w:rFonts w:ascii="Times New Roman" w:eastAsia="Calibri" w:hAnsi="Times New Roman" w:cs="Times New Roman"/>
                <w:sz w:val="24"/>
                <w:szCs w:val="24"/>
              </w:rPr>
              <w:t>30/   29/03/2023</w:t>
            </w:r>
          </w:p>
        </w:tc>
        <w:tc>
          <w:tcPr>
            <w:tcW w:w="3351" w:type="dxa"/>
          </w:tcPr>
          <w:p w14:paraId="471F6C79"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 xml:space="preserve">Acto conmemorativo de la batalla del 30 de marzo. </w:t>
            </w:r>
          </w:p>
          <w:p w14:paraId="1B912EF5" w14:textId="77777777" w:rsidR="005645F8" w:rsidRPr="005645F8" w:rsidRDefault="005645F8" w:rsidP="005645F8">
            <w:pPr>
              <w:spacing w:line="360" w:lineRule="auto"/>
              <w:rPr>
                <w:rFonts w:ascii="Times New Roman" w:eastAsia="Calibri" w:hAnsi="Times New Roman" w:cs="Times New Roman"/>
                <w:sz w:val="24"/>
                <w:szCs w:val="24"/>
              </w:rPr>
            </w:pPr>
          </w:p>
        </w:tc>
        <w:tc>
          <w:tcPr>
            <w:tcW w:w="4081" w:type="dxa"/>
          </w:tcPr>
          <w:p w14:paraId="2BC32E0B"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Estudiantes, personal docente y administrativo</w:t>
            </w:r>
          </w:p>
          <w:p w14:paraId="79CA28F2" w14:textId="77777777" w:rsidR="005645F8" w:rsidRPr="005645F8" w:rsidRDefault="005645F8" w:rsidP="005645F8">
            <w:pPr>
              <w:spacing w:line="360" w:lineRule="auto"/>
              <w:rPr>
                <w:rFonts w:ascii="Times New Roman" w:eastAsia="Calibri" w:hAnsi="Times New Roman" w:cs="Times New Roman"/>
                <w:sz w:val="24"/>
                <w:szCs w:val="24"/>
              </w:rPr>
            </w:pPr>
          </w:p>
        </w:tc>
      </w:tr>
      <w:tr w:rsidR="005645F8" w:rsidRPr="005645F8" w14:paraId="6C70AC15" w14:textId="77777777" w:rsidTr="006D6319">
        <w:trPr>
          <w:trHeight w:val="287"/>
        </w:trPr>
        <w:tc>
          <w:tcPr>
            <w:tcW w:w="1814" w:type="dxa"/>
          </w:tcPr>
          <w:p w14:paraId="00B2AADB" w14:textId="77777777" w:rsidR="005645F8" w:rsidRPr="005645F8" w:rsidRDefault="005645F8" w:rsidP="005645F8">
            <w:pPr>
              <w:spacing w:line="360" w:lineRule="auto"/>
              <w:ind w:hanging="454"/>
              <w:rPr>
                <w:rFonts w:ascii="Times New Roman" w:eastAsia="Calibri" w:hAnsi="Times New Roman" w:cs="Times New Roman"/>
                <w:sz w:val="24"/>
                <w:szCs w:val="24"/>
              </w:rPr>
            </w:pPr>
            <w:r w:rsidRPr="005645F8">
              <w:rPr>
                <w:rFonts w:ascii="Times New Roman" w:eastAsia="Calibri" w:hAnsi="Times New Roman" w:cs="Times New Roman"/>
                <w:sz w:val="24"/>
                <w:szCs w:val="24"/>
              </w:rPr>
              <w:t>31/  7/03/2023</w:t>
            </w:r>
          </w:p>
        </w:tc>
        <w:tc>
          <w:tcPr>
            <w:tcW w:w="3351" w:type="dxa"/>
          </w:tcPr>
          <w:p w14:paraId="615155A5"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Retiro cuaresmal</w:t>
            </w:r>
          </w:p>
        </w:tc>
        <w:tc>
          <w:tcPr>
            <w:tcW w:w="4081" w:type="dxa"/>
          </w:tcPr>
          <w:p w14:paraId="084F7CBA"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Personal docente, de apoyo y administrativo</w:t>
            </w:r>
          </w:p>
        </w:tc>
      </w:tr>
      <w:tr w:rsidR="005645F8" w:rsidRPr="005645F8" w14:paraId="521B3C93" w14:textId="77777777" w:rsidTr="006D6319">
        <w:trPr>
          <w:trHeight w:val="287"/>
        </w:trPr>
        <w:tc>
          <w:tcPr>
            <w:tcW w:w="1814" w:type="dxa"/>
          </w:tcPr>
          <w:p w14:paraId="39868A87" w14:textId="77777777" w:rsidR="005645F8" w:rsidRPr="005645F8" w:rsidRDefault="005645F8" w:rsidP="005645F8">
            <w:pPr>
              <w:spacing w:line="360" w:lineRule="auto"/>
              <w:ind w:hanging="454"/>
              <w:rPr>
                <w:rFonts w:ascii="Times New Roman" w:eastAsia="Calibri" w:hAnsi="Times New Roman" w:cs="Times New Roman"/>
                <w:sz w:val="24"/>
                <w:szCs w:val="24"/>
              </w:rPr>
            </w:pPr>
            <w:r w:rsidRPr="005645F8">
              <w:rPr>
                <w:rFonts w:ascii="Times New Roman" w:eastAsia="Calibri" w:hAnsi="Times New Roman" w:cs="Times New Roman"/>
                <w:sz w:val="24"/>
                <w:szCs w:val="24"/>
              </w:rPr>
              <w:t>22/ 21/04/2023</w:t>
            </w:r>
          </w:p>
        </w:tc>
        <w:tc>
          <w:tcPr>
            <w:tcW w:w="3351" w:type="dxa"/>
          </w:tcPr>
          <w:p w14:paraId="797D4245"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Conmemoración del día de La Tierra</w:t>
            </w:r>
          </w:p>
        </w:tc>
        <w:tc>
          <w:tcPr>
            <w:tcW w:w="4081" w:type="dxa"/>
          </w:tcPr>
          <w:p w14:paraId="55643A1D"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Estudiantes, personal docente y administrativo</w:t>
            </w:r>
          </w:p>
          <w:p w14:paraId="01165DDB" w14:textId="77777777" w:rsidR="005645F8" w:rsidRPr="005645F8" w:rsidRDefault="005645F8" w:rsidP="005645F8">
            <w:pPr>
              <w:spacing w:line="360" w:lineRule="auto"/>
              <w:rPr>
                <w:rFonts w:ascii="Times New Roman" w:eastAsia="Calibri" w:hAnsi="Times New Roman" w:cs="Times New Roman"/>
                <w:sz w:val="24"/>
                <w:szCs w:val="24"/>
              </w:rPr>
            </w:pPr>
          </w:p>
        </w:tc>
      </w:tr>
      <w:tr w:rsidR="005645F8" w:rsidRPr="005645F8" w14:paraId="42E222EC" w14:textId="77777777" w:rsidTr="006D6319">
        <w:trPr>
          <w:trHeight w:val="287"/>
        </w:trPr>
        <w:tc>
          <w:tcPr>
            <w:tcW w:w="1814" w:type="dxa"/>
          </w:tcPr>
          <w:p w14:paraId="79EFBF12" w14:textId="77777777" w:rsidR="005645F8" w:rsidRPr="005645F8" w:rsidRDefault="005645F8" w:rsidP="005645F8">
            <w:pPr>
              <w:spacing w:line="360" w:lineRule="auto"/>
              <w:ind w:hanging="454"/>
              <w:rPr>
                <w:rFonts w:ascii="Times New Roman" w:eastAsia="Calibri" w:hAnsi="Times New Roman" w:cs="Times New Roman"/>
                <w:sz w:val="24"/>
                <w:szCs w:val="24"/>
              </w:rPr>
            </w:pPr>
            <w:r w:rsidRPr="005645F8">
              <w:rPr>
                <w:rFonts w:ascii="Times New Roman" w:eastAsia="Calibri" w:hAnsi="Times New Roman" w:cs="Times New Roman"/>
                <w:sz w:val="24"/>
                <w:szCs w:val="24"/>
              </w:rPr>
              <w:t>23/   24/04/2023</w:t>
            </w:r>
          </w:p>
        </w:tc>
        <w:tc>
          <w:tcPr>
            <w:tcW w:w="3351" w:type="dxa"/>
          </w:tcPr>
          <w:p w14:paraId="7D8221E0"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Celebración del día del libro</w:t>
            </w:r>
          </w:p>
        </w:tc>
        <w:tc>
          <w:tcPr>
            <w:tcW w:w="4081" w:type="dxa"/>
          </w:tcPr>
          <w:p w14:paraId="045A96D3"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Estudiantes, personal docente y administrativo</w:t>
            </w:r>
          </w:p>
          <w:p w14:paraId="2258C74A" w14:textId="77777777" w:rsidR="005645F8" w:rsidRPr="005645F8" w:rsidRDefault="005645F8" w:rsidP="005645F8">
            <w:pPr>
              <w:spacing w:line="360" w:lineRule="auto"/>
              <w:rPr>
                <w:rFonts w:ascii="Times New Roman" w:eastAsia="Calibri" w:hAnsi="Times New Roman" w:cs="Times New Roman"/>
                <w:sz w:val="24"/>
                <w:szCs w:val="24"/>
              </w:rPr>
            </w:pPr>
          </w:p>
        </w:tc>
      </w:tr>
      <w:tr w:rsidR="005645F8" w:rsidRPr="005645F8" w14:paraId="4898C47C" w14:textId="77777777" w:rsidTr="006D6319">
        <w:trPr>
          <w:trHeight w:val="287"/>
        </w:trPr>
        <w:tc>
          <w:tcPr>
            <w:tcW w:w="1814" w:type="dxa"/>
          </w:tcPr>
          <w:p w14:paraId="786284AF" w14:textId="77777777" w:rsidR="005645F8" w:rsidRPr="005645F8" w:rsidRDefault="005645F8" w:rsidP="005645F8">
            <w:pPr>
              <w:spacing w:line="360" w:lineRule="auto"/>
              <w:ind w:hanging="454"/>
              <w:rPr>
                <w:rFonts w:ascii="Times New Roman" w:eastAsia="Calibri" w:hAnsi="Times New Roman" w:cs="Times New Roman"/>
                <w:sz w:val="24"/>
                <w:szCs w:val="24"/>
              </w:rPr>
            </w:pPr>
            <w:r w:rsidRPr="005645F8">
              <w:rPr>
                <w:rFonts w:ascii="Times New Roman" w:eastAsia="Calibri" w:hAnsi="Times New Roman" w:cs="Times New Roman"/>
                <w:sz w:val="24"/>
                <w:szCs w:val="24"/>
              </w:rPr>
              <w:t>24/   24/04/2023</w:t>
            </w:r>
          </w:p>
        </w:tc>
        <w:tc>
          <w:tcPr>
            <w:tcW w:w="3351" w:type="dxa"/>
          </w:tcPr>
          <w:p w14:paraId="76891C51"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 xml:space="preserve">Conmemorar el aniversario de la revolución de abril 1965. </w:t>
            </w:r>
          </w:p>
          <w:p w14:paraId="05103B40" w14:textId="77777777" w:rsidR="005645F8" w:rsidRPr="005645F8" w:rsidRDefault="005645F8" w:rsidP="005645F8">
            <w:pPr>
              <w:spacing w:line="360" w:lineRule="auto"/>
              <w:rPr>
                <w:rFonts w:ascii="Times New Roman" w:eastAsia="Calibri" w:hAnsi="Times New Roman" w:cs="Times New Roman"/>
                <w:sz w:val="24"/>
                <w:szCs w:val="24"/>
              </w:rPr>
            </w:pPr>
          </w:p>
        </w:tc>
        <w:tc>
          <w:tcPr>
            <w:tcW w:w="4081" w:type="dxa"/>
          </w:tcPr>
          <w:p w14:paraId="5ABDC869"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Estudiantes, personal docente y administrativo</w:t>
            </w:r>
          </w:p>
          <w:p w14:paraId="3DBE4CE5" w14:textId="77777777" w:rsidR="005645F8" w:rsidRPr="005645F8" w:rsidRDefault="005645F8" w:rsidP="005645F8">
            <w:pPr>
              <w:spacing w:line="360" w:lineRule="auto"/>
              <w:rPr>
                <w:rFonts w:ascii="Times New Roman" w:eastAsia="Calibri" w:hAnsi="Times New Roman" w:cs="Times New Roman"/>
                <w:sz w:val="24"/>
                <w:szCs w:val="24"/>
              </w:rPr>
            </w:pPr>
          </w:p>
        </w:tc>
      </w:tr>
      <w:tr w:rsidR="005645F8" w:rsidRPr="005645F8" w14:paraId="20C669AF" w14:textId="77777777" w:rsidTr="006D6319">
        <w:trPr>
          <w:trHeight w:val="287"/>
        </w:trPr>
        <w:tc>
          <w:tcPr>
            <w:tcW w:w="1814" w:type="dxa"/>
          </w:tcPr>
          <w:p w14:paraId="27B693FA" w14:textId="77777777" w:rsidR="005645F8" w:rsidRPr="005645F8" w:rsidRDefault="005645F8" w:rsidP="005645F8">
            <w:pPr>
              <w:spacing w:line="360" w:lineRule="auto"/>
              <w:ind w:hanging="454"/>
              <w:rPr>
                <w:rFonts w:ascii="Times New Roman" w:eastAsia="Calibri" w:hAnsi="Times New Roman" w:cs="Times New Roman"/>
                <w:sz w:val="24"/>
                <w:szCs w:val="24"/>
              </w:rPr>
            </w:pPr>
            <w:r w:rsidRPr="005645F8">
              <w:rPr>
                <w:rFonts w:ascii="Times New Roman" w:eastAsia="Calibri" w:hAnsi="Times New Roman" w:cs="Times New Roman"/>
                <w:sz w:val="24"/>
                <w:szCs w:val="24"/>
              </w:rPr>
              <w:t>26/ 26/04/2023</w:t>
            </w:r>
          </w:p>
        </w:tc>
        <w:tc>
          <w:tcPr>
            <w:tcW w:w="3351" w:type="dxa"/>
          </w:tcPr>
          <w:p w14:paraId="2257A9E0"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 xml:space="preserve">Visita al Ayuntamiento de San Fco. De </w:t>
            </w:r>
            <w:proofErr w:type="spellStart"/>
            <w:r w:rsidRPr="005645F8">
              <w:rPr>
                <w:rFonts w:ascii="Times New Roman" w:eastAsia="Calibri" w:hAnsi="Times New Roman" w:cs="Times New Roman"/>
                <w:sz w:val="24"/>
                <w:szCs w:val="24"/>
              </w:rPr>
              <w:t>Jacagua</w:t>
            </w:r>
            <w:proofErr w:type="spellEnd"/>
          </w:p>
        </w:tc>
        <w:tc>
          <w:tcPr>
            <w:tcW w:w="4081" w:type="dxa"/>
          </w:tcPr>
          <w:p w14:paraId="181CB7DD"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Personal docente, de apoyo y administrativo.</w:t>
            </w:r>
          </w:p>
        </w:tc>
      </w:tr>
      <w:tr w:rsidR="005645F8" w:rsidRPr="005645F8" w14:paraId="6B830B33" w14:textId="77777777" w:rsidTr="006D6319">
        <w:trPr>
          <w:trHeight w:val="287"/>
        </w:trPr>
        <w:tc>
          <w:tcPr>
            <w:tcW w:w="1814" w:type="dxa"/>
          </w:tcPr>
          <w:p w14:paraId="76D13497" w14:textId="77777777" w:rsidR="005645F8" w:rsidRPr="005645F8" w:rsidRDefault="005645F8" w:rsidP="005645F8">
            <w:pPr>
              <w:spacing w:line="360" w:lineRule="auto"/>
              <w:ind w:hanging="454"/>
              <w:rPr>
                <w:rFonts w:ascii="Times New Roman" w:eastAsia="Calibri" w:hAnsi="Times New Roman" w:cs="Times New Roman"/>
                <w:sz w:val="24"/>
                <w:szCs w:val="24"/>
              </w:rPr>
            </w:pPr>
            <w:r w:rsidRPr="005645F8">
              <w:rPr>
                <w:rFonts w:ascii="Times New Roman" w:eastAsia="Calibri" w:hAnsi="Times New Roman" w:cs="Times New Roman"/>
                <w:sz w:val="24"/>
                <w:szCs w:val="24"/>
              </w:rPr>
              <w:t>5/5 5 /05/2023</w:t>
            </w:r>
          </w:p>
        </w:tc>
        <w:tc>
          <w:tcPr>
            <w:tcW w:w="3351" w:type="dxa"/>
          </w:tcPr>
          <w:p w14:paraId="52DB72C6"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Presentación de memoria a toda la comunidad educativa.</w:t>
            </w:r>
          </w:p>
        </w:tc>
        <w:tc>
          <w:tcPr>
            <w:tcW w:w="4081" w:type="dxa"/>
          </w:tcPr>
          <w:p w14:paraId="47CF01C0"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Equipo de gestión del centro.</w:t>
            </w:r>
          </w:p>
        </w:tc>
      </w:tr>
      <w:tr w:rsidR="005645F8" w:rsidRPr="005645F8" w14:paraId="6EBA987A" w14:textId="77777777" w:rsidTr="006D6319">
        <w:trPr>
          <w:trHeight w:val="287"/>
        </w:trPr>
        <w:tc>
          <w:tcPr>
            <w:tcW w:w="1814" w:type="dxa"/>
          </w:tcPr>
          <w:p w14:paraId="1D518550" w14:textId="77777777" w:rsidR="005645F8" w:rsidRPr="005645F8" w:rsidRDefault="005645F8" w:rsidP="005645F8">
            <w:pPr>
              <w:spacing w:line="360" w:lineRule="auto"/>
              <w:ind w:hanging="454"/>
              <w:rPr>
                <w:rFonts w:ascii="Times New Roman" w:eastAsia="Calibri" w:hAnsi="Times New Roman" w:cs="Times New Roman"/>
                <w:sz w:val="24"/>
                <w:szCs w:val="24"/>
              </w:rPr>
            </w:pPr>
            <w:proofErr w:type="spellStart"/>
            <w:r w:rsidRPr="005645F8">
              <w:rPr>
                <w:rFonts w:ascii="Times New Roman" w:eastAsia="Calibri" w:hAnsi="Times New Roman" w:cs="Times New Roman"/>
                <w:sz w:val="24"/>
                <w:szCs w:val="24"/>
              </w:rPr>
              <w:t>Ú</w:t>
            </w:r>
            <w:proofErr w:type="spellEnd"/>
            <w:r w:rsidRPr="005645F8">
              <w:rPr>
                <w:rFonts w:ascii="Times New Roman" w:eastAsia="Calibri" w:hAnsi="Times New Roman" w:cs="Times New Roman"/>
                <w:sz w:val="24"/>
                <w:szCs w:val="24"/>
              </w:rPr>
              <w:t xml:space="preserve">    Ultimo viernes de mayo</w:t>
            </w:r>
          </w:p>
        </w:tc>
        <w:tc>
          <w:tcPr>
            <w:tcW w:w="3351" w:type="dxa"/>
          </w:tcPr>
          <w:p w14:paraId="5B74032F"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Actividad de las madres</w:t>
            </w:r>
          </w:p>
          <w:p w14:paraId="0CAB19F7" w14:textId="77777777" w:rsidR="005645F8" w:rsidRPr="005645F8" w:rsidRDefault="005645F8" w:rsidP="005645F8">
            <w:pPr>
              <w:spacing w:line="360" w:lineRule="auto"/>
              <w:rPr>
                <w:rFonts w:ascii="Times New Roman" w:eastAsia="Calibri" w:hAnsi="Times New Roman" w:cs="Times New Roman"/>
                <w:sz w:val="24"/>
                <w:szCs w:val="24"/>
              </w:rPr>
            </w:pPr>
          </w:p>
        </w:tc>
        <w:tc>
          <w:tcPr>
            <w:tcW w:w="4081" w:type="dxa"/>
          </w:tcPr>
          <w:p w14:paraId="1B0FBDD3"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Estudiantes, personal docente y administrativo</w:t>
            </w:r>
          </w:p>
          <w:p w14:paraId="45F1F7C2" w14:textId="77777777" w:rsidR="005645F8" w:rsidRPr="005645F8" w:rsidRDefault="005645F8" w:rsidP="005645F8">
            <w:pPr>
              <w:spacing w:line="360" w:lineRule="auto"/>
              <w:rPr>
                <w:rFonts w:ascii="Times New Roman" w:eastAsia="Calibri" w:hAnsi="Times New Roman" w:cs="Times New Roman"/>
                <w:sz w:val="24"/>
                <w:szCs w:val="24"/>
              </w:rPr>
            </w:pPr>
          </w:p>
        </w:tc>
      </w:tr>
      <w:tr w:rsidR="005645F8" w:rsidRPr="005645F8" w14:paraId="2A41EBC4" w14:textId="77777777" w:rsidTr="006D6319">
        <w:trPr>
          <w:trHeight w:val="287"/>
        </w:trPr>
        <w:tc>
          <w:tcPr>
            <w:tcW w:w="1814" w:type="dxa"/>
          </w:tcPr>
          <w:p w14:paraId="077879B5" w14:textId="77777777" w:rsidR="005645F8" w:rsidRPr="005645F8" w:rsidRDefault="005645F8" w:rsidP="005645F8">
            <w:pPr>
              <w:spacing w:line="360" w:lineRule="auto"/>
              <w:ind w:hanging="454"/>
              <w:rPr>
                <w:rFonts w:ascii="Times New Roman" w:eastAsia="Calibri" w:hAnsi="Times New Roman" w:cs="Times New Roman"/>
                <w:sz w:val="24"/>
                <w:szCs w:val="24"/>
              </w:rPr>
            </w:pPr>
            <w:r w:rsidRPr="005645F8">
              <w:rPr>
                <w:rFonts w:ascii="Times New Roman" w:eastAsia="Calibri" w:hAnsi="Times New Roman" w:cs="Times New Roman"/>
                <w:sz w:val="24"/>
                <w:szCs w:val="24"/>
              </w:rPr>
              <w:t>9/6 9/06/2023</w:t>
            </w:r>
          </w:p>
        </w:tc>
        <w:tc>
          <w:tcPr>
            <w:tcW w:w="3351" w:type="dxa"/>
          </w:tcPr>
          <w:p w14:paraId="33E1D21F"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Graduación de los estudiantes de 6to y Preprimario.</w:t>
            </w:r>
          </w:p>
        </w:tc>
        <w:tc>
          <w:tcPr>
            <w:tcW w:w="4081" w:type="dxa"/>
          </w:tcPr>
          <w:p w14:paraId="7946C008" w14:textId="77777777" w:rsidR="005645F8" w:rsidRPr="005645F8" w:rsidRDefault="005645F8" w:rsidP="005645F8">
            <w:pPr>
              <w:spacing w:line="360" w:lineRule="auto"/>
              <w:rPr>
                <w:rFonts w:ascii="Times New Roman" w:eastAsia="Calibri" w:hAnsi="Times New Roman" w:cs="Times New Roman"/>
                <w:sz w:val="24"/>
                <w:szCs w:val="24"/>
              </w:rPr>
            </w:pPr>
            <w:r w:rsidRPr="005645F8">
              <w:rPr>
                <w:rFonts w:ascii="Times New Roman" w:eastAsia="Calibri" w:hAnsi="Times New Roman" w:cs="Times New Roman"/>
                <w:sz w:val="24"/>
                <w:szCs w:val="24"/>
              </w:rPr>
              <w:t>Personal docente, de apoyo y administrativo</w:t>
            </w:r>
          </w:p>
        </w:tc>
      </w:tr>
    </w:tbl>
    <w:p w14:paraId="3DFE9798" w14:textId="77777777" w:rsidR="005645F8" w:rsidRPr="005645F8" w:rsidRDefault="005645F8" w:rsidP="005645F8">
      <w:pPr>
        <w:spacing w:line="360" w:lineRule="auto"/>
        <w:jc w:val="both"/>
        <w:rPr>
          <w:rFonts w:ascii="Times New Roman" w:eastAsia="Calibri" w:hAnsi="Times New Roman" w:cs="Times New Roman"/>
          <w:b/>
          <w:bCs/>
          <w:kern w:val="0"/>
          <w:sz w:val="24"/>
          <w:szCs w:val="24"/>
          <w14:ligatures w14:val="none"/>
        </w:rPr>
      </w:pPr>
    </w:p>
    <w:p w14:paraId="6B0A7071" w14:textId="77777777" w:rsidR="005645F8" w:rsidRPr="005645F8" w:rsidRDefault="005645F8" w:rsidP="005645F8">
      <w:pPr>
        <w:spacing w:line="360" w:lineRule="auto"/>
        <w:jc w:val="both"/>
        <w:rPr>
          <w:rFonts w:ascii="Times New Roman" w:eastAsiaTheme="minorEastAsia" w:hAnsi="Times New Roman" w:cs="Times New Roman"/>
          <w:b/>
          <w:bCs/>
          <w:kern w:val="0"/>
          <w:sz w:val="24"/>
          <w:szCs w:val="24"/>
          <w14:ligatures w14:val="none"/>
        </w:rPr>
      </w:pPr>
    </w:p>
    <w:p w14:paraId="1378B057" w14:textId="51A5A6A4" w:rsidR="005645F8" w:rsidRPr="005645F8" w:rsidRDefault="005645F8" w:rsidP="005645F8">
      <w:pPr>
        <w:spacing w:line="360" w:lineRule="auto"/>
        <w:jc w:val="both"/>
        <w:rPr>
          <w:rFonts w:ascii="Times New Roman" w:eastAsia="Times New Roman" w:hAnsi="Times New Roman" w:cs="Times New Roman"/>
          <w:b/>
          <w:bCs/>
          <w:kern w:val="0"/>
          <w:sz w:val="28"/>
          <w:szCs w:val="28"/>
          <w14:ligatures w14:val="none"/>
        </w:rPr>
      </w:pPr>
      <w:r w:rsidRPr="005645F8">
        <w:rPr>
          <w:rFonts w:ascii="Times New Roman" w:eastAsia="Times New Roman" w:hAnsi="Times New Roman" w:cs="Times New Roman"/>
          <w:b/>
          <w:bCs/>
          <w:kern w:val="0"/>
          <w:sz w:val="28"/>
          <w:szCs w:val="28"/>
          <w14:ligatures w14:val="none"/>
        </w:rPr>
        <w:lastRenderedPageBreak/>
        <w:t>7.10 Otros logros alcanzados.</w:t>
      </w:r>
    </w:p>
    <w:p w14:paraId="1811A3A5" w14:textId="6998DCCB" w:rsidR="005645F8" w:rsidRPr="005645F8" w:rsidRDefault="008852D0" w:rsidP="005645F8">
      <w:pPr>
        <w:numPr>
          <w:ilvl w:val="0"/>
          <w:numId w:val="22"/>
        </w:numPr>
        <w:autoSpaceDE w:val="0"/>
        <w:autoSpaceDN w:val="0"/>
        <w:adjustRightInd w:val="0"/>
        <w:spacing w:after="0" w:line="360" w:lineRule="auto"/>
        <w:jc w:val="both"/>
        <w:rPr>
          <w:rFonts w:ascii="Times New Roman" w:eastAsiaTheme="minorEastAsia" w:hAnsi="Times New Roman" w:cs="Times New Roman"/>
          <w:color w:val="000000" w:themeColor="text1"/>
          <w:kern w:val="0"/>
          <w:sz w:val="24"/>
          <w:szCs w:val="24"/>
          <w14:ligatures w14:val="none"/>
        </w:rPr>
      </w:pPr>
      <w:r>
        <w:rPr>
          <w:rFonts w:ascii="Times New Roman" w:eastAsiaTheme="minorEastAsia" w:hAnsi="Times New Roman" w:cs="Times New Roman"/>
          <w:color w:val="000000" w:themeColor="text1"/>
          <w:kern w:val="0"/>
          <w:sz w:val="24"/>
          <w:szCs w:val="24"/>
          <w14:ligatures w14:val="none"/>
        </w:rPr>
        <w:t xml:space="preserve">      </w:t>
      </w:r>
      <w:r w:rsidR="005645F8" w:rsidRPr="005645F8">
        <w:rPr>
          <w:rFonts w:ascii="Times New Roman" w:eastAsiaTheme="minorEastAsia" w:hAnsi="Times New Roman" w:cs="Times New Roman"/>
          <w:color w:val="000000" w:themeColor="text1"/>
          <w:kern w:val="0"/>
          <w:sz w:val="24"/>
          <w:szCs w:val="24"/>
          <w14:ligatures w14:val="none"/>
        </w:rPr>
        <w:t>En mayo del 2022 el centro obtuvo un Reconocimiento distrital por su participación en La Feria de lectura y escritura del Nivel primario.</w:t>
      </w:r>
    </w:p>
    <w:p w14:paraId="77BFA098" w14:textId="77777777" w:rsidR="005645F8" w:rsidRPr="005645F8" w:rsidRDefault="005645F8" w:rsidP="005645F8">
      <w:pPr>
        <w:autoSpaceDE w:val="0"/>
        <w:autoSpaceDN w:val="0"/>
        <w:adjustRightInd w:val="0"/>
        <w:spacing w:after="0" w:line="360" w:lineRule="auto"/>
        <w:ind w:left="786"/>
        <w:jc w:val="both"/>
        <w:rPr>
          <w:rFonts w:ascii="Times New Roman" w:eastAsiaTheme="minorEastAsia" w:hAnsi="Times New Roman" w:cs="Times New Roman"/>
          <w:color w:val="000000" w:themeColor="text1"/>
          <w:kern w:val="0"/>
          <w:sz w:val="24"/>
          <w:szCs w:val="24"/>
          <w14:ligatures w14:val="none"/>
        </w:rPr>
      </w:pPr>
    </w:p>
    <w:p w14:paraId="0D80D524" w14:textId="77777777" w:rsidR="005645F8" w:rsidRPr="005645F8" w:rsidRDefault="005645F8" w:rsidP="005645F8">
      <w:pPr>
        <w:autoSpaceDE w:val="0"/>
        <w:autoSpaceDN w:val="0"/>
        <w:adjustRightInd w:val="0"/>
        <w:spacing w:after="0" w:line="360" w:lineRule="auto"/>
        <w:jc w:val="center"/>
        <w:rPr>
          <w:rFonts w:ascii="Times New Roman" w:eastAsiaTheme="minorEastAsia" w:hAnsi="Times New Roman" w:cs="Times New Roman"/>
          <w:color w:val="000000" w:themeColor="text1"/>
          <w:kern w:val="0"/>
          <w:sz w:val="24"/>
          <w:szCs w:val="24"/>
          <w14:ligatures w14:val="none"/>
        </w:rPr>
      </w:pPr>
      <w:r w:rsidRPr="005645F8">
        <w:rPr>
          <w:rFonts w:eastAsiaTheme="minorEastAsia"/>
          <w:noProof/>
          <w:kern w:val="0"/>
          <w14:ligatures w14:val="none"/>
        </w:rPr>
        <w:drawing>
          <wp:inline distT="0" distB="0" distL="0" distR="0" wp14:anchorId="4EDB070F" wp14:editId="43AAB958">
            <wp:extent cx="4818743" cy="2781590"/>
            <wp:effectExtent l="0" t="0" r="1270" b="0"/>
            <wp:docPr id="488435780" name="Imagen 2" descr="Texto, Carta,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35780" name="Imagen 2" descr="Texto, Carta, Pizarra&#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87112" cy="2878780"/>
                    </a:xfrm>
                    <a:prstGeom prst="rect">
                      <a:avLst/>
                    </a:prstGeom>
                    <a:noFill/>
                    <a:ln>
                      <a:noFill/>
                    </a:ln>
                  </pic:spPr>
                </pic:pic>
              </a:graphicData>
            </a:graphic>
          </wp:inline>
        </w:drawing>
      </w:r>
    </w:p>
    <w:p w14:paraId="227D8B8A" w14:textId="77777777" w:rsidR="005645F8" w:rsidRPr="005645F8" w:rsidRDefault="005645F8" w:rsidP="005645F8">
      <w:pPr>
        <w:autoSpaceDE w:val="0"/>
        <w:autoSpaceDN w:val="0"/>
        <w:adjustRightInd w:val="0"/>
        <w:spacing w:after="0" w:line="360" w:lineRule="auto"/>
        <w:jc w:val="center"/>
        <w:rPr>
          <w:rFonts w:ascii="Times New Roman" w:eastAsiaTheme="minorEastAsia" w:hAnsi="Times New Roman" w:cs="Times New Roman"/>
          <w:color w:val="000000" w:themeColor="text1"/>
          <w:kern w:val="0"/>
          <w:sz w:val="24"/>
          <w:szCs w:val="24"/>
          <w14:ligatures w14:val="none"/>
        </w:rPr>
      </w:pPr>
    </w:p>
    <w:p w14:paraId="455EEF38" w14:textId="1F530C32" w:rsidR="005645F8" w:rsidRPr="005645F8" w:rsidRDefault="008852D0" w:rsidP="005645F8">
      <w:pPr>
        <w:numPr>
          <w:ilvl w:val="0"/>
          <w:numId w:val="22"/>
        </w:numPr>
        <w:autoSpaceDE w:val="0"/>
        <w:autoSpaceDN w:val="0"/>
        <w:adjustRightInd w:val="0"/>
        <w:spacing w:after="0" w:line="360" w:lineRule="auto"/>
        <w:jc w:val="both"/>
        <w:rPr>
          <w:rFonts w:ascii="Times New Roman" w:eastAsiaTheme="minorEastAsia" w:hAnsi="Times New Roman" w:cs="Times New Roman"/>
          <w:color w:val="000000" w:themeColor="text1"/>
          <w:kern w:val="0"/>
          <w:sz w:val="24"/>
          <w:szCs w:val="24"/>
          <w14:ligatures w14:val="none"/>
        </w:rPr>
      </w:pPr>
      <w:bookmarkStart w:id="4" w:name="_Hlk129462817"/>
      <w:r>
        <w:rPr>
          <w:rFonts w:ascii="Times New Roman" w:eastAsiaTheme="minorEastAsia" w:hAnsi="Times New Roman" w:cs="Times New Roman"/>
          <w:color w:val="000000" w:themeColor="text1"/>
          <w:kern w:val="0"/>
          <w:sz w:val="24"/>
          <w:szCs w:val="24"/>
          <w14:ligatures w14:val="none"/>
        </w:rPr>
        <w:t xml:space="preserve">      </w:t>
      </w:r>
      <w:r w:rsidR="005645F8" w:rsidRPr="005645F8">
        <w:rPr>
          <w:rFonts w:ascii="Times New Roman" w:eastAsiaTheme="minorEastAsia" w:hAnsi="Times New Roman" w:cs="Times New Roman"/>
          <w:color w:val="000000" w:themeColor="text1"/>
          <w:kern w:val="0"/>
          <w:sz w:val="24"/>
          <w:szCs w:val="24"/>
          <w14:ligatures w14:val="none"/>
        </w:rPr>
        <w:t xml:space="preserve">En Julio del 2022 el centro obtuvo un Reconocimiento distrital por su participación en el </w:t>
      </w:r>
      <w:bookmarkEnd w:id="4"/>
      <w:r w:rsidR="005645F8" w:rsidRPr="005645F8">
        <w:rPr>
          <w:rFonts w:ascii="Times New Roman" w:eastAsiaTheme="minorEastAsia" w:hAnsi="Times New Roman" w:cs="Times New Roman"/>
          <w:color w:val="000000" w:themeColor="text1"/>
          <w:kern w:val="0"/>
          <w:sz w:val="24"/>
          <w:szCs w:val="24"/>
          <w14:ligatures w14:val="none"/>
        </w:rPr>
        <w:t>Plan Ambiental de Escuelas Limpias.</w:t>
      </w:r>
      <w:r w:rsidR="005645F8" w:rsidRPr="005645F8">
        <w:rPr>
          <w:rFonts w:ascii="Times New Roman" w:eastAsiaTheme="minorEastAsia" w:hAnsi="Times New Roman" w:cs="Times New Roman"/>
          <w:kern w:val="0"/>
          <w:sz w:val="24"/>
          <w:szCs w:val="24"/>
          <w14:ligatures w14:val="none"/>
        </w:rPr>
        <w:t xml:space="preserve"> </w:t>
      </w:r>
    </w:p>
    <w:p w14:paraId="660C1920" w14:textId="77777777" w:rsidR="005645F8" w:rsidRPr="005645F8" w:rsidRDefault="005645F8" w:rsidP="005645F8">
      <w:pPr>
        <w:autoSpaceDE w:val="0"/>
        <w:autoSpaceDN w:val="0"/>
        <w:adjustRightInd w:val="0"/>
        <w:spacing w:after="0" w:line="360" w:lineRule="auto"/>
        <w:ind w:left="786"/>
        <w:jc w:val="both"/>
        <w:rPr>
          <w:rFonts w:ascii="Times New Roman" w:eastAsiaTheme="minorEastAsia" w:hAnsi="Times New Roman" w:cs="Times New Roman"/>
          <w:color w:val="000000" w:themeColor="text1"/>
          <w:kern w:val="0"/>
          <w:sz w:val="24"/>
          <w:szCs w:val="24"/>
          <w14:ligatures w14:val="none"/>
        </w:rPr>
      </w:pPr>
    </w:p>
    <w:p w14:paraId="792CBC09" w14:textId="77777777" w:rsidR="005645F8" w:rsidRPr="005645F8" w:rsidRDefault="005645F8" w:rsidP="005645F8">
      <w:pPr>
        <w:spacing w:line="360" w:lineRule="auto"/>
        <w:ind w:left="720"/>
        <w:contextualSpacing/>
        <w:jc w:val="center"/>
        <w:rPr>
          <w:rFonts w:ascii="Times New Roman" w:eastAsia="Calibri" w:hAnsi="Times New Roman" w:cs="Times New Roman"/>
          <w:color w:val="000000" w:themeColor="text1"/>
          <w:kern w:val="0"/>
          <w:sz w:val="24"/>
          <w:szCs w:val="24"/>
          <w14:ligatures w14:val="none"/>
        </w:rPr>
      </w:pPr>
      <w:r w:rsidRPr="005645F8">
        <w:rPr>
          <w:rFonts w:eastAsiaTheme="minorEastAsia"/>
          <w:noProof/>
          <w:kern w:val="0"/>
          <w14:ligatures w14:val="none"/>
        </w:rPr>
        <w:drawing>
          <wp:inline distT="0" distB="0" distL="0" distR="0" wp14:anchorId="07953838" wp14:editId="029A6841">
            <wp:extent cx="4717143" cy="2861251"/>
            <wp:effectExtent l="0" t="0" r="7620" b="0"/>
            <wp:docPr id="859998587" name="Imagen 1"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998587" name="Imagen 1" descr="Diagrama, Texto&#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16542" cy="2921543"/>
                    </a:xfrm>
                    <a:prstGeom prst="rect">
                      <a:avLst/>
                    </a:prstGeom>
                    <a:noFill/>
                    <a:ln>
                      <a:noFill/>
                    </a:ln>
                  </pic:spPr>
                </pic:pic>
              </a:graphicData>
            </a:graphic>
          </wp:inline>
        </w:drawing>
      </w:r>
    </w:p>
    <w:p w14:paraId="44369630" w14:textId="77777777" w:rsidR="005645F8" w:rsidRPr="005645F8" w:rsidRDefault="005645F8" w:rsidP="005645F8">
      <w:pPr>
        <w:spacing w:after="0" w:line="360" w:lineRule="auto"/>
        <w:ind w:left="426"/>
        <w:jc w:val="both"/>
        <w:rPr>
          <w:rFonts w:ascii="Times New Roman" w:eastAsia="Calibri" w:hAnsi="Times New Roman" w:cs="Times New Roman"/>
          <w:color w:val="000000" w:themeColor="text1"/>
          <w:kern w:val="0"/>
          <w:sz w:val="24"/>
          <w:szCs w:val="24"/>
          <w14:ligatures w14:val="none"/>
        </w:rPr>
      </w:pPr>
    </w:p>
    <w:p w14:paraId="7D2C7F15" w14:textId="77777777" w:rsidR="005645F8" w:rsidRPr="005645F8" w:rsidRDefault="005645F8" w:rsidP="005645F8">
      <w:pPr>
        <w:spacing w:after="0" w:line="360" w:lineRule="auto"/>
        <w:ind w:left="426"/>
        <w:jc w:val="both"/>
        <w:rPr>
          <w:rFonts w:ascii="Times New Roman" w:eastAsia="Calibri" w:hAnsi="Times New Roman" w:cs="Times New Roman"/>
          <w:color w:val="000000" w:themeColor="text1"/>
          <w:kern w:val="0"/>
          <w:sz w:val="24"/>
          <w:szCs w:val="24"/>
          <w14:ligatures w14:val="none"/>
        </w:rPr>
      </w:pPr>
    </w:p>
    <w:p w14:paraId="2F144C0E" w14:textId="77777777" w:rsidR="005645F8" w:rsidRPr="005645F8" w:rsidRDefault="005645F8" w:rsidP="005645F8">
      <w:pPr>
        <w:spacing w:after="0" w:line="360" w:lineRule="auto"/>
        <w:jc w:val="both"/>
        <w:rPr>
          <w:rFonts w:ascii="Times New Roman" w:eastAsia="Calibri" w:hAnsi="Times New Roman" w:cs="Times New Roman"/>
          <w:color w:val="000000" w:themeColor="text1"/>
          <w:kern w:val="0"/>
          <w:sz w:val="24"/>
          <w:szCs w:val="24"/>
          <w14:ligatures w14:val="none"/>
        </w:rPr>
      </w:pPr>
      <w:bookmarkStart w:id="5" w:name="_Hlk129464162"/>
      <w:bookmarkStart w:id="6" w:name="_Hlk129464533"/>
    </w:p>
    <w:p w14:paraId="38B67FA4" w14:textId="41B921E5" w:rsidR="005645F8" w:rsidRPr="005645F8" w:rsidRDefault="008852D0" w:rsidP="005645F8">
      <w:pPr>
        <w:numPr>
          <w:ilvl w:val="0"/>
          <w:numId w:val="22"/>
        </w:numPr>
        <w:spacing w:after="0" w:line="360" w:lineRule="auto"/>
        <w:contextualSpacing/>
        <w:jc w:val="both"/>
        <w:rPr>
          <w:rFonts w:ascii="Times New Roman" w:eastAsia="Calibri" w:hAnsi="Times New Roman" w:cs="Times New Roman"/>
          <w:color w:val="000000" w:themeColor="text1"/>
          <w:kern w:val="0"/>
          <w:sz w:val="24"/>
          <w:szCs w:val="24"/>
          <w14:ligatures w14:val="none"/>
        </w:rPr>
      </w:pPr>
      <w:r>
        <w:rPr>
          <w:rFonts w:ascii="Times New Roman" w:eastAsia="Calibri" w:hAnsi="Times New Roman" w:cs="Times New Roman"/>
          <w:color w:val="000000" w:themeColor="text1"/>
          <w:kern w:val="0"/>
          <w:sz w:val="24"/>
          <w:szCs w:val="24"/>
          <w14:ligatures w14:val="none"/>
        </w:rPr>
        <w:t xml:space="preserve">      </w:t>
      </w:r>
      <w:r w:rsidR="005645F8" w:rsidRPr="005645F8">
        <w:rPr>
          <w:rFonts w:ascii="Times New Roman" w:eastAsia="Calibri" w:hAnsi="Times New Roman" w:cs="Times New Roman"/>
          <w:color w:val="000000" w:themeColor="text1"/>
          <w:kern w:val="0"/>
          <w:sz w:val="24"/>
          <w:szCs w:val="24"/>
          <w14:ligatures w14:val="none"/>
        </w:rPr>
        <w:t xml:space="preserve">En noviembre del año 2022, </w:t>
      </w:r>
      <w:bookmarkEnd w:id="5"/>
      <w:r w:rsidR="005645F8" w:rsidRPr="005645F8">
        <w:rPr>
          <w:rFonts w:ascii="Times New Roman" w:eastAsia="Calibri" w:hAnsi="Times New Roman" w:cs="Times New Roman"/>
          <w:color w:val="000000" w:themeColor="text1"/>
          <w:kern w:val="0"/>
          <w:sz w:val="24"/>
          <w:szCs w:val="24"/>
          <w14:ligatures w14:val="none"/>
        </w:rPr>
        <w:t xml:space="preserve">un grupo de estudiantes del segundo ciclo del NP del </w:t>
      </w:r>
      <w:bookmarkStart w:id="7" w:name="_Hlk129464182"/>
      <w:r w:rsidR="005645F8" w:rsidRPr="005645F8">
        <w:rPr>
          <w:rFonts w:ascii="Times New Roman" w:eastAsia="Calibri" w:hAnsi="Times New Roman" w:cs="Times New Roman"/>
          <w:color w:val="000000" w:themeColor="text1"/>
          <w:kern w:val="0"/>
          <w:sz w:val="24"/>
          <w:szCs w:val="24"/>
          <w14:ligatures w14:val="none"/>
        </w:rPr>
        <w:t>centro educativo</w:t>
      </w:r>
      <w:bookmarkEnd w:id="7"/>
      <w:r w:rsidR="005645F8" w:rsidRPr="005645F8">
        <w:rPr>
          <w:rFonts w:ascii="Times New Roman" w:eastAsia="Calibri" w:hAnsi="Times New Roman" w:cs="Times New Roman"/>
          <w:color w:val="000000" w:themeColor="text1"/>
          <w:kern w:val="0"/>
          <w:sz w:val="24"/>
          <w:szCs w:val="24"/>
          <w14:ligatures w14:val="none"/>
        </w:rPr>
        <w:t xml:space="preserve">, junto a la maestra de educacion física, </w:t>
      </w:r>
      <w:bookmarkEnd w:id="6"/>
      <w:r w:rsidR="005645F8" w:rsidRPr="005645F8">
        <w:rPr>
          <w:rFonts w:ascii="Times New Roman" w:eastAsia="Calibri" w:hAnsi="Times New Roman" w:cs="Times New Roman"/>
          <w:color w:val="000000" w:themeColor="text1"/>
          <w:kern w:val="0"/>
          <w:sz w:val="24"/>
          <w:szCs w:val="24"/>
          <w14:ligatures w14:val="none"/>
        </w:rPr>
        <w:t>Alexandra Rosario, tuvieron la oportunidad de participar, por primera vez, en un torneo de Beisbol realizado en la Escuela Emma Balaguer, con el objetivo de celebrar la semana deportiva. En dicho torneo el centro obtuvo el tercer lugar.</w:t>
      </w:r>
    </w:p>
    <w:p w14:paraId="4C4B8627" w14:textId="77777777" w:rsidR="005645F8" w:rsidRPr="005645F8" w:rsidRDefault="005645F8" w:rsidP="005645F8">
      <w:pPr>
        <w:spacing w:after="0" w:line="360" w:lineRule="auto"/>
        <w:ind w:left="360"/>
        <w:jc w:val="both"/>
        <w:rPr>
          <w:rFonts w:ascii="Times New Roman" w:eastAsia="Calibri" w:hAnsi="Times New Roman" w:cs="Times New Roman"/>
          <w:color w:val="000000" w:themeColor="text1"/>
          <w:kern w:val="0"/>
          <w:sz w:val="24"/>
          <w:szCs w:val="24"/>
          <w14:ligatures w14:val="none"/>
        </w:rPr>
      </w:pPr>
    </w:p>
    <w:p w14:paraId="08665C44" w14:textId="39A77785" w:rsidR="005645F8" w:rsidRPr="005645F8" w:rsidRDefault="008852D0" w:rsidP="005645F8">
      <w:pPr>
        <w:numPr>
          <w:ilvl w:val="0"/>
          <w:numId w:val="22"/>
        </w:numPr>
        <w:spacing w:after="0" w:line="360" w:lineRule="auto"/>
        <w:contextualSpacing/>
        <w:jc w:val="both"/>
        <w:rPr>
          <w:rFonts w:ascii="Times New Roman" w:eastAsia="Calibri" w:hAnsi="Times New Roman" w:cs="Times New Roman"/>
          <w:color w:val="000000" w:themeColor="text1"/>
          <w:kern w:val="0"/>
          <w:sz w:val="24"/>
          <w:szCs w:val="24"/>
          <w14:ligatures w14:val="none"/>
        </w:rPr>
      </w:pPr>
      <w:r>
        <w:rPr>
          <w:rFonts w:ascii="Times New Roman" w:eastAsia="Calibri" w:hAnsi="Times New Roman" w:cs="Times New Roman"/>
          <w:color w:val="000000" w:themeColor="text1"/>
          <w:kern w:val="0"/>
          <w:sz w:val="24"/>
          <w:szCs w:val="24"/>
          <w14:ligatures w14:val="none"/>
        </w:rPr>
        <w:t xml:space="preserve">      </w:t>
      </w:r>
      <w:r w:rsidR="005645F8" w:rsidRPr="005645F8">
        <w:rPr>
          <w:rFonts w:ascii="Times New Roman" w:eastAsia="Calibri" w:hAnsi="Times New Roman" w:cs="Times New Roman"/>
          <w:color w:val="000000" w:themeColor="text1"/>
          <w:kern w:val="0"/>
          <w:sz w:val="24"/>
          <w:szCs w:val="24"/>
          <w14:ligatures w14:val="none"/>
        </w:rPr>
        <w:t>En este año se logró una mayor inserción de la familia con la ejecución, en noviembre, del año 2022 de “El Dialogo con las familias” y en diciembre del mismo año, la realización de La Velada Navideña, logrando integrar a las familias de una forma efectiva y armoniosa.</w:t>
      </w:r>
    </w:p>
    <w:p w14:paraId="59EE44DD" w14:textId="5B2D5A91" w:rsidR="005645F8" w:rsidRPr="005645F8" w:rsidRDefault="008852D0" w:rsidP="005645F8">
      <w:pPr>
        <w:spacing w:after="0" w:line="360" w:lineRule="auto"/>
        <w:ind w:left="720"/>
        <w:contextualSpacing/>
        <w:jc w:val="both"/>
        <w:rPr>
          <w:rFonts w:ascii="Times New Roman" w:eastAsia="Calibri" w:hAnsi="Times New Roman" w:cs="Times New Roman"/>
          <w:color w:val="000000" w:themeColor="text1"/>
          <w:kern w:val="0"/>
          <w:sz w:val="24"/>
          <w:szCs w:val="24"/>
          <w14:ligatures w14:val="none"/>
        </w:rPr>
      </w:pPr>
      <w:r>
        <w:rPr>
          <w:rFonts w:ascii="Times New Roman" w:eastAsia="Calibri" w:hAnsi="Times New Roman" w:cs="Times New Roman"/>
          <w:color w:val="000000" w:themeColor="text1"/>
          <w:kern w:val="0"/>
          <w:sz w:val="24"/>
          <w:szCs w:val="24"/>
          <w14:ligatures w14:val="none"/>
        </w:rPr>
        <w:t xml:space="preserve">       </w:t>
      </w:r>
      <w:r w:rsidR="005645F8" w:rsidRPr="005645F8">
        <w:rPr>
          <w:rFonts w:ascii="Times New Roman" w:eastAsia="Calibri" w:hAnsi="Times New Roman" w:cs="Times New Roman"/>
          <w:color w:val="000000" w:themeColor="text1"/>
          <w:kern w:val="0"/>
          <w:sz w:val="24"/>
          <w:szCs w:val="24"/>
          <w14:ligatures w14:val="none"/>
        </w:rPr>
        <w:t>La primera actividad fue coordinada por la psicóloga Martha Caraballo, desde el departamento de orientación y Psicología, la cual a su vez fue orientada desde la sede del Ministerio de educacion, con el objetivo de involucrar a las familias en el proceso de enseñanza y aprendizaje de sus hijos e hijas. La segunda fue coordinada por quien en ese entonces fungía como coordinador del segundo ciclo del nivel primario, Carlos Lugo Sanchez.</w:t>
      </w:r>
    </w:p>
    <w:p w14:paraId="24D4B9EA" w14:textId="77777777" w:rsidR="005645F8" w:rsidRPr="005645F8" w:rsidRDefault="005645F8" w:rsidP="005645F8">
      <w:pPr>
        <w:spacing w:after="0" w:line="360" w:lineRule="auto"/>
        <w:ind w:left="786"/>
        <w:jc w:val="both"/>
        <w:rPr>
          <w:rFonts w:ascii="Times New Roman" w:eastAsia="Calibri" w:hAnsi="Times New Roman" w:cs="Times New Roman"/>
          <w:color w:val="000000" w:themeColor="text1"/>
          <w:kern w:val="0"/>
          <w:sz w:val="24"/>
          <w:szCs w:val="24"/>
          <w14:ligatures w14:val="none"/>
        </w:rPr>
      </w:pPr>
    </w:p>
    <w:p w14:paraId="0FED0181" w14:textId="77777777" w:rsidR="005645F8" w:rsidRPr="005645F8" w:rsidRDefault="005645F8" w:rsidP="005645F8">
      <w:pPr>
        <w:spacing w:after="0" w:line="360" w:lineRule="auto"/>
        <w:ind w:left="786"/>
        <w:jc w:val="both"/>
        <w:rPr>
          <w:rFonts w:ascii="Times New Roman" w:eastAsia="Calibri" w:hAnsi="Times New Roman" w:cs="Times New Roman"/>
          <w:color w:val="000000" w:themeColor="text1"/>
          <w:kern w:val="0"/>
          <w:sz w:val="24"/>
          <w:szCs w:val="24"/>
          <w14:ligatures w14:val="none"/>
        </w:rPr>
      </w:pPr>
      <w:r w:rsidRPr="005645F8">
        <w:rPr>
          <w:rFonts w:eastAsiaTheme="minorEastAsia"/>
          <w:noProof/>
          <w:kern w:val="0"/>
          <w14:ligatures w14:val="none"/>
        </w:rPr>
        <w:drawing>
          <wp:inline distT="0" distB="0" distL="0" distR="0" wp14:anchorId="789E4A05" wp14:editId="6B8A9BCD">
            <wp:extent cx="5400040" cy="3035300"/>
            <wp:effectExtent l="0" t="0" r="0" b="0"/>
            <wp:docPr id="1503314952" name="Imagen 1503314952" descr="Un grupo de personas sentadas en una ofic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14952" name="Imagen 1503314952" descr="Un grupo de personas sentadas en una oficina&#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40" cy="3035300"/>
                    </a:xfrm>
                    <a:prstGeom prst="rect">
                      <a:avLst/>
                    </a:prstGeom>
                    <a:noFill/>
                    <a:ln>
                      <a:noFill/>
                    </a:ln>
                  </pic:spPr>
                </pic:pic>
              </a:graphicData>
            </a:graphic>
          </wp:inline>
        </w:drawing>
      </w:r>
      <w:bookmarkStart w:id="8" w:name="_Hlk129463153"/>
    </w:p>
    <w:p w14:paraId="125F6DE2" w14:textId="77777777" w:rsidR="005645F8" w:rsidRPr="005645F8" w:rsidRDefault="005645F8" w:rsidP="005645F8">
      <w:pPr>
        <w:spacing w:after="0" w:line="360" w:lineRule="auto"/>
        <w:jc w:val="both"/>
        <w:rPr>
          <w:rFonts w:ascii="Times New Roman" w:eastAsia="Calibri" w:hAnsi="Times New Roman" w:cs="Times New Roman"/>
          <w:color w:val="000000" w:themeColor="text1"/>
          <w:kern w:val="0"/>
          <w:sz w:val="24"/>
          <w:szCs w:val="24"/>
          <w14:ligatures w14:val="none"/>
        </w:rPr>
      </w:pPr>
    </w:p>
    <w:p w14:paraId="72073D88" w14:textId="77777777" w:rsidR="005645F8" w:rsidRPr="005645F8" w:rsidRDefault="005645F8" w:rsidP="005645F8">
      <w:pPr>
        <w:spacing w:after="0" w:line="360" w:lineRule="auto"/>
        <w:ind w:left="720"/>
        <w:jc w:val="both"/>
        <w:rPr>
          <w:rFonts w:ascii="Times New Roman" w:eastAsia="Calibri" w:hAnsi="Times New Roman" w:cs="Times New Roman"/>
          <w:color w:val="000000" w:themeColor="text1"/>
          <w:kern w:val="0"/>
          <w:sz w:val="24"/>
          <w:szCs w:val="24"/>
          <w14:ligatures w14:val="none"/>
        </w:rPr>
      </w:pPr>
    </w:p>
    <w:p w14:paraId="1AD080B8" w14:textId="77777777" w:rsidR="005645F8" w:rsidRPr="005645F8" w:rsidRDefault="005645F8" w:rsidP="005645F8">
      <w:pPr>
        <w:spacing w:after="0" w:line="360" w:lineRule="auto"/>
        <w:ind w:left="720"/>
        <w:jc w:val="both"/>
        <w:rPr>
          <w:rFonts w:ascii="Times New Roman" w:eastAsia="Calibri" w:hAnsi="Times New Roman" w:cs="Times New Roman"/>
          <w:color w:val="000000" w:themeColor="text1"/>
          <w:kern w:val="0"/>
          <w:sz w:val="24"/>
          <w:szCs w:val="24"/>
          <w14:ligatures w14:val="none"/>
        </w:rPr>
      </w:pPr>
    </w:p>
    <w:p w14:paraId="4BE6E57D" w14:textId="685EC9BF" w:rsidR="005645F8" w:rsidRPr="005645F8" w:rsidRDefault="00C431DA" w:rsidP="005645F8">
      <w:pPr>
        <w:numPr>
          <w:ilvl w:val="0"/>
          <w:numId w:val="22"/>
        </w:numPr>
        <w:spacing w:after="0" w:line="360" w:lineRule="auto"/>
        <w:jc w:val="both"/>
        <w:rPr>
          <w:rFonts w:ascii="Times New Roman" w:eastAsia="Calibri" w:hAnsi="Times New Roman" w:cs="Times New Roman"/>
          <w:color w:val="000000" w:themeColor="text1"/>
          <w:kern w:val="0"/>
          <w:sz w:val="24"/>
          <w:szCs w:val="24"/>
          <w14:ligatures w14:val="none"/>
        </w:rPr>
      </w:pPr>
      <w:r>
        <w:rPr>
          <w:rFonts w:ascii="Times New Roman" w:eastAsia="Calibri" w:hAnsi="Times New Roman" w:cs="Times New Roman"/>
          <w:color w:val="000000" w:themeColor="text1"/>
          <w:kern w:val="0"/>
          <w:sz w:val="24"/>
          <w:szCs w:val="24"/>
          <w14:ligatures w14:val="none"/>
        </w:rPr>
        <w:lastRenderedPageBreak/>
        <w:t xml:space="preserve">     </w:t>
      </w:r>
      <w:r w:rsidR="005645F8" w:rsidRPr="005645F8">
        <w:rPr>
          <w:rFonts w:ascii="Times New Roman" w:eastAsia="Calibri" w:hAnsi="Times New Roman" w:cs="Times New Roman"/>
          <w:color w:val="000000" w:themeColor="text1"/>
          <w:kern w:val="0"/>
          <w:sz w:val="24"/>
          <w:szCs w:val="24"/>
          <w14:ligatures w14:val="none"/>
        </w:rPr>
        <w:t xml:space="preserve">En diciembre del 2022, </w:t>
      </w:r>
      <w:bookmarkEnd w:id="8"/>
      <w:r w:rsidR="005645F8" w:rsidRPr="005645F8">
        <w:rPr>
          <w:rFonts w:ascii="Times New Roman" w:eastAsia="Calibri" w:hAnsi="Times New Roman" w:cs="Times New Roman"/>
          <w:color w:val="000000" w:themeColor="text1"/>
          <w:kern w:val="0"/>
          <w:sz w:val="24"/>
          <w:szCs w:val="24"/>
          <w14:ligatures w14:val="none"/>
        </w:rPr>
        <w:t>la institución fue reconocida por del Centro de Operaciones de emergencia (COE) por su participación en el simulacro nacional realizado el 3 de Noviembre del 2022.</w:t>
      </w:r>
    </w:p>
    <w:p w14:paraId="73FED3A9" w14:textId="77777777" w:rsidR="005645F8" w:rsidRPr="005645F8" w:rsidRDefault="005645F8" w:rsidP="005645F8">
      <w:pPr>
        <w:spacing w:line="360" w:lineRule="auto"/>
        <w:ind w:left="720"/>
        <w:contextualSpacing/>
        <w:jc w:val="both"/>
        <w:rPr>
          <w:rFonts w:ascii="Times New Roman" w:eastAsia="Calibri" w:hAnsi="Times New Roman" w:cs="Times New Roman"/>
          <w:color w:val="000000" w:themeColor="text1"/>
          <w:kern w:val="0"/>
          <w:sz w:val="24"/>
          <w:szCs w:val="24"/>
          <w14:ligatures w14:val="none"/>
        </w:rPr>
      </w:pPr>
      <w:r w:rsidRPr="005645F8">
        <w:rPr>
          <w:rFonts w:eastAsiaTheme="minorEastAsia"/>
          <w:noProof/>
          <w:kern w:val="0"/>
          <w14:ligatures w14:val="none"/>
        </w:rPr>
        <w:drawing>
          <wp:inline distT="0" distB="0" distL="0" distR="0" wp14:anchorId="3F87ED4D" wp14:editId="5CA7771E">
            <wp:extent cx="4934857" cy="2728595"/>
            <wp:effectExtent l="0" t="0" r="0" b="0"/>
            <wp:docPr id="963532598"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32598" name="Imagen 1" descr="Imagen que contiene Texto&#10;&#10;Descripción generada automáticamente"/>
                    <pic:cNvPicPr/>
                  </pic:nvPicPr>
                  <pic:blipFill>
                    <a:blip r:embed="rId30"/>
                    <a:stretch>
                      <a:fillRect/>
                    </a:stretch>
                  </pic:blipFill>
                  <pic:spPr>
                    <a:xfrm>
                      <a:off x="0" y="0"/>
                      <a:ext cx="4951712" cy="2737914"/>
                    </a:xfrm>
                    <a:prstGeom prst="rect">
                      <a:avLst/>
                    </a:prstGeom>
                  </pic:spPr>
                </pic:pic>
              </a:graphicData>
            </a:graphic>
          </wp:inline>
        </w:drawing>
      </w:r>
    </w:p>
    <w:p w14:paraId="120ADFC7" w14:textId="77777777" w:rsidR="005645F8" w:rsidRPr="005645F8" w:rsidRDefault="005645F8" w:rsidP="005645F8">
      <w:pPr>
        <w:spacing w:after="0" w:line="360" w:lineRule="auto"/>
        <w:jc w:val="both"/>
        <w:rPr>
          <w:rFonts w:ascii="Times New Roman" w:eastAsia="Calibri" w:hAnsi="Times New Roman" w:cs="Times New Roman"/>
          <w:color w:val="000000" w:themeColor="text1"/>
          <w:kern w:val="0"/>
          <w:sz w:val="24"/>
          <w:szCs w:val="24"/>
          <w14:ligatures w14:val="none"/>
        </w:rPr>
      </w:pPr>
    </w:p>
    <w:p w14:paraId="46377FA1" w14:textId="77777777" w:rsidR="005645F8" w:rsidRPr="005645F8" w:rsidRDefault="005645F8" w:rsidP="005645F8">
      <w:pPr>
        <w:numPr>
          <w:ilvl w:val="0"/>
          <w:numId w:val="22"/>
        </w:numPr>
        <w:spacing w:after="0" w:line="360" w:lineRule="auto"/>
        <w:jc w:val="both"/>
        <w:rPr>
          <w:rFonts w:ascii="Times New Roman" w:eastAsia="Calibri" w:hAnsi="Times New Roman" w:cs="Times New Roman"/>
          <w:color w:val="000000" w:themeColor="text1"/>
          <w:kern w:val="0"/>
          <w:sz w:val="24"/>
          <w:szCs w:val="24"/>
          <w14:ligatures w14:val="none"/>
        </w:rPr>
      </w:pPr>
      <w:r w:rsidRPr="005645F8">
        <w:rPr>
          <w:rFonts w:ascii="Times New Roman" w:eastAsia="Calibri" w:hAnsi="Times New Roman" w:cs="Times New Roman"/>
          <w:color w:val="000000" w:themeColor="text1"/>
          <w:kern w:val="0"/>
          <w:sz w:val="24"/>
          <w:szCs w:val="24"/>
          <w14:ligatures w14:val="none"/>
        </w:rPr>
        <w:t xml:space="preserve">En diciembre del 2022 el centro recibió, de parte de un representante de la Empresa </w:t>
      </w:r>
      <w:proofErr w:type="spellStart"/>
      <w:r w:rsidRPr="005645F8">
        <w:rPr>
          <w:rFonts w:ascii="Times New Roman" w:eastAsia="Calibri" w:hAnsi="Times New Roman" w:cs="Times New Roman"/>
          <w:color w:val="000000" w:themeColor="text1"/>
          <w:kern w:val="0"/>
          <w:sz w:val="24"/>
          <w:szCs w:val="24"/>
          <w14:ligatures w14:val="none"/>
        </w:rPr>
        <w:t>Isajes</w:t>
      </w:r>
      <w:proofErr w:type="spellEnd"/>
      <w:r w:rsidRPr="005645F8">
        <w:rPr>
          <w:rFonts w:ascii="Times New Roman" w:eastAsia="Calibri" w:hAnsi="Times New Roman" w:cs="Times New Roman"/>
          <w:color w:val="000000" w:themeColor="text1"/>
          <w:kern w:val="0"/>
          <w:sz w:val="24"/>
          <w:szCs w:val="24"/>
          <w14:ligatures w14:val="none"/>
        </w:rPr>
        <w:t xml:space="preserve"> Nacionales, el señor Cristian Acevedo, promesa de la instalación de una tubería para suplir de agua al centro educativo, promesa que se hizo realidad </w:t>
      </w:r>
      <w:proofErr w:type="spellStart"/>
      <w:r w:rsidRPr="005645F8">
        <w:rPr>
          <w:rFonts w:ascii="Times New Roman" w:eastAsia="Calibri" w:hAnsi="Times New Roman" w:cs="Times New Roman"/>
          <w:color w:val="000000" w:themeColor="text1"/>
          <w:kern w:val="0"/>
          <w:sz w:val="24"/>
          <w:szCs w:val="24"/>
          <w14:ligatures w14:val="none"/>
        </w:rPr>
        <w:t>a</w:t>
      </w:r>
      <w:proofErr w:type="spellEnd"/>
      <w:r w:rsidRPr="005645F8">
        <w:rPr>
          <w:rFonts w:ascii="Times New Roman" w:eastAsia="Calibri" w:hAnsi="Times New Roman" w:cs="Times New Roman"/>
          <w:color w:val="000000" w:themeColor="text1"/>
          <w:kern w:val="0"/>
          <w:sz w:val="24"/>
          <w:szCs w:val="24"/>
          <w14:ligatures w14:val="none"/>
        </w:rPr>
        <w:t xml:space="preserve"> mediado de enero del 2023.</w:t>
      </w:r>
    </w:p>
    <w:p w14:paraId="5A280F04" w14:textId="77777777" w:rsidR="005645F8" w:rsidRPr="005645F8" w:rsidRDefault="005645F8" w:rsidP="005645F8">
      <w:pPr>
        <w:spacing w:after="0" w:line="360" w:lineRule="auto"/>
        <w:rPr>
          <w:rFonts w:ascii="Times New Roman" w:eastAsia="Calibri" w:hAnsi="Times New Roman" w:cs="Times New Roman"/>
          <w:color w:val="000000" w:themeColor="text1"/>
          <w:kern w:val="0"/>
          <w:sz w:val="24"/>
          <w:szCs w:val="24"/>
          <w14:ligatures w14:val="none"/>
        </w:rPr>
      </w:pPr>
    </w:p>
    <w:p w14:paraId="4DD4E9E3" w14:textId="77777777" w:rsidR="005645F8" w:rsidRPr="005645F8" w:rsidRDefault="005645F8" w:rsidP="005645F8">
      <w:pPr>
        <w:spacing w:after="0" w:line="360" w:lineRule="auto"/>
        <w:ind w:left="426"/>
        <w:jc w:val="center"/>
        <w:rPr>
          <w:rFonts w:ascii="Times New Roman" w:eastAsia="Calibri" w:hAnsi="Times New Roman" w:cs="Times New Roman"/>
          <w:color w:val="000000" w:themeColor="text1"/>
          <w:kern w:val="0"/>
          <w:sz w:val="24"/>
          <w:szCs w:val="24"/>
          <w14:ligatures w14:val="none"/>
        </w:rPr>
      </w:pPr>
      <w:r w:rsidRPr="005645F8">
        <w:rPr>
          <w:rFonts w:eastAsiaTheme="minorEastAsia"/>
          <w:noProof/>
          <w:kern w:val="0"/>
          <w14:ligatures w14:val="none"/>
        </w:rPr>
        <w:drawing>
          <wp:inline distT="0" distB="0" distL="0" distR="0" wp14:anchorId="1F919311" wp14:editId="2EC3AC7F">
            <wp:extent cx="3257812" cy="3216102"/>
            <wp:effectExtent l="0" t="0" r="0" b="3810"/>
            <wp:docPr id="1999489437"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89437" name="Imagen 1" descr="Texto, Carta&#10;&#10;Descripción generada automáticamente"/>
                    <pic:cNvPicPr/>
                  </pic:nvPicPr>
                  <pic:blipFill>
                    <a:blip r:embed="rId31"/>
                    <a:stretch>
                      <a:fillRect/>
                    </a:stretch>
                  </pic:blipFill>
                  <pic:spPr>
                    <a:xfrm>
                      <a:off x="0" y="0"/>
                      <a:ext cx="3296175" cy="3253973"/>
                    </a:xfrm>
                    <a:prstGeom prst="rect">
                      <a:avLst/>
                    </a:prstGeom>
                  </pic:spPr>
                </pic:pic>
              </a:graphicData>
            </a:graphic>
          </wp:inline>
        </w:drawing>
      </w:r>
    </w:p>
    <w:p w14:paraId="7C1D96B5" w14:textId="04EC609A" w:rsidR="005645F8" w:rsidRPr="005645F8" w:rsidRDefault="00F144AE" w:rsidP="005645F8">
      <w:pPr>
        <w:numPr>
          <w:ilvl w:val="0"/>
          <w:numId w:val="22"/>
        </w:numPr>
        <w:spacing w:after="0" w:line="360" w:lineRule="auto"/>
        <w:jc w:val="both"/>
        <w:rPr>
          <w:rFonts w:ascii="Times New Roman" w:eastAsia="Calibri" w:hAnsi="Times New Roman" w:cs="Times New Roman"/>
          <w:color w:val="000000" w:themeColor="text1"/>
          <w:kern w:val="0"/>
          <w:sz w:val="24"/>
          <w:szCs w:val="24"/>
          <w14:ligatures w14:val="none"/>
        </w:rPr>
      </w:pPr>
      <w:r>
        <w:rPr>
          <w:rFonts w:ascii="Times New Roman" w:eastAsia="Calibri" w:hAnsi="Times New Roman" w:cs="Times New Roman"/>
          <w:color w:val="000000" w:themeColor="text1"/>
          <w:kern w:val="0"/>
          <w:sz w:val="24"/>
          <w:szCs w:val="24"/>
          <w14:ligatures w14:val="none"/>
        </w:rPr>
        <w:lastRenderedPageBreak/>
        <w:t xml:space="preserve">      </w:t>
      </w:r>
      <w:r w:rsidR="005645F8" w:rsidRPr="005645F8">
        <w:rPr>
          <w:rFonts w:ascii="Times New Roman" w:eastAsia="Calibri" w:hAnsi="Times New Roman" w:cs="Times New Roman"/>
          <w:color w:val="000000" w:themeColor="text1"/>
          <w:kern w:val="0"/>
          <w:sz w:val="24"/>
          <w:szCs w:val="24"/>
          <w14:ligatures w14:val="none"/>
        </w:rPr>
        <w:t>En enero del año 2023 se instaló en el centro educativo el internet con fibras ópticas, el cual permite a todo el personal docente administrativo tener acceso al servicio para eficientizar la labor en el centro, con el objetivo de lograr un mayor rendimiento en las labores educativas.</w:t>
      </w:r>
    </w:p>
    <w:p w14:paraId="162B9784" w14:textId="77777777" w:rsidR="005645F8" w:rsidRPr="005645F8" w:rsidRDefault="005645F8" w:rsidP="005645F8">
      <w:pPr>
        <w:spacing w:after="0" w:line="360" w:lineRule="auto"/>
        <w:ind w:left="786"/>
        <w:jc w:val="both"/>
        <w:rPr>
          <w:rFonts w:ascii="Times New Roman" w:eastAsia="Calibri" w:hAnsi="Times New Roman" w:cs="Times New Roman"/>
          <w:color w:val="000000" w:themeColor="text1"/>
          <w:kern w:val="0"/>
          <w:sz w:val="24"/>
          <w:szCs w:val="24"/>
          <w14:ligatures w14:val="none"/>
        </w:rPr>
      </w:pPr>
    </w:p>
    <w:p w14:paraId="21605CE0" w14:textId="77777777" w:rsidR="005645F8" w:rsidRPr="005645F8" w:rsidRDefault="005645F8" w:rsidP="005645F8">
      <w:pPr>
        <w:spacing w:after="0" w:line="360" w:lineRule="auto"/>
        <w:ind w:left="786"/>
        <w:jc w:val="both"/>
        <w:rPr>
          <w:rFonts w:ascii="Times New Roman" w:eastAsia="Calibri" w:hAnsi="Times New Roman" w:cs="Times New Roman"/>
          <w:color w:val="000000" w:themeColor="text1"/>
          <w:kern w:val="0"/>
          <w:sz w:val="24"/>
          <w:szCs w:val="24"/>
          <w14:ligatures w14:val="none"/>
        </w:rPr>
      </w:pPr>
    </w:p>
    <w:p w14:paraId="08D7C084" w14:textId="11CD3C57" w:rsidR="005645F8" w:rsidRPr="005645F8" w:rsidRDefault="00F144AE" w:rsidP="005645F8">
      <w:pPr>
        <w:numPr>
          <w:ilvl w:val="0"/>
          <w:numId w:val="22"/>
        </w:numPr>
        <w:spacing w:after="0" w:line="360" w:lineRule="auto"/>
        <w:jc w:val="both"/>
        <w:rPr>
          <w:rFonts w:ascii="Times New Roman" w:eastAsia="Calibri" w:hAnsi="Times New Roman" w:cs="Times New Roman"/>
          <w:color w:val="000000" w:themeColor="text1"/>
          <w:kern w:val="0"/>
          <w:sz w:val="24"/>
          <w:szCs w:val="24"/>
          <w14:ligatures w14:val="none"/>
        </w:rPr>
      </w:pPr>
      <w:bookmarkStart w:id="9" w:name="_Hlk129464761"/>
      <w:r>
        <w:rPr>
          <w:rFonts w:ascii="Times New Roman" w:eastAsia="Calibri" w:hAnsi="Times New Roman" w:cs="Times New Roman"/>
          <w:color w:val="000000" w:themeColor="text1"/>
          <w:kern w:val="0"/>
          <w:sz w:val="24"/>
          <w:szCs w:val="24"/>
          <w14:ligatures w14:val="none"/>
        </w:rPr>
        <w:t xml:space="preserve">      </w:t>
      </w:r>
      <w:r w:rsidR="005645F8" w:rsidRPr="005645F8">
        <w:rPr>
          <w:rFonts w:ascii="Times New Roman" w:eastAsia="Calibri" w:hAnsi="Times New Roman" w:cs="Times New Roman"/>
          <w:color w:val="000000" w:themeColor="text1"/>
          <w:kern w:val="0"/>
          <w:sz w:val="24"/>
          <w:szCs w:val="24"/>
          <w14:ligatures w14:val="none"/>
        </w:rPr>
        <w:t xml:space="preserve">En febrero del año 2023, </w:t>
      </w:r>
      <w:bookmarkEnd w:id="9"/>
      <w:r w:rsidR="005645F8" w:rsidRPr="005645F8">
        <w:rPr>
          <w:rFonts w:ascii="Times New Roman" w:eastAsia="Calibri" w:hAnsi="Times New Roman" w:cs="Times New Roman"/>
          <w:color w:val="000000" w:themeColor="text1"/>
          <w:kern w:val="0"/>
          <w:sz w:val="24"/>
          <w:szCs w:val="24"/>
          <w14:ligatures w14:val="none"/>
        </w:rPr>
        <w:t>un grupo de estudiantes del segundo ciclo del NP d</w:t>
      </w:r>
      <w:bookmarkStart w:id="10" w:name="_Hlk129464657"/>
      <w:r w:rsidR="005645F8" w:rsidRPr="005645F8">
        <w:rPr>
          <w:rFonts w:ascii="Times New Roman" w:eastAsia="Calibri" w:hAnsi="Times New Roman" w:cs="Times New Roman"/>
          <w:color w:val="000000" w:themeColor="text1"/>
          <w:kern w:val="0"/>
          <w:sz w:val="24"/>
          <w:szCs w:val="24"/>
          <w14:ligatures w14:val="none"/>
        </w:rPr>
        <w:t>el centro educativo</w:t>
      </w:r>
      <w:bookmarkEnd w:id="10"/>
      <w:r w:rsidR="005645F8" w:rsidRPr="005645F8">
        <w:rPr>
          <w:rFonts w:ascii="Times New Roman" w:eastAsia="Calibri" w:hAnsi="Times New Roman" w:cs="Times New Roman"/>
          <w:color w:val="000000" w:themeColor="text1"/>
          <w:kern w:val="0"/>
          <w:sz w:val="24"/>
          <w:szCs w:val="24"/>
          <w14:ligatures w14:val="none"/>
        </w:rPr>
        <w:t xml:space="preserve">, junto a la maestra de educacion física, participó en el desfile con motivo al día de la Independencia Nacional, llevado a cabo en </w:t>
      </w:r>
      <w:proofErr w:type="spellStart"/>
      <w:r w:rsidR="005645F8" w:rsidRPr="005645F8">
        <w:rPr>
          <w:rFonts w:ascii="Times New Roman" w:eastAsia="Calibri" w:hAnsi="Times New Roman" w:cs="Times New Roman"/>
          <w:color w:val="000000" w:themeColor="text1"/>
          <w:kern w:val="0"/>
          <w:sz w:val="24"/>
          <w:szCs w:val="24"/>
          <w14:ligatures w14:val="none"/>
        </w:rPr>
        <w:t>Jacagua</w:t>
      </w:r>
      <w:proofErr w:type="spellEnd"/>
      <w:r w:rsidR="005645F8" w:rsidRPr="005645F8">
        <w:rPr>
          <w:rFonts w:ascii="Times New Roman" w:eastAsia="Calibri" w:hAnsi="Times New Roman" w:cs="Times New Roman"/>
          <w:color w:val="000000" w:themeColor="text1"/>
          <w:kern w:val="0"/>
          <w:sz w:val="24"/>
          <w:szCs w:val="24"/>
          <w14:ligatures w14:val="none"/>
        </w:rPr>
        <w:t xml:space="preserve"> el 22 febrero del año 2023.</w:t>
      </w:r>
    </w:p>
    <w:p w14:paraId="580131D6" w14:textId="77777777" w:rsidR="005645F8" w:rsidRPr="005645F8" w:rsidRDefault="005645F8" w:rsidP="005645F8">
      <w:pPr>
        <w:ind w:left="720"/>
        <w:contextualSpacing/>
        <w:rPr>
          <w:rFonts w:ascii="Times New Roman" w:eastAsia="Calibri" w:hAnsi="Times New Roman" w:cs="Times New Roman"/>
          <w:color w:val="000000" w:themeColor="text1"/>
          <w:kern w:val="0"/>
          <w:sz w:val="24"/>
          <w:szCs w:val="24"/>
          <w14:ligatures w14:val="none"/>
        </w:rPr>
      </w:pPr>
    </w:p>
    <w:p w14:paraId="40E1CD30" w14:textId="77777777" w:rsidR="005645F8" w:rsidRPr="005645F8" w:rsidRDefault="005645F8" w:rsidP="005645F8">
      <w:pPr>
        <w:spacing w:after="0" w:line="360" w:lineRule="auto"/>
        <w:jc w:val="both"/>
        <w:rPr>
          <w:rFonts w:ascii="Times New Roman" w:eastAsia="Calibri" w:hAnsi="Times New Roman" w:cs="Times New Roman"/>
          <w:color w:val="000000" w:themeColor="text1"/>
          <w:kern w:val="0"/>
          <w:sz w:val="24"/>
          <w:szCs w:val="24"/>
          <w14:ligatures w14:val="none"/>
        </w:rPr>
      </w:pPr>
    </w:p>
    <w:p w14:paraId="31897A3D" w14:textId="36AC1BCC" w:rsidR="005645F8" w:rsidRPr="005645F8" w:rsidRDefault="00F144AE" w:rsidP="005645F8">
      <w:pPr>
        <w:numPr>
          <w:ilvl w:val="0"/>
          <w:numId w:val="22"/>
        </w:numPr>
        <w:spacing w:after="0" w:line="360" w:lineRule="auto"/>
        <w:jc w:val="both"/>
        <w:rPr>
          <w:rFonts w:ascii="Times New Roman" w:eastAsia="Calibri" w:hAnsi="Times New Roman" w:cs="Times New Roman"/>
          <w:color w:val="000000" w:themeColor="text1"/>
          <w:kern w:val="0"/>
          <w:sz w:val="24"/>
          <w:szCs w:val="24"/>
          <w14:ligatures w14:val="none"/>
        </w:rPr>
      </w:pPr>
      <w:r>
        <w:rPr>
          <w:rFonts w:ascii="Times New Roman" w:eastAsia="Calibri" w:hAnsi="Times New Roman" w:cs="Times New Roman"/>
          <w:color w:val="000000" w:themeColor="text1"/>
          <w:kern w:val="0"/>
          <w:sz w:val="24"/>
          <w:szCs w:val="24"/>
          <w14:ligatures w14:val="none"/>
        </w:rPr>
        <w:t xml:space="preserve">      </w:t>
      </w:r>
      <w:r w:rsidR="005645F8" w:rsidRPr="005645F8">
        <w:rPr>
          <w:rFonts w:ascii="Times New Roman" w:eastAsia="Calibri" w:hAnsi="Times New Roman" w:cs="Times New Roman"/>
          <w:color w:val="000000" w:themeColor="text1"/>
          <w:kern w:val="0"/>
          <w:sz w:val="24"/>
          <w:szCs w:val="24"/>
          <w14:ligatures w14:val="none"/>
        </w:rPr>
        <w:t>En febrero del año 2023, se logró la uniformidad de los estudiantes para el área de educacion física, lo cual otorga un mayor nivel de institucionalidad a nuestro centro educativo.</w:t>
      </w:r>
    </w:p>
    <w:p w14:paraId="02233ACC" w14:textId="77777777" w:rsidR="005645F8" w:rsidRPr="005645F8" w:rsidRDefault="005645F8" w:rsidP="005645F8">
      <w:pPr>
        <w:spacing w:after="0" w:line="360" w:lineRule="auto"/>
        <w:ind w:left="786"/>
        <w:jc w:val="both"/>
        <w:rPr>
          <w:rFonts w:ascii="Times New Roman" w:eastAsia="Calibri" w:hAnsi="Times New Roman" w:cs="Times New Roman"/>
          <w:color w:val="000000" w:themeColor="text1"/>
          <w:kern w:val="0"/>
          <w:sz w:val="24"/>
          <w:szCs w:val="24"/>
          <w14:ligatures w14:val="none"/>
        </w:rPr>
      </w:pPr>
      <w:r w:rsidRPr="005645F8">
        <w:rPr>
          <w:rFonts w:eastAsiaTheme="minorEastAsia"/>
          <w:noProof/>
          <w:kern w:val="0"/>
          <w14:ligatures w14:val="none"/>
        </w:rPr>
        <w:drawing>
          <wp:inline distT="0" distB="0" distL="0" distR="0" wp14:anchorId="23BD5C41" wp14:editId="3288F478">
            <wp:extent cx="4678680" cy="3037840"/>
            <wp:effectExtent l="0" t="0" r="7620" b="0"/>
            <wp:docPr id="1946443799" name="Imagen 1946443799"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hay ninguna descripción de la foto disponib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78712" cy="3037861"/>
                    </a:xfrm>
                    <a:prstGeom prst="rect">
                      <a:avLst/>
                    </a:prstGeom>
                    <a:noFill/>
                    <a:ln>
                      <a:noFill/>
                    </a:ln>
                  </pic:spPr>
                </pic:pic>
              </a:graphicData>
            </a:graphic>
          </wp:inline>
        </w:drawing>
      </w:r>
    </w:p>
    <w:p w14:paraId="1C936646" w14:textId="77777777" w:rsidR="005645F8" w:rsidRPr="005645F8" w:rsidRDefault="005645F8" w:rsidP="005645F8">
      <w:pPr>
        <w:spacing w:after="0" w:line="360" w:lineRule="auto"/>
        <w:ind w:left="786"/>
        <w:jc w:val="both"/>
        <w:rPr>
          <w:rFonts w:ascii="Times New Roman" w:eastAsia="Calibri" w:hAnsi="Times New Roman" w:cs="Times New Roman"/>
          <w:color w:val="000000" w:themeColor="text1"/>
          <w:kern w:val="0"/>
          <w:sz w:val="24"/>
          <w:szCs w:val="24"/>
          <w14:ligatures w14:val="none"/>
        </w:rPr>
      </w:pPr>
    </w:p>
    <w:p w14:paraId="5DC74DD1" w14:textId="77777777" w:rsidR="005645F8" w:rsidRPr="005645F8" w:rsidRDefault="005645F8" w:rsidP="005645F8">
      <w:pPr>
        <w:spacing w:after="0" w:line="360" w:lineRule="auto"/>
        <w:jc w:val="both"/>
        <w:rPr>
          <w:rFonts w:ascii="Times New Roman" w:eastAsia="Calibri" w:hAnsi="Times New Roman" w:cs="Times New Roman"/>
          <w:color w:val="000000" w:themeColor="text1"/>
          <w:kern w:val="0"/>
          <w:sz w:val="24"/>
          <w:szCs w:val="24"/>
          <w14:ligatures w14:val="none"/>
        </w:rPr>
      </w:pPr>
    </w:p>
    <w:p w14:paraId="42013938" w14:textId="77777777" w:rsidR="005645F8" w:rsidRPr="005645F8" w:rsidRDefault="005645F8" w:rsidP="005645F8">
      <w:pPr>
        <w:spacing w:after="0" w:line="360" w:lineRule="auto"/>
        <w:ind w:left="786"/>
        <w:jc w:val="both"/>
        <w:rPr>
          <w:rFonts w:ascii="Times New Roman" w:eastAsia="Calibri" w:hAnsi="Times New Roman" w:cs="Times New Roman"/>
          <w:color w:val="000000" w:themeColor="text1"/>
          <w:kern w:val="0"/>
          <w:sz w:val="24"/>
          <w:szCs w:val="24"/>
          <w14:ligatures w14:val="none"/>
        </w:rPr>
      </w:pPr>
    </w:p>
    <w:p w14:paraId="43FD0192" w14:textId="77777777" w:rsidR="005645F8" w:rsidRPr="005645F8" w:rsidRDefault="005645F8" w:rsidP="005645F8">
      <w:pPr>
        <w:spacing w:after="0" w:line="360" w:lineRule="auto"/>
        <w:ind w:left="786"/>
        <w:jc w:val="both"/>
        <w:rPr>
          <w:rFonts w:ascii="Times New Roman" w:eastAsia="Calibri" w:hAnsi="Times New Roman" w:cs="Times New Roman"/>
          <w:color w:val="000000" w:themeColor="text1"/>
          <w:kern w:val="0"/>
          <w:sz w:val="24"/>
          <w:szCs w:val="24"/>
          <w14:ligatures w14:val="none"/>
        </w:rPr>
      </w:pPr>
    </w:p>
    <w:p w14:paraId="5C320AEA" w14:textId="77777777" w:rsidR="005645F8" w:rsidRPr="005645F8" w:rsidRDefault="005645F8" w:rsidP="005645F8">
      <w:pPr>
        <w:spacing w:after="0" w:line="360" w:lineRule="auto"/>
        <w:ind w:left="786"/>
        <w:jc w:val="both"/>
        <w:rPr>
          <w:rFonts w:ascii="Times New Roman" w:eastAsia="Calibri" w:hAnsi="Times New Roman" w:cs="Times New Roman"/>
          <w:color w:val="000000" w:themeColor="text1"/>
          <w:kern w:val="0"/>
          <w:sz w:val="24"/>
          <w:szCs w:val="24"/>
          <w14:ligatures w14:val="none"/>
        </w:rPr>
      </w:pPr>
    </w:p>
    <w:p w14:paraId="06D99ACA" w14:textId="77777777" w:rsidR="005645F8" w:rsidRPr="005645F8" w:rsidRDefault="005645F8" w:rsidP="005645F8">
      <w:pPr>
        <w:spacing w:after="0" w:line="360" w:lineRule="auto"/>
        <w:ind w:left="786"/>
        <w:jc w:val="both"/>
        <w:rPr>
          <w:rFonts w:ascii="Times New Roman" w:eastAsia="Calibri" w:hAnsi="Times New Roman" w:cs="Times New Roman"/>
          <w:color w:val="000000" w:themeColor="text1"/>
          <w:kern w:val="0"/>
          <w:sz w:val="24"/>
          <w:szCs w:val="24"/>
          <w14:ligatures w14:val="none"/>
        </w:rPr>
      </w:pPr>
    </w:p>
    <w:p w14:paraId="6513DA73" w14:textId="77777777" w:rsidR="005645F8" w:rsidRPr="005645F8" w:rsidRDefault="005645F8" w:rsidP="005645F8">
      <w:pPr>
        <w:spacing w:after="0" w:line="360" w:lineRule="auto"/>
        <w:ind w:left="786"/>
        <w:jc w:val="both"/>
        <w:rPr>
          <w:rFonts w:ascii="Times New Roman" w:eastAsia="Calibri" w:hAnsi="Times New Roman" w:cs="Times New Roman"/>
          <w:color w:val="000000" w:themeColor="text1"/>
          <w:kern w:val="0"/>
          <w:sz w:val="24"/>
          <w:szCs w:val="24"/>
          <w14:ligatures w14:val="none"/>
        </w:rPr>
      </w:pPr>
    </w:p>
    <w:p w14:paraId="45B047EB" w14:textId="7CA37BC2" w:rsidR="005645F8" w:rsidRPr="005645F8" w:rsidRDefault="00F144AE" w:rsidP="005645F8">
      <w:pPr>
        <w:numPr>
          <w:ilvl w:val="0"/>
          <w:numId w:val="22"/>
        </w:numPr>
        <w:spacing w:after="0" w:line="360" w:lineRule="auto"/>
        <w:jc w:val="both"/>
        <w:rPr>
          <w:rFonts w:ascii="Times New Roman" w:eastAsia="Calibri" w:hAnsi="Times New Roman" w:cs="Times New Roman"/>
          <w:color w:val="000000" w:themeColor="text1"/>
          <w:kern w:val="0"/>
          <w:sz w:val="24"/>
          <w:szCs w:val="24"/>
          <w14:ligatures w14:val="none"/>
        </w:rPr>
      </w:pPr>
      <w:r>
        <w:rPr>
          <w:rFonts w:ascii="Times New Roman" w:eastAsia="Calibri" w:hAnsi="Times New Roman" w:cs="Times New Roman"/>
          <w:color w:val="000000" w:themeColor="text1"/>
          <w:kern w:val="0"/>
          <w:sz w:val="24"/>
          <w:szCs w:val="24"/>
          <w14:ligatures w14:val="none"/>
        </w:rPr>
        <w:t xml:space="preserve">      </w:t>
      </w:r>
      <w:r w:rsidR="005645F8" w:rsidRPr="005645F8">
        <w:rPr>
          <w:rFonts w:ascii="Times New Roman" w:eastAsia="Calibri" w:hAnsi="Times New Roman" w:cs="Times New Roman"/>
          <w:color w:val="000000" w:themeColor="text1"/>
          <w:kern w:val="0"/>
          <w:sz w:val="24"/>
          <w:szCs w:val="24"/>
          <w14:ligatures w14:val="none"/>
        </w:rPr>
        <w:t>En febrero del 2023, recibimos la visita de la maestra Eduarda de ISFODOSU, quien está dando seguimiento al programa de cultura estudiantil en el cual está participando nuestro centro educativo, con el objetivo de alcanzar un mayor rendimiento en los estudiantes y un mejor desempeño en la labor docente.</w:t>
      </w:r>
      <w:r w:rsidR="005645F8" w:rsidRPr="005645F8">
        <w:rPr>
          <w:rFonts w:eastAsiaTheme="minorEastAsia"/>
          <w:noProof/>
          <w:kern w:val="0"/>
          <w14:ligatures w14:val="none"/>
        </w:rPr>
        <w:t xml:space="preserve"> </w:t>
      </w:r>
    </w:p>
    <w:p w14:paraId="16C3C98E" w14:textId="77777777" w:rsidR="005645F8" w:rsidRPr="005645F8" w:rsidRDefault="005645F8" w:rsidP="005645F8">
      <w:pPr>
        <w:spacing w:after="0" w:line="360" w:lineRule="auto"/>
        <w:ind w:left="720"/>
        <w:jc w:val="both"/>
        <w:rPr>
          <w:rFonts w:ascii="Times New Roman" w:eastAsia="Calibri" w:hAnsi="Times New Roman" w:cs="Times New Roman"/>
          <w:color w:val="000000" w:themeColor="text1"/>
          <w:kern w:val="0"/>
          <w:sz w:val="24"/>
          <w:szCs w:val="24"/>
          <w14:ligatures w14:val="none"/>
        </w:rPr>
      </w:pPr>
    </w:p>
    <w:p w14:paraId="7018157D" w14:textId="77777777" w:rsidR="005645F8" w:rsidRPr="005645F8" w:rsidRDefault="005645F8" w:rsidP="005645F8">
      <w:pPr>
        <w:spacing w:after="0" w:line="360" w:lineRule="auto"/>
        <w:ind w:left="720"/>
        <w:jc w:val="both"/>
        <w:rPr>
          <w:rFonts w:ascii="Times New Roman" w:eastAsia="Calibri" w:hAnsi="Times New Roman" w:cs="Times New Roman"/>
          <w:color w:val="000000" w:themeColor="text1"/>
          <w:kern w:val="0"/>
          <w:sz w:val="24"/>
          <w:szCs w:val="24"/>
          <w14:ligatures w14:val="none"/>
        </w:rPr>
      </w:pPr>
      <w:r w:rsidRPr="005645F8">
        <w:rPr>
          <w:rFonts w:eastAsiaTheme="minorEastAsia"/>
          <w:noProof/>
          <w:kern w:val="0"/>
          <w14:ligatures w14:val="none"/>
        </w:rPr>
        <w:drawing>
          <wp:inline distT="0" distB="0" distL="0" distR="0" wp14:anchorId="4B1764AD" wp14:editId="397F7D7E">
            <wp:extent cx="5057192" cy="2464045"/>
            <wp:effectExtent l="0" t="0" r="0" b="6350"/>
            <wp:docPr id="1666350788" name="Imagen 1666350788" descr="Puede ser una imagen de 2 personas, personas de pie, personas sentad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ede ser una imagen de 2 personas, personas de pie, personas sentadas e interi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57192" cy="2464045"/>
                    </a:xfrm>
                    <a:prstGeom prst="rect">
                      <a:avLst/>
                    </a:prstGeom>
                    <a:noFill/>
                    <a:ln>
                      <a:noFill/>
                    </a:ln>
                  </pic:spPr>
                </pic:pic>
              </a:graphicData>
            </a:graphic>
          </wp:inline>
        </w:drawing>
      </w:r>
    </w:p>
    <w:p w14:paraId="66FD527F" w14:textId="77777777" w:rsidR="005645F8" w:rsidRPr="005645F8" w:rsidRDefault="005645F8" w:rsidP="005645F8">
      <w:pPr>
        <w:spacing w:after="0" w:line="360" w:lineRule="auto"/>
        <w:jc w:val="both"/>
        <w:rPr>
          <w:rFonts w:ascii="Times New Roman" w:eastAsia="Calibri" w:hAnsi="Times New Roman" w:cs="Times New Roman"/>
          <w:color w:val="000000" w:themeColor="text1"/>
          <w:kern w:val="0"/>
          <w:sz w:val="24"/>
          <w:szCs w:val="24"/>
          <w14:ligatures w14:val="none"/>
        </w:rPr>
      </w:pPr>
    </w:p>
    <w:p w14:paraId="1F52B62B" w14:textId="485B61DC" w:rsidR="005645F8" w:rsidRPr="005645F8" w:rsidRDefault="005645F8" w:rsidP="005645F8">
      <w:pPr>
        <w:numPr>
          <w:ilvl w:val="0"/>
          <w:numId w:val="22"/>
        </w:numPr>
        <w:spacing w:after="0" w:line="360" w:lineRule="auto"/>
        <w:jc w:val="both"/>
        <w:rPr>
          <w:rFonts w:ascii="Times New Roman" w:eastAsia="Calibri" w:hAnsi="Times New Roman" w:cs="Times New Roman"/>
          <w:color w:val="000000" w:themeColor="text1"/>
          <w:kern w:val="0"/>
          <w:sz w:val="24"/>
          <w:szCs w:val="24"/>
          <w14:ligatures w14:val="none"/>
        </w:rPr>
      </w:pPr>
      <w:r w:rsidRPr="005645F8">
        <w:rPr>
          <w:rFonts w:ascii="Times New Roman" w:eastAsia="Calibri" w:hAnsi="Times New Roman" w:cs="Times New Roman"/>
          <w:color w:val="000000" w:themeColor="text1"/>
          <w:kern w:val="0"/>
          <w:sz w:val="24"/>
          <w:szCs w:val="24"/>
          <w14:ligatures w14:val="none"/>
        </w:rPr>
        <w:t xml:space="preserve"> </w:t>
      </w:r>
      <w:r w:rsidR="00F144AE">
        <w:rPr>
          <w:rFonts w:ascii="Times New Roman" w:eastAsia="Calibri" w:hAnsi="Times New Roman" w:cs="Times New Roman"/>
          <w:color w:val="000000" w:themeColor="text1"/>
          <w:kern w:val="0"/>
          <w:sz w:val="24"/>
          <w:szCs w:val="24"/>
          <w14:ligatures w14:val="none"/>
        </w:rPr>
        <w:t xml:space="preserve">      </w:t>
      </w:r>
      <w:r w:rsidRPr="005645F8">
        <w:rPr>
          <w:rFonts w:ascii="Times New Roman" w:eastAsia="Calibri" w:hAnsi="Times New Roman" w:cs="Times New Roman"/>
          <w:color w:val="000000" w:themeColor="text1"/>
          <w:kern w:val="0"/>
          <w:sz w:val="24"/>
          <w:szCs w:val="24"/>
          <w14:ligatures w14:val="none"/>
        </w:rPr>
        <w:t>El día 3 de marzo, día de La APMAE, el centro educativo tuvo la oportunidad de reconocer a los integrantes de la Asociación de Padres y Amigos de La Escuela, por el apoyo que ofrecen al proceso de enseñanza y aprendizaje de sus hijos e hijas.</w:t>
      </w:r>
      <w:r w:rsidRPr="005645F8">
        <w:rPr>
          <w:rFonts w:eastAsiaTheme="minorEastAsia"/>
          <w:kern w:val="0"/>
          <w14:ligatures w14:val="none"/>
        </w:rPr>
        <w:t xml:space="preserve"> </w:t>
      </w:r>
      <w:r w:rsidRPr="005645F8">
        <w:rPr>
          <w:rFonts w:eastAsiaTheme="minorEastAsia"/>
          <w:noProof/>
          <w:kern w:val="0"/>
          <w14:ligatures w14:val="none"/>
        </w:rPr>
        <w:drawing>
          <wp:inline distT="0" distB="0" distL="0" distR="0" wp14:anchorId="128A4451" wp14:editId="5D6B8A9A">
            <wp:extent cx="4895025" cy="2791326"/>
            <wp:effectExtent l="0" t="0" r="1270" b="9525"/>
            <wp:docPr id="8144245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11604" cy="2800780"/>
                    </a:xfrm>
                    <a:prstGeom prst="rect">
                      <a:avLst/>
                    </a:prstGeom>
                    <a:noFill/>
                    <a:ln>
                      <a:noFill/>
                    </a:ln>
                  </pic:spPr>
                </pic:pic>
              </a:graphicData>
            </a:graphic>
          </wp:inline>
        </w:drawing>
      </w:r>
    </w:p>
    <w:p w14:paraId="432355E7" w14:textId="77777777" w:rsidR="005645F8" w:rsidRPr="005645F8" w:rsidRDefault="005645F8" w:rsidP="005645F8">
      <w:pPr>
        <w:ind w:left="720"/>
        <w:contextualSpacing/>
        <w:rPr>
          <w:rFonts w:ascii="Times New Roman" w:eastAsia="Calibri" w:hAnsi="Times New Roman" w:cs="Times New Roman"/>
          <w:color w:val="000000" w:themeColor="text1"/>
          <w:kern w:val="0"/>
          <w:sz w:val="24"/>
          <w:szCs w:val="24"/>
          <w14:ligatures w14:val="none"/>
        </w:rPr>
      </w:pPr>
    </w:p>
    <w:p w14:paraId="3DA3674B" w14:textId="77777777" w:rsidR="005645F8" w:rsidRPr="005645F8" w:rsidRDefault="005645F8" w:rsidP="005645F8">
      <w:pPr>
        <w:spacing w:after="0" w:line="360" w:lineRule="auto"/>
        <w:ind w:left="786"/>
        <w:jc w:val="both"/>
        <w:rPr>
          <w:rFonts w:ascii="Times New Roman" w:eastAsia="Calibri" w:hAnsi="Times New Roman" w:cs="Times New Roman"/>
          <w:color w:val="000000" w:themeColor="text1"/>
          <w:kern w:val="0"/>
          <w:sz w:val="24"/>
          <w:szCs w:val="24"/>
          <w14:ligatures w14:val="none"/>
        </w:rPr>
      </w:pPr>
    </w:p>
    <w:p w14:paraId="40BE830F" w14:textId="77777777" w:rsidR="005645F8" w:rsidRPr="005645F8" w:rsidRDefault="005645F8" w:rsidP="005645F8">
      <w:pPr>
        <w:spacing w:after="0" w:line="360" w:lineRule="auto"/>
        <w:jc w:val="both"/>
        <w:rPr>
          <w:rFonts w:ascii="Times New Roman" w:eastAsia="Calibri" w:hAnsi="Times New Roman" w:cs="Times New Roman"/>
          <w:color w:val="000000" w:themeColor="text1"/>
          <w:kern w:val="0"/>
          <w:sz w:val="24"/>
          <w:szCs w:val="24"/>
          <w14:ligatures w14:val="none"/>
        </w:rPr>
      </w:pPr>
    </w:p>
    <w:p w14:paraId="67B6B5FB" w14:textId="0697E4E0" w:rsidR="005645F8" w:rsidRPr="005645F8" w:rsidRDefault="005645F8" w:rsidP="00F144AE">
      <w:pPr>
        <w:spacing w:after="0" w:line="360" w:lineRule="auto"/>
        <w:rPr>
          <w:rFonts w:ascii="Times New Roman" w:eastAsia="Calibri" w:hAnsi="Times New Roman" w:cs="Times New Roman"/>
          <w:b/>
          <w:bCs/>
          <w:color w:val="000000" w:themeColor="text1"/>
          <w:kern w:val="0"/>
          <w:sz w:val="24"/>
          <w:szCs w:val="24"/>
          <w14:ligatures w14:val="none"/>
        </w:rPr>
      </w:pPr>
      <w:r w:rsidRPr="005645F8">
        <w:rPr>
          <w:rFonts w:ascii="Times New Roman" w:eastAsia="Calibri" w:hAnsi="Times New Roman" w:cs="Times New Roman"/>
          <w:color w:val="000000" w:themeColor="text1"/>
          <w:kern w:val="0"/>
          <w:sz w:val="24"/>
          <w:szCs w:val="24"/>
          <w14:ligatures w14:val="none"/>
        </w:rPr>
        <w:t xml:space="preserve"> </w:t>
      </w:r>
      <w:r w:rsidR="00F144AE">
        <w:rPr>
          <w:rFonts w:ascii="Times New Roman" w:eastAsia="Calibri" w:hAnsi="Times New Roman" w:cs="Times New Roman"/>
          <w:color w:val="000000" w:themeColor="text1"/>
          <w:kern w:val="0"/>
          <w:sz w:val="24"/>
          <w:szCs w:val="24"/>
          <w14:ligatures w14:val="none"/>
        </w:rPr>
        <w:t xml:space="preserve">      </w:t>
      </w:r>
      <w:r w:rsidRPr="005645F8">
        <w:rPr>
          <w:rFonts w:ascii="Times New Roman" w:eastAsia="Calibri" w:hAnsi="Times New Roman" w:cs="Times New Roman"/>
          <w:color w:val="000000" w:themeColor="text1"/>
          <w:kern w:val="0"/>
          <w:sz w:val="24"/>
          <w:szCs w:val="24"/>
          <w14:ligatures w14:val="none"/>
        </w:rPr>
        <w:t xml:space="preserve">El 7 de marzo del 2023, se realizó el retiro cuaresmal con los estudiantes del primer y segundo ciclo con el tema “La honestidad y la verdad” impartido por Jackson </w:t>
      </w:r>
      <w:proofErr w:type="spellStart"/>
      <w:r w:rsidRPr="005645F8">
        <w:rPr>
          <w:rFonts w:ascii="Times New Roman" w:eastAsia="Calibri" w:hAnsi="Times New Roman" w:cs="Times New Roman"/>
          <w:color w:val="000000" w:themeColor="text1"/>
          <w:kern w:val="0"/>
          <w:sz w:val="24"/>
          <w:szCs w:val="24"/>
          <w14:ligatures w14:val="none"/>
        </w:rPr>
        <w:t>Donacien</w:t>
      </w:r>
      <w:proofErr w:type="spellEnd"/>
      <w:r w:rsidRPr="005645F8">
        <w:rPr>
          <w:rFonts w:ascii="Times New Roman" w:eastAsia="Calibri" w:hAnsi="Times New Roman" w:cs="Times New Roman"/>
          <w:color w:val="000000" w:themeColor="text1"/>
          <w:kern w:val="0"/>
          <w:sz w:val="24"/>
          <w:szCs w:val="24"/>
          <w14:ligatures w14:val="none"/>
        </w:rPr>
        <w:t>.</w:t>
      </w:r>
      <w:r w:rsidRPr="005645F8">
        <w:rPr>
          <w:rFonts w:ascii="Times New Roman" w:eastAsiaTheme="minorEastAsia" w:hAnsi="Times New Roman" w:cs="Times New Roman"/>
          <w:noProof/>
          <w:kern w:val="0"/>
          <w:sz w:val="24"/>
          <w:szCs w:val="24"/>
          <w14:ligatures w14:val="none"/>
        </w:rPr>
        <w:t xml:space="preserve"> </w:t>
      </w:r>
      <w:r w:rsidRPr="005645F8">
        <w:rPr>
          <w:rFonts w:ascii="Times New Roman" w:eastAsiaTheme="minorEastAsia" w:hAnsi="Times New Roman" w:cs="Times New Roman"/>
          <w:noProof/>
          <w:kern w:val="0"/>
          <w:sz w:val="24"/>
          <w:szCs w:val="24"/>
          <w14:ligatures w14:val="none"/>
        </w:rPr>
        <w:drawing>
          <wp:inline distT="0" distB="0" distL="0" distR="0" wp14:anchorId="01B1121C" wp14:editId="01107FB0">
            <wp:extent cx="4908885" cy="2678430"/>
            <wp:effectExtent l="0" t="0" r="6350" b="7620"/>
            <wp:docPr id="1431834522" name="Imagen 1431834522" descr="Puede ser una imagen de 2 personas, personas de pie y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ede ser una imagen de 2 personas, personas de pie y al aire lib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26892" cy="2688255"/>
                    </a:xfrm>
                    <a:prstGeom prst="rect">
                      <a:avLst/>
                    </a:prstGeom>
                    <a:noFill/>
                    <a:ln>
                      <a:noFill/>
                    </a:ln>
                  </pic:spPr>
                </pic:pic>
              </a:graphicData>
            </a:graphic>
          </wp:inline>
        </w:drawing>
      </w:r>
    </w:p>
    <w:p w14:paraId="67704EB9" w14:textId="77777777" w:rsidR="005645F8" w:rsidRPr="005645F8" w:rsidRDefault="005645F8" w:rsidP="005645F8">
      <w:pPr>
        <w:spacing w:after="0" w:line="360" w:lineRule="auto"/>
        <w:jc w:val="both"/>
        <w:rPr>
          <w:rFonts w:ascii="Times New Roman" w:eastAsia="Calibri" w:hAnsi="Times New Roman" w:cs="Times New Roman"/>
          <w:b/>
          <w:bCs/>
          <w:color w:val="000000" w:themeColor="text1"/>
          <w:kern w:val="0"/>
          <w:sz w:val="24"/>
          <w:szCs w:val="24"/>
          <w14:ligatures w14:val="none"/>
        </w:rPr>
      </w:pPr>
    </w:p>
    <w:p w14:paraId="561E4C74" w14:textId="6AFE1A6B" w:rsidR="005645F8" w:rsidRPr="00731DCF" w:rsidRDefault="008852D0" w:rsidP="00731DCF">
      <w:pPr>
        <w:spacing w:after="0" w:line="360" w:lineRule="auto"/>
        <w:jc w:val="both"/>
        <w:rPr>
          <w:rFonts w:ascii="Times New Roman" w:eastAsia="Calibri" w:hAnsi="Times New Roman" w:cs="Times New Roman"/>
          <w:b/>
          <w:bCs/>
          <w:color w:val="000000" w:themeColor="text1"/>
          <w:kern w:val="0"/>
          <w:sz w:val="24"/>
          <w:szCs w:val="24"/>
          <w14:ligatures w14:val="none"/>
        </w:rPr>
      </w:pPr>
      <w:r>
        <w:rPr>
          <w:rFonts w:ascii="Times New Roman" w:eastAsia="Calibri" w:hAnsi="Times New Roman" w:cs="Times New Roman"/>
          <w:color w:val="000000" w:themeColor="text1"/>
          <w:kern w:val="0"/>
          <w:sz w:val="24"/>
          <w:szCs w:val="24"/>
          <w14:ligatures w14:val="none"/>
        </w:rPr>
        <w:t xml:space="preserve">       </w:t>
      </w:r>
      <w:r w:rsidR="005645F8" w:rsidRPr="005645F8">
        <w:rPr>
          <w:rFonts w:ascii="Times New Roman" w:eastAsia="Calibri" w:hAnsi="Times New Roman" w:cs="Times New Roman"/>
          <w:color w:val="000000" w:themeColor="text1"/>
          <w:kern w:val="0"/>
          <w:sz w:val="24"/>
          <w:szCs w:val="24"/>
          <w14:ligatures w14:val="none"/>
        </w:rPr>
        <w:t xml:space="preserve">Desde el ministerio de salud pública se realizó una charla con el objetivo de promover la sana alimentación y cuidado corporal tanto a los estudiantes, como a todo el personal que labora en el centro educativo. </w:t>
      </w:r>
    </w:p>
    <w:p w14:paraId="6367F127" w14:textId="77777777" w:rsidR="005645F8" w:rsidRPr="005645F8" w:rsidRDefault="005645F8" w:rsidP="005645F8">
      <w:pPr>
        <w:spacing w:after="0" w:line="360" w:lineRule="auto"/>
        <w:ind w:left="720"/>
        <w:jc w:val="both"/>
        <w:rPr>
          <w:rFonts w:ascii="Times New Roman" w:eastAsia="Calibri" w:hAnsi="Times New Roman" w:cs="Times New Roman"/>
          <w:color w:val="000000" w:themeColor="text1"/>
          <w:kern w:val="0"/>
          <w:sz w:val="24"/>
          <w:szCs w:val="24"/>
          <w14:ligatures w14:val="none"/>
        </w:rPr>
      </w:pPr>
      <w:r w:rsidRPr="005645F8">
        <w:rPr>
          <w:rFonts w:eastAsiaTheme="minorEastAsia"/>
          <w:noProof/>
          <w:kern w:val="0"/>
          <w14:ligatures w14:val="none"/>
        </w:rPr>
        <w:drawing>
          <wp:inline distT="0" distB="0" distL="0" distR="0" wp14:anchorId="70FF294D" wp14:editId="07E05FD0">
            <wp:extent cx="5495148" cy="3192145"/>
            <wp:effectExtent l="0" t="0" r="0" b="8255"/>
            <wp:docPr id="1785228717" name="Imagen 2" descr="Un grupo de personas sentadas en una tiend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228717" name="Imagen 2" descr="Un grupo de personas sentadas en una tienda&#10;&#10;Descripción generada automáticamente con confianza medi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8778" cy="3200063"/>
                    </a:xfrm>
                    <a:prstGeom prst="rect">
                      <a:avLst/>
                    </a:prstGeom>
                    <a:noFill/>
                    <a:ln>
                      <a:noFill/>
                    </a:ln>
                  </pic:spPr>
                </pic:pic>
              </a:graphicData>
            </a:graphic>
          </wp:inline>
        </w:drawing>
      </w:r>
    </w:p>
    <w:p w14:paraId="54816B36" w14:textId="1834E09E" w:rsidR="005645F8" w:rsidRPr="005645F8" w:rsidRDefault="00DA0877" w:rsidP="005645F8">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En este apartado se mostrará una tabla de los recursos mobiliarios con los que contamos en el Centro educativo Alejandro Antonio López</w:t>
      </w:r>
    </w:p>
    <w:p w14:paraId="1237B21A" w14:textId="6EBAB31C" w:rsidR="005645F8" w:rsidRPr="002C4D18" w:rsidRDefault="006868D4" w:rsidP="005645F8">
      <w:pPr>
        <w:spacing w:line="360" w:lineRule="auto"/>
        <w:jc w:val="both"/>
        <w:rPr>
          <w:rFonts w:ascii="Times New Roman" w:eastAsiaTheme="minorEastAsia" w:hAnsi="Times New Roman" w:cs="Times New Roman"/>
          <w:b/>
          <w:bCs/>
          <w:kern w:val="0"/>
          <w:sz w:val="24"/>
          <w:szCs w:val="24"/>
          <w14:ligatures w14:val="none"/>
        </w:rPr>
      </w:pPr>
      <w:r>
        <w:rPr>
          <w:rFonts w:ascii="Times New Roman" w:eastAsiaTheme="minorEastAsia" w:hAnsi="Times New Roman" w:cs="Times New Roman"/>
          <w:b/>
          <w:bCs/>
          <w:kern w:val="0"/>
          <w:sz w:val="28"/>
          <w:szCs w:val="28"/>
          <w14:ligatures w14:val="none"/>
        </w:rPr>
        <w:lastRenderedPageBreak/>
        <w:t>VIII</w:t>
      </w:r>
      <w:r w:rsidR="005645F8" w:rsidRPr="005645F8">
        <w:rPr>
          <w:rFonts w:ascii="Times New Roman" w:eastAsiaTheme="minorEastAsia" w:hAnsi="Times New Roman" w:cs="Times New Roman"/>
          <w:b/>
          <w:bCs/>
          <w:kern w:val="0"/>
          <w:sz w:val="28"/>
          <w:szCs w:val="28"/>
          <w14:ligatures w14:val="none"/>
        </w:rPr>
        <w:t xml:space="preserve">. </w:t>
      </w:r>
      <w:r w:rsidR="005645F8" w:rsidRPr="002C4D18">
        <w:rPr>
          <w:rFonts w:ascii="Times New Roman" w:eastAsiaTheme="minorEastAsia" w:hAnsi="Times New Roman" w:cs="Times New Roman"/>
          <w:b/>
          <w:bCs/>
          <w:kern w:val="0"/>
          <w:sz w:val="24"/>
          <w:szCs w:val="24"/>
          <w14:ligatures w14:val="none"/>
        </w:rPr>
        <w:t>LECCIONES APRENDIDAS</w:t>
      </w:r>
      <w:r w:rsidR="002458A5">
        <w:rPr>
          <w:rFonts w:ascii="Times New Roman" w:eastAsiaTheme="minorEastAsia" w:hAnsi="Times New Roman" w:cs="Times New Roman"/>
          <w:b/>
          <w:bCs/>
          <w:kern w:val="0"/>
          <w:sz w:val="24"/>
          <w:szCs w:val="24"/>
          <w14:ligatures w14:val="none"/>
        </w:rPr>
        <w:t xml:space="preserve"> Y RECOMENDACIONES</w:t>
      </w:r>
    </w:p>
    <w:p w14:paraId="5FFC6651" w14:textId="40F86DCF" w:rsidR="0015572C" w:rsidRPr="002C4D18" w:rsidRDefault="00D23589" w:rsidP="005645F8">
      <w:pPr>
        <w:pStyle w:val="Prrafodelista"/>
        <w:numPr>
          <w:ilvl w:val="0"/>
          <w:numId w:val="47"/>
        </w:numPr>
        <w:spacing w:line="360" w:lineRule="auto"/>
        <w:jc w:val="both"/>
        <w:rPr>
          <w:rFonts w:ascii="Times New Roman" w:hAnsi="Times New Roman" w:cs="Times New Roman"/>
          <w:b/>
          <w:bCs/>
          <w:sz w:val="24"/>
          <w:szCs w:val="24"/>
        </w:rPr>
      </w:pPr>
      <w:r w:rsidRPr="002C4D18">
        <w:rPr>
          <w:rFonts w:ascii="Times New Roman" w:hAnsi="Times New Roman" w:cs="Times New Roman"/>
          <w:sz w:val="24"/>
          <w:szCs w:val="24"/>
        </w:rPr>
        <w:t>La descentralización</w:t>
      </w:r>
      <w:r w:rsidR="00AD1105" w:rsidRPr="002C4D18">
        <w:rPr>
          <w:rFonts w:ascii="Times New Roman" w:hAnsi="Times New Roman" w:cs="Times New Roman"/>
          <w:sz w:val="24"/>
          <w:szCs w:val="24"/>
        </w:rPr>
        <w:t xml:space="preserve"> y el uso adecuado de los recursos,</w:t>
      </w:r>
      <w:r w:rsidRPr="002C4D18">
        <w:rPr>
          <w:rFonts w:ascii="Times New Roman" w:hAnsi="Times New Roman" w:cs="Times New Roman"/>
          <w:sz w:val="24"/>
          <w:szCs w:val="24"/>
        </w:rPr>
        <w:t xml:space="preserve"> ofrece a nuestro centro educativo la oportunidad de poder s</w:t>
      </w:r>
      <w:r w:rsidR="00AD1105" w:rsidRPr="002C4D18">
        <w:rPr>
          <w:rFonts w:ascii="Times New Roman" w:hAnsi="Times New Roman" w:cs="Times New Roman"/>
          <w:sz w:val="24"/>
          <w:szCs w:val="24"/>
        </w:rPr>
        <w:t>uplir</w:t>
      </w:r>
      <w:r w:rsidRPr="002C4D18">
        <w:rPr>
          <w:rFonts w:ascii="Times New Roman" w:hAnsi="Times New Roman" w:cs="Times New Roman"/>
          <w:sz w:val="24"/>
          <w:szCs w:val="24"/>
        </w:rPr>
        <w:t xml:space="preserve"> diversas necesidades lo cual </w:t>
      </w:r>
      <w:r w:rsidR="00AD1105" w:rsidRPr="002C4D18">
        <w:rPr>
          <w:rFonts w:ascii="Times New Roman" w:hAnsi="Times New Roman" w:cs="Times New Roman"/>
          <w:sz w:val="24"/>
          <w:szCs w:val="24"/>
        </w:rPr>
        <w:t xml:space="preserve">hace posible que se </w:t>
      </w:r>
      <w:r w:rsidR="00447B62" w:rsidRPr="002C4D18">
        <w:rPr>
          <w:rFonts w:ascii="Times New Roman" w:hAnsi="Times New Roman" w:cs="Times New Roman"/>
          <w:sz w:val="24"/>
          <w:szCs w:val="24"/>
        </w:rPr>
        <w:t xml:space="preserve">evidencie </w:t>
      </w:r>
      <w:r w:rsidRPr="002C4D18">
        <w:rPr>
          <w:rFonts w:ascii="Times New Roman" w:hAnsi="Times New Roman" w:cs="Times New Roman"/>
          <w:sz w:val="24"/>
          <w:szCs w:val="24"/>
        </w:rPr>
        <w:t>un mayor rendimiento académico de los estudiantes</w:t>
      </w:r>
      <w:r w:rsidR="0015572C" w:rsidRPr="002C4D18">
        <w:rPr>
          <w:rFonts w:ascii="Times New Roman" w:hAnsi="Times New Roman" w:cs="Times New Roman"/>
          <w:sz w:val="24"/>
          <w:szCs w:val="24"/>
        </w:rPr>
        <w:t>.</w:t>
      </w:r>
    </w:p>
    <w:p w14:paraId="7DB84457" w14:textId="210BE2E2" w:rsidR="005645F8" w:rsidRPr="002C4D18" w:rsidRDefault="0015572C" w:rsidP="0015572C">
      <w:pPr>
        <w:pStyle w:val="Prrafodelista"/>
        <w:numPr>
          <w:ilvl w:val="0"/>
          <w:numId w:val="47"/>
        </w:numPr>
        <w:spacing w:line="360" w:lineRule="auto"/>
        <w:jc w:val="both"/>
        <w:rPr>
          <w:rFonts w:ascii="Times New Roman" w:hAnsi="Times New Roman" w:cs="Times New Roman"/>
          <w:b/>
          <w:bCs/>
          <w:sz w:val="24"/>
          <w:szCs w:val="24"/>
        </w:rPr>
      </w:pPr>
      <w:r w:rsidRPr="002C4D18">
        <w:rPr>
          <w:rFonts w:ascii="Times New Roman" w:hAnsi="Times New Roman" w:cs="Times New Roman"/>
          <w:sz w:val="24"/>
          <w:szCs w:val="24"/>
        </w:rPr>
        <w:t xml:space="preserve"> El </w:t>
      </w:r>
      <w:r w:rsidR="005645F8" w:rsidRPr="002C4D18">
        <w:rPr>
          <w:rFonts w:ascii="Times New Roman" w:hAnsi="Times New Roman" w:cs="Times New Roman"/>
          <w:sz w:val="24"/>
          <w:szCs w:val="24"/>
        </w:rPr>
        <w:t>manejo</w:t>
      </w:r>
      <w:r w:rsidRPr="002C4D18">
        <w:rPr>
          <w:rFonts w:ascii="Times New Roman" w:hAnsi="Times New Roman" w:cs="Times New Roman"/>
          <w:sz w:val="24"/>
          <w:szCs w:val="24"/>
        </w:rPr>
        <w:t xml:space="preserve"> oportuno y eficiente</w:t>
      </w:r>
      <w:r w:rsidR="005645F8" w:rsidRPr="002C4D18">
        <w:rPr>
          <w:rFonts w:ascii="Times New Roman" w:hAnsi="Times New Roman" w:cs="Times New Roman"/>
          <w:sz w:val="24"/>
          <w:szCs w:val="24"/>
        </w:rPr>
        <w:t xml:space="preserve"> de las transferencias</w:t>
      </w:r>
      <w:r w:rsidR="00F87BD0" w:rsidRPr="002C4D18">
        <w:rPr>
          <w:rFonts w:ascii="Times New Roman" w:hAnsi="Times New Roman" w:cs="Times New Roman"/>
          <w:sz w:val="24"/>
          <w:szCs w:val="24"/>
        </w:rPr>
        <w:t xml:space="preserve"> viabiliza </w:t>
      </w:r>
      <w:r w:rsidR="0025661C" w:rsidRPr="002C4D18">
        <w:rPr>
          <w:rFonts w:ascii="Times New Roman" w:hAnsi="Times New Roman" w:cs="Times New Roman"/>
          <w:sz w:val="24"/>
          <w:szCs w:val="24"/>
        </w:rPr>
        <w:t>el desarrollo de las competencias en los estudiantes del centro educativo.</w:t>
      </w:r>
    </w:p>
    <w:p w14:paraId="7AE81883" w14:textId="23DE8BE2" w:rsidR="0025661C" w:rsidRPr="002C7B33" w:rsidRDefault="006E60B4" w:rsidP="0015572C">
      <w:pPr>
        <w:pStyle w:val="Prrafodelista"/>
        <w:numPr>
          <w:ilvl w:val="0"/>
          <w:numId w:val="47"/>
        </w:numPr>
        <w:spacing w:line="360" w:lineRule="auto"/>
        <w:jc w:val="both"/>
        <w:rPr>
          <w:rFonts w:ascii="Times New Roman" w:hAnsi="Times New Roman" w:cs="Times New Roman"/>
          <w:b/>
          <w:bCs/>
          <w:sz w:val="24"/>
          <w:szCs w:val="24"/>
        </w:rPr>
      </w:pPr>
      <w:r w:rsidRPr="002C4D18">
        <w:rPr>
          <w:rFonts w:ascii="Times New Roman" w:hAnsi="Times New Roman" w:cs="Times New Roman"/>
          <w:sz w:val="24"/>
          <w:szCs w:val="24"/>
        </w:rPr>
        <w:t xml:space="preserve">La unificación de los actores internos y externos en </w:t>
      </w:r>
      <w:r w:rsidR="002C4D18" w:rsidRPr="002C4D18">
        <w:rPr>
          <w:rFonts w:ascii="Times New Roman" w:hAnsi="Times New Roman" w:cs="Times New Roman"/>
          <w:sz w:val="24"/>
          <w:szCs w:val="24"/>
        </w:rPr>
        <w:t xml:space="preserve">el proceso de enseñanza y aprendizaje </w:t>
      </w:r>
      <w:r w:rsidR="00C37EF7" w:rsidRPr="002C4D18">
        <w:rPr>
          <w:rFonts w:ascii="Times New Roman" w:hAnsi="Times New Roman" w:cs="Times New Roman"/>
          <w:sz w:val="24"/>
          <w:szCs w:val="24"/>
        </w:rPr>
        <w:t xml:space="preserve">contribuye </w:t>
      </w:r>
      <w:r w:rsidR="0025661C" w:rsidRPr="002C4D18">
        <w:rPr>
          <w:rFonts w:ascii="Times New Roman" w:hAnsi="Times New Roman" w:cs="Times New Roman"/>
          <w:sz w:val="24"/>
          <w:szCs w:val="24"/>
        </w:rPr>
        <w:t>al progreso de la educación</w:t>
      </w:r>
      <w:r w:rsidR="002C4D18" w:rsidRPr="002C4D18">
        <w:rPr>
          <w:rFonts w:ascii="Times New Roman" w:hAnsi="Times New Roman" w:cs="Times New Roman"/>
          <w:sz w:val="24"/>
          <w:szCs w:val="24"/>
        </w:rPr>
        <w:t>.</w:t>
      </w:r>
    </w:p>
    <w:p w14:paraId="0C96C03F" w14:textId="77777777" w:rsidR="00784492" w:rsidRDefault="00A06E5A" w:rsidP="00784492">
      <w:pPr>
        <w:pStyle w:val="Prrafodelista"/>
        <w:numPr>
          <w:ilvl w:val="0"/>
          <w:numId w:val="47"/>
        </w:numPr>
        <w:spacing w:line="360" w:lineRule="auto"/>
        <w:jc w:val="both"/>
        <w:rPr>
          <w:rFonts w:ascii="Times New Roman" w:hAnsi="Times New Roman" w:cs="Times New Roman"/>
          <w:sz w:val="24"/>
          <w:szCs w:val="24"/>
        </w:rPr>
      </w:pPr>
      <w:r w:rsidRPr="002C7B33">
        <w:t xml:space="preserve"> </w:t>
      </w:r>
      <w:r w:rsidR="002C7B33" w:rsidRPr="00784492">
        <w:rPr>
          <w:rFonts w:ascii="Times New Roman" w:hAnsi="Times New Roman" w:cs="Times New Roman"/>
          <w:sz w:val="24"/>
          <w:szCs w:val="24"/>
        </w:rPr>
        <w:t xml:space="preserve">La </w:t>
      </w:r>
      <w:r w:rsidR="005645F8" w:rsidRPr="00784492">
        <w:rPr>
          <w:rFonts w:ascii="Times New Roman" w:hAnsi="Times New Roman" w:cs="Times New Roman"/>
          <w:sz w:val="24"/>
          <w:szCs w:val="24"/>
        </w:rPr>
        <w:t xml:space="preserve">recopilación de </w:t>
      </w:r>
      <w:r w:rsidR="002C7B33" w:rsidRPr="00784492">
        <w:rPr>
          <w:rFonts w:ascii="Times New Roman" w:hAnsi="Times New Roman" w:cs="Times New Roman"/>
          <w:sz w:val="24"/>
          <w:szCs w:val="24"/>
        </w:rPr>
        <w:t xml:space="preserve">los </w:t>
      </w:r>
      <w:r w:rsidR="005645F8" w:rsidRPr="00784492">
        <w:rPr>
          <w:rFonts w:ascii="Times New Roman" w:hAnsi="Times New Roman" w:cs="Times New Roman"/>
          <w:sz w:val="24"/>
          <w:szCs w:val="24"/>
        </w:rPr>
        <w:t xml:space="preserve">datos y experiencias </w:t>
      </w:r>
      <w:r w:rsidR="00F21B5E" w:rsidRPr="00784492">
        <w:rPr>
          <w:rFonts w:ascii="Times New Roman" w:hAnsi="Times New Roman" w:cs="Times New Roman"/>
          <w:sz w:val="24"/>
          <w:szCs w:val="24"/>
        </w:rPr>
        <w:t xml:space="preserve">vividas </w:t>
      </w:r>
      <w:r w:rsidR="005645F8" w:rsidRPr="00784492">
        <w:rPr>
          <w:rFonts w:ascii="Times New Roman" w:hAnsi="Times New Roman" w:cs="Times New Roman"/>
          <w:sz w:val="24"/>
          <w:szCs w:val="24"/>
        </w:rPr>
        <w:t xml:space="preserve">insta a los actores de la institución a </w:t>
      </w:r>
      <w:r w:rsidR="00F21B5E" w:rsidRPr="00784492">
        <w:rPr>
          <w:rFonts w:ascii="Times New Roman" w:hAnsi="Times New Roman" w:cs="Times New Roman"/>
          <w:sz w:val="24"/>
          <w:szCs w:val="24"/>
        </w:rPr>
        <w:t xml:space="preserve">velar por </w:t>
      </w:r>
      <w:r w:rsidR="00784492" w:rsidRPr="00784492">
        <w:rPr>
          <w:rFonts w:ascii="Times New Roman" w:hAnsi="Times New Roman" w:cs="Times New Roman"/>
          <w:sz w:val="24"/>
          <w:szCs w:val="24"/>
        </w:rPr>
        <w:t>el buen funcionamiento de la institución.</w:t>
      </w:r>
      <w:r w:rsidRPr="00784492">
        <w:rPr>
          <w:rFonts w:ascii="Times New Roman" w:hAnsi="Times New Roman" w:cs="Times New Roman"/>
          <w:sz w:val="24"/>
          <w:szCs w:val="24"/>
        </w:rPr>
        <w:t xml:space="preserve"> </w:t>
      </w:r>
    </w:p>
    <w:p w14:paraId="6288FCE0" w14:textId="77777777" w:rsidR="007D4E37" w:rsidRDefault="00784492" w:rsidP="007D4E37">
      <w:pPr>
        <w:spacing w:line="360" w:lineRule="auto"/>
        <w:ind w:left="360"/>
        <w:jc w:val="both"/>
        <w:rPr>
          <w:rFonts w:ascii="Times New Roman" w:hAnsi="Times New Roman" w:cs="Times New Roman"/>
          <w:b/>
          <w:bCs/>
          <w:sz w:val="24"/>
          <w:szCs w:val="24"/>
        </w:rPr>
      </w:pPr>
      <w:r w:rsidRPr="007D4E37">
        <w:rPr>
          <w:rFonts w:ascii="Times New Roman" w:hAnsi="Times New Roman" w:cs="Times New Roman"/>
          <w:b/>
          <w:bCs/>
          <w:sz w:val="24"/>
          <w:szCs w:val="24"/>
        </w:rPr>
        <w:t>Recomendaciones:</w:t>
      </w:r>
      <w:r w:rsidR="00A06E5A" w:rsidRPr="007D4E37">
        <w:rPr>
          <w:rFonts w:ascii="Times New Roman" w:hAnsi="Times New Roman" w:cs="Times New Roman"/>
          <w:b/>
          <w:bCs/>
          <w:sz w:val="24"/>
          <w:szCs w:val="24"/>
        </w:rPr>
        <w:t xml:space="preserve"> </w:t>
      </w:r>
    </w:p>
    <w:p w14:paraId="4993C23B" w14:textId="51074C6E" w:rsidR="003113B5" w:rsidRPr="003113B5" w:rsidRDefault="003113B5" w:rsidP="003113B5">
      <w:pPr>
        <w:pStyle w:val="Prrafodelista"/>
        <w:numPr>
          <w:ilvl w:val="0"/>
          <w:numId w:val="48"/>
        </w:numPr>
        <w:spacing w:line="360" w:lineRule="auto"/>
        <w:jc w:val="both"/>
      </w:pPr>
      <w:r w:rsidRPr="003113B5">
        <w:t>Realizar el depósito</w:t>
      </w:r>
      <w:r w:rsidR="003A6463">
        <w:t xml:space="preserve"> de </w:t>
      </w:r>
      <w:r w:rsidR="005645F8" w:rsidRPr="003113B5">
        <w:t>las transferencias</w:t>
      </w:r>
      <w:r w:rsidRPr="003113B5">
        <w:t xml:space="preserve"> en tiempo </w:t>
      </w:r>
      <w:r>
        <w:t xml:space="preserve">estipulado </w:t>
      </w:r>
      <w:r w:rsidR="005645F8" w:rsidRPr="003113B5">
        <w:t>para</w:t>
      </w:r>
      <w:r w:rsidRPr="003113B5">
        <w:t xml:space="preserve"> llevar a cabo el proceso y</w:t>
      </w:r>
      <w:r w:rsidR="005645F8" w:rsidRPr="003113B5">
        <w:t xml:space="preserve"> el desarrollo de la educaci</w:t>
      </w:r>
      <w:r>
        <w:t>ó</w:t>
      </w:r>
      <w:r w:rsidR="005645F8" w:rsidRPr="003113B5">
        <w:t>n</w:t>
      </w:r>
      <w:r w:rsidRPr="003113B5">
        <w:t>.</w:t>
      </w:r>
    </w:p>
    <w:p w14:paraId="363FBDEF" w14:textId="150536A1" w:rsidR="005645F8" w:rsidRPr="001C7A40" w:rsidRDefault="003113B5" w:rsidP="003113B5">
      <w:pPr>
        <w:pStyle w:val="Prrafodelista"/>
        <w:numPr>
          <w:ilvl w:val="0"/>
          <w:numId w:val="48"/>
        </w:numPr>
        <w:spacing w:line="360" w:lineRule="auto"/>
        <w:jc w:val="both"/>
        <w:rPr>
          <w:rFonts w:ascii="Times New Roman" w:eastAsiaTheme="minorHAnsi" w:hAnsi="Times New Roman" w:cs="Times New Roman"/>
          <w:b/>
          <w:bCs/>
          <w:kern w:val="2"/>
          <w:sz w:val="24"/>
          <w:szCs w:val="24"/>
          <w14:ligatures w14:val="standardContextual"/>
        </w:rPr>
      </w:pPr>
      <w:r>
        <w:t xml:space="preserve">Que se </w:t>
      </w:r>
      <w:r w:rsidR="003A6463">
        <w:t xml:space="preserve">incrementen </w:t>
      </w:r>
      <w:r w:rsidR="001C7A40">
        <w:t xml:space="preserve">los fondos descentralizados </w:t>
      </w:r>
      <w:r w:rsidR="005645F8" w:rsidRPr="003113B5">
        <w:t xml:space="preserve">para poder cubrir de manera más efectiva las </w:t>
      </w:r>
      <w:r w:rsidR="003A6463">
        <w:t xml:space="preserve">necesidades </w:t>
      </w:r>
      <w:r w:rsidR="005645F8" w:rsidRPr="003113B5">
        <w:t>de las escuelas.</w:t>
      </w:r>
    </w:p>
    <w:p w14:paraId="067D16B5" w14:textId="77777777" w:rsidR="007442CE" w:rsidRPr="007442CE" w:rsidRDefault="001C7A40" w:rsidP="003113B5">
      <w:pPr>
        <w:pStyle w:val="Prrafodelista"/>
        <w:numPr>
          <w:ilvl w:val="0"/>
          <w:numId w:val="48"/>
        </w:numPr>
        <w:spacing w:line="360" w:lineRule="auto"/>
        <w:jc w:val="both"/>
        <w:rPr>
          <w:rFonts w:ascii="Times New Roman" w:eastAsiaTheme="minorHAnsi" w:hAnsi="Times New Roman" w:cs="Times New Roman"/>
          <w:b/>
          <w:bCs/>
          <w:kern w:val="2"/>
          <w:sz w:val="24"/>
          <w:szCs w:val="24"/>
          <w14:ligatures w14:val="standardContextual"/>
        </w:rPr>
      </w:pPr>
      <w:r>
        <w:t xml:space="preserve">Que desde </w:t>
      </w:r>
      <w:r w:rsidR="006F72BE">
        <w:t>el departamento de Mantenimiento se de respuestas a las necesidades que representan carácter de urgencia en los centros educativos</w:t>
      </w:r>
      <w:r w:rsidR="00503EA9">
        <w:t xml:space="preserve">, de manera que la escuela no se quede sin recursos para las labores </w:t>
      </w:r>
      <w:r w:rsidR="002013E2">
        <w:t>curriculares y de sostenimiento.</w:t>
      </w:r>
    </w:p>
    <w:p w14:paraId="6A6BF52F" w14:textId="534CF4D9" w:rsidR="007442CE" w:rsidRPr="007442CE" w:rsidRDefault="007442CE" w:rsidP="003113B5">
      <w:pPr>
        <w:pStyle w:val="Prrafodelista"/>
        <w:numPr>
          <w:ilvl w:val="0"/>
          <w:numId w:val="48"/>
        </w:numPr>
        <w:spacing w:line="360" w:lineRule="auto"/>
        <w:jc w:val="both"/>
        <w:rPr>
          <w:rFonts w:ascii="Times New Roman" w:eastAsiaTheme="minorHAnsi" w:hAnsi="Times New Roman" w:cs="Times New Roman"/>
          <w:b/>
          <w:bCs/>
          <w:kern w:val="2"/>
          <w:sz w:val="24"/>
          <w:szCs w:val="24"/>
          <w14:ligatures w14:val="standardContextual"/>
        </w:rPr>
      </w:pPr>
      <w:r>
        <w:t xml:space="preserve">Crear desde la Cede </w:t>
      </w:r>
      <w:r w:rsidR="00864656">
        <w:t xml:space="preserve">Central un banco de datos por cada centro educativo donde todo el que </w:t>
      </w:r>
      <w:r w:rsidR="009C638C">
        <w:t>precise de alguna información la pueda obtener en el momento oportuno.</w:t>
      </w:r>
    </w:p>
    <w:p w14:paraId="46664B45" w14:textId="040D6861" w:rsidR="005645F8" w:rsidRPr="005645F8" w:rsidRDefault="00445F03" w:rsidP="005645F8">
      <w:pPr>
        <w:spacing w:line="360" w:lineRule="auto"/>
        <w:jc w:val="both"/>
        <w:rPr>
          <w:rFonts w:eastAsiaTheme="minorEastAsia"/>
          <w:kern w:val="0"/>
          <w14:ligatures w14:val="none"/>
        </w:rPr>
      </w:pPr>
      <w:r>
        <w:rPr>
          <w:rFonts w:eastAsiaTheme="minorEastAsia"/>
          <w:kern w:val="0"/>
          <w14:ligatures w14:val="none"/>
        </w:rPr>
        <w:t xml:space="preserve">      </w:t>
      </w:r>
    </w:p>
    <w:p w14:paraId="5D6280EA" w14:textId="77777777" w:rsidR="005645F8" w:rsidRPr="005645F8" w:rsidRDefault="005645F8" w:rsidP="005645F8">
      <w:pPr>
        <w:spacing w:line="360" w:lineRule="auto"/>
        <w:jc w:val="both"/>
        <w:rPr>
          <w:rFonts w:eastAsiaTheme="minorEastAsia"/>
          <w:kern w:val="0"/>
          <w14:ligatures w14:val="none"/>
        </w:rPr>
      </w:pPr>
    </w:p>
    <w:p w14:paraId="19745D26" w14:textId="77777777" w:rsidR="006868D4" w:rsidRDefault="006868D4" w:rsidP="005645F8">
      <w:pPr>
        <w:spacing w:line="360" w:lineRule="auto"/>
        <w:jc w:val="both"/>
        <w:rPr>
          <w:rFonts w:ascii="Times New Roman" w:eastAsiaTheme="minorEastAsia" w:hAnsi="Times New Roman" w:cs="Times New Roman"/>
          <w:b/>
          <w:bCs/>
          <w:kern w:val="0"/>
          <w:sz w:val="28"/>
          <w:szCs w:val="28"/>
          <w14:ligatures w14:val="none"/>
        </w:rPr>
      </w:pPr>
    </w:p>
    <w:p w14:paraId="7473EA32" w14:textId="77777777" w:rsidR="006868D4" w:rsidRDefault="006868D4" w:rsidP="005645F8">
      <w:pPr>
        <w:spacing w:line="360" w:lineRule="auto"/>
        <w:jc w:val="both"/>
        <w:rPr>
          <w:rFonts w:ascii="Times New Roman" w:eastAsiaTheme="minorEastAsia" w:hAnsi="Times New Roman" w:cs="Times New Roman"/>
          <w:b/>
          <w:bCs/>
          <w:kern w:val="0"/>
          <w:sz w:val="28"/>
          <w:szCs w:val="28"/>
          <w14:ligatures w14:val="none"/>
        </w:rPr>
      </w:pPr>
    </w:p>
    <w:p w14:paraId="1302DEF9" w14:textId="77777777" w:rsidR="006868D4" w:rsidRDefault="006868D4" w:rsidP="005645F8">
      <w:pPr>
        <w:spacing w:line="360" w:lineRule="auto"/>
        <w:jc w:val="both"/>
        <w:rPr>
          <w:rFonts w:ascii="Times New Roman" w:eastAsiaTheme="minorEastAsia" w:hAnsi="Times New Roman" w:cs="Times New Roman"/>
          <w:b/>
          <w:bCs/>
          <w:kern w:val="0"/>
          <w:sz w:val="28"/>
          <w:szCs w:val="28"/>
          <w14:ligatures w14:val="none"/>
        </w:rPr>
      </w:pPr>
    </w:p>
    <w:p w14:paraId="17331925" w14:textId="77777777" w:rsidR="006868D4" w:rsidRDefault="006868D4" w:rsidP="005645F8">
      <w:pPr>
        <w:spacing w:line="360" w:lineRule="auto"/>
        <w:jc w:val="both"/>
        <w:rPr>
          <w:rFonts w:ascii="Times New Roman" w:eastAsiaTheme="minorEastAsia" w:hAnsi="Times New Roman" w:cs="Times New Roman"/>
          <w:b/>
          <w:bCs/>
          <w:kern w:val="0"/>
          <w:sz w:val="28"/>
          <w:szCs w:val="28"/>
          <w14:ligatures w14:val="none"/>
        </w:rPr>
      </w:pPr>
    </w:p>
    <w:p w14:paraId="3DF9EBA5" w14:textId="77777777" w:rsidR="006868D4" w:rsidRDefault="006868D4" w:rsidP="005645F8">
      <w:pPr>
        <w:spacing w:line="360" w:lineRule="auto"/>
        <w:jc w:val="both"/>
        <w:rPr>
          <w:rFonts w:ascii="Times New Roman" w:eastAsiaTheme="minorEastAsia" w:hAnsi="Times New Roman" w:cs="Times New Roman"/>
          <w:b/>
          <w:bCs/>
          <w:kern w:val="0"/>
          <w:sz w:val="28"/>
          <w:szCs w:val="28"/>
          <w14:ligatures w14:val="none"/>
        </w:rPr>
      </w:pPr>
    </w:p>
    <w:p w14:paraId="25111C62" w14:textId="77777777" w:rsidR="006868D4" w:rsidRDefault="006868D4" w:rsidP="005645F8">
      <w:pPr>
        <w:spacing w:line="360" w:lineRule="auto"/>
        <w:jc w:val="both"/>
        <w:rPr>
          <w:rFonts w:ascii="Times New Roman" w:eastAsiaTheme="minorEastAsia" w:hAnsi="Times New Roman" w:cs="Times New Roman"/>
          <w:b/>
          <w:bCs/>
          <w:kern w:val="0"/>
          <w:sz w:val="28"/>
          <w:szCs w:val="28"/>
          <w14:ligatures w14:val="none"/>
        </w:rPr>
      </w:pPr>
    </w:p>
    <w:p w14:paraId="26F86B99" w14:textId="4C70F919" w:rsidR="005645F8" w:rsidRPr="005645F8" w:rsidRDefault="006868D4" w:rsidP="005645F8">
      <w:pPr>
        <w:spacing w:line="360" w:lineRule="auto"/>
        <w:jc w:val="both"/>
        <w:rPr>
          <w:rFonts w:ascii="Times New Roman" w:eastAsiaTheme="minorEastAsia" w:hAnsi="Times New Roman" w:cs="Times New Roman"/>
          <w:b/>
          <w:bCs/>
          <w:kern w:val="0"/>
          <w:sz w:val="24"/>
          <w:szCs w:val="24"/>
          <w14:ligatures w14:val="none"/>
        </w:rPr>
      </w:pPr>
      <w:r>
        <w:rPr>
          <w:rFonts w:ascii="Times New Roman" w:eastAsiaTheme="minorEastAsia" w:hAnsi="Times New Roman" w:cs="Times New Roman"/>
          <w:b/>
          <w:bCs/>
          <w:kern w:val="0"/>
          <w:sz w:val="28"/>
          <w:szCs w:val="28"/>
          <w14:ligatures w14:val="none"/>
        </w:rPr>
        <w:lastRenderedPageBreak/>
        <w:t>IX-</w:t>
      </w:r>
      <w:r w:rsidR="005645F8" w:rsidRPr="005645F8">
        <w:rPr>
          <w:rFonts w:ascii="Times New Roman" w:eastAsiaTheme="minorEastAsia" w:hAnsi="Times New Roman" w:cs="Times New Roman"/>
          <w:b/>
          <w:bCs/>
          <w:kern w:val="0"/>
          <w:sz w:val="28"/>
          <w:szCs w:val="28"/>
          <w14:ligatures w14:val="none"/>
        </w:rPr>
        <w:t>PROYECCIONES</w:t>
      </w:r>
    </w:p>
    <w:p w14:paraId="0A600580" w14:textId="62D29B17" w:rsidR="007522E0" w:rsidRDefault="00445F03" w:rsidP="005645F8">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7522E0" w:rsidRPr="007522E0">
        <w:rPr>
          <w:rFonts w:ascii="Times New Roman" w:eastAsiaTheme="minorEastAsia" w:hAnsi="Times New Roman" w:cs="Times New Roman"/>
          <w:kern w:val="0"/>
          <w:sz w:val="24"/>
          <w:szCs w:val="24"/>
          <w14:ligatures w14:val="none"/>
        </w:rPr>
        <w:t>La descentralización es un proceso de empoderamiento democrático que en el campo de la educación crea alianzas entre la escuela y la sociedad, para enfrentar los antivalores y propiciar el fortalecimiento de la identidad nacional</w:t>
      </w:r>
      <w:r w:rsidR="00966080">
        <w:rPr>
          <w:rFonts w:ascii="Times New Roman" w:eastAsiaTheme="minorEastAsia" w:hAnsi="Times New Roman" w:cs="Times New Roman"/>
          <w:kern w:val="0"/>
          <w:sz w:val="24"/>
          <w:szCs w:val="24"/>
          <w14:ligatures w14:val="none"/>
        </w:rPr>
        <w:t xml:space="preserve">, </w:t>
      </w:r>
      <w:r w:rsidR="00966080" w:rsidRPr="00966080">
        <w:rPr>
          <w:rFonts w:ascii="Times New Roman" w:eastAsiaTheme="minorEastAsia" w:hAnsi="Times New Roman" w:cs="Times New Roman"/>
          <w:kern w:val="0"/>
          <w:sz w:val="24"/>
          <w:szCs w:val="24"/>
          <w14:ligatures w14:val="none"/>
        </w:rPr>
        <w:t>apunta a la creación de un sistema más participativo, ágil, eficiente y eficaz para obtener una mayor calidad educativa</w:t>
      </w:r>
      <w:r w:rsidR="00EE2C6B">
        <w:rPr>
          <w:rFonts w:ascii="Times New Roman" w:eastAsiaTheme="minorEastAsia" w:hAnsi="Times New Roman" w:cs="Times New Roman"/>
          <w:kern w:val="0"/>
          <w:sz w:val="24"/>
          <w:szCs w:val="24"/>
          <w14:ligatures w14:val="none"/>
        </w:rPr>
        <w:t xml:space="preserve"> y</w:t>
      </w:r>
      <w:r w:rsidR="00966080" w:rsidRPr="00966080">
        <w:rPr>
          <w:rFonts w:ascii="Times New Roman" w:eastAsiaTheme="minorEastAsia" w:hAnsi="Times New Roman" w:cs="Times New Roman"/>
          <w:kern w:val="0"/>
          <w:sz w:val="24"/>
          <w:szCs w:val="24"/>
          <w14:ligatures w14:val="none"/>
        </w:rPr>
        <w:t xml:space="preserve"> eficientizar la gestión pública</w:t>
      </w:r>
      <w:r w:rsidR="00264795">
        <w:rPr>
          <w:rFonts w:ascii="Times New Roman" w:eastAsiaTheme="minorEastAsia" w:hAnsi="Times New Roman" w:cs="Times New Roman"/>
          <w:kern w:val="0"/>
          <w:sz w:val="24"/>
          <w:szCs w:val="24"/>
          <w14:ligatures w14:val="none"/>
        </w:rPr>
        <w:t>.</w:t>
      </w:r>
    </w:p>
    <w:p w14:paraId="7D8B0973" w14:textId="2A465B55" w:rsidR="00786666" w:rsidRDefault="00610CCF" w:rsidP="005645F8">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356F5A">
        <w:rPr>
          <w:rFonts w:ascii="Times New Roman" w:eastAsiaTheme="minorEastAsia" w:hAnsi="Times New Roman" w:cs="Times New Roman"/>
          <w:kern w:val="0"/>
          <w:sz w:val="24"/>
          <w:szCs w:val="24"/>
          <w14:ligatures w14:val="none"/>
        </w:rPr>
        <w:t>En los próximos 20 años se</w:t>
      </w:r>
      <w:r w:rsidR="009C442E">
        <w:rPr>
          <w:rFonts w:ascii="Times New Roman" w:eastAsiaTheme="minorEastAsia" w:hAnsi="Times New Roman" w:cs="Times New Roman"/>
          <w:kern w:val="0"/>
          <w:sz w:val="24"/>
          <w:szCs w:val="24"/>
          <w14:ligatures w14:val="none"/>
        </w:rPr>
        <w:t xml:space="preserve">ría de gran beneficio </w:t>
      </w:r>
      <w:r w:rsidR="00356F5A">
        <w:rPr>
          <w:rFonts w:ascii="Times New Roman" w:eastAsiaTheme="minorEastAsia" w:hAnsi="Times New Roman" w:cs="Times New Roman"/>
          <w:kern w:val="0"/>
          <w:sz w:val="24"/>
          <w:szCs w:val="24"/>
          <w14:ligatures w14:val="none"/>
        </w:rPr>
        <w:t>que la descentralización</w:t>
      </w:r>
      <w:r w:rsidR="00863291">
        <w:rPr>
          <w:rFonts w:ascii="Times New Roman" w:eastAsiaTheme="minorEastAsia" w:hAnsi="Times New Roman" w:cs="Times New Roman"/>
          <w:kern w:val="0"/>
          <w:sz w:val="24"/>
          <w:szCs w:val="24"/>
          <w14:ligatures w14:val="none"/>
        </w:rPr>
        <w:t xml:space="preserve"> llegue a todos los sectores</w:t>
      </w:r>
      <w:r w:rsidR="008F38B7">
        <w:rPr>
          <w:rFonts w:ascii="Times New Roman" w:eastAsiaTheme="minorEastAsia" w:hAnsi="Times New Roman" w:cs="Times New Roman"/>
          <w:kern w:val="0"/>
          <w:sz w:val="24"/>
          <w:szCs w:val="24"/>
          <w14:ligatures w14:val="none"/>
        </w:rPr>
        <w:t xml:space="preserve"> y que dicho proceso no sea afectado por </w:t>
      </w:r>
      <w:r w:rsidR="00942700">
        <w:rPr>
          <w:rFonts w:ascii="Times New Roman" w:eastAsiaTheme="minorEastAsia" w:hAnsi="Times New Roman" w:cs="Times New Roman"/>
          <w:kern w:val="0"/>
          <w:sz w:val="24"/>
          <w:szCs w:val="24"/>
          <w14:ligatures w14:val="none"/>
        </w:rPr>
        <w:t xml:space="preserve">acciones </w:t>
      </w:r>
      <w:r w:rsidR="00AE254B">
        <w:rPr>
          <w:rFonts w:ascii="Times New Roman" w:eastAsiaTheme="minorEastAsia" w:hAnsi="Times New Roman" w:cs="Times New Roman"/>
          <w:kern w:val="0"/>
          <w:sz w:val="24"/>
          <w:szCs w:val="24"/>
          <w14:ligatures w14:val="none"/>
        </w:rPr>
        <w:t>p</w:t>
      </w:r>
      <w:r w:rsidR="0074410B">
        <w:rPr>
          <w:rFonts w:ascii="Times New Roman" w:eastAsiaTheme="minorEastAsia" w:hAnsi="Times New Roman" w:cs="Times New Roman"/>
          <w:kern w:val="0"/>
          <w:sz w:val="24"/>
          <w:szCs w:val="24"/>
          <w14:ligatures w14:val="none"/>
        </w:rPr>
        <w:t xml:space="preserve">artidistas </w:t>
      </w:r>
      <w:r w:rsidR="00AE254B">
        <w:rPr>
          <w:rFonts w:ascii="Times New Roman" w:eastAsiaTheme="minorEastAsia" w:hAnsi="Times New Roman" w:cs="Times New Roman"/>
          <w:kern w:val="0"/>
          <w:sz w:val="24"/>
          <w:szCs w:val="24"/>
          <w14:ligatures w14:val="none"/>
        </w:rPr>
        <w:t xml:space="preserve">que impidan </w:t>
      </w:r>
      <w:r w:rsidR="008321EC">
        <w:rPr>
          <w:rFonts w:ascii="Times New Roman" w:eastAsiaTheme="minorEastAsia" w:hAnsi="Times New Roman" w:cs="Times New Roman"/>
          <w:kern w:val="0"/>
          <w:sz w:val="24"/>
          <w:szCs w:val="24"/>
          <w14:ligatures w14:val="none"/>
        </w:rPr>
        <w:t xml:space="preserve">el </w:t>
      </w:r>
      <w:r w:rsidR="00BD5E0D">
        <w:rPr>
          <w:rFonts w:ascii="Times New Roman" w:eastAsiaTheme="minorEastAsia" w:hAnsi="Times New Roman" w:cs="Times New Roman"/>
          <w:kern w:val="0"/>
          <w:sz w:val="24"/>
          <w:szCs w:val="24"/>
          <w14:ligatures w14:val="none"/>
        </w:rPr>
        <w:t xml:space="preserve">desarrollo de </w:t>
      </w:r>
      <w:r w:rsidR="003510A9">
        <w:rPr>
          <w:rFonts w:ascii="Times New Roman" w:eastAsiaTheme="minorEastAsia" w:hAnsi="Times New Roman" w:cs="Times New Roman"/>
          <w:kern w:val="0"/>
          <w:sz w:val="24"/>
          <w:szCs w:val="24"/>
          <w14:ligatures w14:val="none"/>
        </w:rPr>
        <w:t xml:space="preserve">los planes educativos, </w:t>
      </w:r>
      <w:r w:rsidR="00751B90">
        <w:rPr>
          <w:rFonts w:ascii="Times New Roman" w:eastAsiaTheme="minorEastAsia" w:hAnsi="Times New Roman" w:cs="Times New Roman"/>
          <w:kern w:val="0"/>
          <w:sz w:val="24"/>
          <w:szCs w:val="24"/>
          <w14:ligatures w14:val="none"/>
        </w:rPr>
        <w:t>de modo que</w:t>
      </w:r>
      <w:r>
        <w:rPr>
          <w:rFonts w:ascii="Times New Roman" w:eastAsiaTheme="minorEastAsia" w:hAnsi="Times New Roman" w:cs="Times New Roman"/>
          <w:kern w:val="0"/>
          <w:sz w:val="24"/>
          <w:szCs w:val="24"/>
          <w14:ligatures w14:val="none"/>
        </w:rPr>
        <w:t xml:space="preserve"> </w:t>
      </w:r>
      <w:r w:rsidR="009E2E28">
        <w:rPr>
          <w:rFonts w:ascii="Times New Roman" w:eastAsiaTheme="minorEastAsia" w:hAnsi="Times New Roman" w:cs="Times New Roman"/>
          <w:kern w:val="0"/>
          <w:sz w:val="24"/>
          <w:szCs w:val="24"/>
          <w14:ligatures w14:val="none"/>
        </w:rPr>
        <w:t xml:space="preserve">existan los recursos para </w:t>
      </w:r>
      <w:r w:rsidR="00C5743D">
        <w:rPr>
          <w:rFonts w:ascii="Times New Roman" w:eastAsiaTheme="minorEastAsia" w:hAnsi="Times New Roman" w:cs="Times New Roman"/>
          <w:kern w:val="0"/>
          <w:sz w:val="24"/>
          <w:szCs w:val="24"/>
          <w14:ligatures w14:val="none"/>
        </w:rPr>
        <w:t xml:space="preserve">responder a las distintas </w:t>
      </w:r>
      <w:r w:rsidR="00AA7B7D">
        <w:rPr>
          <w:rFonts w:ascii="Times New Roman" w:eastAsiaTheme="minorEastAsia" w:hAnsi="Times New Roman" w:cs="Times New Roman"/>
          <w:kern w:val="0"/>
          <w:sz w:val="24"/>
          <w:szCs w:val="24"/>
          <w14:ligatures w14:val="none"/>
        </w:rPr>
        <w:t>necesidades que</w:t>
      </w:r>
      <w:r w:rsidR="003510A9">
        <w:rPr>
          <w:rFonts w:ascii="Times New Roman" w:eastAsiaTheme="minorEastAsia" w:hAnsi="Times New Roman" w:cs="Times New Roman"/>
          <w:kern w:val="0"/>
          <w:sz w:val="24"/>
          <w:szCs w:val="24"/>
          <w14:ligatures w14:val="none"/>
        </w:rPr>
        <w:t xml:space="preserve"> se presenten en el centro.</w:t>
      </w:r>
      <w:r w:rsidR="00AA7B7D">
        <w:rPr>
          <w:rFonts w:ascii="Times New Roman" w:eastAsiaTheme="minorEastAsia" w:hAnsi="Times New Roman" w:cs="Times New Roman"/>
          <w:kern w:val="0"/>
          <w:sz w:val="24"/>
          <w:szCs w:val="24"/>
          <w14:ligatures w14:val="none"/>
        </w:rPr>
        <w:t xml:space="preserve"> </w:t>
      </w:r>
      <w:r w:rsidR="00751B90">
        <w:rPr>
          <w:rFonts w:ascii="Times New Roman" w:eastAsiaTheme="minorEastAsia" w:hAnsi="Times New Roman" w:cs="Times New Roman"/>
          <w:kern w:val="0"/>
          <w:sz w:val="24"/>
          <w:szCs w:val="24"/>
          <w14:ligatures w14:val="none"/>
        </w:rPr>
        <w:t xml:space="preserve"> </w:t>
      </w:r>
    </w:p>
    <w:p w14:paraId="7752DAB1" w14:textId="36E5C983" w:rsidR="007522E0" w:rsidRDefault="00786666" w:rsidP="005645F8">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DD184D">
        <w:rPr>
          <w:rFonts w:ascii="Times New Roman" w:eastAsiaTheme="minorEastAsia" w:hAnsi="Times New Roman" w:cs="Times New Roman"/>
          <w:kern w:val="0"/>
          <w:sz w:val="24"/>
          <w:szCs w:val="24"/>
          <w14:ligatures w14:val="none"/>
        </w:rPr>
        <w:t>Con relación a las acciones que se deben alcanzar</w:t>
      </w:r>
      <w:r w:rsidR="00CB6C41">
        <w:rPr>
          <w:rFonts w:ascii="Times New Roman" w:eastAsiaTheme="minorEastAsia" w:hAnsi="Times New Roman" w:cs="Times New Roman"/>
          <w:kern w:val="0"/>
          <w:sz w:val="24"/>
          <w:szCs w:val="24"/>
          <w14:ligatures w14:val="none"/>
        </w:rPr>
        <w:t>,</w:t>
      </w:r>
      <w:r w:rsidR="00DD184D">
        <w:rPr>
          <w:rFonts w:ascii="Times New Roman" w:eastAsiaTheme="minorEastAsia" w:hAnsi="Times New Roman" w:cs="Times New Roman"/>
          <w:kern w:val="0"/>
          <w:sz w:val="24"/>
          <w:szCs w:val="24"/>
          <w14:ligatures w14:val="none"/>
        </w:rPr>
        <w:t xml:space="preserve"> se considera que </w:t>
      </w:r>
      <w:r w:rsidR="005C06A5">
        <w:rPr>
          <w:rFonts w:ascii="Times New Roman" w:eastAsiaTheme="minorEastAsia" w:hAnsi="Times New Roman" w:cs="Times New Roman"/>
          <w:kern w:val="0"/>
          <w:sz w:val="24"/>
          <w:szCs w:val="24"/>
          <w14:ligatures w14:val="none"/>
        </w:rPr>
        <w:t>la desvinculación total de la descentralización</w:t>
      </w:r>
      <w:r w:rsidR="00CB6C41">
        <w:rPr>
          <w:rFonts w:ascii="Times New Roman" w:eastAsiaTheme="minorEastAsia" w:hAnsi="Times New Roman" w:cs="Times New Roman"/>
          <w:kern w:val="0"/>
          <w:sz w:val="24"/>
          <w:szCs w:val="24"/>
          <w14:ligatures w14:val="none"/>
        </w:rPr>
        <w:t xml:space="preserve"> con</w:t>
      </w:r>
      <w:r w:rsidR="00A656A9">
        <w:rPr>
          <w:rFonts w:ascii="Times New Roman" w:eastAsiaTheme="minorEastAsia" w:hAnsi="Times New Roman" w:cs="Times New Roman"/>
          <w:kern w:val="0"/>
          <w:sz w:val="24"/>
          <w:szCs w:val="24"/>
          <w14:ligatures w14:val="none"/>
        </w:rPr>
        <w:t xml:space="preserve"> la política </w:t>
      </w:r>
      <w:r w:rsidR="00B676E0">
        <w:rPr>
          <w:rFonts w:ascii="Times New Roman" w:eastAsiaTheme="minorEastAsia" w:hAnsi="Times New Roman" w:cs="Times New Roman"/>
          <w:kern w:val="0"/>
          <w:sz w:val="24"/>
          <w:szCs w:val="24"/>
          <w14:ligatures w14:val="none"/>
        </w:rPr>
        <w:t>es una de las m</w:t>
      </w:r>
      <w:r w:rsidR="002560F3">
        <w:rPr>
          <w:rFonts w:ascii="Times New Roman" w:eastAsiaTheme="minorEastAsia" w:hAnsi="Times New Roman" w:cs="Times New Roman"/>
          <w:kern w:val="0"/>
          <w:sz w:val="24"/>
          <w:szCs w:val="24"/>
          <w14:ligatures w14:val="none"/>
        </w:rPr>
        <w:t>á</w:t>
      </w:r>
      <w:r w:rsidR="00B676E0">
        <w:rPr>
          <w:rFonts w:ascii="Times New Roman" w:eastAsiaTheme="minorEastAsia" w:hAnsi="Times New Roman" w:cs="Times New Roman"/>
          <w:kern w:val="0"/>
          <w:sz w:val="24"/>
          <w:szCs w:val="24"/>
          <w14:ligatures w14:val="none"/>
        </w:rPr>
        <w:t xml:space="preserve">s importantes acciones, la cual se debe sustituir por </w:t>
      </w:r>
      <w:r w:rsidR="001833BD">
        <w:rPr>
          <w:rFonts w:ascii="Times New Roman" w:eastAsiaTheme="minorEastAsia" w:hAnsi="Times New Roman" w:cs="Times New Roman"/>
          <w:kern w:val="0"/>
          <w:sz w:val="24"/>
          <w:szCs w:val="24"/>
          <w14:ligatures w14:val="none"/>
        </w:rPr>
        <w:t>un</w:t>
      </w:r>
      <w:r w:rsidR="00D34E52">
        <w:rPr>
          <w:rFonts w:ascii="Times New Roman" w:eastAsiaTheme="minorEastAsia" w:hAnsi="Times New Roman" w:cs="Times New Roman"/>
          <w:kern w:val="0"/>
          <w:sz w:val="24"/>
          <w:szCs w:val="24"/>
          <w14:ligatures w14:val="none"/>
        </w:rPr>
        <w:t xml:space="preserve"> manejo adecuado </w:t>
      </w:r>
      <w:r w:rsidR="001833BD">
        <w:rPr>
          <w:rFonts w:ascii="Times New Roman" w:eastAsiaTheme="minorEastAsia" w:hAnsi="Times New Roman" w:cs="Times New Roman"/>
          <w:kern w:val="0"/>
          <w:sz w:val="24"/>
          <w:szCs w:val="24"/>
          <w14:ligatures w14:val="none"/>
        </w:rPr>
        <w:t xml:space="preserve">e ininterrumpido de los recursos </w:t>
      </w:r>
      <w:r w:rsidR="00D34E52">
        <w:rPr>
          <w:rFonts w:ascii="Times New Roman" w:eastAsiaTheme="minorEastAsia" w:hAnsi="Times New Roman" w:cs="Times New Roman"/>
          <w:kern w:val="0"/>
          <w:sz w:val="24"/>
          <w:szCs w:val="24"/>
          <w14:ligatures w14:val="none"/>
        </w:rPr>
        <w:t xml:space="preserve">destinados a la </w:t>
      </w:r>
      <w:r w:rsidR="001833BD">
        <w:rPr>
          <w:rFonts w:ascii="Times New Roman" w:eastAsiaTheme="minorEastAsia" w:hAnsi="Times New Roman" w:cs="Times New Roman"/>
          <w:kern w:val="0"/>
          <w:sz w:val="24"/>
          <w:szCs w:val="24"/>
          <w14:ligatures w14:val="none"/>
        </w:rPr>
        <w:t>descen</w:t>
      </w:r>
      <w:r w:rsidR="00E11458">
        <w:rPr>
          <w:rFonts w:ascii="Times New Roman" w:eastAsiaTheme="minorEastAsia" w:hAnsi="Times New Roman" w:cs="Times New Roman"/>
          <w:kern w:val="0"/>
          <w:sz w:val="24"/>
          <w:szCs w:val="24"/>
          <w14:ligatures w14:val="none"/>
        </w:rPr>
        <w:t>t</w:t>
      </w:r>
      <w:r w:rsidR="001833BD">
        <w:rPr>
          <w:rFonts w:ascii="Times New Roman" w:eastAsiaTheme="minorEastAsia" w:hAnsi="Times New Roman" w:cs="Times New Roman"/>
          <w:kern w:val="0"/>
          <w:sz w:val="24"/>
          <w:szCs w:val="24"/>
          <w14:ligatures w14:val="none"/>
        </w:rPr>
        <w:t>raliza</w:t>
      </w:r>
      <w:r w:rsidR="00D34E52">
        <w:rPr>
          <w:rFonts w:ascii="Times New Roman" w:eastAsiaTheme="minorEastAsia" w:hAnsi="Times New Roman" w:cs="Times New Roman"/>
          <w:kern w:val="0"/>
          <w:sz w:val="24"/>
          <w:szCs w:val="24"/>
          <w14:ligatures w14:val="none"/>
        </w:rPr>
        <w:t>ción</w:t>
      </w:r>
      <w:r w:rsidR="001833BD">
        <w:rPr>
          <w:rFonts w:ascii="Times New Roman" w:eastAsiaTheme="minorEastAsia" w:hAnsi="Times New Roman" w:cs="Times New Roman"/>
          <w:kern w:val="0"/>
          <w:sz w:val="24"/>
          <w:szCs w:val="24"/>
          <w14:ligatures w14:val="none"/>
        </w:rPr>
        <w:t>.</w:t>
      </w:r>
      <w:r w:rsidR="00CB6C41">
        <w:rPr>
          <w:rFonts w:ascii="Times New Roman" w:eastAsiaTheme="minorEastAsia" w:hAnsi="Times New Roman" w:cs="Times New Roman"/>
          <w:kern w:val="0"/>
          <w:sz w:val="24"/>
          <w:szCs w:val="24"/>
          <w14:ligatures w14:val="none"/>
        </w:rPr>
        <w:t xml:space="preserve"> </w:t>
      </w:r>
      <w:r w:rsidR="005C06A5">
        <w:rPr>
          <w:rFonts w:ascii="Times New Roman" w:eastAsiaTheme="minorEastAsia" w:hAnsi="Times New Roman" w:cs="Times New Roman"/>
          <w:kern w:val="0"/>
          <w:sz w:val="24"/>
          <w:szCs w:val="24"/>
          <w14:ligatures w14:val="none"/>
        </w:rPr>
        <w:t xml:space="preserve"> </w:t>
      </w:r>
      <w:r w:rsidR="00863291">
        <w:rPr>
          <w:rFonts w:ascii="Times New Roman" w:eastAsiaTheme="minorEastAsia" w:hAnsi="Times New Roman" w:cs="Times New Roman"/>
          <w:kern w:val="0"/>
          <w:sz w:val="24"/>
          <w:szCs w:val="24"/>
          <w14:ligatures w14:val="none"/>
        </w:rPr>
        <w:t xml:space="preserve"> </w:t>
      </w:r>
    </w:p>
    <w:p w14:paraId="1969C929" w14:textId="676658AE" w:rsidR="005645F8" w:rsidRPr="005645F8" w:rsidRDefault="00E11458" w:rsidP="005645F8">
      <w:pPr>
        <w:spacing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 xml:space="preserve">       </w:t>
      </w:r>
      <w:r w:rsidR="005645F8" w:rsidRPr="005645F8">
        <w:rPr>
          <w:rFonts w:ascii="Times New Roman" w:eastAsiaTheme="minorEastAsia" w:hAnsi="Times New Roman" w:cs="Times New Roman"/>
          <w:kern w:val="0"/>
          <w:sz w:val="24"/>
          <w:szCs w:val="24"/>
          <w14:ligatures w14:val="none"/>
        </w:rPr>
        <w:t>El centro educativo Alejandro Antonio López contempla en sus proyecciones, para los años venideros, seguir mejorando los aspectos en la calidad educativa para continuar fortaleciendo los conocimientos de los estudiantes que albergue y, en consecuencia, un desarrollo pleno de las competencias curriculares.</w:t>
      </w:r>
      <w:r w:rsidR="00C623E6">
        <w:rPr>
          <w:rFonts w:ascii="Times New Roman" w:eastAsiaTheme="minorEastAsia" w:hAnsi="Times New Roman" w:cs="Times New Roman"/>
          <w:kern w:val="0"/>
          <w:sz w:val="24"/>
          <w:szCs w:val="24"/>
          <w14:ligatures w14:val="none"/>
        </w:rPr>
        <w:t xml:space="preserve"> Para alcanzar esta meta se cuenta con los recursos </w:t>
      </w:r>
      <w:r w:rsidR="00DB5656">
        <w:rPr>
          <w:rFonts w:ascii="Times New Roman" w:eastAsiaTheme="minorEastAsia" w:hAnsi="Times New Roman" w:cs="Times New Roman"/>
          <w:kern w:val="0"/>
          <w:sz w:val="24"/>
          <w:szCs w:val="24"/>
          <w14:ligatures w14:val="none"/>
        </w:rPr>
        <w:t xml:space="preserve">de los fondos </w:t>
      </w:r>
      <w:r w:rsidR="00C623E6">
        <w:rPr>
          <w:rFonts w:ascii="Times New Roman" w:eastAsiaTheme="minorEastAsia" w:hAnsi="Times New Roman" w:cs="Times New Roman"/>
          <w:kern w:val="0"/>
          <w:sz w:val="24"/>
          <w:szCs w:val="24"/>
          <w14:ligatures w14:val="none"/>
        </w:rPr>
        <w:t>descentraliza</w:t>
      </w:r>
      <w:r w:rsidR="00DB5656">
        <w:rPr>
          <w:rFonts w:ascii="Times New Roman" w:eastAsiaTheme="minorEastAsia" w:hAnsi="Times New Roman" w:cs="Times New Roman"/>
          <w:kern w:val="0"/>
          <w:sz w:val="24"/>
          <w:szCs w:val="24"/>
          <w14:ligatures w14:val="none"/>
        </w:rPr>
        <w:t xml:space="preserve">dos, que </w:t>
      </w:r>
      <w:r w:rsidR="003C3BA5">
        <w:rPr>
          <w:rFonts w:ascii="Times New Roman" w:eastAsiaTheme="minorEastAsia" w:hAnsi="Times New Roman" w:cs="Times New Roman"/>
          <w:kern w:val="0"/>
          <w:sz w:val="24"/>
          <w:szCs w:val="24"/>
          <w14:ligatures w14:val="none"/>
        </w:rPr>
        <w:t xml:space="preserve">aportan para que la escuela </w:t>
      </w:r>
      <w:r w:rsidR="005645F8" w:rsidRPr="005645F8">
        <w:rPr>
          <w:rFonts w:ascii="Times New Roman" w:eastAsiaTheme="minorEastAsia" w:hAnsi="Times New Roman" w:cs="Times New Roman"/>
          <w:kern w:val="0"/>
          <w:sz w:val="24"/>
          <w:szCs w:val="24"/>
          <w14:ligatures w14:val="none"/>
        </w:rPr>
        <w:t>fortale</w:t>
      </w:r>
      <w:r w:rsidR="003C3BA5">
        <w:rPr>
          <w:rFonts w:ascii="Times New Roman" w:eastAsiaTheme="minorEastAsia" w:hAnsi="Times New Roman" w:cs="Times New Roman"/>
          <w:kern w:val="0"/>
          <w:sz w:val="24"/>
          <w:szCs w:val="24"/>
          <w14:ligatures w14:val="none"/>
        </w:rPr>
        <w:t>zca</w:t>
      </w:r>
      <w:r w:rsidR="005645F8" w:rsidRPr="005645F8">
        <w:rPr>
          <w:rFonts w:ascii="Times New Roman" w:eastAsiaTheme="minorEastAsia" w:hAnsi="Times New Roman" w:cs="Times New Roman"/>
          <w:kern w:val="0"/>
          <w:sz w:val="24"/>
          <w:szCs w:val="24"/>
          <w14:ligatures w14:val="none"/>
        </w:rPr>
        <w:t xml:space="preserve"> </w:t>
      </w:r>
      <w:r w:rsidR="004A52D0">
        <w:rPr>
          <w:rFonts w:ascii="Times New Roman" w:eastAsiaTheme="minorEastAsia" w:hAnsi="Times New Roman" w:cs="Times New Roman"/>
          <w:kern w:val="0"/>
          <w:sz w:val="24"/>
          <w:szCs w:val="24"/>
          <w14:ligatures w14:val="none"/>
        </w:rPr>
        <w:t>la</w:t>
      </w:r>
      <w:r w:rsidR="005645F8" w:rsidRPr="005645F8">
        <w:rPr>
          <w:rFonts w:ascii="Times New Roman" w:eastAsiaTheme="minorEastAsia" w:hAnsi="Times New Roman" w:cs="Times New Roman"/>
          <w:kern w:val="0"/>
          <w:sz w:val="24"/>
          <w:szCs w:val="24"/>
          <w14:ligatures w14:val="none"/>
        </w:rPr>
        <w:t xml:space="preserve"> visión transformadora, creando en sus actores internos y externos entes que alberguen en su conducta, valores humanos y cristianos capaces de transformar a la sociedad y al mundo.</w:t>
      </w:r>
    </w:p>
    <w:p w14:paraId="0E7248FC" w14:textId="77777777" w:rsidR="005645F8" w:rsidRPr="005645F8" w:rsidRDefault="005645F8" w:rsidP="005645F8">
      <w:pPr>
        <w:spacing w:line="360" w:lineRule="auto"/>
        <w:jc w:val="both"/>
        <w:rPr>
          <w:rFonts w:ascii="Times New Roman" w:eastAsiaTheme="minorEastAsia" w:hAnsi="Times New Roman" w:cs="Times New Roman"/>
          <w:b/>
          <w:bCs/>
          <w:kern w:val="0"/>
          <w:sz w:val="24"/>
          <w:szCs w:val="24"/>
          <w14:ligatures w14:val="none"/>
        </w:rPr>
      </w:pPr>
    </w:p>
    <w:p w14:paraId="5166A983" w14:textId="77777777" w:rsidR="005645F8" w:rsidRPr="005645F8" w:rsidRDefault="005645F8" w:rsidP="005645F8">
      <w:pPr>
        <w:spacing w:line="360" w:lineRule="auto"/>
        <w:jc w:val="both"/>
        <w:rPr>
          <w:rFonts w:ascii="Times New Roman" w:eastAsiaTheme="minorEastAsia" w:hAnsi="Times New Roman" w:cs="Times New Roman"/>
          <w:b/>
          <w:bCs/>
          <w:kern w:val="0"/>
          <w:sz w:val="28"/>
          <w:szCs w:val="28"/>
          <w14:ligatures w14:val="none"/>
        </w:rPr>
      </w:pPr>
    </w:p>
    <w:p w14:paraId="6A81E8BE" w14:textId="77777777" w:rsidR="005645F8" w:rsidRPr="005645F8" w:rsidRDefault="005645F8" w:rsidP="005645F8">
      <w:pPr>
        <w:spacing w:line="360" w:lineRule="auto"/>
        <w:jc w:val="both"/>
        <w:rPr>
          <w:rFonts w:ascii="Times New Roman" w:eastAsiaTheme="minorEastAsia" w:hAnsi="Times New Roman" w:cs="Times New Roman"/>
          <w:b/>
          <w:bCs/>
          <w:kern w:val="0"/>
          <w:sz w:val="28"/>
          <w:szCs w:val="28"/>
          <w14:ligatures w14:val="none"/>
        </w:rPr>
      </w:pPr>
    </w:p>
    <w:p w14:paraId="14CABF48" w14:textId="77777777" w:rsidR="005645F8" w:rsidRPr="005645F8" w:rsidRDefault="005645F8" w:rsidP="005645F8">
      <w:pPr>
        <w:spacing w:line="360" w:lineRule="auto"/>
        <w:jc w:val="both"/>
        <w:rPr>
          <w:rFonts w:ascii="Times New Roman" w:eastAsiaTheme="minorEastAsia" w:hAnsi="Times New Roman" w:cs="Times New Roman"/>
          <w:b/>
          <w:bCs/>
          <w:kern w:val="0"/>
          <w:sz w:val="28"/>
          <w:szCs w:val="28"/>
          <w14:ligatures w14:val="none"/>
        </w:rPr>
      </w:pPr>
    </w:p>
    <w:p w14:paraId="4D11BECB" w14:textId="77777777" w:rsidR="00445F03" w:rsidRDefault="00445F03">
      <w:pPr>
        <w:rPr>
          <w:rFonts w:ascii="Times New Roman" w:eastAsiaTheme="minorEastAsia" w:hAnsi="Times New Roman" w:cs="Times New Roman"/>
          <w:b/>
          <w:bCs/>
          <w:kern w:val="0"/>
          <w:sz w:val="28"/>
          <w:szCs w:val="28"/>
          <w14:ligatures w14:val="none"/>
        </w:rPr>
      </w:pPr>
    </w:p>
    <w:p w14:paraId="2DF44D16" w14:textId="77777777" w:rsidR="004A52D0" w:rsidRDefault="004A52D0"/>
    <w:p w14:paraId="77B76BA1" w14:textId="77777777" w:rsidR="005017B0" w:rsidRDefault="005017B0"/>
    <w:p w14:paraId="7B935865" w14:textId="2EA5B790" w:rsidR="00F144AE" w:rsidRDefault="00F144AE" w:rsidP="00F144AE">
      <w:pPr>
        <w:autoSpaceDE w:val="0"/>
        <w:autoSpaceDN w:val="0"/>
        <w:adjustRightInd w:val="0"/>
        <w:spacing w:after="0" w:line="360" w:lineRule="auto"/>
        <w:jc w:val="both"/>
        <w:rPr>
          <w:rFonts w:ascii="Times New Roman" w:eastAsiaTheme="minorEastAsia" w:hAnsi="Times New Roman" w:cs="Times New Roman"/>
          <w:b/>
          <w:bCs/>
          <w:color w:val="000000" w:themeColor="text1"/>
          <w:kern w:val="0"/>
          <w:sz w:val="24"/>
          <w:szCs w:val="24"/>
          <w14:ligatures w14:val="none"/>
        </w:rPr>
      </w:pPr>
      <w:r>
        <w:rPr>
          <w:rFonts w:ascii="Times New Roman" w:eastAsiaTheme="minorEastAsia" w:hAnsi="Times New Roman" w:cs="Times New Roman"/>
          <w:b/>
          <w:bCs/>
          <w:color w:val="000000" w:themeColor="text1"/>
          <w:kern w:val="0"/>
          <w:sz w:val="24"/>
          <w:szCs w:val="24"/>
          <w14:ligatures w14:val="none"/>
        </w:rPr>
        <w:lastRenderedPageBreak/>
        <w:t>X- REFERENCIAS BIBLIOGRAFICAS</w:t>
      </w:r>
    </w:p>
    <w:p w14:paraId="10409B76" w14:textId="77777777" w:rsidR="00F144AE" w:rsidRPr="00F144AE" w:rsidRDefault="00F144AE" w:rsidP="00F144AE">
      <w:pPr>
        <w:autoSpaceDE w:val="0"/>
        <w:autoSpaceDN w:val="0"/>
        <w:adjustRightInd w:val="0"/>
        <w:spacing w:after="0" w:line="360" w:lineRule="auto"/>
        <w:jc w:val="both"/>
        <w:rPr>
          <w:rFonts w:ascii="Times New Roman" w:eastAsiaTheme="minorEastAsia" w:hAnsi="Times New Roman" w:cs="Times New Roman"/>
          <w:b/>
          <w:bCs/>
          <w:color w:val="000000" w:themeColor="text1"/>
          <w:kern w:val="0"/>
          <w:sz w:val="24"/>
          <w:szCs w:val="24"/>
          <w14:ligatures w14:val="none"/>
        </w:rPr>
      </w:pPr>
    </w:p>
    <w:p w14:paraId="5EB30D8E" w14:textId="77777777" w:rsidR="00F144AE" w:rsidRPr="00F144AE" w:rsidRDefault="00F144AE" w:rsidP="00F24040">
      <w:pPr>
        <w:numPr>
          <w:ilvl w:val="0"/>
          <w:numId w:val="41"/>
        </w:numPr>
        <w:spacing w:line="360" w:lineRule="auto"/>
        <w:contextualSpacing/>
        <w:jc w:val="both"/>
        <w:rPr>
          <w:rFonts w:ascii="Times New Roman" w:hAnsi="Times New Roman" w:cs="Times New Roman"/>
          <w:color w:val="000000" w:themeColor="text1"/>
          <w:sz w:val="24"/>
          <w:szCs w:val="24"/>
          <w:shd w:val="clear" w:color="auto" w:fill="FFFFFF"/>
        </w:rPr>
      </w:pPr>
      <w:r w:rsidRPr="00F144AE">
        <w:rPr>
          <w:rFonts w:ascii="Times New Roman" w:hAnsi="Times New Roman" w:cs="Times New Roman"/>
          <w:color w:val="000000" w:themeColor="text1"/>
          <w:sz w:val="24"/>
          <w:szCs w:val="24"/>
          <w:shd w:val="clear" w:color="auto" w:fill="FFFFFF"/>
        </w:rPr>
        <w:t xml:space="preserve">Báez </w:t>
      </w:r>
      <w:proofErr w:type="spellStart"/>
      <w:r w:rsidRPr="00F144AE">
        <w:rPr>
          <w:rFonts w:ascii="Times New Roman" w:hAnsi="Times New Roman" w:cs="Times New Roman"/>
          <w:color w:val="000000" w:themeColor="text1"/>
          <w:sz w:val="24"/>
          <w:szCs w:val="24"/>
          <w:shd w:val="clear" w:color="auto" w:fill="FFFFFF"/>
        </w:rPr>
        <w:t>Risk</w:t>
      </w:r>
      <w:proofErr w:type="spellEnd"/>
      <w:r w:rsidRPr="00F144AE">
        <w:rPr>
          <w:rFonts w:ascii="Times New Roman" w:hAnsi="Times New Roman" w:cs="Times New Roman"/>
          <w:color w:val="000000" w:themeColor="text1"/>
          <w:sz w:val="24"/>
          <w:szCs w:val="24"/>
          <w:shd w:val="clear" w:color="auto" w:fill="FFFFFF"/>
        </w:rPr>
        <w:t>, G. (2013). Descentralización un paso al desarrollo. República Dominicana.</w:t>
      </w:r>
    </w:p>
    <w:p w14:paraId="161BEBF6" w14:textId="77777777" w:rsidR="00F144AE" w:rsidRPr="00F144AE" w:rsidRDefault="00F144AE" w:rsidP="00F24040">
      <w:pPr>
        <w:numPr>
          <w:ilvl w:val="0"/>
          <w:numId w:val="35"/>
        </w:numPr>
        <w:spacing w:after="0" w:line="360" w:lineRule="auto"/>
        <w:contextualSpacing/>
        <w:jc w:val="both"/>
        <w:rPr>
          <w:rFonts w:ascii="Times New Roman" w:hAnsi="Times New Roman" w:cs="Times New Roman"/>
          <w:b/>
          <w:color w:val="000000" w:themeColor="text1"/>
          <w:sz w:val="24"/>
          <w:szCs w:val="24"/>
        </w:rPr>
      </w:pPr>
      <w:r w:rsidRPr="00F144AE">
        <w:rPr>
          <w:rFonts w:ascii="Times New Roman" w:hAnsi="Times New Roman" w:cs="Times New Roman"/>
          <w:color w:val="000000" w:themeColor="text1"/>
          <w:sz w:val="24"/>
          <w:szCs w:val="24"/>
        </w:rPr>
        <w:t xml:space="preserve">Foro Socio educativo </w:t>
      </w:r>
      <w:proofErr w:type="spellStart"/>
      <w:r w:rsidRPr="00F144AE">
        <w:rPr>
          <w:rFonts w:ascii="Times New Roman" w:hAnsi="Times New Roman" w:cs="Times New Roman"/>
          <w:color w:val="000000" w:themeColor="text1"/>
          <w:sz w:val="24"/>
          <w:szCs w:val="24"/>
        </w:rPr>
        <w:t>Intered</w:t>
      </w:r>
      <w:proofErr w:type="spellEnd"/>
      <w:r w:rsidRPr="00F144AE">
        <w:rPr>
          <w:rFonts w:ascii="Times New Roman" w:hAnsi="Times New Roman" w:cs="Times New Roman"/>
          <w:color w:val="000000" w:themeColor="text1"/>
          <w:sz w:val="24"/>
          <w:szCs w:val="24"/>
        </w:rPr>
        <w:t>, (2018). Descentralización y las transferencias de recursos a las Juntas de Centros Educativos. Boletín no. 20, Santo Domingo, República Dominicana.</w:t>
      </w:r>
    </w:p>
    <w:p w14:paraId="4837FB02" w14:textId="77777777" w:rsidR="00F144AE" w:rsidRPr="00F144AE" w:rsidRDefault="00F144AE" w:rsidP="00F24040">
      <w:pPr>
        <w:numPr>
          <w:ilvl w:val="0"/>
          <w:numId w:val="35"/>
        </w:numPr>
        <w:spacing w:after="0" w:line="360" w:lineRule="auto"/>
        <w:contextualSpacing/>
        <w:jc w:val="both"/>
        <w:rPr>
          <w:rFonts w:ascii="Times New Roman" w:hAnsi="Times New Roman" w:cs="Times New Roman"/>
          <w:b/>
          <w:color w:val="000000" w:themeColor="text1"/>
          <w:sz w:val="24"/>
          <w:szCs w:val="24"/>
        </w:rPr>
      </w:pPr>
      <w:r w:rsidRPr="00F144AE">
        <w:rPr>
          <w:rFonts w:ascii="Times New Roman" w:hAnsi="Times New Roman" w:cs="Times New Roman"/>
          <w:color w:val="000000" w:themeColor="text1"/>
          <w:sz w:val="24"/>
          <w:szCs w:val="24"/>
        </w:rPr>
        <w:t>Ley General de Educación (1997). De los organismos descentralizados, Artículo 105. Santo Domingo D.N.</w:t>
      </w:r>
    </w:p>
    <w:p w14:paraId="26A54FDF" w14:textId="77777777" w:rsidR="00F144AE" w:rsidRPr="00F144AE" w:rsidRDefault="00F144AE" w:rsidP="00F24040">
      <w:pPr>
        <w:numPr>
          <w:ilvl w:val="0"/>
          <w:numId w:val="35"/>
        </w:numPr>
        <w:spacing w:after="0" w:line="360" w:lineRule="auto"/>
        <w:contextualSpacing/>
        <w:jc w:val="both"/>
        <w:rPr>
          <w:rFonts w:ascii="Times New Roman" w:hAnsi="Times New Roman" w:cs="Times New Roman"/>
          <w:b/>
          <w:color w:val="000000" w:themeColor="text1"/>
          <w:sz w:val="24"/>
          <w:szCs w:val="24"/>
        </w:rPr>
      </w:pPr>
      <w:r w:rsidRPr="00F144AE">
        <w:rPr>
          <w:rFonts w:ascii="Times New Roman" w:hAnsi="Times New Roman" w:cs="Times New Roman"/>
          <w:color w:val="000000" w:themeColor="text1"/>
          <w:sz w:val="24"/>
          <w:szCs w:val="24"/>
        </w:rPr>
        <w:t>Ministerio de Educacion de la República Dominicana, (2013). Instructivo para el manejo de fondos transferidos a las juntas regionales, de distrito y de centro educativo</w:t>
      </w:r>
      <w:r w:rsidRPr="00F144AE">
        <w:rPr>
          <w:rFonts w:ascii="Times New Roman" w:hAnsi="Times New Roman" w:cs="Times New Roman"/>
          <w:color w:val="000000" w:themeColor="text1"/>
          <w:sz w:val="24"/>
          <w:szCs w:val="24"/>
          <w:shd w:val="clear" w:color="auto" w:fill="FFFFFF"/>
        </w:rPr>
        <w:t xml:space="preserve">. </w:t>
      </w:r>
      <w:r w:rsidRPr="00F144AE">
        <w:rPr>
          <w:rFonts w:ascii="Times New Roman" w:hAnsi="Times New Roman" w:cs="Times New Roman"/>
          <w:color w:val="000000" w:themeColor="text1"/>
          <w:sz w:val="24"/>
          <w:szCs w:val="24"/>
        </w:rPr>
        <w:t xml:space="preserve">Santo Domingo D.N. </w:t>
      </w:r>
    </w:p>
    <w:p w14:paraId="2EF5F72E" w14:textId="77777777" w:rsidR="00F144AE" w:rsidRPr="00F144AE" w:rsidRDefault="00F144AE" w:rsidP="00F24040">
      <w:pPr>
        <w:numPr>
          <w:ilvl w:val="0"/>
          <w:numId w:val="35"/>
        </w:numPr>
        <w:spacing w:after="0" w:line="360" w:lineRule="auto"/>
        <w:contextualSpacing/>
        <w:jc w:val="both"/>
        <w:rPr>
          <w:rFonts w:ascii="Times New Roman" w:hAnsi="Times New Roman" w:cs="Times New Roman"/>
          <w:b/>
          <w:color w:val="000000" w:themeColor="text1"/>
          <w:sz w:val="24"/>
          <w:szCs w:val="24"/>
        </w:rPr>
      </w:pPr>
      <w:bookmarkStart w:id="11" w:name="_Hlk133822384"/>
      <w:r w:rsidRPr="00F144AE">
        <w:rPr>
          <w:rFonts w:ascii="Times New Roman" w:hAnsi="Times New Roman" w:cs="Times New Roman"/>
          <w:bCs/>
          <w:color w:val="000000" w:themeColor="text1"/>
          <w:sz w:val="24"/>
          <w:szCs w:val="24"/>
        </w:rPr>
        <w:t xml:space="preserve">Ministerio de Educacion De La República Dominicana. </w:t>
      </w:r>
      <w:r w:rsidRPr="00F144AE">
        <w:rPr>
          <w:rFonts w:ascii="Times New Roman" w:eastAsiaTheme="minorEastAsia" w:hAnsi="Times New Roman" w:cs="Times New Roman"/>
          <w:kern w:val="0"/>
          <w14:ligatures w14:val="none"/>
        </w:rPr>
        <w:t>Resolución 02-2019. Manejo de los fondos asignados a las Juntas descentralizadas, Santo Domingo. D.N.</w:t>
      </w:r>
    </w:p>
    <w:bookmarkEnd w:id="11"/>
    <w:p w14:paraId="2D185908" w14:textId="77777777" w:rsidR="00F144AE" w:rsidRPr="00F144AE" w:rsidRDefault="00F144AE" w:rsidP="00F24040">
      <w:pPr>
        <w:numPr>
          <w:ilvl w:val="0"/>
          <w:numId w:val="35"/>
        </w:numPr>
        <w:spacing w:after="0" w:line="360" w:lineRule="auto"/>
        <w:contextualSpacing/>
        <w:jc w:val="both"/>
        <w:rPr>
          <w:rFonts w:ascii="Times New Roman" w:hAnsi="Times New Roman" w:cs="Times New Roman"/>
          <w:bCs/>
          <w:color w:val="000000" w:themeColor="text1"/>
          <w:sz w:val="24"/>
          <w:szCs w:val="24"/>
        </w:rPr>
      </w:pPr>
      <w:r w:rsidRPr="00F144AE">
        <w:rPr>
          <w:rFonts w:ascii="Times New Roman" w:hAnsi="Times New Roman" w:cs="Times New Roman"/>
          <w:bCs/>
          <w:color w:val="000000" w:themeColor="text1"/>
          <w:sz w:val="24"/>
          <w:szCs w:val="24"/>
        </w:rPr>
        <w:t xml:space="preserve">Ministerio de educacion. Sistema de transferencia de recursos educativos, octubre, 2010. </w:t>
      </w:r>
    </w:p>
    <w:p w14:paraId="1A1C6006" w14:textId="77777777" w:rsidR="00F144AE" w:rsidRPr="00F144AE" w:rsidRDefault="00F144AE" w:rsidP="00F24040">
      <w:pPr>
        <w:numPr>
          <w:ilvl w:val="0"/>
          <w:numId w:val="35"/>
        </w:numPr>
        <w:spacing w:after="0" w:line="360" w:lineRule="auto"/>
        <w:contextualSpacing/>
        <w:jc w:val="both"/>
        <w:rPr>
          <w:rFonts w:ascii="Times New Roman" w:hAnsi="Times New Roman" w:cs="Times New Roman"/>
          <w:b/>
          <w:color w:val="000000" w:themeColor="text1"/>
          <w:sz w:val="24"/>
          <w:szCs w:val="24"/>
        </w:rPr>
      </w:pPr>
      <w:r w:rsidRPr="00F144AE">
        <w:rPr>
          <w:rFonts w:ascii="Times New Roman" w:hAnsi="Times New Roman" w:cs="Times New Roman"/>
          <w:bCs/>
          <w:color w:val="000000" w:themeColor="text1"/>
          <w:sz w:val="24"/>
          <w:szCs w:val="24"/>
        </w:rPr>
        <w:t xml:space="preserve">Ministerio de Educacion De La República Dominicana. </w:t>
      </w:r>
      <w:r w:rsidRPr="00F144AE">
        <w:rPr>
          <w:rFonts w:ascii="Times New Roman" w:eastAsiaTheme="minorEastAsia" w:hAnsi="Times New Roman" w:cs="Times New Roman"/>
          <w:bCs/>
          <w:kern w:val="0"/>
          <w14:ligatures w14:val="none"/>
        </w:rPr>
        <w:t xml:space="preserve">Resolución </w:t>
      </w:r>
      <w:r w:rsidRPr="00F144AE">
        <w:rPr>
          <w:rFonts w:ascii="Times New Roman" w:eastAsiaTheme="minorEastAsia" w:hAnsi="Times New Roman" w:cs="Times New Roman"/>
          <w:bCs/>
          <w:kern w:val="0"/>
          <w:sz w:val="24"/>
          <w:szCs w:val="24"/>
          <w14:ligatures w14:val="none"/>
        </w:rPr>
        <w:t>0668-2011.</w:t>
      </w:r>
      <w:r w:rsidRPr="00F144AE">
        <w:rPr>
          <w:rFonts w:ascii="Times New Roman" w:eastAsiaTheme="minorEastAsia" w:hAnsi="Times New Roman" w:cs="Times New Roman"/>
          <w:b/>
          <w:bCs/>
          <w:kern w:val="0"/>
          <w:sz w:val="24"/>
          <w:szCs w:val="24"/>
          <w14:ligatures w14:val="none"/>
        </w:rPr>
        <w:t xml:space="preserve"> </w:t>
      </w:r>
      <w:r w:rsidRPr="00F144AE">
        <w:rPr>
          <w:rFonts w:ascii="Times New Roman" w:eastAsiaTheme="minorEastAsia" w:hAnsi="Times New Roman" w:cs="Times New Roman"/>
          <w:kern w:val="0"/>
          <w:sz w:val="24"/>
          <w:szCs w:val="24"/>
          <w14:ligatures w14:val="none"/>
        </w:rPr>
        <w:t>Descentralización de recursos financieros a las juntas regionales, distritales y de centros educativos. Sant</w:t>
      </w:r>
      <w:r w:rsidRPr="00F144AE">
        <w:rPr>
          <w:rFonts w:ascii="Times New Roman" w:eastAsiaTheme="minorEastAsia" w:hAnsi="Times New Roman" w:cs="Times New Roman"/>
          <w:kern w:val="0"/>
          <w14:ligatures w14:val="none"/>
        </w:rPr>
        <w:t>o Domingo. D.N.</w:t>
      </w:r>
    </w:p>
    <w:p w14:paraId="4D9C9108" w14:textId="77777777" w:rsidR="00F144AE" w:rsidRPr="00F144AE" w:rsidRDefault="00F144AE" w:rsidP="00F24040">
      <w:pPr>
        <w:numPr>
          <w:ilvl w:val="0"/>
          <w:numId w:val="41"/>
        </w:numPr>
        <w:spacing w:line="360" w:lineRule="auto"/>
        <w:contextualSpacing/>
        <w:jc w:val="both"/>
        <w:rPr>
          <w:rFonts w:ascii="Times New Roman" w:hAnsi="Times New Roman" w:cs="Times New Roman"/>
          <w:color w:val="000000" w:themeColor="text1"/>
          <w:sz w:val="24"/>
          <w:szCs w:val="24"/>
          <w:shd w:val="clear" w:color="auto" w:fill="FFFFFF"/>
        </w:rPr>
      </w:pPr>
      <w:r w:rsidRPr="00F144AE">
        <w:rPr>
          <w:rFonts w:ascii="Times New Roman" w:hAnsi="Times New Roman" w:cs="Times New Roman"/>
          <w:color w:val="000000" w:themeColor="text1"/>
          <w:sz w:val="24"/>
          <w:szCs w:val="24"/>
        </w:rPr>
        <w:t xml:space="preserve">Consejo Nacional De Educacion. Ordenanza N.º 02-2008. Ordenanza N.º 02-2008. Reglamento de las Juntas Descentralizadas a nivel Regional, Distrital y Local. Santo Domingo, D.N. </w:t>
      </w:r>
    </w:p>
    <w:p w14:paraId="0A74CB5B" w14:textId="77777777" w:rsidR="00F144AE" w:rsidRPr="00F144AE" w:rsidRDefault="00F144AE" w:rsidP="00F144AE">
      <w:pPr>
        <w:spacing w:after="0" w:line="360" w:lineRule="auto"/>
        <w:ind w:left="360"/>
        <w:contextualSpacing/>
        <w:jc w:val="both"/>
        <w:rPr>
          <w:rFonts w:ascii="Times New Roman" w:hAnsi="Times New Roman" w:cs="Times New Roman"/>
          <w:b/>
          <w:color w:val="000000" w:themeColor="text1"/>
          <w:sz w:val="24"/>
          <w:szCs w:val="24"/>
        </w:rPr>
      </w:pPr>
    </w:p>
    <w:p w14:paraId="6EF6F0E5" w14:textId="77777777" w:rsidR="005645F8" w:rsidRDefault="005645F8">
      <w:pPr>
        <w:rPr>
          <w:rFonts w:ascii="Times New Roman" w:eastAsiaTheme="majorEastAsia" w:hAnsi="Times New Roman" w:cs="Times New Roman"/>
          <w:b/>
          <w:bCs/>
          <w:smallCaps/>
          <w:color w:val="000000" w:themeColor="text1"/>
          <w:kern w:val="0"/>
          <w:sz w:val="28"/>
          <w:szCs w:val="28"/>
          <w14:ligatures w14:val="none"/>
        </w:rPr>
      </w:pPr>
    </w:p>
    <w:p w14:paraId="7EF7A885" w14:textId="77777777" w:rsidR="00F144AE" w:rsidRDefault="00F144AE">
      <w:pPr>
        <w:rPr>
          <w:rFonts w:ascii="Times New Roman" w:eastAsiaTheme="majorEastAsia" w:hAnsi="Times New Roman" w:cs="Times New Roman"/>
          <w:b/>
          <w:bCs/>
          <w:smallCaps/>
          <w:color w:val="000000" w:themeColor="text1"/>
          <w:kern w:val="0"/>
          <w:sz w:val="28"/>
          <w:szCs w:val="28"/>
          <w14:ligatures w14:val="none"/>
        </w:rPr>
      </w:pPr>
    </w:p>
    <w:p w14:paraId="2E983384" w14:textId="77777777" w:rsidR="008D4ABD" w:rsidRDefault="008D4ABD">
      <w:pPr>
        <w:rPr>
          <w:rFonts w:ascii="Times New Roman" w:eastAsiaTheme="majorEastAsia" w:hAnsi="Times New Roman" w:cs="Times New Roman"/>
          <w:b/>
          <w:bCs/>
          <w:smallCaps/>
          <w:color w:val="000000" w:themeColor="text1"/>
          <w:kern w:val="0"/>
          <w:sz w:val="28"/>
          <w:szCs w:val="28"/>
          <w14:ligatures w14:val="none"/>
        </w:rPr>
      </w:pPr>
    </w:p>
    <w:p w14:paraId="4C04BD16" w14:textId="77777777" w:rsidR="008D4ABD" w:rsidRDefault="008D4ABD">
      <w:pPr>
        <w:rPr>
          <w:rFonts w:ascii="Times New Roman" w:eastAsiaTheme="majorEastAsia" w:hAnsi="Times New Roman" w:cs="Times New Roman"/>
          <w:b/>
          <w:bCs/>
          <w:smallCaps/>
          <w:color w:val="000000" w:themeColor="text1"/>
          <w:kern w:val="0"/>
          <w:sz w:val="28"/>
          <w:szCs w:val="28"/>
          <w14:ligatures w14:val="none"/>
        </w:rPr>
      </w:pPr>
    </w:p>
    <w:p w14:paraId="05C14A76" w14:textId="77777777" w:rsidR="008D4ABD" w:rsidRDefault="008D4ABD">
      <w:pPr>
        <w:rPr>
          <w:rFonts w:ascii="Times New Roman" w:eastAsiaTheme="majorEastAsia" w:hAnsi="Times New Roman" w:cs="Times New Roman"/>
          <w:b/>
          <w:bCs/>
          <w:smallCaps/>
          <w:color w:val="000000" w:themeColor="text1"/>
          <w:kern w:val="0"/>
          <w:sz w:val="28"/>
          <w:szCs w:val="28"/>
          <w14:ligatures w14:val="none"/>
        </w:rPr>
      </w:pPr>
    </w:p>
    <w:p w14:paraId="6892D8EE" w14:textId="77777777" w:rsidR="008D4ABD" w:rsidRDefault="008D4ABD">
      <w:pPr>
        <w:rPr>
          <w:rFonts w:ascii="Times New Roman" w:eastAsiaTheme="majorEastAsia" w:hAnsi="Times New Roman" w:cs="Times New Roman"/>
          <w:b/>
          <w:bCs/>
          <w:smallCaps/>
          <w:color w:val="000000" w:themeColor="text1"/>
          <w:kern w:val="0"/>
          <w:sz w:val="28"/>
          <w:szCs w:val="28"/>
          <w14:ligatures w14:val="none"/>
        </w:rPr>
      </w:pPr>
    </w:p>
    <w:p w14:paraId="5CE2DE55" w14:textId="77777777" w:rsidR="008D4ABD" w:rsidRDefault="008D4ABD">
      <w:pPr>
        <w:rPr>
          <w:rFonts w:ascii="Times New Roman" w:eastAsiaTheme="majorEastAsia" w:hAnsi="Times New Roman" w:cs="Times New Roman"/>
          <w:b/>
          <w:bCs/>
          <w:smallCaps/>
          <w:color w:val="000000" w:themeColor="text1"/>
          <w:kern w:val="0"/>
          <w:sz w:val="28"/>
          <w:szCs w:val="28"/>
          <w14:ligatures w14:val="none"/>
        </w:rPr>
      </w:pPr>
    </w:p>
    <w:p w14:paraId="71B768EA" w14:textId="77777777" w:rsidR="005017B0" w:rsidRDefault="005017B0">
      <w:pPr>
        <w:rPr>
          <w:rFonts w:ascii="Times New Roman" w:eastAsiaTheme="majorEastAsia" w:hAnsi="Times New Roman" w:cs="Times New Roman"/>
          <w:b/>
          <w:bCs/>
          <w:smallCaps/>
          <w:color w:val="000000" w:themeColor="text1"/>
          <w:kern w:val="0"/>
          <w:sz w:val="28"/>
          <w:szCs w:val="28"/>
          <w14:ligatures w14:val="none"/>
        </w:rPr>
      </w:pPr>
    </w:p>
    <w:p w14:paraId="6841452F" w14:textId="32EAB891" w:rsidR="008D4ABD" w:rsidRDefault="00D61545">
      <w:pPr>
        <w:rPr>
          <w:rFonts w:ascii="Times New Roman" w:eastAsiaTheme="majorEastAsia" w:hAnsi="Times New Roman" w:cs="Times New Roman"/>
          <w:b/>
          <w:bCs/>
          <w:smallCaps/>
          <w:color w:val="000000" w:themeColor="text1"/>
          <w:kern w:val="0"/>
          <w:sz w:val="28"/>
          <w:szCs w:val="28"/>
          <w14:ligatures w14:val="none"/>
        </w:rPr>
      </w:pPr>
      <w:r>
        <w:rPr>
          <w:rFonts w:ascii="Times New Roman" w:eastAsiaTheme="majorEastAsia" w:hAnsi="Times New Roman" w:cs="Times New Roman"/>
          <w:b/>
          <w:bCs/>
          <w:smallCaps/>
          <w:color w:val="000000" w:themeColor="text1"/>
          <w:kern w:val="0"/>
          <w:sz w:val="28"/>
          <w:szCs w:val="28"/>
          <w14:ligatures w14:val="none"/>
        </w:rPr>
        <w:lastRenderedPageBreak/>
        <w:t>Anexos</w:t>
      </w:r>
    </w:p>
    <w:p w14:paraId="5647109D" w14:textId="77777777" w:rsidR="00F144AE" w:rsidRDefault="00F144AE"/>
    <w:p w14:paraId="6D34967A" w14:textId="750D5EBB" w:rsidR="00D61545" w:rsidRPr="00D61545" w:rsidRDefault="00D61545" w:rsidP="00D61545">
      <w:pPr>
        <w:spacing w:line="360" w:lineRule="auto"/>
        <w:jc w:val="both"/>
        <w:rPr>
          <w:rFonts w:ascii="Times New Roman" w:eastAsiaTheme="minorEastAsia" w:hAnsi="Times New Roman" w:cs="Times New Roman"/>
          <w:b/>
          <w:bCs/>
          <w:kern w:val="0"/>
          <w:sz w:val="28"/>
          <w:szCs w:val="28"/>
          <w14:ligatures w14:val="none"/>
        </w:rPr>
      </w:pPr>
      <w:r w:rsidRPr="00D61545">
        <w:rPr>
          <w:rFonts w:ascii="Times New Roman" w:eastAsiaTheme="minorEastAsia" w:hAnsi="Times New Roman" w:cs="Times New Roman"/>
          <w:b/>
          <w:bCs/>
          <w:kern w:val="0"/>
          <w:sz w:val="28"/>
          <w:szCs w:val="28"/>
          <w14:ligatures w14:val="none"/>
        </w:rPr>
        <w:t>Imágenes de algunas de las actividades realizadas en el centro educativo.</w:t>
      </w:r>
    </w:p>
    <w:p w14:paraId="157DB2F8" w14:textId="77777777" w:rsidR="00D61545" w:rsidRPr="00D61545" w:rsidRDefault="00D61545" w:rsidP="00D61545">
      <w:pPr>
        <w:spacing w:line="360" w:lineRule="auto"/>
        <w:jc w:val="both"/>
        <w:rPr>
          <w:rFonts w:ascii="Times New Roman" w:eastAsiaTheme="minorEastAsia" w:hAnsi="Times New Roman" w:cs="Times New Roman"/>
          <w:b/>
          <w:bCs/>
          <w:kern w:val="0"/>
          <w:sz w:val="24"/>
          <w:szCs w:val="24"/>
          <w14:ligatures w14:val="none"/>
        </w:rPr>
      </w:pPr>
      <w:r w:rsidRPr="00D61545">
        <w:rPr>
          <w:rFonts w:ascii="Times New Roman" w:eastAsia="Calibri" w:hAnsi="Times New Roman" w:cs="Times New Roman"/>
          <w:b/>
          <w:bCs/>
          <w:kern w:val="0"/>
          <w:sz w:val="24"/>
          <w:szCs w:val="24"/>
          <w14:ligatures w14:val="none"/>
        </w:rPr>
        <w:t>Excursión al museo de Las Hermanas Mirabal</w:t>
      </w:r>
    </w:p>
    <w:p w14:paraId="12479642" w14:textId="77777777" w:rsidR="00D61545" w:rsidRPr="00D61545" w:rsidRDefault="00D61545" w:rsidP="00D61545">
      <w:pPr>
        <w:spacing w:line="360" w:lineRule="auto"/>
        <w:jc w:val="both"/>
        <w:rPr>
          <w:rFonts w:ascii="Times New Roman" w:eastAsiaTheme="minorEastAsia" w:hAnsi="Times New Roman" w:cs="Times New Roman"/>
          <w:b/>
          <w:bCs/>
          <w:kern w:val="0"/>
          <w:sz w:val="24"/>
          <w:szCs w:val="24"/>
          <w14:ligatures w14:val="none"/>
        </w:rPr>
      </w:pPr>
      <w:r w:rsidRPr="00D61545">
        <w:rPr>
          <w:rFonts w:ascii="Times New Roman" w:eastAsiaTheme="minorEastAsia" w:hAnsi="Times New Roman" w:cs="Times New Roman"/>
          <w:noProof/>
          <w:kern w:val="0"/>
          <w:sz w:val="24"/>
          <w:szCs w:val="24"/>
          <w14:ligatures w14:val="none"/>
        </w:rPr>
        <w:drawing>
          <wp:inline distT="0" distB="0" distL="0" distR="0" wp14:anchorId="032F611F" wp14:editId="4BAD8F5E">
            <wp:extent cx="5170925" cy="2967925"/>
            <wp:effectExtent l="0" t="0" r="0" b="4445"/>
            <wp:docPr id="1025634035" name="Imagen 1025634035" descr="Grupo de personas sent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634035" name="Imagen 1025634035" descr="Grupo de personas sentadas&#10;&#10;Descripción generada automá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26253" cy="2999681"/>
                    </a:xfrm>
                    <a:prstGeom prst="rect">
                      <a:avLst/>
                    </a:prstGeom>
                    <a:noFill/>
                    <a:ln>
                      <a:noFill/>
                    </a:ln>
                  </pic:spPr>
                </pic:pic>
              </a:graphicData>
            </a:graphic>
          </wp:inline>
        </w:drawing>
      </w:r>
    </w:p>
    <w:p w14:paraId="5F5C245D" w14:textId="77777777" w:rsidR="00D61545" w:rsidRPr="00D61545" w:rsidRDefault="00D61545" w:rsidP="00D61545">
      <w:pPr>
        <w:tabs>
          <w:tab w:val="left" w:pos="5781"/>
        </w:tabs>
        <w:spacing w:line="360" w:lineRule="auto"/>
        <w:jc w:val="both"/>
        <w:rPr>
          <w:rFonts w:ascii="Times New Roman" w:eastAsiaTheme="minorEastAsia" w:hAnsi="Times New Roman" w:cs="Times New Roman"/>
          <w:b/>
          <w:bCs/>
          <w:kern w:val="0"/>
          <w:sz w:val="24"/>
          <w:szCs w:val="24"/>
          <w14:ligatures w14:val="none"/>
        </w:rPr>
      </w:pPr>
      <w:r w:rsidRPr="00D61545">
        <w:rPr>
          <w:rFonts w:ascii="Times New Roman" w:eastAsiaTheme="minorEastAsia" w:hAnsi="Times New Roman" w:cs="Times New Roman"/>
          <w:b/>
          <w:bCs/>
          <w:kern w:val="0"/>
          <w:sz w:val="24"/>
          <w:szCs w:val="24"/>
          <w14:ligatures w14:val="none"/>
        </w:rPr>
        <w:t>Enamórate de la lectura</w:t>
      </w:r>
    </w:p>
    <w:p w14:paraId="6D2E3E68" w14:textId="77777777" w:rsidR="008B29F6" w:rsidRDefault="00D61545" w:rsidP="008B29F6">
      <w:pPr>
        <w:spacing w:line="360" w:lineRule="auto"/>
        <w:jc w:val="center"/>
        <w:rPr>
          <w:rFonts w:ascii="Times New Roman" w:eastAsiaTheme="minorEastAsia" w:hAnsi="Times New Roman" w:cs="Times New Roman"/>
          <w:noProof/>
          <w:kern w:val="0"/>
          <w:sz w:val="24"/>
          <w:szCs w:val="24"/>
          <w14:ligatures w14:val="none"/>
        </w:rPr>
      </w:pPr>
      <w:r w:rsidRPr="00D61545">
        <w:rPr>
          <w:rFonts w:ascii="Times New Roman" w:eastAsiaTheme="minorEastAsia" w:hAnsi="Times New Roman" w:cs="Times New Roman"/>
          <w:noProof/>
          <w:kern w:val="0"/>
          <w:sz w:val="24"/>
          <w:szCs w:val="24"/>
          <w14:ligatures w14:val="none"/>
        </w:rPr>
        <w:drawing>
          <wp:inline distT="0" distB="0" distL="0" distR="0" wp14:anchorId="5C61F053" wp14:editId="344D9591">
            <wp:extent cx="5233142" cy="3413760"/>
            <wp:effectExtent l="0" t="0" r="5715" b="0"/>
            <wp:docPr id="66154176" name="Imagen 66154176" descr="Un grupo de personas sentadas en el suel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Un grupo de personas sentadas en el suelo&#10;&#10;Descripción generada automáticamente con confianza baj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19052" cy="3469802"/>
                    </a:xfrm>
                    <a:prstGeom prst="rect">
                      <a:avLst/>
                    </a:prstGeom>
                    <a:noFill/>
                    <a:ln>
                      <a:noFill/>
                    </a:ln>
                  </pic:spPr>
                </pic:pic>
              </a:graphicData>
            </a:graphic>
          </wp:inline>
        </w:drawing>
      </w:r>
    </w:p>
    <w:p w14:paraId="2F405932" w14:textId="1E563B50" w:rsidR="00D61545" w:rsidRPr="00D61545" w:rsidRDefault="00D61545" w:rsidP="008B29F6">
      <w:pPr>
        <w:spacing w:line="360" w:lineRule="auto"/>
        <w:jc w:val="center"/>
        <w:rPr>
          <w:rFonts w:ascii="Times New Roman" w:eastAsiaTheme="minorEastAsia" w:hAnsi="Times New Roman" w:cs="Times New Roman"/>
          <w:noProof/>
          <w:kern w:val="0"/>
          <w:sz w:val="24"/>
          <w:szCs w:val="24"/>
          <w14:ligatures w14:val="none"/>
        </w:rPr>
      </w:pPr>
      <w:r w:rsidRPr="00D61545">
        <w:rPr>
          <w:rFonts w:ascii="Times New Roman" w:eastAsiaTheme="minorEastAsia" w:hAnsi="Times New Roman" w:cs="Times New Roman"/>
          <w:b/>
          <w:bCs/>
          <w:kern w:val="0"/>
          <w:sz w:val="24"/>
          <w:szCs w:val="24"/>
          <w14:ligatures w14:val="none"/>
        </w:rPr>
        <w:lastRenderedPageBreak/>
        <w:t>Acto en honor al día de La Independencia y al mes de la Patria</w:t>
      </w:r>
      <w:r w:rsidRPr="00D61545">
        <w:rPr>
          <w:rFonts w:ascii="Times New Roman" w:eastAsiaTheme="minorEastAsia" w:hAnsi="Times New Roman" w:cs="Times New Roman"/>
          <w:noProof/>
          <w:kern w:val="0"/>
          <w:sz w:val="24"/>
          <w:szCs w:val="24"/>
          <w14:ligatures w14:val="none"/>
        </w:rPr>
        <w:drawing>
          <wp:inline distT="0" distB="0" distL="0" distR="0" wp14:anchorId="1F6FA75B" wp14:editId="19741312">
            <wp:extent cx="5400040" cy="2906974"/>
            <wp:effectExtent l="0" t="0" r="0" b="8255"/>
            <wp:docPr id="1426829236" name="Imagen 1426829236" descr="Un grupo de gente sentados en el suel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Un grupo de gente sentados en el suelo&#10;&#10;Descripción generada automáticamente con confianza medi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7284" cy="2910874"/>
                    </a:xfrm>
                    <a:prstGeom prst="rect">
                      <a:avLst/>
                    </a:prstGeom>
                    <a:noFill/>
                    <a:ln>
                      <a:noFill/>
                    </a:ln>
                  </pic:spPr>
                </pic:pic>
              </a:graphicData>
            </a:graphic>
          </wp:inline>
        </w:drawing>
      </w:r>
      <w:r w:rsidRPr="00D61545">
        <w:rPr>
          <w:rFonts w:ascii="Times New Roman" w:eastAsiaTheme="minorEastAsia" w:hAnsi="Times New Roman" w:cs="Times New Roman"/>
          <w:noProof/>
          <w:kern w:val="0"/>
          <w:sz w:val="24"/>
          <w:szCs w:val="24"/>
          <w14:ligatures w14:val="none"/>
        </w:rPr>
        <w:drawing>
          <wp:inline distT="0" distB="0" distL="0" distR="0" wp14:anchorId="150C582F" wp14:editId="159FB0DC">
            <wp:extent cx="5445125" cy="3193576"/>
            <wp:effectExtent l="0" t="0" r="3175" b="6985"/>
            <wp:docPr id="1180984061" name="Imagen 1180984061" descr="Un grupo de personas disfrazadas posan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84061" name="Imagen 1180984061" descr="Un grupo de personas disfrazadas posando&#10;&#10;Descripción generada automáticamente con confianza medi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0800" cy="3202769"/>
                    </a:xfrm>
                    <a:prstGeom prst="rect">
                      <a:avLst/>
                    </a:prstGeom>
                    <a:noFill/>
                    <a:ln>
                      <a:noFill/>
                    </a:ln>
                  </pic:spPr>
                </pic:pic>
              </a:graphicData>
            </a:graphic>
          </wp:inline>
        </w:drawing>
      </w:r>
    </w:p>
    <w:p w14:paraId="52AA9F37" w14:textId="77777777" w:rsidR="00D61545" w:rsidRPr="00D61545" w:rsidRDefault="00D61545" w:rsidP="00D61545">
      <w:pPr>
        <w:spacing w:line="360" w:lineRule="auto"/>
        <w:jc w:val="both"/>
        <w:rPr>
          <w:rFonts w:ascii="Times New Roman" w:eastAsiaTheme="minorEastAsia" w:hAnsi="Times New Roman" w:cs="Times New Roman"/>
          <w:b/>
          <w:bCs/>
          <w:kern w:val="0"/>
          <w:sz w:val="24"/>
          <w:szCs w:val="24"/>
          <w14:ligatures w14:val="none"/>
        </w:rPr>
      </w:pPr>
    </w:p>
    <w:p w14:paraId="76AAE8D4" w14:textId="77777777" w:rsidR="00D61545" w:rsidRPr="00D61545" w:rsidRDefault="00D61545" w:rsidP="00D61545">
      <w:pPr>
        <w:spacing w:line="360" w:lineRule="auto"/>
        <w:jc w:val="both"/>
        <w:rPr>
          <w:rFonts w:ascii="Times New Roman" w:eastAsiaTheme="minorEastAsia" w:hAnsi="Times New Roman" w:cs="Times New Roman"/>
          <w:b/>
          <w:bCs/>
          <w:kern w:val="0"/>
          <w:sz w:val="24"/>
          <w:szCs w:val="24"/>
          <w14:ligatures w14:val="none"/>
        </w:rPr>
      </w:pPr>
    </w:p>
    <w:p w14:paraId="15B303C8" w14:textId="77777777" w:rsidR="00D61545" w:rsidRPr="00D61545" w:rsidRDefault="00D61545" w:rsidP="00D61545">
      <w:pPr>
        <w:spacing w:line="360" w:lineRule="auto"/>
        <w:jc w:val="both"/>
        <w:rPr>
          <w:rFonts w:ascii="Times New Roman" w:eastAsiaTheme="minorEastAsia" w:hAnsi="Times New Roman" w:cs="Times New Roman"/>
          <w:b/>
          <w:bCs/>
          <w:kern w:val="0"/>
          <w:sz w:val="24"/>
          <w:szCs w:val="24"/>
          <w14:ligatures w14:val="none"/>
        </w:rPr>
      </w:pPr>
    </w:p>
    <w:p w14:paraId="0FA4BF64" w14:textId="77777777" w:rsidR="00D61545" w:rsidRPr="00D61545" w:rsidRDefault="00D61545" w:rsidP="00D61545">
      <w:pPr>
        <w:spacing w:line="360" w:lineRule="auto"/>
        <w:jc w:val="both"/>
        <w:rPr>
          <w:rFonts w:ascii="Times New Roman" w:eastAsiaTheme="minorEastAsia" w:hAnsi="Times New Roman" w:cs="Times New Roman"/>
          <w:b/>
          <w:bCs/>
          <w:kern w:val="0"/>
          <w:sz w:val="24"/>
          <w:szCs w:val="24"/>
          <w14:ligatures w14:val="none"/>
        </w:rPr>
      </w:pPr>
    </w:p>
    <w:p w14:paraId="3E4F077D" w14:textId="77777777" w:rsidR="00D61545" w:rsidRPr="00D61545" w:rsidRDefault="00D61545" w:rsidP="00D61545">
      <w:pPr>
        <w:spacing w:line="360" w:lineRule="auto"/>
        <w:jc w:val="both"/>
        <w:rPr>
          <w:rFonts w:ascii="Times New Roman" w:eastAsiaTheme="minorEastAsia" w:hAnsi="Times New Roman" w:cs="Times New Roman"/>
          <w:b/>
          <w:bCs/>
          <w:kern w:val="0"/>
          <w:sz w:val="24"/>
          <w:szCs w:val="24"/>
          <w14:ligatures w14:val="none"/>
        </w:rPr>
      </w:pPr>
    </w:p>
    <w:p w14:paraId="78DF2E08" w14:textId="77777777" w:rsidR="00D61545" w:rsidRPr="00D61545" w:rsidRDefault="00D61545" w:rsidP="00D61545">
      <w:pPr>
        <w:spacing w:line="360" w:lineRule="auto"/>
        <w:jc w:val="both"/>
        <w:rPr>
          <w:rFonts w:ascii="Times New Roman" w:eastAsiaTheme="minorEastAsia" w:hAnsi="Times New Roman" w:cs="Times New Roman"/>
          <w:b/>
          <w:bCs/>
          <w:kern w:val="0"/>
          <w:sz w:val="24"/>
          <w:szCs w:val="24"/>
          <w14:ligatures w14:val="none"/>
        </w:rPr>
      </w:pPr>
    </w:p>
    <w:p w14:paraId="24F5F121" w14:textId="77777777" w:rsidR="00D61545" w:rsidRPr="00D61545" w:rsidRDefault="00D61545" w:rsidP="00D61545">
      <w:pPr>
        <w:spacing w:line="360" w:lineRule="auto"/>
        <w:jc w:val="both"/>
        <w:rPr>
          <w:rFonts w:ascii="Times New Roman" w:eastAsiaTheme="minorEastAsia" w:hAnsi="Times New Roman" w:cs="Times New Roman"/>
          <w:b/>
          <w:bCs/>
          <w:kern w:val="0"/>
          <w:sz w:val="24"/>
          <w:szCs w:val="24"/>
          <w14:ligatures w14:val="none"/>
        </w:rPr>
      </w:pPr>
      <w:r w:rsidRPr="00D61545">
        <w:rPr>
          <w:rFonts w:ascii="Times New Roman" w:eastAsiaTheme="minorEastAsia" w:hAnsi="Times New Roman" w:cs="Times New Roman"/>
          <w:b/>
          <w:bCs/>
          <w:kern w:val="0"/>
          <w:sz w:val="24"/>
          <w:szCs w:val="24"/>
          <w14:ligatures w14:val="none"/>
        </w:rPr>
        <w:lastRenderedPageBreak/>
        <w:t>Día Panamericano</w:t>
      </w:r>
    </w:p>
    <w:p w14:paraId="0A303B29" w14:textId="77777777" w:rsidR="00D61545" w:rsidRPr="00D61545" w:rsidRDefault="00D61545" w:rsidP="00D61545">
      <w:pPr>
        <w:spacing w:line="360" w:lineRule="auto"/>
        <w:jc w:val="both"/>
        <w:rPr>
          <w:rFonts w:ascii="Times New Roman" w:eastAsiaTheme="minorEastAsia" w:hAnsi="Times New Roman" w:cs="Times New Roman"/>
          <w:b/>
          <w:bCs/>
          <w:kern w:val="0"/>
          <w:sz w:val="24"/>
          <w:szCs w:val="24"/>
          <w14:ligatures w14:val="none"/>
        </w:rPr>
      </w:pPr>
      <w:r w:rsidRPr="00D61545">
        <w:rPr>
          <w:rFonts w:ascii="Times New Roman" w:eastAsiaTheme="minorEastAsia" w:hAnsi="Times New Roman" w:cs="Times New Roman"/>
          <w:noProof/>
          <w:kern w:val="0"/>
          <w:sz w:val="24"/>
          <w:szCs w:val="24"/>
          <w14:ligatures w14:val="none"/>
        </w:rPr>
        <w:drawing>
          <wp:inline distT="0" distB="0" distL="0" distR="0" wp14:anchorId="2A509ABA" wp14:editId="57C73710">
            <wp:extent cx="5398756" cy="3217653"/>
            <wp:effectExtent l="0" t="0" r="0" b="1905"/>
            <wp:docPr id="59974078" name="Imagen 7" descr="Un periódico con la foto de un grupo de person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4078" name="Imagen 7" descr="Un periódico con la foto de un grupo de personas&#10;&#10;Descripción generada automáticamente con confianza medi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5045" cy="3233321"/>
                    </a:xfrm>
                    <a:prstGeom prst="rect">
                      <a:avLst/>
                    </a:prstGeom>
                    <a:noFill/>
                    <a:ln>
                      <a:noFill/>
                    </a:ln>
                  </pic:spPr>
                </pic:pic>
              </a:graphicData>
            </a:graphic>
          </wp:inline>
        </w:drawing>
      </w:r>
      <w:r w:rsidRPr="00D61545">
        <w:rPr>
          <w:rFonts w:ascii="Times New Roman" w:eastAsiaTheme="minorEastAsia" w:hAnsi="Times New Roman" w:cs="Times New Roman"/>
          <w:noProof/>
          <w:kern w:val="0"/>
          <w:sz w:val="24"/>
          <w:szCs w:val="24"/>
          <w14:ligatures w14:val="none"/>
        </w:rPr>
        <w:drawing>
          <wp:inline distT="0" distB="0" distL="0" distR="0" wp14:anchorId="207924F2" wp14:editId="628B22C4">
            <wp:extent cx="5379382" cy="4035802"/>
            <wp:effectExtent l="0" t="0" r="0" b="3175"/>
            <wp:docPr id="1938080724" name="Imagen 6" descr="Un grupo de personas sentadas en el suel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80724" name="Imagen 6" descr="Un grupo de personas sentadas en el suelo&#10;&#10;Descripción generada automáticamente con confianza medi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88013" cy="4042278"/>
                    </a:xfrm>
                    <a:prstGeom prst="rect">
                      <a:avLst/>
                    </a:prstGeom>
                    <a:noFill/>
                    <a:ln>
                      <a:noFill/>
                    </a:ln>
                  </pic:spPr>
                </pic:pic>
              </a:graphicData>
            </a:graphic>
          </wp:inline>
        </w:drawing>
      </w:r>
    </w:p>
    <w:p w14:paraId="775A41E6" w14:textId="77777777" w:rsidR="00D61545" w:rsidRPr="00D61545" w:rsidRDefault="00D61545" w:rsidP="00D61545">
      <w:pPr>
        <w:spacing w:line="360" w:lineRule="auto"/>
        <w:jc w:val="both"/>
        <w:rPr>
          <w:rFonts w:ascii="Times New Roman" w:eastAsiaTheme="minorEastAsia" w:hAnsi="Times New Roman" w:cs="Times New Roman"/>
          <w:b/>
          <w:bCs/>
          <w:kern w:val="0"/>
          <w:sz w:val="24"/>
          <w:szCs w:val="24"/>
          <w14:ligatures w14:val="none"/>
        </w:rPr>
      </w:pPr>
    </w:p>
    <w:p w14:paraId="5C9F029F" w14:textId="77777777" w:rsidR="00D61545" w:rsidRPr="00D61545" w:rsidRDefault="00D61545" w:rsidP="00D61545">
      <w:pPr>
        <w:spacing w:line="360" w:lineRule="auto"/>
        <w:jc w:val="both"/>
        <w:rPr>
          <w:rFonts w:ascii="Times New Roman" w:eastAsiaTheme="minorEastAsia" w:hAnsi="Times New Roman" w:cs="Times New Roman"/>
          <w:b/>
          <w:bCs/>
          <w:kern w:val="0"/>
          <w:sz w:val="24"/>
          <w:szCs w:val="24"/>
          <w14:ligatures w14:val="none"/>
        </w:rPr>
      </w:pPr>
    </w:p>
    <w:p w14:paraId="7188CC35" w14:textId="77777777" w:rsidR="00D61545" w:rsidRPr="00D61545" w:rsidRDefault="00D61545" w:rsidP="00D61545">
      <w:pPr>
        <w:spacing w:line="360" w:lineRule="auto"/>
        <w:rPr>
          <w:rFonts w:ascii="Times New Roman" w:eastAsiaTheme="minorEastAsia" w:hAnsi="Times New Roman" w:cs="Times New Roman"/>
          <w:b/>
          <w:bCs/>
          <w:kern w:val="0"/>
          <w:sz w:val="24"/>
          <w:szCs w:val="24"/>
          <w14:ligatures w14:val="none"/>
        </w:rPr>
      </w:pPr>
      <w:r w:rsidRPr="00D61545">
        <w:rPr>
          <w:rFonts w:ascii="Times New Roman" w:eastAsiaTheme="minorEastAsia" w:hAnsi="Times New Roman" w:cs="Times New Roman"/>
          <w:b/>
          <w:bCs/>
          <w:kern w:val="0"/>
          <w:sz w:val="24"/>
          <w:szCs w:val="24"/>
          <w14:ligatures w14:val="none"/>
        </w:rPr>
        <w:lastRenderedPageBreak/>
        <w:t>Asamblea de padres</w:t>
      </w:r>
      <w:r w:rsidRPr="00D61545">
        <w:rPr>
          <w:rFonts w:ascii="Times New Roman" w:eastAsiaTheme="minorEastAsia" w:hAnsi="Times New Roman" w:cs="Times New Roman"/>
          <w:noProof/>
          <w:kern w:val="0"/>
          <w:sz w:val="24"/>
          <w:szCs w:val="24"/>
          <w14:ligatures w14:val="none"/>
        </w:rPr>
        <w:drawing>
          <wp:inline distT="0" distB="0" distL="0" distR="0" wp14:anchorId="0EC1A4A7" wp14:editId="35D66047">
            <wp:extent cx="5400040" cy="3357350"/>
            <wp:effectExtent l="0" t="0" r="0" b="0"/>
            <wp:docPr id="1529396374" name="Imagen 1529396374" descr="Puede ser una imagen de 4 personas, personas de pie, personas sentadas, al aire libre y texto que dice &quot;Alejandro López. Asamblea de padr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ede ser una imagen de 4 personas, personas de pie, personas sentadas, al aire libre y texto que dice &quot;Alejandro López. Asamblea de padres!&quo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5636" cy="3360829"/>
                    </a:xfrm>
                    <a:prstGeom prst="rect">
                      <a:avLst/>
                    </a:prstGeom>
                    <a:noFill/>
                    <a:ln>
                      <a:noFill/>
                    </a:ln>
                  </pic:spPr>
                </pic:pic>
              </a:graphicData>
            </a:graphic>
          </wp:inline>
        </w:drawing>
      </w:r>
    </w:p>
    <w:p w14:paraId="280F07FD" w14:textId="77777777" w:rsidR="00D61545" w:rsidRPr="00D61545" w:rsidRDefault="00D61545" w:rsidP="00D61545">
      <w:pPr>
        <w:spacing w:line="360" w:lineRule="auto"/>
        <w:jc w:val="both"/>
        <w:rPr>
          <w:rFonts w:ascii="Times New Roman" w:eastAsiaTheme="minorEastAsia" w:hAnsi="Times New Roman" w:cs="Times New Roman"/>
          <w:b/>
          <w:bCs/>
          <w:kern w:val="0"/>
          <w:sz w:val="24"/>
          <w:szCs w:val="24"/>
          <w14:ligatures w14:val="none"/>
        </w:rPr>
      </w:pPr>
    </w:p>
    <w:p w14:paraId="63B23CC4" w14:textId="77777777" w:rsidR="00D61545" w:rsidRPr="00D61545" w:rsidRDefault="00D61545" w:rsidP="00D61545">
      <w:pPr>
        <w:spacing w:line="360" w:lineRule="auto"/>
        <w:jc w:val="both"/>
        <w:rPr>
          <w:rFonts w:ascii="Times New Roman" w:eastAsiaTheme="minorEastAsia" w:hAnsi="Times New Roman" w:cs="Times New Roman"/>
          <w:b/>
          <w:bCs/>
          <w:kern w:val="0"/>
          <w:sz w:val="24"/>
          <w:szCs w:val="24"/>
          <w14:ligatures w14:val="none"/>
        </w:rPr>
      </w:pPr>
      <w:r w:rsidRPr="00D61545">
        <w:rPr>
          <w:rFonts w:ascii="Times New Roman" w:eastAsiaTheme="minorEastAsia" w:hAnsi="Times New Roman" w:cs="Times New Roman"/>
          <w:b/>
          <w:bCs/>
          <w:kern w:val="0"/>
          <w:sz w:val="24"/>
          <w:szCs w:val="24"/>
          <w14:ligatures w14:val="none"/>
        </w:rPr>
        <w:t>Feria de Matemáticas</w:t>
      </w:r>
    </w:p>
    <w:p w14:paraId="47D20C76" w14:textId="77777777" w:rsidR="00D61545" w:rsidRPr="00D61545" w:rsidRDefault="00D61545" w:rsidP="00D61545">
      <w:pPr>
        <w:spacing w:line="360" w:lineRule="auto"/>
        <w:jc w:val="both"/>
        <w:rPr>
          <w:rFonts w:ascii="Times New Roman" w:eastAsiaTheme="minorEastAsia" w:hAnsi="Times New Roman" w:cs="Times New Roman"/>
          <w:b/>
          <w:bCs/>
          <w:kern w:val="0"/>
          <w:sz w:val="24"/>
          <w:szCs w:val="24"/>
          <w14:ligatures w14:val="none"/>
        </w:rPr>
      </w:pPr>
      <w:r w:rsidRPr="00D61545">
        <w:rPr>
          <w:rFonts w:ascii="Times New Roman" w:eastAsiaTheme="minorEastAsia" w:hAnsi="Times New Roman" w:cs="Times New Roman"/>
          <w:noProof/>
          <w:kern w:val="0"/>
          <w:sz w:val="24"/>
          <w:szCs w:val="24"/>
          <w14:ligatures w14:val="none"/>
        </w:rPr>
        <w:drawing>
          <wp:inline distT="0" distB="0" distL="0" distR="0" wp14:anchorId="7C3853D0" wp14:editId="17F45278">
            <wp:extent cx="5400040" cy="3120864"/>
            <wp:effectExtent l="0" t="0" r="0" b="3810"/>
            <wp:docPr id="1184709013" name="Imagen 1184709013" descr="Puede ser una imagen de 21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ede ser una imagen de 21 personas y personas de pi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8355" cy="3125670"/>
                    </a:xfrm>
                    <a:prstGeom prst="rect">
                      <a:avLst/>
                    </a:prstGeom>
                    <a:noFill/>
                    <a:ln>
                      <a:noFill/>
                    </a:ln>
                  </pic:spPr>
                </pic:pic>
              </a:graphicData>
            </a:graphic>
          </wp:inline>
        </w:drawing>
      </w:r>
    </w:p>
    <w:p w14:paraId="6034DBDD" w14:textId="77777777" w:rsidR="00D61545" w:rsidRPr="00D61545" w:rsidRDefault="00D61545" w:rsidP="00D61545">
      <w:pPr>
        <w:spacing w:line="360" w:lineRule="auto"/>
        <w:rPr>
          <w:rFonts w:ascii="Times New Roman" w:eastAsiaTheme="minorEastAsia" w:hAnsi="Times New Roman" w:cs="Times New Roman"/>
          <w:b/>
          <w:bCs/>
          <w:kern w:val="0"/>
          <w:sz w:val="24"/>
          <w:szCs w:val="24"/>
          <w14:ligatures w14:val="none"/>
        </w:rPr>
      </w:pPr>
      <w:r w:rsidRPr="00D61545">
        <w:rPr>
          <w:rFonts w:ascii="Times New Roman" w:eastAsiaTheme="minorEastAsia" w:hAnsi="Times New Roman" w:cs="Times New Roman"/>
          <w:b/>
          <w:bCs/>
          <w:kern w:val="0"/>
          <w:sz w:val="24"/>
          <w:szCs w:val="24"/>
          <w14:ligatures w14:val="none"/>
        </w:rPr>
        <w:lastRenderedPageBreak/>
        <w:t>Conmemoración del día Internacional de la mujer</w:t>
      </w:r>
      <w:r w:rsidRPr="00D61545">
        <w:rPr>
          <w:rFonts w:ascii="Times New Roman" w:eastAsiaTheme="minorEastAsia" w:hAnsi="Times New Roman" w:cs="Times New Roman"/>
          <w:noProof/>
          <w:kern w:val="0"/>
          <w:sz w:val="24"/>
          <w:szCs w:val="24"/>
          <w14:ligatures w14:val="none"/>
        </w:rPr>
        <w:drawing>
          <wp:inline distT="0" distB="0" distL="0" distR="0" wp14:anchorId="130C7B78" wp14:editId="0894A8B7">
            <wp:extent cx="5398247" cy="3899140"/>
            <wp:effectExtent l="0" t="0" r="0" b="6350"/>
            <wp:docPr id="196590746" name="Imagen 196590746" descr="Puede ser una imagen de 7 personas, niños, personas de pie y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ede ser una imagen de 7 personas, niños, personas de pie y al aire lib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11143" cy="3908455"/>
                    </a:xfrm>
                    <a:prstGeom prst="rect">
                      <a:avLst/>
                    </a:prstGeom>
                    <a:noFill/>
                    <a:ln>
                      <a:noFill/>
                    </a:ln>
                  </pic:spPr>
                </pic:pic>
              </a:graphicData>
            </a:graphic>
          </wp:inline>
        </w:drawing>
      </w:r>
    </w:p>
    <w:p w14:paraId="66E394AF" w14:textId="77777777" w:rsidR="00D61545" w:rsidRPr="00D61545" w:rsidRDefault="00D61545" w:rsidP="00731DCF">
      <w:pPr>
        <w:spacing w:after="0" w:line="360" w:lineRule="auto"/>
        <w:jc w:val="both"/>
        <w:rPr>
          <w:rFonts w:ascii="Times New Roman" w:eastAsiaTheme="minorEastAsia" w:hAnsi="Times New Roman" w:cs="Times New Roman"/>
          <w:b/>
          <w:bCs/>
          <w:kern w:val="0"/>
          <w:sz w:val="28"/>
          <w:szCs w:val="28"/>
          <w14:ligatures w14:val="none"/>
        </w:rPr>
      </w:pPr>
      <w:r w:rsidRPr="00D61545">
        <w:rPr>
          <w:rFonts w:ascii="Times New Roman" w:eastAsiaTheme="minorEastAsia" w:hAnsi="Times New Roman" w:cs="Times New Roman"/>
          <w:b/>
          <w:bCs/>
          <w:kern w:val="0"/>
          <w:sz w:val="28"/>
          <w:szCs w:val="28"/>
          <w14:ligatures w14:val="none"/>
        </w:rPr>
        <w:t>Conmemorando el día de la Tierra</w:t>
      </w:r>
    </w:p>
    <w:p w14:paraId="43CBF0E4" w14:textId="77777777" w:rsidR="00D61545" w:rsidRPr="00D61545" w:rsidRDefault="00D61545" w:rsidP="00D61545">
      <w:pPr>
        <w:spacing w:line="360" w:lineRule="auto"/>
        <w:jc w:val="both"/>
        <w:rPr>
          <w:rFonts w:ascii="Times New Roman" w:eastAsiaTheme="minorEastAsia" w:hAnsi="Times New Roman" w:cs="Times New Roman"/>
          <w:b/>
          <w:bCs/>
          <w:kern w:val="0"/>
          <w:sz w:val="24"/>
          <w:szCs w:val="24"/>
          <w14:ligatures w14:val="none"/>
        </w:rPr>
      </w:pPr>
      <w:r w:rsidRPr="00D61545">
        <w:rPr>
          <w:rFonts w:ascii="Times New Roman" w:eastAsiaTheme="minorEastAsia" w:hAnsi="Times New Roman" w:cs="Times New Roman"/>
          <w:noProof/>
          <w:kern w:val="0"/>
          <w:sz w:val="24"/>
          <w:szCs w:val="24"/>
          <w14:ligatures w14:val="none"/>
        </w:rPr>
        <w:drawing>
          <wp:inline distT="0" distB="0" distL="0" distR="0" wp14:anchorId="773D2281" wp14:editId="2CB559BC">
            <wp:extent cx="5949331" cy="3657133"/>
            <wp:effectExtent l="0" t="0" r="0" b="635"/>
            <wp:docPr id="110653047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60202" cy="3663815"/>
                    </a:xfrm>
                    <a:prstGeom prst="rect">
                      <a:avLst/>
                    </a:prstGeom>
                    <a:noFill/>
                    <a:ln>
                      <a:noFill/>
                    </a:ln>
                  </pic:spPr>
                </pic:pic>
              </a:graphicData>
            </a:graphic>
          </wp:inline>
        </w:drawing>
      </w:r>
    </w:p>
    <w:p w14:paraId="01E52337" w14:textId="77777777" w:rsidR="00D61545" w:rsidRPr="00D61545" w:rsidRDefault="00D61545" w:rsidP="00D61545">
      <w:pPr>
        <w:spacing w:line="360" w:lineRule="auto"/>
        <w:jc w:val="both"/>
        <w:rPr>
          <w:rFonts w:ascii="Times New Roman" w:eastAsiaTheme="minorEastAsia" w:hAnsi="Times New Roman" w:cs="Times New Roman"/>
          <w:b/>
          <w:bCs/>
          <w:kern w:val="0"/>
          <w:sz w:val="24"/>
          <w:szCs w:val="24"/>
          <w14:ligatures w14:val="none"/>
        </w:rPr>
      </w:pPr>
    </w:p>
    <w:p w14:paraId="2E29585B" w14:textId="77777777" w:rsidR="00D61545" w:rsidRPr="00D61545" w:rsidRDefault="00D61545" w:rsidP="00D61545">
      <w:pPr>
        <w:spacing w:line="360" w:lineRule="auto"/>
        <w:ind w:left="567" w:hanging="567"/>
        <w:jc w:val="both"/>
        <w:rPr>
          <w:rFonts w:ascii="Times New Roman" w:eastAsiaTheme="minorEastAsia" w:hAnsi="Times New Roman" w:cs="Times New Roman"/>
          <w:b/>
          <w:bCs/>
          <w:kern w:val="0"/>
          <w:sz w:val="24"/>
          <w:szCs w:val="24"/>
          <w14:ligatures w14:val="none"/>
        </w:rPr>
      </w:pPr>
      <w:r w:rsidRPr="00D61545">
        <w:rPr>
          <w:rFonts w:ascii="Times New Roman" w:eastAsiaTheme="minorEastAsia" w:hAnsi="Times New Roman" w:cs="Times New Roman"/>
          <w:noProof/>
          <w:kern w:val="0"/>
          <w:sz w:val="24"/>
          <w:szCs w:val="24"/>
          <w14:ligatures w14:val="none"/>
        </w:rPr>
        <w:lastRenderedPageBreak/>
        <w:drawing>
          <wp:inline distT="0" distB="0" distL="0" distR="0" wp14:anchorId="61945033" wp14:editId="63C5D094">
            <wp:extent cx="5618229" cy="6392174"/>
            <wp:effectExtent l="0" t="0" r="1905" b="8890"/>
            <wp:docPr id="66251119" name="Imagen 2" descr="Imagen que contiene edificio, foto, ventana, dife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1119" name="Imagen 2" descr="Imagen que contiene edificio, foto, ventana, diferente&#10;&#10;Descripción generada automáticament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29290" cy="6518534"/>
                    </a:xfrm>
                    <a:prstGeom prst="rect">
                      <a:avLst/>
                    </a:prstGeom>
                    <a:noFill/>
                    <a:ln>
                      <a:noFill/>
                    </a:ln>
                  </pic:spPr>
                </pic:pic>
              </a:graphicData>
            </a:graphic>
          </wp:inline>
        </w:drawing>
      </w:r>
      <w:r w:rsidRPr="00D61545">
        <w:rPr>
          <w:rFonts w:ascii="Times New Roman" w:eastAsiaTheme="minorEastAsia" w:hAnsi="Times New Roman" w:cs="Times New Roman"/>
          <w:b/>
          <w:bCs/>
          <w:kern w:val="0"/>
          <w:sz w:val="24"/>
          <w:szCs w:val="24"/>
          <w14:ligatures w14:val="none"/>
        </w:rPr>
        <w:t xml:space="preserve"> </w:t>
      </w:r>
    </w:p>
    <w:p w14:paraId="2702B32A" w14:textId="77777777" w:rsidR="00D40BEF" w:rsidRDefault="00D40BEF" w:rsidP="00D40BEF">
      <w:pPr>
        <w:spacing w:line="360" w:lineRule="auto"/>
        <w:jc w:val="both"/>
        <w:rPr>
          <w:rFonts w:ascii="Times New Roman" w:eastAsiaTheme="minorEastAsia" w:hAnsi="Times New Roman" w:cs="Times New Roman"/>
          <w:color w:val="000000"/>
          <w:kern w:val="0"/>
          <w:sz w:val="24"/>
          <w:szCs w:val="24"/>
          <w:shd w:val="clear" w:color="auto" w:fill="FFFFFF"/>
          <w14:ligatures w14:val="none"/>
        </w:rPr>
      </w:pPr>
    </w:p>
    <w:p w14:paraId="01E91ED3" w14:textId="77777777" w:rsidR="00EA3674" w:rsidRDefault="00EA3674" w:rsidP="00D40BEF">
      <w:pPr>
        <w:spacing w:line="360" w:lineRule="auto"/>
        <w:jc w:val="both"/>
        <w:rPr>
          <w:rFonts w:ascii="Times New Roman" w:eastAsiaTheme="minorEastAsia" w:hAnsi="Times New Roman" w:cs="Times New Roman"/>
          <w:color w:val="000000"/>
          <w:kern w:val="0"/>
          <w:sz w:val="24"/>
          <w:szCs w:val="24"/>
          <w:shd w:val="clear" w:color="auto" w:fill="FFFFFF"/>
          <w14:ligatures w14:val="none"/>
        </w:rPr>
      </w:pPr>
    </w:p>
    <w:p w14:paraId="095E347F" w14:textId="77777777" w:rsidR="00EA3674" w:rsidRDefault="00EA3674" w:rsidP="00D40BEF">
      <w:pPr>
        <w:spacing w:line="360" w:lineRule="auto"/>
        <w:jc w:val="both"/>
        <w:rPr>
          <w:rFonts w:ascii="Times New Roman" w:eastAsiaTheme="minorEastAsia" w:hAnsi="Times New Roman" w:cs="Times New Roman"/>
          <w:color w:val="000000"/>
          <w:kern w:val="0"/>
          <w:sz w:val="24"/>
          <w:szCs w:val="24"/>
          <w:shd w:val="clear" w:color="auto" w:fill="FFFFFF"/>
          <w14:ligatures w14:val="none"/>
        </w:rPr>
      </w:pPr>
    </w:p>
    <w:p w14:paraId="60016D9C" w14:textId="77777777" w:rsidR="00EA3674" w:rsidRDefault="00EA3674" w:rsidP="00D40BEF">
      <w:pPr>
        <w:spacing w:line="360" w:lineRule="auto"/>
        <w:jc w:val="both"/>
        <w:rPr>
          <w:rFonts w:ascii="Times New Roman" w:eastAsiaTheme="minorEastAsia" w:hAnsi="Times New Roman" w:cs="Times New Roman"/>
          <w:color w:val="000000"/>
          <w:kern w:val="0"/>
          <w:sz w:val="24"/>
          <w:szCs w:val="24"/>
          <w:shd w:val="clear" w:color="auto" w:fill="FFFFFF"/>
          <w14:ligatures w14:val="none"/>
        </w:rPr>
      </w:pPr>
    </w:p>
    <w:p w14:paraId="1B1B07A4" w14:textId="77777777" w:rsidR="00EA3674" w:rsidRDefault="00EA3674" w:rsidP="00D40BEF">
      <w:pPr>
        <w:spacing w:line="360" w:lineRule="auto"/>
        <w:jc w:val="both"/>
        <w:rPr>
          <w:rFonts w:ascii="Times New Roman" w:eastAsiaTheme="minorEastAsia" w:hAnsi="Times New Roman" w:cs="Times New Roman"/>
          <w:color w:val="000000"/>
          <w:kern w:val="0"/>
          <w:sz w:val="24"/>
          <w:szCs w:val="24"/>
          <w:shd w:val="clear" w:color="auto" w:fill="FFFFFF"/>
          <w14:ligatures w14:val="none"/>
        </w:rPr>
      </w:pPr>
    </w:p>
    <w:p w14:paraId="7883D25B" w14:textId="77777777" w:rsidR="00EA3674" w:rsidRDefault="00EA3674" w:rsidP="00D40BEF">
      <w:pPr>
        <w:spacing w:line="360" w:lineRule="auto"/>
        <w:jc w:val="both"/>
        <w:rPr>
          <w:rFonts w:ascii="Times New Roman" w:eastAsiaTheme="minorEastAsia" w:hAnsi="Times New Roman" w:cs="Times New Roman"/>
          <w:color w:val="000000"/>
          <w:kern w:val="0"/>
          <w:sz w:val="24"/>
          <w:szCs w:val="24"/>
          <w:shd w:val="clear" w:color="auto" w:fill="FFFFFF"/>
          <w14:ligatures w14:val="none"/>
        </w:rPr>
      </w:pPr>
    </w:p>
    <w:p w14:paraId="2DA02774" w14:textId="77777777" w:rsidR="00D40BEF" w:rsidRPr="00D40BEF" w:rsidRDefault="00D40BEF" w:rsidP="00D40BEF">
      <w:pPr>
        <w:spacing w:line="360" w:lineRule="auto"/>
        <w:jc w:val="both"/>
        <w:rPr>
          <w:rFonts w:ascii="Times New Roman" w:eastAsiaTheme="minorEastAsia" w:hAnsi="Times New Roman" w:cs="Times New Roman"/>
          <w:b/>
          <w:kern w:val="0"/>
          <w:sz w:val="24"/>
          <w:szCs w:val="24"/>
          <w14:ligatures w14:val="none"/>
        </w:rPr>
      </w:pPr>
      <w:r w:rsidRPr="00D40BEF">
        <w:rPr>
          <w:rFonts w:ascii="Times New Roman" w:eastAsiaTheme="minorEastAsia" w:hAnsi="Times New Roman" w:cs="Times New Roman"/>
          <w:b/>
          <w:kern w:val="0"/>
          <w:sz w:val="24"/>
          <w:szCs w:val="24"/>
          <w14:ligatures w14:val="none"/>
        </w:rPr>
        <w:lastRenderedPageBreak/>
        <w:t>Centro educativo Alejandro Antonio López, C/ Principal La Delgada, Santiago R.D</w:t>
      </w:r>
    </w:p>
    <w:p w14:paraId="741654C5" w14:textId="69156695" w:rsidR="00D40BEF" w:rsidRPr="00D40BEF" w:rsidRDefault="00D40BEF" w:rsidP="00D40BEF">
      <w:pPr>
        <w:spacing w:line="360" w:lineRule="auto"/>
        <w:jc w:val="both"/>
        <w:rPr>
          <w:rFonts w:ascii="Times New Roman" w:eastAsiaTheme="minorEastAsia" w:hAnsi="Times New Roman" w:cs="Times New Roman"/>
          <w:b/>
          <w:kern w:val="0"/>
          <w:sz w:val="24"/>
          <w:szCs w:val="24"/>
          <w14:ligatures w14:val="none"/>
        </w:rPr>
      </w:pPr>
      <w:r w:rsidRPr="00D40BEF">
        <w:rPr>
          <w:rFonts w:ascii="Times New Roman" w:eastAsiaTheme="minorEastAsia" w:hAnsi="Times New Roman" w:cs="Times New Roman"/>
          <w:b/>
          <w:kern w:val="0"/>
          <w:sz w:val="24"/>
          <w:szCs w:val="24"/>
          <w14:ligatures w14:val="none"/>
        </w:rPr>
        <w:t xml:space="preserve">Cuestionario aplicado al personal docente, Administrativo, Apoyo, APMAE Y padres del centro educativo. </w:t>
      </w:r>
    </w:p>
    <w:p w14:paraId="17BEFC49" w14:textId="77777777" w:rsidR="00D40BEF" w:rsidRPr="00D40BEF" w:rsidRDefault="00D40BEF" w:rsidP="00D40BEF">
      <w:pPr>
        <w:spacing w:line="360" w:lineRule="auto"/>
        <w:jc w:val="both"/>
        <w:rPr>
          <w:rFonts w:ascii="Times New Roman" w:eastAsiaTheme="minorEastAsia" w:hAnsi="Times New Roman" w:cs="Times New Roman"/>
          <w:kern w:val="0"/>
          <w:sz w:val="24"/>
          <w:szCs w:val="24"/>
          <w14:ligatures w14:val="none"/>
        </w:rPr>
      </w:pPr>
      <w:r w:rsidRPr="00D40BEF">
        <w:rPr>
          <w:rFonts w:ascii="Times New Roman" w:eastAsiaTheme="minorEastAsia" w:hAnsi="Times New Roman" w:cs="Times New Roman"/>
          <w:kern w:val="0"/>
          <w:sz w:val="24"/>
          <w:szCs w:val="24"/>
          <w14:ligatures w14:val="none"/>
        </w:rPr>
        <w:t xml:space="preserve">Somos el equipo gestor del centro educativo Alejandro Antonio López y le pedimos el favor de colaborar con nosotros llenando este cuestionario para fines de recolección de informaciones relacionadas con el nivel de satisfacción de los usuarios del servicio que como institución ofrecemos, con el propósito de seguir mejorando en lo que sea necesario. </w:t>
      </w:r>
    </w:p>
    <w:p w14:paraId="14E13398" w14:textId="77777777" w:rsidR="00D40BEF" w:rsidRPr="00D40BEF" w:rsidRDefault="00D40BEF" w:rsidP="00D40BEF">
      <w:pPr>
        <w:spacing w:line="360" w:lineRule="auto"/>
        <w:jc w:val="both"/>
        <w:rPr>
          <w:rFonts w:ascii="Times New Roman" w:eastAsiaTheme="minorEastAsia" w:hAnsi="Times New Roman" w:cs="Times New Roman"/>
          <w:kern w:val="0"/>
          <w:sz w:val="24"/>
          <w:szCs w:val="24"/>
          <w14:ligatures w14:val="none"/>
        </w:rPr>
      </w:pPr>
      <w:r w:rsidRPr="00D40BEF">
        <w:rPr>
          <w:rFonts w:ascii="Times New Roman" w:eastAsiaTheme="minorEastAsia" w:hAnsi="Times New Roman" w:cs="Times New Roman"/>
          <w:kern w:val="0"/>
          <w:sz w:val="24"/>
          <w:szCs w:val="24"/>
          <w14:ligatures w14:val="none"/>
        </w:rPr>
        <w:t>Se le promete que las pesquisas dadas serán manejadas de manera discreta y confiable. Se le agradece, de antemano, la colaboración y la sinceridad con la que responda cada pregunta.</w:t>
      </w:r>
    </w:p>
    <w:p w14:paraId="1E85151A" w14:textId="77777777" w:rsidR="00D40BEF" w:rsidRPr="00D40BEF" w:rsidRDefault="00D40BEF" w:rsidP="00D40BEF">
      <w:pPr>
        <w:spacing w:line="360" w:lineRule="auto"/>
        <w:jc w:val="both"/>
        <w:rPr>
          <w:rFonts w:ascii="Times New Roman" w:eastAsiaTheme="minorEastAsia" w:hAnsi="Times New Roman" w:cs="Times New Roman"/>
          <w:b/>
          <w:kern w:val="0"/>
          <w:sz w:val="24"/>
          <w:szCs w:val="24"/>
          <w14:ligatures w14:val="none"/>
        </w:rPr>
      </w:pPr>
      <w:r w:rsidRPr="00D40BEF">
        <w:rPr>
          <w:rFonts w:ascii="Times New Roman" w:eastAsiaTheme="minorEastAsia" w:hAnsi="Times New Roman" w:cs="Times New Roman"/>
          <w:b/>
          <w:kern w:val="0"/>
          <w:sz w:val="24"/>
          <w:szCs w:val="24"/>
          <w14:ligatures w14:val="none"/>
        </w:rPr>
        <w:t>Primera parte: Datos generales:</w:t>
      </w:r>
    </w:p>
    <w:p w14:paraId="728759D6" w14:textId="118CFEBE" w:rsidR="00D40BEF" w:rsidRPr="00D40BEF" w:rsidRDefault="00D40BEF" w:rsidP="00D40BEF">
      <w:pPr>
        <w:numPr>
          <w:ilvl w:val="0"/>
          <w:numId w:val="4"/>
        </w:numPr>
        <w:spacing w:line="360" w:lineRule="auto"/>
        <w:contextualSpacing/>
        <w:jc w:val="both"/>
        <w:rPr>
          <w:rFonts w:ascii="Times New Roman" w:eastAsiaTheme="minorEastAsia" w:hAnsi="Times New Roman" w:cs="Times New Roman"/>
          <w:kern w:val="0"/>
          <w:sz w:val="24"/>
          <w:szCs w:val="24"/>
          <w14:ligatures w14:val="none"/>
        </w:rPr>
      </w:pPr>
      <w:r w:rsidRPr="00D40BEF">
        <w:rPr>
          <w:rFonts w:ascii="Times New Roman" w:eastAsiaTheme="minorEastAsia" w:hAnsi="Times New Roman" w:cs="Times New Roman"/>
          <w:kern w:val="0"/>
          <w:sz w:val="24"/>
          <w:szCs w:val="24"/>
          <w14:ligatures w14:val="none"/>
        </w:rPr>
        <w:t>Fecha_____________ B) Sexo M (  )  F (  )  C) Estado civil: soltero (  ) casado (</w:t>
      </w:r>
      <w:r w:rsidR="008B29F6">
        <w:rPr>
          <w:rFonts w:ascii="Times New Roman" w:eastAsiaTheme="minorEastAsia" w:hAnsi="Times New Roman" w:cs="Times New Roman"/>
          <w:kern w:val="0"/>
          <w:sz w:val="24"/>
          <w:szCs w:val="24"/>
          <w14:ligatures w14:val="none"/>
        </w:rPr>
        <w:t>)</w:t>
      </w:r>
    </w:p>
    <w:p w14:paraId="4D8E6D50" w14:textId="77777777" w:rsidR="00D40BEF" w:rsidRPr="00D40BEF" w:rsidRDefault="00D40BEF" w:rsidP="00D40BEF">
      <w:pPr>
        <w:spacing w:line="360" w:lineRule="auto"/>
        <w:jc w:val="both"/>
        <w:rPr>
          <w:rFonts w:ascii="Times New Roman" w:eastAsiaTheme="minorEastAsia" w:hAnsi="Times New Roman" w:cs="Times New Roman"/>
          <w:kern w:val="0"/>
          <w:sz w:val="24"/>
          <w:szCs w:val="24"/>
          <w14:ligatures w14:val="none"/>
        </w:rPr>
      </w:pPr>
      <w:r w:rsidRPr="00D40BEF">
        <w:rPr>
          <w:rFonts w:ascii="Times New Roman" w:eastAsiaTheme="minorEastAsia" w:hAnsi="Times New Roman" w:cs="Times New Roman"/>
          <w:kern w:val="0"/>
          <w:sz w:val="24"/>
          <w:szCs w:val="24"/>
          <w14:ligatures w14:val="none"/>
        </w:rPr>
        <w:t xml:space="preserve">       D) Nivel de escolaridad alcanzado: a) Primario b) Secundario c) Superior</w:t>
      </w:r>
    </w:p>
    <w:p w14:paraId="6C047897" w14:textId="77777777" w:rsidR="00D40BEF" w:rsidRPr="00D40BEF" w:rsidRDefault="00D40BEF" w:rsidP="00D40BEF">
      <w:pPr>
        <w:spacing w:line="360" w:lineRule="auto"/>
        <w:jc w:val="both"/>
        <w:rPr>
          <w:rFonts w:ascii="Times New Roman" w:eastAsiaTheme="minorEastAsia" w:hAnsi="Times New Roman" w:cs="Times New Roman"/>
          <w:b/>
          <w:kern w:val="0"/>
          <w:sz w:val="24"/>
          <w:szCs w:val="24"/>
          <w14:ligatures w14:val="none"/>
        </w:rPr>
      </w:pPr>
      <w:r w:rsidRPr="00D40BEF">
        <w:rPr>
          <w:rFonts w:ascii="Times New Roman" w:eastAsiaTheme="minorEastAsia" w:hAnsi="Times New Roman" w:cs="Times New Roman"/>
          <w:b/>
          <w:kern w:val="0"/>
          <w:sz w:val="24"/>
          <w:szCs w:val="24"/>
          <w14:ligatures w14:val="none"/>
        </w:rPr>
        <w:t>Instrucciones: Marque con una x la opción que considere</w:t>
      </w:r>
    </w:p>
    <w:p w14:paraId="02933398" w14:textId="77777777" w:rsidR="00D40BEF" w:rsidRPr="00D40BEF" w:rsidRDefault="00D40BEF" w:rsidP="00D40BEF">
      <w:pPr>
        <w:numPr>
          <w:ilvl w:val="0"/>
          <w:numId w:val="9"/>
        </w:numPr>
        <w:spacing w:line="360" w:lineRule="auto"/>
        <w:contextualSpacing/>
        <w:jc w:val="both"/>
        <w:rPr>
          <w:rFonts w:ascii="Times New Roman" w:eastAsiaTheme="minorEastAsia" w:hAnsi="Times New Roman" w:cs="Times New Roman"/>
          <w:b/>
          <w:kern w:val="0"/>
          <w:sz w:val="24"/>
          <w:szCs w:val="24"/>
          <w14:ligatures w14:val="none"/>
        </w:rPr>
      </w:pPr>
      <w:r w:rsidRPr="00D40BEF">
        <w:rPr>
          <w:rFonts w:ascii="Times New Roman" w:eastAsiaTheme="minorEastAsia" w:hAnsi="Times New Roman" w:cs="Times New Roman"/>
          <w:kern w:val="0"/>
          <w:sz w:val="24"/>
          <w:szCs w:val="24"/>
          <w14:ligatures w14:val="none"/>
        </w:rPr>
        <w:t>¿Cómo se siente con el servicio y atención que ofrece el centro educativo?</w:t>
      </w:r>
    </w:p>
    <w:p w14:paraId="642EEFB6" w14:textId="77777777" w:rsidR="00D40BEF" w:rsidRPr="00D40BEF" w:rsidRDefault="00D40BEF" w:rsidP="00D40BEF">
      <w:pPr>
        <w:numPr>
          <w:ilvl w:val="0"/>
          <w:numId w:val="9"/>
        </w:numPr>
        <w:spacing w:line="360" w:lineRule="auto"/>
        <w:contextualSpacing/>
        <w:jc w:val="both"/>
        <w:rPr>
          <w:rFonts w:ascii="Times New Roman" w:eastAsiaTheme="minorEastAsia" w:hAnsi="Times New Roman" w:cs="Times New Roman"/>
          <w:kern w:val="0"/>
          <w:sz w:val="24"/>
          <w:szCs w:val="24"/>
          <w14:ligatures w14:val="none"/>
        </w:rPr>
      </w:pPr>
      <w:r w:rsidRPr="00D40BEF">
        <w:rPr>
          <w:rFonts w:ascii="Times New Roman" w:eastAsiaTheme="minorEastAsia" w:hAnsi="Times New Roman" w:cs="Times New Roman"/>
          <w:kern w:val="0"/>
          <w:sz w:val="24"/>
          <w:szCs w:val="24"/>
          <w14:ligatures w14:val="none"/>
        </w:rPr>
        <w:t xml:space="preserve"> Muy Satisfecho</w:t>
      </w:r>
    </w:p>
    <w:p w14:paraId="77AEFA60" w14:textId="77777777" w:rsidR="00D40BEF" w:rsidRPr="00D40BEF" w:rsidRDefault="00D40BEF" w:rsidP="00D40BEF">
      <w:pPr>
        <w:numPr>
          <w:ilvl w:val="0"/>
          <w:numId w:val="9"/>
        </w:numPr>
        <w:spacing w:line="360" w:lineRule="auto"/>
        <w:contextualSpacing/>
        <w:jc w:val="both"/>
        <w:rPr>
          <w:rFonts w:ascii="Times New Roman" w:eastAsiaTheme="minorEastAsia" w:hAnsi="Times New Roman" w:cs="Times New Roman"/>
          <w:kern w:val="0"/>
          <w:sz w:val="24"/>
          <w:szCs w:val="24"/>
          <w14:ligatures w14:val="none"/>
        </w:rPr>
      </w:pPr>
      <w:r w:rsidRPr="00D40BEF">
        <w:rPr>
          <w:rFonts w:ascii="Times New Roman" w:eastAsiaTheme="minorEastAsia" w:hAnsi="Times New Roman" w:cs="Times New Roman"/>
          <w:kern w:val="0"/>
          <w:sz w:val="24"/>
          <w:szCs w:val="24"/>
          <w14:ligatures w14:val="none"/>
        </w:rPr>
        <w:t xml:space="preserve"> Satisfecho</w:t>
      </w:r>
    </w:p>
    <w:p w14:paraId="0EC81CE1" w14:textId="77777777" w:rsidR="00D40BEF" w:rsidRPr="00D40BEF" w:rsidRDefault="00D40BEF" w:rsidP="00D40BEF">
      <w:pPr>
        <w:numPr>
          <w:ilvl w:val="0"/>
          <w:numId w:val="9"/>
        </w:numPr>
        <w:spacing w:line="360" w:lineRule="auto"/>
        <w:contextualSpacing/>
        <w:jc w:val="both"/>
        <w:rPr>
          <w:rFonts w:ascii="Times New Roman" w:eastAsiaTheme="minorEastAsia" w:hAnsi="Times New Roman" w:cs="Times New Roman"/>
          <w:kern w:val="0"/>
          <w:sz w:val="24"/>
          <w:szCs w:val="24"/>
          <w14:ligatures w14:val="none"/>
        </w:rPr>
      </w:pPr>
      <w:r w:rsidRPr="00D40BEF">
        <w:rPr>
          <w:rFonts w:ascii="Times New Roman" w:eastAsiaTheme="minorEastAsia" w:hAnsi="Times New Roman" w:cs="Times New Roman"/>
          <w:kern w:val="0"/>
          <w:sz w:val="24"/>
          <w:szCs w:val="24"/>
          <w14:ligatures w14:val="none"/>
        </w:rPr>
        <w:t>Insatisfecho</w:t>
      </w:r>
    </w:p>
    <w:p w14:paraId="2E089BB6" w14:textId="77777777" w:rsidR="00D40BEF" w:rsidRPr="00D40BEF" w:rsidRDefault="00D40BEF" w:rsidP="00D40BEF">
      <w:pPr>
        <w:numPr>
          <w:ilvl w:val="0"/>
          <w:numId w:val="9"/>
        </w:numPr>
        <w:spacing w:line="360" w:lineRule="auto"/>
        <w:contextualSpacing/>
        <w:jc w:val="both"/>
        <w:rPr>
          <w:rFonts w:ascii="Times New Roman" w:eastAsiaTheme="minorEastAsia" w:hAnsi="Times New Roman" w:cs="Times New Roman"/>
          <w:kern w:val="0"/>
          <w:sz w:val="24"/>
          <w:szCs w:val="24"/>
          <w14:ligatures w14:val="none"/>
        </w:rPr>
      </w:pPr>
      <w:r w:rsidRPr="00D40BEF">
        <w:rPr>
          <w:rFonts w:ascii="Times New Roman" w:eastAsiaTheme="minorEastAsia" w:hAnsi="Times New Roman" w:cs="Times New Roman"/>
          <w:kern w:val="0"/>
          <w:sz w:val="24"/>
          <w:szCs w:val="24"/>
          <w14:ligatures w14:val="none"/>
        </w:rPr>
        <w:t xml:space="preserve">Muy Insatisfecho </w:t>
      </w:r>
    </w:p>
    <w:p w14:paraId="1B4A62E5" w14:textId="77777777" w:rsidR="00D40BEF" w:rsidRPr="00D40BEF" w:rsidRDefault="00D40BEF" w:rsidP="00D40BEF">
      <w:pPr>
        <w:numPr>
          <w:ilvl w:val="0"/>
          <w:numId w:val="9"/>
        </w:numPr>
        <w:spacing w:line="360" w:lineRule="auto"/>
        <w:contextualSpacing/>
        <w:jc w:val="both"/>
        <w:rPr>
          <w:rFonts w:ascii="Times New Roman" w:eastAsiaTheme="minorEastAsia" w:hAnsi="Times New Roman" w:cs="Times New Roman"/>
          <w:b/>
          <w:kern w:val="0"/>
          <w:sz w:val="24"/>
          <w:szCs w:val="24"/>
          <w14:ligatures w14:val="none"/>
        </w:rPr>
      </w:pPr>
      <w:r w:rsidRPr="00D40BEF">
        <w:rPr>
          <w:rFonts w:ascii="Times New Roman" w:eastAsiaTheme="minorEastAsia" w:hAnsi="Times New Roman" w:cs="Times New Roman"/>
          <w:kern w:val="0"/>
          <w:sz w:val="24"/>
          <w:szCs w:val="24"/>
          <w14:ligatures w14:val="none"/>
        </w:rPr>
        <w:t xml:space="preserve"> ¿Cómo se siente con la calidad de la educacion que ofrece el centro educativo?</w:t>
      </w:r>
    </w:p>
    <w:p w14:paraId="0FC0B380" w14:textId="77777777" w:rsidR="00D40BEF" w:rsidRPr="00D40BEF" w:rsidRDefault="00D40BEF" w:rsidP="00D40BEF">
      <w:pPr>
        <w:numPr>
          <w:ilvl w:val="0"/>
          <w:numId w:val="5"/>
        </w:numPr>
        <w:spacing w:line="360" w:lineRule="auto"/>
        <w:contextualSpacing/>
        <w:jc w:val="both"/>
        <w:rPr>
          <w:rFonts w:ascii="Times New Roman" w:eastAsiaTheme="minorEastAsia" w:hAnsi="Times New Roman" w:cs="Times New Roman"/>
          <w:kern w:val="0"/>
          <w:sz w:val="24"/>
          <w:szCs w:val="24"/>
          <w14:ligatures w14:val="none"/>
        </w:rPr>
      </w:pPr>
      <w:r w:rsidRPr="00D40BEF">
        <w:rPr>
          <w:rFonts w:ascii="Times New Roman" w:eastAsiaTheme="minorEastAsia" w:hAnsi="Times New Roman" w:cs="Times New Roman"/>
          <w:kern w:val="0"/>
          <w:sz w:val="24"/>
          <w:szCs w:val="24"/>
          <w14:ligatures w14:val="none"/>
        </w:rPr>
        <w:t>Muy Satisfecho</w:t>
      </w:r>
    </w:p>
    <w:p w14:paraId="6EB2F3D6" w14:textId="77777777" w:rsidR="00D40BEF" w:rsidRPr="00D40BEF" w:rsidRDefault="00D40BEF" w:rsidP="00D40BEF">
      <w:pPr>
        <w:numPr>
          <w:ilvl w:val="0"/>
          <w:numId w:val="5"/>
        </w:numPr>
        <w:spacing w:line="360" w:lineRule="auto"/>
        <w:contextualSpacing/>
        <w:jc w:val="both"/>
        <w:rPr>
          <w:rFonts w:ascii="Times New Roman" w:eastAsiaTheme="minorEastAsia" w:hAnsi="Times New Roman" w:cs="Times New Roman"/>
          <w:kern w:val="0"/>
          <w:sz w:val="24"/>
          <w:szCs w:val="24"/>
          <w14:ligatures w14:val="none"/>
        </w:rPr>
      </w:pPr>
      <w:r w:rsidRPr="00D40BEF">
        <w:rPr>
          <w:rFonts w:ascii="Times New Roman" w:eastAsiaTheme="minorEastAsia" w:hAnsi="Times New Roman" w:cs="Times New Roman"/>
          <w:kern w:val="0"/>
          <w:sz w:val="24"/>
          <w:szCs w:val="24"/>
          <w14:ligatures w14:val="none"/>
        </w:rPr>
        <w:t xml:space="preserve"> Satisfecho</w:t>
      </w:r>
    </w:p>
    <w:p w14:paraId="62415DBD" w14:textId="77777777" w:rsidR="00D40BEF" w:rsidRPr="00D40BEF" w:rsidRDefault="00D40BEF" w:rsidP="00D40BEF">
      <w:pPr>
        <w:numPr>
          <w:ilvl w:val="0"/>
          <w:numId w:val="5"/>
        </w:numPr>
        <w:spacing w:line="360" w:lineRule="auto"/>
        <w:contextualSpacing/>
        <w:jc w:val="both"/>
        <w:rPr>
          <w:rFonts w:ascii="Times New Roman" w:eastAsiaTheme="minorEastAsia" w:hAnsi="Times New Roman" w:cs="Times New Roman"/>
          <w:kern w:val="0"/>
          <w:sz w:val="24"/>
          <w:szCs w:val="24"/>
          <w14:ligatures w14:val="none"/>
        </w:rPr>
      </w:pPr>
      <w:r w:rsidRPr="00D40BEF">
        <w:rPr>
          <w:rFonts w:ascii="Times New Roman" w:eastAsiaTheme="minorEastAsia" w:hAnsi="Times New Roman" w:cs="Times New Roman"/>
          <w:kern w:val="0"/>
          <w:sz w:val="24"/>
          <w:szCs w:val="24"/>
          <w14:ligatures w14:val="none"/>
        </w:rPr>
        <w:t>Insatisfecho</w:t>
      </w:r>
    </w:p>
    <w:p w14:paraId="15397D8E" w14:textId="14463B92" w:rsidR="00D40BEF" w:rsidRPr="00D40BEF" w:rsidRDefault="00D40BEF" w:rsidP="00D40BEF">
      <w:pPr>
        <w:numPr>
          <w:ilvl w:val="0"/>
          <w:numId w:val="5"/>
        </w:numPr>
        <w:spacing w:line="360" w:lineRule="auto"/>
        <w:contextualSpacing/>
        <w:jc w:val="both"/>
        <w:rPr>
          <w:rFonts w:ascii="Times New Roman" w:eastAsiaTheme="minorEastAsia" w:hAnsi="Times New Roman" w:cs="Times New Roman"/>
          <w:kern w:val="0"/>
          <w:sz w:val="24"/>
          <w:szCs w:val="24"/>
          <w14:ligatures w14:val="none"/>
        </w:rPr>
      </w:pPr>
      <w:r w:rsidRPr="00D40BEF">
        <w:rPr>
          <w:rFonts w:ascii="Times New Roman" w:eastAsiaTheme="minorEastAsia" w:hAnsi="Times New Roman" w:cs="Times New Roman"/>
          <w:kern w:val="0"/>
          <w:sz w:val="24"/>
          <w:szCs w:val="24"/>
          <w14:ligatures w14:val="none"/>
        </w:rPr>
        <w:t>Muy Insatisfecho</w:t>
      </w:r>
    </w:p>
    <w:p w14:paraId="599262A3" w14:textId="77777777" w:rsidR="00D40BEF" w:rsidRPr="00D40BEF" w:rsidRDefault="00D40BEF" w:rsidP="00D40BEF">
      <w:pPr>
        <w:spacing w:line="360" w:lineRule="auto"/>
        <w:jc w:val="both"/>
        <w:rPr>
          <w:rFonts w:ascii="Times New Roman" w:eastAsiaTheme="minorEastAsia" w:hAnsi="Times New Roman" w:cs="Times New Roman"/>
          <w:kern w:val="0"/>
          <w:sz w:val="24"/>
          <w:szCs w:val="24"/>
          <w14:ligatures w14:val="none"/>
        </w:rPr>
      </w:pPr>
      <w:r w:rsidRPr="00D40BEF">
        <w:rPr>
          <w:rFonts w:ascii="Times New Roman" w:eastAsiaTheme="minorEastAsia" w:hAnsi="Times New Roman" w:cs="Times New Roman"/>
          <w:kern w:val="0"/>
          <w:sz w:val="24"/>
          <w:szCs w:val="24"/>
          <w14:ligatures w14:val="none"/>
        </w:rPr>
        <w:t>3- ¿Cómo considera el nivel de responsabilidad que tiene el personal que labora en el centro educativo en el cumplimiento de sus funciones?</w:t>
      </w:r>
    </w:p>
    <w:p w14:paraId="5FDEEDF1" w14:textId="77777777" w:rsidR="00D40BEF" w:rsidRPr="00D40BEF" w:rsidRDefault="00D40BEF" w:rsidP="00D40BEF">
      <w:pPr>
        <w:numPr>
          <w:ilvl w:val="0"/>
          <w:numId w:val="9"/>
        </w:numPr>
        <w:spacing w:line="360" w:lineRule="auto"/>
        <w:contextualSpacing/>
        <w:jc w:val="both"/>
        <w:rPr>
          <w:rFonts w:ascii="Times New Roman" w:eastAsiaTheme="minorEastAsia" w:hAnsi="Times New Roman" w:cs="Times New Roman"/>
          <w:bCs/>
          <w:kern w:val="0"/>
          <w:sz w:val="24"/>
          <w:szCs w:val="24"/>
          <w14:ligatures w14:val="none"/>
        </w:rPr>
      </w:pPr>
      <w:r w:rsidRPr="00D40BEF">
        <w:rPr>
          <w:rFonts w:ascii="Times New Roman" w:eastAsiaTheme="minorEastAsia" w:hAnsi="Times New Roman" w:cs="Times New Roman"/>
          <w:bCs/>
          <w:kern w:val="0"/>
          <w:sz w:val="24"/>
          <w:szCs w:val="24"/>
          <w14:ligatures w14:val="none"/>
        </w:rPr>
        <w:t>Excelente</w:t>
      </w:r>
    </w:p>
    <w:p w14:paraId="065B1184" w14:textId="77777777" w:rsidR="00D40BEF" w:rsidRPr="00D40BEF" w:rsidRDefault="00D40BEF" w:rsidP="00D40BEF">
      <w:pPr>
        <w:numPr>
          <w:ilvl w:val="0"/>
          <w:numId w:val="9"/>
        </w:numPr>
        <w:spacing w:line="360" w:lineRule="auto"/>
        <w:contextualSpacing/>
        <w:jc w:val="both"/>
        <w:rPr>
          <w:rFonts w:ascii="Times New Roman" w:eastAsiaTheme="minorEastAsia" w:hAnsi="Times New Roman" w:cs="Times New Roman"/>
          <w:bCs/>
          <w:kern w:val="0"/>
          <w:sz w:val="24"/>
          <w:szCs w:val="24"/>
          <w14:ligatures w14:val="none"/>
        </w:rPr>
      </w:pPr>
      <w:r w:rsidRPr="00D40BEF">
        <w:rPr>
          <w:rFonts w:ascii="Times New Roman" w:eastAsiaTheme="minorEastAsia" w:hAnsi="Times New Roman" w:cs="Times New Roman"/>
          <w:bCs/>
          <w:kern w:val="0"/>
          <w:sz w:val="24"/>
          <w:szCs w:val="24"/>
          <w14:ligatures w14:val="none"/>
        </w:rPr>
        <w:t>Muy bueno</w:t>
      </w:r>
    </w:p>
    <w:p w14:paraId="6EBBBC0F" w14:textId="77777777" w:rsidR="00D40BEF" w:rsidRPr="00D40BEF" w:rsidRDefault="00D40BEF" w:rsidP="00D40BEF">
      <w:pPr>
        <w:numPr>
          <w:ilvl w:val="0"/>
          <w:numId w:val="9"/>
        </w:numPr>
        <w:spacing w:line="360" w:lineRule="auto"/>
        <w:contextualSpacing/>
        <w:jc w:val="both"/>
        <w:rPr>
          <w:rFonts w:ascii="Times New Roman" w:eastAsiaTheme="minorEastAsia" w:hAnsi="Times New Roman" w:cs="Times New Roman"/>
          <w:bCs/>
          <w:kern w:val="0"/>
          <w:sz w:val="24"/>
          <w:szCs w:val="24"/>
          <w14:ligatures w14:val="none"/>
        </w:rPr>
      </w:pPr>
      <w:r w:rsidRPr="00D40BEF">
        <w:rPr>
          <w:rFonts w:ascii="Times New Roman" w:eastAsiaTheme="minorEastAsia" w:hAnsi="Times New Roman" w:cs="Times New Roman"/>
          <w:bCs/>
          <w:kern w:val="0"/>
          <w:sz w:val="24"/>
          <w:szCs w:val="24"/>
          <w14:ligatures w14:val="none"/>
        </w:rPr>
        <w:t xml:space="preserve">Bueno </w:t>
      </w:r>
    </w:p>
    <w:p w14:paraId="7EA76097" w14:textId="0BBD3A02" w:rsidR="00D40BEF" w:rsidRPr="00D40BEF" w:rsidRDefault="00D40BEF" w:rsidP="00EA3674">
      <w:pPr>
        <w:numPr>
          <w:ilvl w:val="0"/>
          <w:numId w:val="9"/>
        </w:numPr>
        <w:spacing w:line="360" w:lineRule="auto"/>
        <w:contextualSpacing/>
        <w:jc w:val="both"/>
        <w:rPr>
          <w:rFonts w:ascii="Times New Roman" w:eastAsiaTheme="minorEastAsia" w:hAnsi="Times New Roman" w:cs="Times New Roman"/>
          <w:bCs/>
          <w:kern w:val="0"/>
          <w:sz w:val="24"/>
          <w:szCs w:val="24"/>
          <w14:ligatures w14:val="none"/>
        </w:rPr>
      </w:pPr>
      <w:r w:rsidRPr="00D40BEF">
        <w:rPr>
          <w:rFonts w:ascii="Times New Roman" w:eastAsiaTheme="minorEastAsia" w:hAnsi="Times New Roman" w:cs="Times New Roman"/>
          <w:bCs/>
          <w:kern w:val="0"/>
          <w:sz w:val="24"/>
          <w:szCs w:val="24"/>
          <w14:ligatures w14:val="none"/>
        </w:rPr>
        <w:t>Mejorable</w:t>
      </w:r>
    </w:p>
    <w:p w14:paraId="76318ADF" w14:textId="77777777" w:rsidR="00D40BEF" w:rsidRPr="00731DCF" w:rsidRDefault="00D40BEF" w:rsidP="00D40BEF">
      <w:pPr>
        <w:numPr>
          <w:ilvl w:val="0"/>
          <w:numId w:val="7"/>
        </w:numPr>
        <w:spacing w:line="360" w:lineRule="auto"/>
        <w:contextualSpacing/>
        <w:jc w:val="both"/>
        <w:rPr>
          <w:rFonts w:ascii="Times New Roman" w:eastAsiaTheme="minorEastAsia" w:hAnsi="Times New Roman" w:cs="Times New Roman"/>
          <w:b/>
          <w:bCs/>
          <w:kern w:val="0"/>
          <w:sz w:val="24"/>
          <w:szCs w:val="24"/>
          <w14:ligatures w14:val="none"/>
        </w:rPr>
      </w:pPr>
      <w:r w:rsidRPr="00731DCF">
        <w:rPr>
          <w:rFonts w:ascii="Times New Roman" w:eastAsiaTheme="minorEastAsia" w:hAnsi="Times New Roman" w:cs="Times New Roman"/>
          <w:b/>
          <w:bCs/>
          <w:kern w:val="0"/>
          <w:sz w:val="24"/>
          <w:szCs w:val="24"/>
          <w14:ligatures w14:val="none"/>
        </w:rPr>
        <w:lastRenderedPageBreak/>
        <w:t>¿Cómo se siente con relación a la calidad de la educación que ofrece el centro educativo?</w:t>
      </w:r>
    </w:p>
    <w:p w14:paraId="65A97D54" w14:textId="77777777" w:rsidR="00D40BEF" w:rsidRPr="00D40BEF" w:rsidRDefault="00D40BEF" w:rsidP="00D40BEF">
      <w:pPr>
        <w:numPr>
          <w:ilvl w:val="0"/>
          <w:numId w:val="10"/>
        </w:numPr>
        <w:spacing w:line="360" w:lineRule="auto"/>
        <w:contextualSpacing/>
        <w:jc w:val="both"/>
        <w:rPr>
          <w:rFonts w:ascii="Times New Roman" w:eastAsiaTheme="minorEastAsia" w:hAnsi="Times New Roman" w:cs="Times New Roman"/>
          <w:bCs/>
          <w:kern w:val="0"/>
          <w:sz w:val="24"/>
          <w:szCs w:val="24"/>
          <w14:ligatures w14:val="none"/>
        </w:rPr>
      </w:pPr>
      <w:r w:rsidRPr="00D40BEF">
        <w:rPr>
          <w:rFonts w:ascii="Times New Roman" w:eastAsiaTheme="minorEastAsia" w:hAnsi="Times New Roman" w:cs="Times New Roman"/>
          <w:bCs/>
          <w:kern w:val="0"/>
          <w:sz w:val="24"/>
          <w:szCs w:val="24"/>
          <w14:ligatures w14:val="none"/>
        </w:rPr>
        <w:t>Excelente</w:t>
      </w:r>
    </w:p>
    <w:p w14:paraId="3239E425" w14:textId="77777777" w:rsidR="00D40BEF" w:rsidRPr="00D40BEF" w:rsidRDefault="00D40BEF" w:rsidP="00D40BEF">
      <w:pPr>
        <w:numPr>
          <w:ilvl w:val="0"/>
          <w:numId w:val="10"/>
        </w:numPr>
        <w:spacing w:line="360" w:lineRule="auto"/>
        <w:contextualSpacing/>
        <w:jc w:val="both"/>
        <w:rPr>
          <w:rFonts w:ascii="Times New Roman" w:eastAsiaTheme="minorEastAsia" w:hAnsi="Times New Roman" w:cs="Times New Roman"/>
          <w:bCs/>
          <w:kern w:val="0"/>
          <w:sz w:val="24"/>
          <w:szCs w:val="24"/>
          <w14:ligatures w14:val="none"/>
        </w:rPr>
      </w:pPr>
      <w:r w:rsidRPr="00D40BEF">
        <w:rPr>
          <w:rFonts w:ascii="Times New Roman" w:eastAsiaTheme="minorEastAsia" w:hAnsi="Times New Roman" w:cs="Times New Roman"/>
          <w:bCs/>
          <w:kern w:val="0"/>
          <w:sz w:val="24"/>
          <w:szCs w:val="24"/>
          <w14:ligatures w14:val="none"/>
        </w:rPr>
        <w:t>Muy bueno</w:t>
      </w:r>
    </w:p>
    <w:p w14:paraId="71F2371B" w14:textId="77777777" w:rsidR="00D40BEF" w:rsidRPr="00D40BEF" w:rsidRDefault="00D40BEF" w:rsidP="00D40BEF">
      <w:pPr>
        <w:numPr>
          <w:ilvl w:val="0"/>
          <w:numId w:val="10"/>
        </w:numPr>
        <w:spacing w:line="360" w:lineRule="auto"/>
        <w:contextualSpacing/>
        <w:jc w:val="both"/>
        <w:rPr>
          <w:rFonts w:ascii="Times New Roman" w:eastAsiaTheme="minorEastAsia" w:hAnsi="Times New Roman" w:cs="Times New Roman"/>
          <w:bCs/>
          <w:kern w:val="0"/>
          <w:sz w:val="24"/>
          <w:szCs w:val="24"/>
          <w14:ligatures w14:val="none"/>
        </w:rPr>
      </w:pPr>
      <w:r w:rsidRPr="00D40BEF">
        <w:rPr>
          <w:rFonts w:ascii="Times New Roman" w:eastAsiaTheme="minorEastAsia" w:hAnsi="Times New Roman" w:cs="Times New Roman"/>
          <w:bCs/>
          <w:kern w:val="0"/>
          <w:sz w:val="24"/>
          <w:szCs w:val="24"/>
          <w14:ligatures w14:val="none"/>
        </w:rPr>
        <w:t xml:space="preserve">Bueno </w:t>
      </w:r>
    </w:p>
    <w:p w14:paraId="7438F493" w14:textId="77777777" w:rsidR="00D40BEF" w:rsidRPr="00D40BEF" w:rsidRDefault="00D40BEF" w:rsidP="00D40BEF">
      <w:pPr>
        <w:numPr>
          <w:ilvl w:val="0"/>
          <w:numId w:val="10"/>
        </w:numPr>
        <w:spacing w:line="360" w:lineRule="auto"/>
        <w:contextualSpacing/>
        <w:jc w:val="both"/>
        <w:rPr>
          <w:rFonts w:ascii="Times New Roman" w:eastAsiaTheme="minorEastAsia" w:hAnsi="Times New Roman" w:cs="Times New Roman"/>
          <w:bCs/>
          <w:kern w:val="0"/>
          <w:sz w:val="24"/>
          <w:szCs w:val="24"/>
          <w14:ligatures w14:val="none"/>
        </w:rPr>
      </w:pPr>
      <w:r w:rsidRPr="00D40BEF">
        <w:rPr>
          <w:rFonts w:ascii="Times New Roman" w:eastAsiaTheme="minorEastAsia" w:hAnsi="Times New Roman" w:cs="Times New Roman"/>
          <w:bCs/>
          <w:kern w:val="0"/>
          <w:sz w:val="24"/>
          <w:szCs w:val="24"/>
          <w14:ligatures w14:val="none"/>
        </w:rPr>
        <w:t>Mejorable</w:t>
      </w:r>
    </w:p>
    <w:p w14:paraId="480BAFA7" w14:textId="77777777" w:rsidR="00D40BEF" w:rsidRPr="00731DCF" w:rsidRDefault="00D40BEF" w:rsidP="00D40BEF">
      <w:pPr>
        <w:numPr>
          <w:ilvl w:val="0"/>
          <w:numId w:val="7"/>
        </w:numPr>
        <w:spacing w:line="360" w:lineRule="auto"/>
        <w:contextualSpacing/>
        <w:jc w:val="both"/>
        <w:rPr>
          <w:rFonts w:ascii="Times New Roman" w:eastAsiaTheme="minorEastAsia" w:hAnsi="Times New Roman" w:cs="Times New Roman"/>
          <w:b/>
          <w:kern w:val="0"/>
          <w:sz w:val="24"/>
          <w:szCs w:val="24"/>
          <w14:ligatures w14:val="none"/>
        </w:rPr>
      </w:pPr>
      <w:r w:rsidRPr="00731DCF">
        <w:rPr>
          <w:rFonts w:ascii="Times New Roman" w:eastAsiaTheme="minorEastAsia" w:hAnsi="Times New Roman" w:cs="Times New Roman"/>
          <w:b/>
          <w:kern w:val="0"/>
          <w:sz w:val="24"/>
          <w:szCs w:val="24"/>
          <w14:ligatures w14:val="none"/>
        </w:rPr>
        <w:t>¿Recomendaría nuestros servicios a otra persona?</w:t>
      </w:r>
    </w:p>
    <w:p w14:paraId="035E6413" w14:textId="77777777" w:rsidR="00D40BEF" w:rsidRPr="00D40BEF" w:rsidRDefault="00D40BEF" w:rsidP="00D40BEF">
      <w:pPr>
        <w:numPr>
          <w:ilvl w:val="0"/>
          <w:numId w:val="8"/>
        </w:numPr>
        <w:spacing w:line="360" w:lineRule="auto"/>
        <w:contextualSpacing/>
        <w:jc w:val="both"/>
        <w:rPr>
          <w:rFonts w:ascii="Times New Roman" w:eastAsiaTheme="minorEastAsia" w:hAnsi="Times New Roman" w:cs="Times New Roman"/>
          <w:bCs/>
          <w:kern w:val="0"/>
          <w:sz w:val="24"/>
          <w:szCs w:val="24"/>
          <w14:ligatures w14:val="none"/>
        </w:rPr>
      </w:pPr>
      <w:r w:rsidRPr="00D40BEF">
        <w:rPr>
          <w:rFonts w:ascii="Times New Roman" w:eastAsiaTheme="minorEastAsia" w:hAnsi="Times New Roman" w:cs="Times New Roman"/>
          <w:bCs/>
          <w:kern w:val="0"/>
          <w:sz w:val="24"/>
          <w:szCs w:val="24"/>
          <w14:ligatures w14:val="none"/>
        </w:rPr>
        <w:t>Siempre</w:t>
      </w:r>
    </w:p>
    <w:p w14:paraId="5731EE8A" w14:textId="77777777" w:rsidR="00D40BEF" w:rsidRPr="00D40BEF" w:rsidRDefault="00D40BEF" w:rsidP="00D40BEF">
      <w:pPr>
        <w:numPr>
          <w:ilvl w:val="0"/>
          <w:numId w:val="8"/>
        </w:numPr>
        <w:spacing w:line="360" w:lineRule="auto"/>
        <w:contextualSpacing/>
        <w:jc w:val="both"/>
        <w:rPr>
          <w:rFonts w:ascii="Times New Roman" w:eastAsiaTheme="minorEastAsia" w:hAnsi="Times New Roman" w:cs="Times New Roman"/>
          <w:bCs/>
          <w:kern w:val="0"/>
          <w:sz w:val="24"/>
          <w:szCs w:val="24"/>
          <w14:ligatures w14:val="none"/>
        </w:rPr>
      </w:pPr>
      <w:r w:rsidRPr="00D40BEF">
        <w:rPr>
          <w:rFonts w:ascii="Times New Roman" w:eastAsiaTheme="minorEastAsia" w:hAnsi="Times New Roman" w:cs="Times New Roman"/>
          <w:bCs/>
          <w:kern w:val="0"/>
          <w:sz w:val="24"/>
          <w:szCs w:val="24"/>
          <w14:ligatures w14:val="none"/>
        </w:rPr>
        <w:t>A veces</w:t>
      </w:r>
    </w:p>
    <w:p w14:paraId="31990278" w14:textId="77777777" w:rsidR="00D40BEF" w:rsidRPr="00D40BEF" w:rsidRDefault="00D40BEF" w:rsidP="00D40BEF">
      <w:pPr>
        <w:numPr>
          <w:ilvl w:val="0"/>
          <w:numId w:val="8"/>
        </w:numPr>
        <w:spacing w:line="360" w:lineRule="auto"/>
        <w:contextualSpacing/>
        <w:jc w:val="both"/>
        <w:rPr>
          <w:rFonts w:ascii="Times New Roman" w:eastAsiaTheme="minorEastAsia" w:hAnsi="Times New Roman" w:cs="Times New Roman"/>
          <w:bCs/>
          <w:kern w:val="0"/>
          <w:sz w:val="24"/>
          <w:szCs w:val="24"/>
          <w14:ligatures w14:val="none"/>
        </w:rPr>
      </w:pPr>
      <w:r w:rsidRPr="00D40BEF">
        <w:rPr>
          <w:rFonts w:ascii="Times New Roman" w:eastAsiaTheme="minorEastAsia" w:hAnsi="Times New Roman" w:cs="Times New Roman"/>
          <w:bCs/>
          <w:kern w:val="0"/>
          <w:sz w:val="24"/>
          <w:szCs w:val="24"/>
          <w14:ligatures w14:val="none"/>
        </w:rPr>
        <w:t>Nunca</w:t>
      </w:r>
    </w:p>
    <w:p w14:paraId="5600835E" w14:textId="77777777" w:rsidR="00D40BEF" w:rsidRPr="00D40BEF" w:rsidRDefault="00D40BEF" w:rsidP="00D40BEF">
      <w:pPr>
        <w:numPr>
          <w:ilvl w:val="0"/>
          <w:numId w:val="7"/>
        </w:numPr>
        <w:spacing w:line="360" w:lineRule="auto"/>
        <w:contextualSpacing/>
        <w:jc w:val="both"/>
        <w:rPr>
          <w:rFonts w:ascii="Times New Roman" w:eastAsiaTheme="minorEastAsia" w:hAnsi="Times New Roman" w:cs="Times New Roman"/>
          <w:bCs/>
          <w:kern w:val="0"/>
          <w:sz w:val="24"/>
          <w:szCs w:val="24"/>
          <w14:ligatures w14:val="none"/>
        </w:rPr>
      </w:pPr>
      <w:r w:rsidRPr="00731DCF">
        <w:rPr>
          <w:rFonts w:ascii="Times New Roman" w:eastAsiaTheme="minorEastAsia" w:hAnsi="Times New Roman" w:cs="Times New Roman"/>
          <w:b/>
          <w:kern w:val="0"/>
          <w:sz w:val="24"/>
          <w:szCs w:val="24"/>
          <w14:ligatures w14:val="none"/>
        </w:rPr>
        <w:t>¿Cómo valora el nivel de información que le ofrece el centro cuando usted lo solicita?</w:t>
      </w:r>
      <w:r w:rsidRPr="00D40BEF">
        <w:rPr>
          <w:rFonts w:ascii="Times New Roman" w:eastAsiaTheme="minorEastAsia" w:hAnsi="Times New Roman" w:cs="Times New Roman"/>
          <w:bCs/>
          <w:kern w:val="0"/>
          <w:sz w:val="24"/>
          <w:szCs w:val="24"/>
          <w14:ligatures w14:val="none"/>
        </w:rPr>
        <w:t xml:space="preserve"> </w:t>
      </w:r>
      <w:r w:rsidRPr="00D40BEF">
        <w:rPr>
          <w:rFonts w:ascii="Times New Roman" w:eastAsiaTheme="minorEastAsia" w:hAnsi="Times New Roman" w:cs="Times New Roman"/>
          <w:noProof/>
          <w:kern w:val="0"/>
          <w:sz w:val="24"/>
          <w:szCs w:val="24"/>
          <w14:ligatures w14:val="none"/>
        </w:rPr>
        <w:drawing>
          <wp:inline distT="0" distB="0" distL="0" distR="0" wp14:anchorId="276F72FE" wp14:editId="799B5156">
            <wp:extent cx="5397500" cy="11569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97500" cy="1156970"/>
                    </a:xfrm>
                    <a:prstGeom prst="rect">
                      <a:avLst/>
                    </a:prstGeom>
                    <a:noFill/>
                    <a:ln>
                      <a:noFill/>
                    </a:ln>
                  </pic:spPr>
                </pic:pic>
              </a:graphicData>
            </a:graphic>
          </wp:inline>
        </w:drawing>
      </w:r>
    </w:p>
    <w:p w14:paraId="6CBC9BD1" w14:textId="77777777" w:rsidR="00D40BEF" w:rsidRPr="00731DCF" w:rsidRDefault="00D40BEF" w:rsidP="00D40BEF">
      <w:pPr>
        <w:numPr>
          <w:ilvl w:val="0"/>
          <w:numId w:val="7"/>
        </w:numPr>
        <w:spacing w:line="360" w:lineRule="auto"/>
        <w:contextualSpacing/>
        <w:jc w:val="both"/>
        <w:rPr>
          <w:rFonts w:ascii="Times New Roman" w:eastAsiaTheme="minorEastAsia" w:hAnsi="Times New Roman" w:cs="Times New Roman"/>
          <w:b/>
          <w:kern w:val="0"/>
          <w:sz w:val="24"/>
          <w:szCs w:val="24"/>
          <w14:ligatures w14:val="none"/>
        </w:rPr>
      </w:pPr>
      <w:r w:rsidRPr="00731DCF">
        <w:rPr>
          <w:rFonts w:ascii="Times New Roman" w:eastAsiaTheme="minorEastAsia" w:hAnsi="Times New Roman" w:cs="Times New Roman"/>
          <w:b/>
          <w:kern w:val="0"/>
          <w:sz w:val="24"/>
          <w:szCs w:val="24"/>
          <w14:ligatures w14:val="none"/>
        </w:rPr>
        <w:t>¿Cómo se siente usted con relación al cumplimiento de horario del centro educativo?</w:t>
      </w:r>
    </w:p>
    <w:p w14:paraId="1AB285A2" w14:textId="77777777" w:rsidR="00D40BEF" w:rsidRPr="00D40BEF" w:rsidRDefault="00D40BEF" w:rsidP="00D40BEF">
      <w:pPr>
        <w:numPr>
          <w:ilvl w:val="0"/>
          <w:numId w:val="11"/>
        </w:numPr>
        <w:spacing w:line="360" w:lineRule="auto"/>
        <w:contextualSpacing/>
        <w:jc w:val="both"/>
        <w:rPr>
          <w:rFonts w:ascii="Times New Roman" w:eastAsiaTheme="minorEastAsia" w:hAnsi="Times New Roman" w:cs="Times New Roman"/>
          <w:kern w:val="0"/>
          <w:sz w:val="24"/>
          <w:szCs w:val="24"/>
          <w14:ligatures w14:val="none"/>
        </w:rPr>
      </w:pPr>
      <w:r w:rsidRPr="00D40BEF">
        <w:rPr>
          <w:rFonts w:ascii="Times New Roman" w:eastAsiaTheme="minorEastAsia" w:hAnsi="Times New Roman" w:cs="Times New Roman"/>
          <w:kern w:val="0"/>
          <w:sz w:val="24"/>
          <w:szCs w:val="24"/>
          <w14:ligatures w14:val="none"/>
        </w:rPr>
        <w:t>Muy Satisfecho</w:t>
      </w:r>
    </w:p>
    <w:p w14:paraId="4DBD501F" w14:textId="77777777" w:rsidR="00D40BEF" w:rsidRPr="00D40BEF" w:rsidRDefault="00D40BEF" w:rsidP="00D40BEF">
      <w:pPr>
        <w:numPr>
          <w:ilvl w:val="0"/>
          <w:numId w:val="11"/>
        </w:numPr>
        <w:spacing w:line="360" w:lineRule="auto"/>
        <w:contextualSpacing/>
        <w:jc w:val="both"/>
        <w:rPr>
          <w:rFonts w:ascii="Times New Roman" w:eastAsiaTheme="minorEastAsia" w:hAnsi="Times New Roman" w:cs="Times New Roman"/>
          <w:kern w:val="0"/>
          <w:sz w:val="24"/>
          <w:szCs w:val="24"/>
          <w14:ligatures w14:val="none"/>
        </w:rPr>
      </w:pPr>
      <w:r w:rsidRPr="00D40BEF">
        <w:rPr>
          <w:rFonts w:ascii="Times New Roman" w:eastAsiaTheme="minorEastAsia" w:hAnsi="Times New Roman" w:cs="Times New Roman"/>
          <w:kern w:val="0"/>
          <w:sz w:val="24"/>
          <w:szCs w:val="24"/>
          <w14:ligatures w14:val="none"/>
        </w:rPr>
        <w:t xml:space="preserve"> Satisfecho</w:t>
      </w:r>
    </w:p>
    <w:p w14:paraId="72B79EE8" w14:textId="77777777" w:rsidR="00D40BEF" w:rsidRPr="00D40BEF" w:rsidRDefault="00D40BEF" w:rsidP="00D40BEF">
      <w:pPr>
        <w:numPr>
          <w:ilvl w:val="0"/>
          <w:numId w:val="11"/>
        </w:numPr>
        <w:spacing w:line="360" w:lineRule="auto"/>
        <w:contextualSpacing/>
        <w:jc w:val="both"/>
        <w:rPr>
          <w:rFonts w:ascii="Times New Roman" w:eastAsiaTheme="minorEastAsia" w:hAnsi="Times New Roman" w:cs="Times New Roman"/>
          <w:kern w:val="0"/>
          <w:sz w:val="24"/>
          <w:szCs w:val="24"/>
          <w14:ligatures w14:val="none"/>
        </w:rPr>
      </w:pPr>
      <w:r w:rsidRPr="00D40BEF">
        <w:rPr>
          <w:rFonts w:ascii="Times New Roman" w:eastAsiaTheme="minorEastAsia" w:hAnsi="Times New Roman" w:cs="Times New Roman"/>
          <w:kern w:val="0"/>
          <w:sz w:val="24"/>
          <w:szCs w:val="24"/>
          <w14:ligatures w14:val="none"/>
        </w:rPr>
        <w:t>Insatisfecho</w:t>
      </w:r>
    </w:p>
    <w:p w14:paraId="67DB85AC" w14:textId="04F7A39A" w:rsidR="00D40BEF" w:rsidRPr="00D40BEF" w:rsidRDefault="00D40BEF" w:rsidP="00EA3674">
      <w:pPr>
        <w:numPr>
          <w:ilvl w:val="0"/>
          <w:numId w:val="11"/>
        </w:numPr>
        <w:spacing w:line="360" w:lineRule="auto"/>
        <w:contextualSpacing/>
        <w:jc w:val="both"/>
        <w:rPr>
          <w:rFonts w:ascii="Times New Roman" w:eastAsiaTheme="minorEastAsia" w:hAnsi="Times New Roman" w:cs="Times New Roman"/>
          <w:kern w:val="0"/>
          <w:sz w:val="24"/>
          <w:szCs w:val="24"/>
          <w14:ligatures w14:val="none"/>
        </w:rPr>
      </w:pPr>
      <w:r w:rsidRPr="00D40BEF">
        <w:rPr>
          <w:rFonts w:ascii="Times New Roman" w:eastAsiaTheme="minorEastAsia" w:hAnsi="Times New Roman" w:cs="Times New Roman"/>
          <w:kern w:val="0"/>
          <w:sz w:val="24"/>
          <w:szCs w:val="24"/>
          <w14:ligatures w14:val="none"/>
        </w:rPr>
        <w:t>Muy Insatisfecho</w:t>
      </w:r>
    </w:p>
    <w:p w14:paraId="6BA3FD89" w14:textId="77777777" w:rsidR="00D40BEF" w:rsidRPr="00731DCF" w:rsidRDefault="00D40BEF" w:rsidP="00D40BEF">
      <w:pPr>
        <w:numPr>
          <w:ilvl w:val="0"/>
          <w:numId w:val="7"/>
        </w:numPr>
        <w:spacing w:line="360" w:lineRule="auto"/>
        <w:contextualSpacing/>
        <w:jc w:val="both"/>
        <w:rPr>
          <w:rFonts w:ascii="Times New Roman" w:eastAsiaTheme="minorEastAsia" w:hAnsi="Times New Roman" w:cs="Times New Roman"/>
          <w:b/>
          <w:kern w:val="0"/>
          <w:sz w:val="24"/>
          <w:szCs w:val="24"/>
          <w14:ligatures w14:val="none"/>
        </w:rPr>
      </w:pPr>
      <w:r w:rsidRPr="00731DCF">
        <w:rPr>
          <w:rFonts w:ascii="Times New Roman" w:eastAsiaTheme="minorEastAsia" w:hAnsi="Times New Roman" w:cs="Times New Roman"/>
          <w:b/>
          <w:kern w:val="0"/>
          <w:sz w:val="24"/>
          <w:szCs w:val="24"/>
          <w14:ligatures w14:val="none"/>
        </w:rPr>
        <w:t>¿Cómo valora el nivel de transparencia en el manejo de los recursos que tiene el centro?</w:t>
      </w:r>
    </w:p>
    <w:p w14:paraId="0D4259BF" w14:textId="77777777" w:rsidR="00D40BEF" w:rsidRPr="00D40BEF" w:rsidRDefault="00D40BEF" w:rsidP="00D40BEF">
      <w:pPr>
        <w:spacing w:line="360" w:lineRule="auto"/>
        <w:ind w:left="360"/>
        <w:jc w:val="both"/>
        <w:rPr>
          <w:rFonts w:ascii="Times New Roman" w:eastAsiaTheme="minorEastAsia" w:hAnsi="Times New Roman" w:cs="Times New Roman"/>
          <w:bCs/>
          <w:kern w:val="0"/>
          <w:sz w:val="24"/>
          <w:szCs w:val="24"/>
          <w14:ligatures w14:val="none"/>
        </w:rPr>
      </w:pPr>
      <w:r w:rsidRPr="00D40BEF">
        <w:rPr>
          <w:rFonts w:ascii="Times New Roman" w:eastAsiaTheme="minorEastAsia" w:hAnsi="Times New Roman" w:cs="Times New Roman"/>
          <w:noProof/>
          <w:kern w:val="0"/>
          <w:sz w:val="24"/>
          <w:szCs w:val="24"/>
          <w14:ligatures w14:val="none"/>
        </w:rPr>
        <w:drawing>
          <wp:inline distT="0" distB="0" distL="0" distR="0" wp14:anchorId="568C52FE" wp14:editId="6058B2C3">
            <wp:extent cx="5397500" cy="115697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97500" cy="1156970"/>
                    </a:xfrm>
                    <a:prstGeom prst="rect">
                      <a:avLst/>
                    </a:prstGeom>
                    <a:noFill/>
                    <a:ln>
                      <a:noFill/>
                    </a:ln>
                  </pic:spPr>
                </pic:pic>
              </a:graphicData>
            </a:graphic>
          </wp:inline>
        </w:drawing>
      </w:r>
    </w:p>
    <w:p w14:paraId="4579BA4B" w14:textId="77777777" w:rsidR="00D40BEF" w:rsidRPr="00731DCF" w:rsidRDefault="00D40BEF" w:rsidP="00D40BEF">
      <w:pPr>
        <w:numPr>
          <w:ilvl w:val="0"/>
          <w:numId w:val="7"/>
        </w:numPr>
        <w:spacing w:line="360" w:lineRule="auto"/>
        <w:contextualSpacing/>
        <w:jc w:val="both"/>
        <w:rPr>
          <w:rFonts w:ascii="Times New Roman" w:eastAsiaTheme="minorEastAsia" w:hAnsi="Times New Roman" w:cs="Times New Roman"/>
          <w:b/>
          <w:kern w:val="0"/>
          <w:sz w:val="24"/>
          <w:szCs w:val="24"/>
          <w14:ligatures w14:val="none"/>
        </w:rPr>
      </w:pPr>
      <w:r w:rsidRPr="00731DCF">
        <w:rPr>
          <w:rFonts w:ascii="Times New Roman" w:eastAsiaTheme="minorEastAsia" w:hAnsi="Times New Roman" w:cs="Times New Roman"/>
          <w:b/>
          <w:kern w:val="0"/>
          <w:sz w:val="24"/>
          <w:szCs w:val="24"/>
          <w14:ligatures w14:val="none"/>
        </w:rPr>
        <w:t>¿Considera usted que los diferentes organismos del centro están cumpliendo con su rol?</w:t>
      </w:r>
    </w:p>
    <w:p w14:paraId="69ECBB24" w14:textId="77777777" w:rsidR="00D40BEF" w:rsidRPr="00D40BEF" w:rsidRDefault="00D40BEF" w:rsidP="00D40BEF">
      <w:pPr>
        <w:numPr>
          <w:ilvl w:val="0"/>
          <w:numId w:val="12"/>
        </w:numPr>
        <w:spacing w:line="360" w:lineRule="auto"/>
        <w:contextualSpacing/>
        <w:jc w:val="both"/>
        <w:rPr>
          <w:rFonts w:ascii="Times New Roman" w:eastAsiaTheme="minorEastAsia" w:hAnsi="Times New Roman" w:cs="Times New Roman"/>
          <w:bCs/>
          <w:kern w:val="0"/>
          <w:sz w:val="24"/>
          <w:szCs w:val="24"/>
          <w14:ligatures w14:val="none"/>
        </w:rPr>
      </w:pPr>
      <w:r w:rsidRPr="00D40BEF">
        <w:rPr>
          <w:rFonts w:ascii="Times New Roman" w:eastAsiaTheme="minorEastAsia" w:hAnsi="Times New Roman" w:cs="Times New Roman"/>
          <w:bCs/>
          <w:kern w:val="0"/>
          <w:sz w:val="24"/>
          <w:szCs w:val="24"/>
          <w14:ligatures w14:val="none"/>
        </w:rPr>
        <w:t>Siempre</w:t>
      </w:r>
    </w:p>
    <w:p w14:paraId="39D4437F" w14:textId="77777777" w:rsidR="00D40BEF" w:rsidRPr="00D40BEF" w:rsidRDefault="00D40BEF" w:rsidP="00D40BEF">
      <w:pPr>
        <w:numPr>
          <w:ilvl w:val="0"/>
          <w:numId w:val="12"/>
        </w:numPr>
        <w:spacing w:line="360" w:lineRule="auto"/>
        <w:contextualSpacing/>
        <w:jc w:val="both"/>
        <w:rPr>
          <w:rFonts w:ascii="Times New Roman" w:eastAsiaTheme="minorEastAsia" w:hAnsi="Times New Roman" w:cs="Times New Roman"/>
          <w:kern w:val="0"/>
          <w:sz w:val="24"/>
          <w:szCs w:val="24"/>
          <w14:ligatures w14:val="none"/>
        </w:rPr>
      </w:pPr>
      <w:r w:rsidRPr="00D40BEF">
        <w:rPr>
          <w:rFonts w:ascii="Times New Roman" w:eastAsiaTheme="minorEastAsia" w:hAnsi="Times New Roman" w:cs="Times New Roman"/>
          <w:bCs/>
          <w:kern w:val="0"/>
          <w:sz w:val="24"/>
          <w:szCs w:val="24"/>
          <w14:ligatures w14:val="none"/>
        </w:rPr>
        <w:lastRenderedPageBreak/>
        <w:t>A veces</w:t>
      </w:r>
    </w:p>
    <w:p w14:paraId="1F2E3CCD" w14:textId="77777777" w:rsidR="00D40BEF" w:rsidRPr="00D40BEF" w:rsidRDefault="00D40BEF" w:rsidP="00D40BEF">
      <w:pPr>
        <w:numPr>
          <w:ilvl w:val="0"/>
          <w:numId w:val="12"/>
        </w:numPr>
        <w:spacing w:line="360" w:lineRule="auto"/>
        <w:contextualSpacing/>
        <w:jc w:val="both"/>
        <w:rPr>
          <w:rFonts w:ascii="Times New Roman" w:eastAsiaTheme="minorEastAsia" w:hAnsi="Times New Roman" w:cs="Times New Roman"/>
          <w:kern w:val="0"/>
          <w:sz w:val="24"/>
          <w:szCs w:val="24"/>
          <w14:ligatures w14:val="none"/>
        </w:rPr>
      </w:pPr>
      <w:r w:rsidRPr="00D40BEF">
        <w:rPr>
          <w:rFonts w:ascii="Times New Roman" w:eastAsiaTheme="minorEastAsia" w:hAnsi="Times New Roman" w:cs="Times New Roman"/>
          <w:kern w:val="0"/>
          <w:sz w:val="24"/>
          <w:szCs w:val="24"/>
          <w14:ligatures w14:val="none"/>
        </w:rPr>
        <w:t>Nunca</w:t>
      </w:r>
    </w:p>
    <w:p w14:paraId="4BDF39E5" w14:textId="77777777" w:rsidR="00D40BEF" w:rsidRPr="00731DCF" w:rsidRDefault="00D40BEF" w:rsidP="00D40BEF">
      <w:pPr>
        <w:numPr>
          <w:ilvl w:val="0"/>
          <w:numId w:val="7"/>
        </w:numPr>
        <w:spacing w:line="360" w:lineRule="auto"/>
        <w:contextualSpacing/>
        <w:jc w:val="both"/>
        <w:rPr>
          <w:rFonts w:ascii="Times New Roman" w:eastAsiaTheme="minorEastAsia" w:hAnsi="Times New Roman" w:cs="Times New Roman"/>
          <w:b/>
          <w:bCs/>
          <w:kern w:val="0"/>
          <w:sz w:val="24"/>
          <w:szCs w:val="24"/>
          <w14:ligatures w14:val="none"/>
        </w:rPr>
      </w:pPr>
      <w:r w:rsidRPr="00731DCF">
        <w:rPr>
          <w:rFonts w:ascii="Times New Roman" w:eastAsiaTheme="minorEastAsia" w:hAnsi="Times New Roman" w:cs="Times New Roman"/>
          <w:b/>
          <w:bCs/>
          <w:kern w:val="0"/>
          <w:sz w:val="24"/>
          <w:szCs w:val="24"/>
          <w14:ligatures w14:val="none"/>
        </w:rPr>
        <w:t>Valore del 1 al 5, siendo el 1 la mínima puntuación y el 5 la máxima puntuación, el nivel de satisfacción que tiene usted con relación al servicio que ofrece el centro en sentido general.</w:t>
      </w:r>
    </w:p>
    <w:p w14:paraId="4DBCF396" w14:textId="77777777" w:rsidR="00D40BEF" w:rsidRPr="00D40BEF" w:rsidRDefault="00D40BEF" w:rsidP="00D40BEF">
      <w:pPr>
        <w:numPr>
          <w:ilvl w:val="0"/>
          <w:numId w:val="13"/>
        </w:numPr>
        <w:spacing w:line="360" w:lineRule="auto"/>
        <w:contextualSpacing/>
        <w:jc w:val="both"/>
        <w:rPr>
          <w:rFonts w:ascii="Times New Roman" w:eastAsiaTheme="minorEastAsia" w:hAnsi="Times New Roman" w:cs="Times New Roman"/>
          <w:kern w:val="0"/>
          <w:sz w:val="24"/>
          <w:szCs w:val="24"/>
          <w14:ligatures w14:val="none"/>
        </w:rPr>
      </w:pPr>
      <w:r w:rsidRPr="00D40BEF">
        <w:rPr>
          <w:rFonts w:ascii="Times New Roman" w:eastAsiaTheme="minorEastAsia" w:hAnsi="Times New Roman" w:cs="Times New Roman"/>
          <w:kern w:val="0"/>
          <w:sz w:val="24"/>
          <w:szCs w:val="24"/>
          <w14:ligatures w14:val="none"/>
        </w:rPr>
        <w:t>1</w:t>
      </w:r>
    </w:p>
    <w:p w14:paraId="64D9A2D2" w14:textId="77777777" w:rsidR="00D40BEF" w:rsidRPr="00D40BEF" w:rsidRDefault="00D40BEF" w:rsidP="00D40BEF">
      <w:pPr>
        <w:numPr>
          <w:ilvl w:val="0"/>
          <w:numId w:val="13"/>
        </w:numPr>
        <w:spacing w:line="360" w:lineRule="auto"/>
        <w:contextualSpacing/>
        <w:jc w:val="both"/>
        <w:rPr>
          <w:rFonts w:ascii="Times New Roman" w:eastAsiaTheme="minorEastAsia" w:hAnsi="Times New Roman" w:cs="Times New Roman"/>
          <w:kern w:val="0"/>
          <w:sz w:val="24"/>
          <w:szCs w:val="24"/>
          <w14:ligatures w14:val="none"/>
        </w:rPr>
      </w:pPr>
      <w:r w:rsidRPr="00D40BEF">
        <w:rPr>
          <w:rFonts w:ascii="Times New Roman" w:eastAsiaTheme="minorEastAsia" w:hAnsi="Times New Roman" w:cs="Times New Roman"/>
          <w:kern w:val="0"/>
          <w:sz w:val="24"/>
          <w:szCs w:val="24"/>
          <w14:ligatures w14:val="none"/>
        </w:rPr>
        <w:t>2</w:t>
      </w:r>
    </w:p>
    <w:p w14:paraId="0C48509F" w14:textId="77777777" w:rsidR="00D40BEF" w:rsidRPr="00D40BEF" w:rsidRDefault="00D40BEF" w:rsidP="00D40BEF">
      <w:pPr>
        <w:numPr>
          <w:ilvl w:val="0"/>
          <w:numId w:val="13"/>
        </w:numPr>
        <w:spacing w:line="360" w:lineRule="auto"/>
        <w:contextualSpacing/>
        <w:jc w:val="both"/>
        <w:rPr>
          <w:rFonts w:ascii="Times New Roman" w:eastAsiaTheme="minorEastAsia" w:hAnsi="Times New Roman" w:cs="Times New Roman"/>
          <w:kern w:val="0"/>
          <w:sz w:val="24"/>
          <w:szCs w:val="24"/>
          <w14:ligatures w14:val="none"/>
        </w:rPr>
      </w:pPr>
      <w:r w:rsidRPr="00D40BEF">
        <w:rPr>
          <w:rFonts w:ascii="Times New Roman" w:eastAsiaTheme="minorEastAsia" w:hAnsi="Times New Roman" w:cs="Times New Roman"/>
          <w:kern w:val="0"/>
          <w:sz w:val="24"/>
          <w:szCs w:val="24"/>
          <w14:ligatures w14:val="none"/>
        </w:rPr>
        <w:t>3</w:t>
      </w:r>
    </w:p>
    <w:p w14:paraId="4D49A0AE" w14:textId="77777777" w:rsidR="00D40BEF" w:rsidRPr="00D40BEF" w:rsidRDefault="00D40BEF" w:rsidP="00D40BEF">
      <w:pPr>
        <w:numPr>
          <w:ilvl w:val="0"/>
          <w:numId w:val="13"/>
        </w:numPr>
        <w:spacing w:line="360" w:lineRule="auto"/>
        <w:contextualSpacing/>
        <w:jc w:val="both"/>
        <w:rPr>
          <w:rFonts w:ascii="Times New Roman" w:eastAsiaTheme="minorEastAsia" w:hAnsi="Times New Roman" w:cs="Times New Roman"/>
          <w:kern w:val="0"/>
          <w:sz w:val="24"/>
          <w:szCs w:val="24"/>
          <w14:ligatures w14:val="none"/>
        </w:rPr>
      </w:pPr>
      <w:r w:rsidRPr="00D40BEF">
        <w:rPr>
          <w:rFonts w:ascii="Times New Roman" w:eastAsiaTheme="minorEastAsia" w:hAnsi="Times New Roman" w:cs="Times New Roman"/>
          <w:kern w:val="0"/>
          <w:sz w:val="24"/>
          <w:szCs w:val="24"/>
          <w14:ligatures w14:val="none"/>
        </w:rPr>
        <w:t>4</w:t>
      </w:r>
    </w:p>
    <w:p w14:paraId="1CA6008A" w14:textId="77777777" w:rsidR="00D40BEF" w:rsidRPr="00D40BEF" w:rsidRDefault="00D40BEF" w:rsidP="00D40BEF">
      <w:pPr>
        <w:numPr>
          <w:ilvl w:val="0"/>
          <w:numId w:val="13"/>
        </w:numPr>
        <w:spacing w:line="360" w:lineRule="auto"/>
        <w:contextualSpacing/>
        <w:jc w:val="both"/>
        <w:rPr>
          <w:rFonts w:ascii="Times New Roman" w:eastAsiaTheme="minorEastAsia" w:hAnsi="Times New Roman" w:cs="Times New Roman"/>
          <w:kern w:val="0"/>
          <w:sz w:val="24"/>
          <w:szCs w:val="24"/>
          <w14:ligatures w14:val="none"/>
        </w:rPr>
      </w:pPr>
      <w:r w:rsidRPr="00D40BEF">
        <w:rPr>
          <w:rFonts w:ascii="Times New Roman" w:eastAsiaTheme="minorEastAsia" w:hAnsi="Times New Roman" w:cs="Times New Roman"/>
          <w:kern w:val="0"/>
          <w:sz w:val="24"/>
          <w:szCs w:val="24"/>
          <w14:ligatures w14:val="none"/>
        </w:rPr>
        <w:t>5</w:t>
      </w:r>
    </w:p>
    <w:p w14:paraId="0C4BFC50" w14:textId="77777777" w:rsidR="00D61545" w:rsidRDefault="00D61545"/>
    <w:sectPr w:rsidR="00D61545" w:rsidSect="00F743B1">
      <w:footerReference w:type="default" r:id="rId49"/>
      <w:pgSz w:w="11906" w:h="16838"/>
      <w:pgMar w:top="1417" w:right="1701" w:bottom="1560" w:left="1701" w:header="708" w:footer="113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54B05" w14:textId="77777777" w:rsidR="00437BA5" w:rsidRDefault="00437BA5" w:rsidP="00EC1F0B">
      <w:pPr>
        <w:spacing w:after="0" w:line="240" w:lineRule="auto"/>
      </w:pPr>
      <w:r>
        <w:separator/>
      </w:r>
    </w:p>
  </w:endnote>
  <w:endnote w:type="continuationSeparator" w:id="0">
    <w:p w14:paraId="5D4AF20C" w14:textId="77777777" w:rsidR="00437BA5" w:rsidRDefault="00437BA5" w:rsidP="00EC1F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0FF06" w14:textId="44BC7FCC" w:rsidR="000A087A" w:rsidRDefault="000A087A" w:rsidP="00CD630C">
    <w:pPr>
      <w:pStyle w:val="Piedepgina"/>
      <w:tabs>
        <w:tab w:val="clear" w:pos="4513"/>
        <w:tab w:val="clear" w:pos="9026"/>
        <w:tab w:val="left" w:pos="278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273B5" w14:textId="4FB2713E" w:rsidR="00A66EF9" w:rsidRDefault="00A66EF9">
    <w:pPr>
      <w:pStyle w:val="Piedepgina"/>
      <w:jc w:val="center"/>
    </w:pPr>
  </w:p>
  <w:p w14:paraId="250FF03A" w14:textId="77777777" w:rsidR="00DD03A6" w:rsidRDefault="00DD03A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3131732"/>
      <w:docPartObj>
        <w:docPartGallery w:val="Page Numbers (Bottom of Page)"/>
        <w:docPartUnique/>
      </w:docPartObj>
    </w:sdtPr>
    <w:sdtContent>
      <w:p w14:paraId="0393D916" w14:textId="31CEADAF" w:rsidR="00F743B1" w:rsidRDefault="00F743B1">
        <w:pPr>
          <w:pStyle w:val="Piedepgina"/>
          <w:jc w:val="center"/>
        </w:pPr>
        <w:r>
          <w:fldChar w:fldCharType="begin"/>
        </w:r>
        <w:r>
          <w:instrText>PAGE   \* MERGEFORMAT</w:instrText>
        </w:r>
        <w:r>
          <w:fldChar w:fldCharType="separate"/>
        </w:r>
        <w:r>
          <w:rPr>
            <w:lang w:val="es-ES"/>
          </w:rPr>
          <w:t>2</w:t>
        </w:r>
        <w:r>
          <w:fldChar w:fldCharType="end"/>
        </w:r>
      </w:p>
    </w:sdtContent>
  </w:sdt>
  <w:p w14:paraId="0F006DF1" w14:textId="77777777" w:rsidR="00A66EF9" w:rsidRDefault="00A66EF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C2C3E" w14:textId="77777777" w:rsidR="00437BA5" w:rsidRDefault="00437BA5" w:rsidP="00EC1F0B">
      <w:pPr>
        <w:spacing w:after="0" w:line="240" w:lineRule="auto"/>
      </w:pPr>
      <w:r>
        <w:separator/>
      </w:r>
    </w:p>
  </w:footnote>
  <w:footnote w:type="continuationSeparator" w:id="0">
    <w:p w14:paraId="27EC86B4" w14:textId="77777777" w:rsidR="00437BA5" w:rsidRDefault="00437BA5" w:rsidP="00EC1F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5D9D9" w14:textId="77777777" w:rsidR="00CC0BA1" w:rsidRDefault="00CC0BA1">
    <w:pPr>
      <w:pStyle w:val="Encabezado"/>
    </w:pPr>
  </w:p>
  <w:p w14:paraId="72231446" w14:textId="77777777" w:rsidR="00CC0BA1" w:rsidRDefault="00CC0BA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B0217"/>
    <w:multiLevelType w:val="hybridMultilevel"/>
    <w:tmpl w:val="65FA8E00"/>
    <w:lvl w:ilvl="0" w:tplc="30708666">
      <w:start w:val="1"/>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09203B7E"/>
    <w:multiLevelType w:val="hybridMultilevel"/>
    <w:tmpl w:val="81FC1F52"/>
    <w:lvl w:ilvl="0" w:tplc="8A8CAA02">
      <w:start w:val="1"/>
      <w:numFmt w:val="upperLetter"/>
      <w:lvlText w:val="%1)"/>
      <w:lvlJc w:val="left"/>
      <w:pPr>
        <w:ind w:left="654" w:hanging="360"/>
      </w:pPr>
      <w:rPr>
        <w:rFonts w:hint="default"/>
      </w:rPr>
    </w:lvl>
    <w:lvl w:ilvl="1" w:tplc="1C0A0019" w:tentative="1">
      <w:start w:val="1"/>
      <w:numFmt w:val="lowerLetter"/>
      <w:lvlText w:val="%2."/>
      <w:lvlJc w:val="left"/>
      <w:pPr>
        <w:ind w:left="1374" w:hanging="360"/>
      </w:pPr>
    </w:lvl>
    <w:lvl w:ilvl="2" w:tplc="1C0A001B" w:tentative="1">
      <w:start w:val="1"/>
      <w:numFmt w:val="lowerRoman"/>
      <w:lvlText w:val="%3."/>
      <w:lvlJc w:val="right"/>
      <w:pPr>
        <w:ind w:left="2094" w:hanging="180"/>
      </w:pPr>
    </w:lvl>
    <w:lvl w:ilvl="3" w:tplc="1C0A000F" w:tentative="1">
      <w:start w:val="1"/>
      <w:numFmt w:val="decimal"/>
      <w:lvlText w:val="%4."/>
      <w:lvlJc w:val="left"/>
      <w:pPr>
        <w:ind w:left="2814" w:hanging="360"/>
      </w:pPr>
    </w:lvl>
    <w:lvl w:ilvl="4" w:tplc="1C0A0019" w:tentative="1">
      <w:start w:val="1"/>
      <w:numFmt w:val="lowerLetter"/>
      <w:lvlText w:val="%5."/>
      <w:lvlJc w:val="left"/>
      <w:pPr>
        <w:ind w:left="3534" w:hanging="360"/>
      </w:pPr>
    </w:lvl>
    <w:lvl w:ilvl="5" w:tplc="1C0A001B" w:tentative="1">
      <w:start w:val="1"/>
      <w:numFmt w:val="lowerRoman"/>
      <w:lvlText w:val="%6."/>
      <w:lvlJc w:val="right"/>
      <w:pPr>
        <w:ind w:left="4254" w:hanging="180"/>
      </w:pPr>
    </w:lvl>
    <w:lvl w:ilvl="6" w:tplc="1C0A000F" w:tentative="1">
      <w:start w:val="1"/>
      <w:numFmt w:val="decimal"/>
      <w:lvlText w:val="%7."/>
      <w:lvlJc w:val="left"/>
      <w:pPr>
        <w:ind w:left="4974" w:hanging="360"/>
      </w:pPr>
    </w:lvl>
    <w:lvl w:ilvl="7" w:tplc="1C0A0019" w:tentative="1">
      <w:start w:val="1"/>
      <w:numFmt w:val="lowerLetter"/>
      <w:lvlText w:val="%8."/>
      <w:lvlJc w:val="left"/>
      <w:pPr>
        <w:ind w:left="5694" w:hanging="360"/>
      </w:pPr>
    </w:lvl>
    <w:lvl w:ilvl="8" w:tplc="1C0A001B" w:tentative="1">
      <w:start w:val="1"/>
      <w:numFmt w:val="lowerRoman"/>
      <w:lvlText w:val="%9."/>
      <w:lvlJc w:val="right"/>
      <w:pPr>
        <w:ind w:left="6414" w:hanging="180"/>
      </w:pPr>
    </w:lvl>
  </w:abstractNum>
  <w:abstractNum w:abstractNumId="2" w15:restartNumberingAfterBreak="0">
    <w:nsid w:val="0DED7153"/>
    <w:multiLevelType w:val="hybridMultilevel"/>
    <w:tmpl w:val="A1166A7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10DC0D46"/>
    <w:multiLevelType w:val="hybridMultilevel"/>
    <w:tmpl w:val="E780BA7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18F59B6"/>
    <w:multiLevelType w:val="hybridMultilevel"/>
    <w:tmpl w:val="E1AC0A1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482775B"/>
    <w:multiLevelType w:val="multilevel"/>
    <w:tmpl w:val="0EBA3C40"/>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15:restartNumberingAfterBreak="0">
    <w:nsid w:val="169D3614"/>
    <w:multiLevelType w:val="hybridMultilevel"/>
    <w:tmpl w:val="9DC29DE4"/>
    <w:lvl w:ilvl="0" w:tplc="093A39CC">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15:restartNumberingAfterBreak="0">
    <w:nsid w:val="1D5E5FA7"/>
    <w:multiLevelType w:val="hybridMultilevel"/>
    <w:tmpl w:val="686A342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1E6E25EA"/>
    <w:multiLevelType w:val="hybridMultilevel"/>
    <w:tmpl w:val="E3F24B7A"/>
    <w:lvl w:ilvl="0" w:tplc="4016E394">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1EAE27D1"/>
    <w:multiLevelType w:val="hybridMultilevel"/>
    <w:tmpl w:val="CACECB3A"/>
    <w:lvl w:ilvl="0" w:tplc="1020EDF8">
      <w:start w:val="1"/>
      <w:numFmt w:val="upperLetter"/>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10" w15:restartNumberingAfterBreak="0">
    <w:nsid w:val="260D0BDB"/>
    <w:multiLevelType w:val="hybridMultilevel"/>
    <w:tmpl w:val="1234B934"/>
    <w:lvl w:ilvl="0" w:tplc="6C22CE3A">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278B4570"/>
    <w:multiLevelType w:val="hybridMultilevel"/>
    <w:tmpl w:val="EFE82076"/>
    <w:lvl w:ilvl="0" w:tplc="DB0626E2">
      <w:start w:val="1"/>
      <w:numFmt w:val="upperLetter"/>
      <w:lvlText w:val="%1)"/>
      <w:lvlJc w:val="left"/>
      <w:pPr>
        <w:ind w:left="1080" w:hanging="360"/>
      </w:pPr>
      <w:rPr>
        <w:rFonts w:ascii="Times New Roman" w:hAnsi="Times New Roman" w:cs="Times New Roman" w:hint="default"/>
        <w:sz w:val="24"/>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12" w15:restartNumberingAfterBreak="0">
    <w:nsid w:val="28B976FD"/>
    <w:multiLevelType w:val="hybridMultilevel"/>
    <w:tmpl w:val="B8DAF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0E7440"/>
    <w:multiLevelType w:val="hybridMultilevel"/>
    <w:tmpl w:val="80A6CB9E"/>
    <w:lvl w:ilvl="0" w:tplc="FFFFFFFF">
      <w:start w:val="1"/>
      <w:numFmt w:val="upperLetter"/>
      <w:lvlText w:val="%1)"/>
      <w:lvlJc w:val="left"/>
      <w:pPr>
        <w:ind w:left="1080" w:hanging="360"/>
      </w:pPr>
      <w:rPr>
        <w:rFonts w:ascii="Times New Roman" w:eastAsiaTheme="minorHAnsi" w:hAnsi="Times New Roman" w:cs="Times New Roman"/>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319E3335"/>
    <w:multiLevelType w:val="hybridMultilevel"/>
    <w:tmpl w:val="C49E7906"/>
    <w:lvl w:ilvl="0" w:tplc="F5E4D99A">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15:restartNumberingAfterBreak="0">
    <w:nsid w:val="37061DCF"/>
    <w:multiLevelType w:val="hybridMultilevel"/>
    <w:tmpl w:val="C55C0C5E"/>
    <w:lvl w:ilvl="0" w:tplc="D2C68670">
      <w:start w:val="1"/>
      <w:numFmt w:val="upperLetter"/>
      <w:lvlText w:val="%1)"/>
      <w:lvlJc w:val="left"/>
      <w:pPr>
        <w:ind w:left="720" w:hanging="360"/>
      </w:pPr>
      <w:rPr>
        <w:rFonts w:ascii="Times New Roman" w:eastAsiaTheme="minorHAnsi" w:hAnsi="Times New Roman" w:cs="Times New Roman"/>
        <w:b w:val="0"/>
        <w:sz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15:restartNumberingAfterBreak="0">
    <w:nsid w:val="38177D9A"/>
    <w:multiLevelType w:val="hybridMultilevel"/>
    <w:tmpl w:val="90D830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8CF1447"/>
    <w:multiLevelType w:val="hybridMultilevel"/>
    <w:tmpl w:val="DC646EE4"/>
    <w:lvl w:ilvl="0" w:tplc="73145ACC">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3AA74724"/>
    <w:multiLevelType w:val="hybridMultilevel"/>
    <w:tmpl w:val="92F08E12"/>
    <w:lvl w:ilvl="0" w:tplc="6DA00852">
      <w:start w:val="1"/>
      <w:numFmt w:val="decimal"/>
      <w:lvlText w:val="%1."/>
      <w:lvlJc w:val="left"/>
      <w:pPr>
        <w:ind w:left="720" w:hanging="360"/>
      </w:pPr>
      <w:rPr>
        <w:rFonts w:ascii="Times New Roman" w:eastAsiaTheme="minorHAnsi" w:hAnsi="Times New Roman" w:cs="Times New Roman" w:hint="default"/>
        <w:b/>
        <w:sz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9" w15:restartNumberingAfterBreak="0">
    <w:nsid w:val="3B1D15D3"/>
    <w:multiLevelType w:val="hybridMultilevel"/>
    <w:tmpl w:val="D7042BDA"/>
    <w:lvl w:ilvl="0" w:tplc="35B847D2">
      <w:numFmt w:val="bullet"/>
      <w:lvlText w:val="•"/>
      <w:lvlJc w:val="left"/>
      <w:pPr>
        <w:ind w:left="1440" w:hanging="360"/>
      </w:pPr>
      <w:rPr>
        <w:rFonts w:ascii="Times New Roman" w:eastAsia="MS Mincho" w:hAnsi="Times New Roman" w:cs="Times New Roman"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0" w15:restartNumberingAfterBreak="0">
    <w:nsid w:val="3C43093D"/>
    <w:multiLevelType w:val="hybridMultilevel"/>
    <w:tmpl w:val="C93CA98C"/>
    <w:lvl w:ilvl="0" w:tplc="18EEBBCA">
      <w:start w:val="1"/>
      <w:numFmt w:val="upperRoman"/>
      <w:lvlText w:val="%1-"/>
      <w:lvlJc w:val="left"/>
      <w:pPr>
        <w:ind w:left="2160" w:hanging="720"/>
      </w:pPr>
      <w:rPr>
        <w:rFonts w:hint="default"/>
      </w:rPr>
    </w:lvl>
    <w:lvl w:ilvl="1" w:tplc="1C0A0019" w:tentative="1">
      <w:start w:val="1"/>
      <w:numFmt w:val="lowerLetter"/>
      <w:lvlText w:val="%2."/>
      <w:lvlJc w:val="left"/>
      <w:pPr>
        <w:ind w:left="2520" w:hanging="360"/>
      </w:pPr>
    </w:lvl>
    <w:lvl w:ilvl="2" w:tplc="1C0A001B" w:tentative="1">
      <w:start w:val="1"/>
      <w:numFmt w:val="lowerRoman"/>
      <w:lvlText w:val="%3."/>
      <w:lvlJc w:val="right"/>
      <w:pPr>
        <w:ind w:left="3240" w:hanging="180"/>
      </w:pPr>
    </w:lvl>
    <w:lvl w:ilvl="3" w:tplc="1C0A000F" w:tentative="1">
      <w:start w:val="1"/>
      <w:numFmt w:val="decimal"/>
      <w:lvlText w:val="%4."/>
      <w:lvlJc w:val="left"/>
      <w:pPr>
        <w:ind w:left="3960" w:hanging="360"/>
      </w:pPr>
    </w:lvl>
    <w:lvl w:ilvl="4" w:tplc="1C0A0019" w:tentative="1">
      <w:start w:val="1"/>
      <w:numFmt w:val="lowerLetter"/>
      <w:lvlText w:val="%5."/>
      <w:lvlJc w:val="left"/>
      <w:pPr>
        <w:ind w:left="4680" w:hanging="360"/>
      </w:pPr>
    </w:lvl>
    <w:lvl w:ilvl="5" w:tplc="1C0A001B" w:tentative="1">
      <w:start w:val="1"/>
      <w:numFmt w:val="lowerRoman"/>
      <w:lvlText w:val="%6."/>
      <w:lvlJc w:val="right"/>
      <w:pPr>
        <w:ind w:left="5400" w:hanging="180"/>
      </w:pPr>
    </w:lvl>
    <w:lvl w:ilvl="6" w:tplc="1C0A000F" w:tentative="1">
      <w:start w:val="1"/>
      <w:numFmt w:val="decimal"/>
      <w:lvlText w:val="%7."/>
      <w:lvlJc w:val="left"/>
      <w:pPr>
        <w:ind w:left="6120" w:hanging="360"/>
      </w:pPr>
    </w:lvl>
    <w:lvl w:ilvl="7" w:tplc="1C0A0019" w:tentative="1">
      <w:start w:val="1"/>
      <w:numFmt w:val="lowerLetter"/>
      <w:lvlText w:val="%8."/>
      <w:lvlJc w:val="left"/>
      <w:pPr>
        <w:ind w:left="6840" w:hanging="360"/>
      </w:pPr>
    </w:lvl>
    <w:lvl w:ilvl="8" w:tplc="1C0A001B" w:tentative="1">
      <w:start w:val="1"/>
      <w:numFmt w:val="lowerRoman"/>
      <w:lvlText w:val="%9."/>
      <w:lvlJc w:val="right"/>
      <w:pPr>
        <w:ind w:left="7560" w:hanging="180"/>
      </w:pPr>
    </w:lvl>
  </w:abstractNum>
  <w:abstractNum w:abstractNumId="21" w15:restartNumberingAfterBreak="0">
    <w:nsid w:val="400F4073"/>
    <w:multiLevelType w:val="hybridMultilevel"/>
    <w:tmpl w:val="8EC23592"/>
    <w:lvl w:ilvl="0" w:tplc="1C0A0001">
      <w:start w:val="1"/>
      <w:numFmt w:val="bullet"/>
      <w:lvlText w:val=""/>
      <w:lvlJc w:val="left"/>
      <w:pPr>
        <w:ind w:left="1025" w:hanging="360"/>
      </w:pPr>
      <w:rPr>
        <w:rFonts w:ascii="Symbol" w:hAnsi="Symbol" w:hint="default"/>
      </w:rPr>
    </w:lvl>
    <w:lvl w:ilvl="1" w:tplc="1C0A0003" w:tentative="1">
      <w:start w:val="1"/>
      <w:numFmt w:val="bullet"/>
      <w:lvlText w:val="o"/>
      <w:lvlJc w:val="left"/>
      <w:pPr>
        <w:ind w:left="1745" w:hanging="360"/>
      </w:pPr>
      <w:rPr>
        <w:rFonts w:ascii="Courier New" w:hAnsi="Courier New" w:cs="Courier New" w:hint="default"/>
      </w:rPr>
    </w:lvl>
    <w:lvl w:ilvl="2" w:tplc="1C0A0005" w:tentative="1">
      <w:start w:val="1"/>
      <w:numFmt w:val="bullet"/>
      <w:lvlText w:val=""/>
      <w:lvlJc w:val="left"/>
      <w:pPr>
        <w:ind w:left="2465" w:hanging="360"/>
      </w:pPr>
      <w:rPr>
        <w:rFonts w:ascii="Wingdings" w:hAnsi="Wingdings" w:hint="default"/>
      </w:rPr>
    </w:lvl>
    <w:lvl w:ilvl="3" w:tplc="1C0A0001" w:tentative="1">
      <w:start w:val="1"/>
      <w:numFmt w:val="bullet"/>
      <w:lvlText w:val=""/>
      <w:lvlJc w:val="left"/>
      <w:pPr>
        <w:ind w:left="3185" w:hanging="360"/>
      </w:pPr>
      <w:rPr>
        <w:rFonts w:ascii="Symbol" w:hAnsi="Symbol" w:hint="default"/>
      </w:rPr>
    </w:lvl>
    <w:lvl w:ilvl="4" w:tplc="1C0A0003" w:tentative="1">
      <w:start w:val="1"/>
      <w:numFmt w:val="bullet"/>
      <w:lvlText w:val="o"/>
      <w:lvlJc w:val="left"/>
      <w:pPr>
        <w:ind w:left="3905" w:hanging="360"/>
      </w:pPr>
      <w:rPr>
        <w:rFonts w:ascii="Courier New" w:hAnsi="Courier New" w:cs="Courier New" w:hint="default"/>
      </w:rPr>
    </w:lvl>
    <w:lvl w:ilvl="5" w:tplc="1C0A0005" w:tentative="1">
      <w:start w:val="1"/>
      <w:numFmt w:val="bullet"/>
      <w:lvlText w:val=""/>
      <w:lvlJc w:val="left"/>
      <w:pPr>
        <w:ind w:left="4625" w:hanging="360"/>
      </w:pPr>
      <w:rPr>
        <w:rFonts w:ascii="Wingdings" w:hAnsi="Wingdings" w:hint="default"/>
      </w:rPr>
    </w:lvl>
    <w:lvl w:ilvl="6" w:tplc="1C0A0001" w:tentative="1">
      <w:start w:val="1"/>
      <w:numFmt w:val="bullet"/>
      <w:lvlText w:val=""/>
      <w:lvlJc w:val="left"/>
      <w:pPr>
        <w:ind w:left="5345" w:hanging="360"/>
      </w:pPr>
      <w:rPr>
        <w:rFonts w:ascii="Symbol" w:hAnsi="Symbol" w:hint="default"/>
      </w:rPr>
    </w:lvl>
    <w:lvl w:ilvl="7" w:tplc="1C0A0003" w:tentative="1">
      <w:start w:val="1"/>
      <w:numFmt w:val="bullet"/>
      <w:lvlText w:val="o"/>
      <w:lvlJc w:val="left"/>
      <w:pPr>
        <w:ind w:left="6065" w:hanging="360"/>
      </w:pPr>
      <w:rPr>
        <w:rFonts w:ascii="Courier New" w:hAnsi="Courier New" w:cs="Courier New" w:hint="default"/>
      </w:rPr>
    </w:lvl>
    <w:lvl w:ilvl="8" w:tplc="1C0A0005" w:tentative="1">
      <w:start w:val="1"/>
      <w:numFmt w:val="bullet"/>
      <w:lvlText w:val=""/>
      <w:lvlJc w:val="left"/>
      <w:pPr>
        <w:ind w:left="6785" w:hanging="360"/>
      </w:pPr>
      <w:rPr>
        <w:rFonts w:ascii="Wingdings" w:hAnsi="Wingdings" w:hint="default"/>
      </w:rPr>
    </w:lvl>
  </w:abstractNum>
  <w:abstractNum w:abstractNumId="22" w15:restartNumberingAfterBreak="0">
    <w:nsid w:val="424A65A0"/>
    <w:multiLevelType w:val="hybridMultilevel"/>
    <w:tmpl w:val="13924800"/>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441C2BC8"/>
    <w:multiLevelType w:val="hybridMultilevel"/>
    <w:tmpl w:val="F6E689C2"/>
    <w:lvl w:ilvl="0" w:tplc="CB8E8C12">
      <w:start w:val="4"/>
      <w:numFmt w:val="decimal"/>
      <w:lvlText w:val="%1-"/>
      <w:lvlJc w:val="left"/>
      <w:pPr>
        <w:ind w:left="720" w:hanging="360"/>
      </w:pPr>
      <w:rPr>
        <w:rFonts w:hint="default"/>
        <w:b w:val="0"/>
        <w:sz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476061D6"/>
    <w:multiLevelType w:val="hybridMultilevel"/>
    <w:tmpl w:val="50B8F142"/>
    <w:lvl w:ilvl="0" w:tplc="F1B657DE">
      <w:start w:val="3"/>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15:restartNumberingAfterBreak="0">
    <w:nsid w:val="49655B4D"/>
    <w:multiLevelType w:val="hybridMultilevel"/>
    <w:tmpl w:val="B2A601C6"/>
    <w:lvl w:ilvl="0" w:tplc="35B847D2">
      <w:numFmt w:val="bullet"/>
      <w:lvlText w:val="•"/>
      <w:lvlJc w:val="left"/>
      <w:pPr>
        <w:ind w:left="720" w:hanging="360"/>
      </w:pPr>
      <w:rPr>
        <w:rFonts w:ascii="Times New Roman" w:eastAsia="MS Mincho"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4A376767"/>
    <w:multiLevelType w:val="hybridMultilevel"/>
    <w:tmpl w:val="5108F1A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4C3E2A05"/>
    <w:multiLevelType w:val="hybridMultilevel"/>
    <w:tmpl w:val="CACECB3A"/>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514806AB"/>
    <w:multiLevelType w:val="hybridMultilevel"/>
    <w:tmpl w:val="C7AA70B4"/>
    <w:lvl w:ilvl="0" w:tplc="AD2293F0">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9" w15:restartNumberingAfterBreak="0">
    <w:nsid w:val="52FC60B8"/>
    <w:multiLevelType w:val="hybridMultilevel"/>
    <w:tmpl w:val="83F24264"/>
    <w:lvl w:ilvl="0" w:tplc="15584FBE">
      <w:start w:val="1"/>
      <w:numFmt w:val="upperLetter"/>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30" w15:restartNumberingAfterBreak="0">
    <w:nsid w:val="54587ED7"/>
    <w:multiLevelType w:val="hybridMultilevel"/>
    <w:tmpl w:val="BC6AACE2"/>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1" w15:restartNumberingAfterBreak="0">
    <w:nsid w:val="57437008"/>
    <w:multiLevelType w:val="hybridMultilevel"/>
    <w:tmpl w:val="54F81D6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15:restartNumberingAfterBreak="0">
    <w:nsid w:val="57A175C9"/>
    <w:multiLevelType w:val="hybridMultilevel"/>
    <w:tmpl w:val="9C9CAE4A"/>
    <w:lvl w:ilvl="0" w:tplc="3C306F48">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3" w15:restartNumberingAfterBreak="0">
    <w:nsid w:val="5E6462DF"/>
    <w:multiLevelType w:val="hybridMultilevel"/>
    <w:tmpl w:val="5876FF90"/>
    <w:lvl w:ilvl="0" w:tplc="6C22CE3A">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4" w15:restartNumberingAfterBreak="0">
    <w:nsid w:val="63590B06"/>
    <w:multiLevelType w:val="hybridMultilevel"/>
    <w:tmpl w:val="B54CD9BA"/>
    <w:lvl w:ilvl="0" w:tplc="E39C9A6C">
      <w:start w:val="1"/>
      <w:numFmt w:val="upperRoman"/>
      <w:lvlText w:val="%1-"/>
      <w:lvlJc w:val="left"/>
      <w:pPr>
        <w:ind w:left="1440" w:hanging="72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35" w15:restartNumberingAfterBreak="0">
    <w:nsid w:val="66E40CD9"/>
    <w:multiLevelType w:val="hybridMultilevel"/>
    <w:tmpl w:val="B56442E8"/>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15:restartNumberingAfterBreak="0">
    <w:nsid w:val="6A3B2D58"/>
    <w:multiLevelType w:val="multilevel"/>
    <w:tmpl w:val="96909F60"/>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B0C7870"/>
    <w:multiLevelType w:val="hybridMultilevel"/>
    <w:tmpl w:val="55F40B0A"/>
    <w:lvl w:ilvl="0" w:tplc="BE6CE212">
      <w:start w:val="1"/>
      <w:numFmt w:val="decimal"/>
      <w:lvlText w:val="%1-"/>
      <w:lvlJc w:val="left"/>
      <w:pPr>
        <w:ind w:left="720" w:hanging="360"/>
      </w:pPr>
      <w:rPr>
        <w:rFonts w:hint="default"/>
        <w:b w:val="0"/>
        <w:sz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8" w15:restartNumberingAfterBreak="0">
    <w:nsid w:val="6D133FF3"/>
    <w:multiLevelType w:val="hybridMultilevel"/>
    <w:tmpl w:val="1FF8F674"/>
    <w:lvl w:ilvl="0" w:tplc="35B847D2">
      <w:numFmt w:val="bullet"/>
      <w:lvlText w:val="•"/>
      <w:lvlJc w:val="left"/>
      <w:pPr>
        <w:ind w:left="720" w:hanging="360"/>
      </w:pPr>
      <w:rPr>
        <w:rFonts w:ascii="Times New Roman" w:eastAsia="MS Mincho"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15:restartNumberingAfterBreak="0">
    <w:nsid w:val="6FE03BA4"/>
    <w:multiLevelType w:val="hybridMultilevel"/>
    <w:tmpl w:val="4034881E"/>
    <w:lvl w:ilvl="0" w:tplc="1C0A0001">
      <w:start w:val="1"/>
      <w:numFmt w:val="bullet"/>
      <w:lvlText w:val=""/>
      <w:lvlJc w:val="left"/>
      <w:pPr>
        <w:ind w:left="781" w:hanging="360"/>
      </w:pPr>
      <w:rPr>
        <w:rFonts w:ascii="Symbol" w:hAnsi="Symbol" w:hint="default"/>
      </w:rPr>
    </w:lvl>
    <w:lvl w:ilvl="1" w:tplc="1C0A0003" w:tentative="1">
      <w:start w:val="1"/>
      <w:numFmt w:val="bullet"/>
      <w:lvlText w:val="o"/>
      <w:lvlJc w:val="left"/>
      <w:pPr>
        <w:ind w:left="1501" w:hanging="360"/>
      </w:pPr>
      <w:rPr>
        <w:rFonts w:ascii="Courier New" w:hAnsi="Courier New" w:cs="Courier New" w:hint="default"/>
      </w:rPr>
    </w:lvl>
    <w:lvl w:ilvl="2" w:tplc="1C0A0005" w:tentative="1">
      <w:start w:val="1"/>
      <w:numFmt w:val="bullet"/>
      <w:lvlText w:val=""/>
      <w:lvlJc w:val="left"/>
      <w:pPr>
        <w:ind w:left="2221" w:hanging="360"/>
      </w:pPr>
      <w:rPr>
        <w:rFonts w:ascii="Wingdings" w:hAnsi="Wingdings" w:hint="default"/>
      </w:rPr>
    </w:lvl>
    <w:lvl w:ilvl="3" w:tplc="1C0A0001" w:tentative="1">
      <w:start w:val="1"/>
      <w:numFmt w:val="bullet"/>
      <w:lvlText w:val=""/>
      <w:lvlJc w:val="left"/>
      <w:pPr>
        <w:ind w:left="2941" w:hanging="360"/>
      </w:pPr>
      <w:rPr>
        <w:rFonts w:ascii="Symbol" w:hAnsi="Symbol" w:hint="default"/>
      </w:rPr>
    </w:lvl>
    <w:lvl w:ilvl="4" w:tplc="1C0A0003" w:tentative="1">
      <w:start w:val="1"/>
      <w:numFmt w:val="bullet"/>
      <w:lvlText w:val="o"/>
      <w:lvlJc w:val="left"/>
      <w:pPr>
        <w:ind w:left="3661" w:hanging="360"/>
      </w:pPr>
      <w:rPr>
        <w:rFonts w:ascii="Courier New" w:hAnsi="Courier New" w:cs="Courier New" w:hint="default"/>
      </w:rPr>
    </w:lvl>
    <w:lvl w:ilvl="5" w:tplc="1C0A0005" w:tentative="1">
      <w:start w:val="1"/>
      <w:numFmt w:val="bullet"/>
      <w:lvlText w:val=""/>
      <w:lvlJc w:val="left"/>
      <w:pPr>
        <w:ind w:left="4381" w:hanging="360"/>
      </w:pPr>
      <w:rPr>
        <w:rFonts w:ascii="Wingdings" w:hAnsi="Wingdings" w:hint="default"/>
      </w:rPr>
    </w:lvl>
    <w:lvl w:ilvl="6" w:tplc="1C0A0001" w:tentative="1">
      <w:start w:val="1"/>
      <w:numFmt w:val="bullet"/>
      <w:lvlText w:val=""/>
      <w:lvlJc w:val="left"/>
      <w:pPr>
        <w:ind w:left="5101" w:hanging="360"/>
      </w:pPr>
      <w:rPr>
        <w:rFonts w:ascii="Symbol" w:hAnsi="Symbol" w:hint="default"/>
      </w:rPr>
    </w:lvl>
    <w:lvl w:ilvl="7" w:tplc="1C0A0003" w:tentative="1">
      <w:start w:val="1"/>
      <w:numFmt w:val="bullet"/>
      <w:lvlText w:val="o"/>
      <w:lvlJc w:val="left"/>
      <w:pPr>
        <w:ind w:left="5821" w:hanging="360"/>
      </w:pPr>
      <w:rPr>
        <w:rFonts w:ascii="Courier New" w:hAnsi="Courier New" w:cs="Courier New" w:hint="default"/>
      </w:rPr>
    </w:lvl>
    <w:lvl w:ilvl="8" w:tplc="1C0A0005" w:tentative="1">
      <w:start w:val="1"/>
      <w:numFmt w:val="bullet"/>
      <w:lvlText w:val=""/>
      <w:lvlJc w:val="left"/>
      <w:pPr>
        <w:ind w:left="6541" w:hanging="360"/>
      </w:pPr>
      <w:rPr>
        <w:rFonts w:ascii="Wingdings" w:hAnsi="Wingdings" w:hint="default"/>
      </w:rPr>
    </w:lvl>
  </w:abstractNum>
  <w:abstractNum w:abstractNumId="40" w15:restartNumberingAfterBreak="0">
    <w:nsid w:val="71244C79"/>
    <w:multiLevelType w:val="hybridMultilevel"/>
    <w:tmpl w:val="EC16C936"/>
    <w:lvl w:ilvl="0" w:tplc="7D08394E">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1" w15:restartNumberingAfterBreak="0">
    <w:nsid w:val="71C90576"/>
    <w:multiLevelType w:val="hybridMultilevel"/>
    <w:tmpl w:val="7BEA47C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15:restartNumberingAfterBreak="0">
    <w:nsid w:val="738F1696"/>
    <w:multiLevelType w:val="hybridMultilevel"/>
    <w:tmpl w:val="3384D484"/>
    <w:lvl w:ilvl="0" w:tplc="56B4999C">
      <w:start w:val="1"/>
      <w:numFmt w:val="decimal"/>
      <w:lvlText w:val="%1)"/>
      <w:lvlJc w:val="left"/>
      <w:pPr>
        <w:ind w:left="786" w:hanging="360"/>
      </w:pPr>
      <w:rPr>
        <w:rFonts w:hint="default"/>
        <w:b w:val="0"/>
        <w:bCs w:val="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3" w15:restartNumberingAfterBreak="0">
    <w:nsid w:val="74DC693E"/>
    <w:multiLevelType w:val="hybridMultilevel"/>
    <w:tmpl w:val="8F8C85D8"/>
    <w:lvl w:ilvl="0" w:tplc="35B847D2">
      <w:numFmt w:val="bullet"/>
      <w:lvlText w:val="•"/>
      <w:lvlJc w:val="left"/>
      <w:pPr>
        <w:ind w:left="720" w:hanging="360"/>
      </w:pPr>
      <w:rPr>
        <w:rFonts w:ascii="Times New Roman" w:eastAsia="MS Mincho"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4" w15:restartNumberingAfterBreak="0">
    <w:nsid w:val="76F91321"/>
    <w:multiLevelType w:val="hybridMultilevel"/>
    <w:tmpl w:val="7F1279EE"/>
    <w:lvl w:ilvl="0" w:tplc="B5262088">
      <w:start w:val="1"/>
      <w:numFmt w:val="upperLetter"/>
      <w:lvlText w:val="%1)"/>
      <w:lvlJc w:val="left"/>
      <w:pPr>
        <w:ind w:left="1080" w:hanging="360"/>
      </w:pPr>
      <w:rPr>
        <w:rFonts w:ascii="Times New Roman" w:hAnsi="Times New Roman" w:cs="Times New Roman" w:hint="default"/>
        <w:sz w:val="24"/>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45" w15:restartNumberingAfterBreak="0">
    <w:nsid w:val="7A1B2B06"/>
    <w:multiLevelType w:val="hybridMultilevel"/>
    <w:tmpl w:val="1F9AAA82"/>
    <w:lvl w:ilvl="0" w:tplc="B388EA04">
      <w:start w:val="2"/>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6" w15:restartNumberingAfterBreak="0">
    <w:nsid w:val="7EAA23A9"/>
    <w:multiLevelType w:val="hybridMultilevel"/>
    <w:tmpl w:val="D4B23BCC"/>
    <w:lvl w:ilvl="0" w:tplc="9A1C9C62">
      <w:start w:val="1"/>
      <w:numFmt w:val="upperLetter"/>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47" w15:restartNumberingAfterBreak="0">
    <w:nsid w:val="7ED50061"/>
    <w:multiLevelType w:val="hybridMultilevel"/>
    <w:tmpl w:val="E93C6844"/>
    <w:lvl w:ilvl="0" w:tplc="35B847D2">
      <w:numFmt w:val="bullet"/>
      <w:lvlText w:val="•"/>
      <w:lvlJc w:val="left"/>
      <w:pPr>
        <w:ind w:left="720" w:hanging="360"/>
      </w:pPr>
      <w:rPr>
        <w:rFonts w:ascii="Times New Roman" w:eastAsia="MS Mincho"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1648633909">
    <w:abstractNumId w:val="35"/>
  </w:num>
  <w:num w:numId="2" w16cid:durableId="936913283">
    <w:abstractNumId w:val="41"/>
  </w:num>
  <w:num w:numId="3" w16cid:durableId="1045911915">
    <w:abstractNumId w:val="7"/>
  </w:num>
  <w:num w:numId="4" w16cid:durableId="522475120">
    <w:abstractNumId w:val="14"/>
  </w:num>
  <w:num w:numId="5" w16cid:durableId="1036392088">
    <w:abstractNumId w:val="13"/>
  </w:num>
  <w:num w:numId="6" w16cid:durableId="1796680747">
    <w:abstractNumId w:val="15"/>
  </w:num>
  <w:num w:numId="7" w16cid:durableId="378550658">
    <w:abstractNumId w:val="23"/>
  </w:num>
  <w:num w:numId="8" w16cid:durableId="1698654967">
    <w:abstractNumId w:val="46"/>
  </w:num>
  <w:num w:numId="9" w16cid:durableId="1274049409">
    <w:abstractNumId w:val="37"/>
  </w:num>
  <w:num w:numId="10" w16cid:durableId="1581022880">
    <w:abstractNumId w:val="32"/>
  </w:num>
  <w:num w:numId="11" w16cid:durableId="508132313">
    <w:abstractNumId w:val="29"/>
  </w:num>
  <w:num w:numId="12" w16cid:durableId="2080512438">
    <w:abstractNumId w:val="17"/>
  </w:num>
  <w:num w:numId="13" w16cid:durableId="49891301">
    <w:abstractNumId w:val="1"/>
  </w:num>
  <w:num w:numId="14" w16cid:durableId="1411392582">
    <w:abstractNumId w:val="40"/>
  </w:num>
  <w:num w:numId="15" w16cid:durableId="972752962">
    <w:abstractNumId w:val="45"/>
  </w:num>
  <w:num w:numId="16" w16cid:durableId="2038774670">
    <w:abstractNumId w:val="28"/>
  </w:num>
  <w:num w:numId="17" w16cid:durableId="1931499641">
    <w:abstractNumId w:val="33"/>
  </w:num>
  <w:num w:numId="18" w16cid:durableId="1680504868">
    <w:abstractNumId w:val="11"/>
  </w:num>
  <w:num w:numId="19" w16cid:durableId="1444350841">
    <w:abstractNumId w:val="10"/>
  </w:num>
  <w:num w:numId="20" w16cid:durableId="1484858025">
    <w:abstractNumId w:val="44"/>
  </w:num>
  <w:num w:numId="21" w16cid:durableId="1671637816">
    <w:abstractNumId w:val="2"/>
  </w:num>
  <w:num w:numId="22" w16cid:durableId="900487387">
    <w:abstractNumId w:val="42"/>
  </w:num>
  <w:num w:numId="23" w16cid:durableId="401374845">
    <w:abstractNumId w:val="47"/>
  </w:num>
  <w:num w:numId="24" w16cid:durableId="1212425740">
    <w:abstractNumId w:val="19"/>
  </w:num>
  <w:num w:numId="25" w16cid:durableId="1484002729">
    <w:abstractNumId w:val="43"/>
  </w:num>
  <w:num w:numId="26" w16cid:durableId="820996753">
    <w:abstractNumId w:val="38"/>
  </w:num>
  <w:num w:numId="27" w16cid:durableId="205334022">
    <w:abstractNumId w:val="25"/>
  </w:num>
  <w:num w:numId="28" w16cid:durableId="1777361323">
    <w:abstractNumId w:val="22"/>
  </w:num>
  <w:num w:numId="29" w16cid:durableId="479277133">
    <w:abstractNumId w:val="5"/>
  </w:num>
  <w:num w:numId="30" w16cid:durableId="1024592511">
    <w:abstractNumId w:val="39"/>
  </w:num>
  <w:num w:numId="31" w16cid:durableId="1281914786">
    <w:abstractNumId w:val="4"/>
  </w:num>
  <w:num w:numId="32" w16cid:durableId="1239633670">
    <w:abstractNumId w:val="31"/>
  </w:num>
  <w:num w:numId="33" w16cid:durableId="1528332159">
    <w:abstractNumId w:val="26"/>
  </w:num>
  <w:num w:numId="34" w16cid:durableId="45760701">
    <w:abstractNumId w:val="24"/>
  </w:num>
  <w:num w:numId="35" w16cid:durableId="1389305905">
    <w:abstractNumId w:val="12"/>
  </w:num>
  <w:num w:numId="36" w16cid:durableId="717364062">
    <w:abstractNumId w:val="16"/>
  </w:num>
  <w:num w:numId="37" w16cid:durableId="356734835">
    <w:abstractNumId w:val="8"/>
  </w:num>
  <w:num w:numId="38" w16cid:durableId="424155279">
    <w:abstractNumId w:val="34"/>
  </w:num>
  <w:num w:numId="39" w16cid:durableId="1215703124">
    <w:abstractNumId w:val="20"/>
  </w:num>
  <w:num w:numId="40" w16cid:durableId="1457329483">
    <w:abstractNumId w:val="0"/>
  </w:num>
  <w:num w:numId="41" w16cid:durableId="435364442">
    <w:abstractNumId w:val="3"/>
  </w:num>
  <w:num w:numId="42" w16cid:durableId="60835974">
    <w:abstractNumId w:val="9"/>
  </w:num>
  <w:num w:numId="43" w16cid:durableId="1926725410">
    <w:abstractNumId w:val="27"/>
  </w:num>
  <w:num w:numId="44" w16cid:durableId="98113763">
    <w:abstractNumId w:val="6"/>
  </w:num>
  <w:num w:numId="45" w16cid:durableId="1036589619">
    <w:abstractNumId w:val="21"/>
  </w:num>
  <w:num w:numId="46" w16cid:durableId="1207642662">
    <w:abstractNumId w:val="36"/>
  </w:num>
  <w:num w:numId="47" w16cid:durableId="86080869">
    <w:abstractNumId w:val="30"/>
  </w:num>
  <w:num w:numId="48" w16cid:durableId="225616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5F8"/>
    <w:rsid w:val="000023D5"/>
    <w:rsid w:val="00006BB4"/>
    <w:rsid w:val="00010E51"/>
    <w:rsid w:val="000122A6"/>
    <w:rsid w:val="0001560B"/>
    <w:rsid w:val="00026FF1"/>
    <w:rsid w:val="000277B5"/>
    <w:rsid w:val="00037A53"/>
    <w:rsid w:val="00040050"/>
    <w:rsid w:val="00045B59"/>
    <w:rsid w:val="000463C6"/>
    <w:rsid w:val="000760F3"/>
    <w:rsid w:val="000806AD"/>
    <w:rsid w:val="000858FD"/>
    <w:rsid w:val="00086746"/>
    <w:rsid w:val="000A087A"/>
    <w:rsid w:val="000D48ED"/>
    <w:rsid w:val="000E7451"/>
    <w:rsid w:val="000F2345"/>
    <w:rsid w:val="001119BC"/>
    <w:rsid w:val="00112FDF"/>
    <w:rsid w:val="00117AFD"/>
    <w:rsid w:val="00134721"/>
    <w:rsid w:val="00135FDA"/>
    <w:rsid w:val="001363A3"/>
    <w:rsid w:val="00137F09"/>
    <w:rsid w:val="0015572C"/>
    <w:rsid w:val="00156518"/>
    <w:rsid w:val="00156F18"/>
    <w:rsid w:val="001664A3"/>
    <w:rsid w:val="001833BD"/>
    <w:rsid w:val="0019336F"/>
    <w:rsid w:val="001B20DC"/>
    <w:rsid w:val="001C7A40"/>
    <w:rsid w:val="001D3A26"/>
    <w:rsid w:val="001E5F0C"/>
    <w:rsid w:val="001F1A41"/>
    <w:rsid w:val="001F5069"/>
    <w:rsid w:val="002013E2"/>
    <w:rsid w:val="002269AC"/>
    <w:rsid w:val="002321A2"/>
    <w:rsid w:val="00233F93"/>
    <w:rsid w:val="002458A5"/>
    <w:rsid w:val="00250791"/>
    <w:rsid w:val="002560F3"/>
    <w:rsid w:val="0025661C"/>
    <w:rsid w:val="00260D13"/>
    <w:rsid w:val="00264795"/>
    <w:rsid w:val="00272802"/>
    <w:rsid w:val="002A52FD"/>
    <w:rsid w:val="002A6D3A"/>
    <w:rsid w:val="002B6134"/>
    <w:rsid w:val="002C172A"/>
    <w:rsid w:val="002C4D18"/>
    <w:rsid w:val="002C6D90"/>
    <w:rsid w:val="002C7B33"/>
    <w:rsid w:val="003113B5"/>
    <w:rsid w:val="00316489"/>
    <w:rsid w:val="00320C80"/>
    <w:rsid w:val="00321830"/>
    <w:rsid w:val="003502C6"/>
    <w:rsid w:val="003510A9"/>
    <w:rsid w:val="00356F5A"/>
    <w:rsid w:val="00371A13"/>
    <w:rsid w:val="003822FD"/>
    <w:rsid w:val="00384479"/>
    <w:rsid w:val="003A6463"/>
    <w:rsid w:val="003B4970"/>
    <w:rsid w:val="003C3BA5"/>
    <w:rsid w:val="00404A53"/>
    <w:rsid w:val="004050B5"/>
    <w:rsid w:val="00406F1E"/>
    <w:rsid w:val="00413B92"/>
    <w:rsid w:val="004157F4"/>
    <w:rsid w:val="00421AB5"/>
    <w:rsid w:val="00437BA5"/>
    <w:rsid w:val="004403DC"/>
    <w:rsid w:val="00445ABD"/>
    <w:rsid w:val="00445F03"/>
    <w:rsid w:val="00447B62"/>
    <w:rsid w:val="00464519"/>
    <w:rsid w:val="0048446E"/>
    <w:rsid w:val="0048780D"/>
    <w:rsid w:val="00491373"/>
    <w:rsid w:val="00494D10"/>
    <w:rsid w:val="00495072"/>
    <w:rsid w:val="004A52D0"/>
    <w:rsid w:val="004C07C0"/>
    <w:rsid w:val="004C3FBF"/>
    <w:rsid w:val="004C6810"/>
    <w:rsid w:val="005017B0"/>
    <w:rsid w:val="00503EA9"/>
    <w:rsid w:val="005168AC"/>
    <w:rsid w:val="00527CF8"/>
    <w:rsid w:val="005645F8"/>
    <w:rsid w:val="005658EF"/>
    <w:rsid w:val="00567F08"/>
    <w:rsid w:val="00586A01"/>
    <w:rsid w:val="005B1CD0"/>
    <w:rsid w:val="005C06A5"/>
    <w:rsid w:val="00610CCF"/>
    <w:rsid w:val="006340C0"/>
    <w:rsid w:val="00642F7F"/>
    <w:rsid w:val="00654D17"/>
    <w:rsid w:val="0068606E"/>
    <w:rsid w:val="006868D4"/>
    <w:rsid w:val="0069035B"/>
    <w:rsid w:val="006B648E"/>
    <w:rsid w:val="006C00FD"/>
    <w:rsid w:val="006C361E"/>
    <w:rsid w:val="006D6319"/>
    <w:rsid w:val="006E4C1F"/>
    <w:rsid w:val="006E60B4"/>
    <w:rsid w:val="006F2299"/>
    <w:rsid w:val="006F50DA"/>
    <w:rsid w:val="006F72BE"/>
    <w:rsid w:val="007115A3"/>
    <w:rsid w:val="00731DCF"/>
    <w:rsid w:val="00731FF7"/>
    <w:rsid w:val="0074410B"/>
    <w:rsid w:val="00744265"/>
    <w:rsid w:val="007442CE"/>
    <w:rsid w:val="00746DEB"/>
    <w:rsid w:val="00751B90"/>
    <w:rsid w:val="007522E0"/>
    <w:rsid w:val="00784492"/>
    <w:rsid w:val="007851BF"/>
    <w:rsid w:val="00786666"/>
    <w:rsid w:val="007A02BA"/>
    <w:rsid w:val="007A1540"/>
    <w:rsid w:val="007A2EF5"/>
    <w:rsid w:val="007A3921"/>
    <w:rsid w:val="007C57F6"/>
    <w:rsid w:val="007D4C15"/>
    <w:rsid w:val="007D4E37"/>
    <w:rsid w:val="007F4AF6"/>
    <w:rsid w:val="00816DE3"/>
    <w:rsid w:val="008219C6"/>
    <w:rsid w:val="008321EC"/>
    <w:rsid w:val="008355ED"/>
    <w:rsid w:val="00840F91"/>
    <w:rsid w:val="0084121A"/>
    <w:rsid w:val="008538AA"/>
    <w:rsid w:val="00863291"/>
    <w:rsid w:val="00864656"/>
    <w:rsid w:val="008702BB"/>
    <w:rsid w:val="0088378A"/>
    <w:rsid w:val="008852D0"/>
    <w:rsid w:val="008947B5"/>
    <w:rsid w:val="00897ABD"/>
    <w:rsid w:val="008A2DAB"/>
    <w:rsid w:val="008A31E3"/>
    <w:rsid w:val="008B29F6"/>
    <w:rsid w:val="008B7F71"/>
    <w:rsid w:val="008D2C6A"/>
    <w:rsid w:val="008D405D"/>
    <w:rsid w:val="008D433F"/>
    <w:rsid w:val="008D4ABD"/>
    <w:rsid w:val="008F1676"/>
    <w:rsid w:val="008F38B7"/>
    <w:rsid w:val="008F3D4C"/>
    <w:rsid w:val="00906553"/>
    <w:rsid w:val="00910351"/>
    <w:rsid w:val="00922E95"/>
    <w:rsid w:val="00927CDA"/>
    <w:rsid w:val="009330EA"/>
    <w:rsid w:val="00934236"/>
    <w:rsid w:val="00942700"/>
    <w:rsid w:val="00947E7D"/>
    <w:rsid w:val="009631BB"/>
    <w:rsid w:val="00966080"/>
    <w:rsid w:val="00970B1D"/>
    <w:rsid w:val="00972E63"/>
    <w:rsid w:val="00977A95"/>
    <w:rsid w:val="009B08BA"/>
    <w:rsid w:val="009B272B"/>
    <w:rsid w:val="009B7B1D"/>
    <w:rsid w:val="009C442E"/>
    <w:rsid w:val="009C638C"/>
    <w:rsid w:val="009E22DD"/>
    <w:rsid w:val="009E2E28"/>
    <w:rsid w:val="009E49E9"/>
    <w:rsid w:val="009E599E"/>
    <w:rsid w:val="009F26AD"/>
    <w:rsid w:val="00A06E5A"/>
    <w:rsid w:val="00A07C36"/>
    <w:rsid w:val="00A1339A"/>
    <w:rsid w:val="00A656A9"/>
    <w:rsid w:val="00A66EF9"/>
    <w:rsid w:val="00A72355"/>
    <w:rsid w:val="00A77F2E"/>
    <w:rsid w:val="00A94763"/>
    <w:rsid w:val="00A9587A"/>
    <w:rsid w:val="00AA7B7D"/>
    <w:rsid w:val="00AB5585"/>
    <w:rsid w:val="00AD0E00"/>
    <w:rsid w:val="00AD10ED"/>
    <w:rsid w:val="00AD1105"/>
    <w:rsid w:val="00AE254B"/>
    <w:rsid w:val="00B13FE6"/>
    <w:rsid w:val="00B20B3D"/>
    <w:rsid w:val="00B35631"/>
    <w:rsid w:val="00B356F9"/>
    <w:rsid w:val="00B406B2"/>
    <w:rsid w:val="00B460E2"/>
    <w:rsid w:val="00B507ED"/>
    <w:rsid w:val="00B51827"/>
    <w:rsid w:val="00B526BA"/>
    <w:rsid w:val="00B67144"/>
    <w:rsid w:val="00B676E0"/>
    <w:rsid w:val="00B7003E"/>
    <w:rsid w:val="00B76403"/>
    <w:rsid w:val="00B940DE"/>
    <w:rsid w:val="00BD5E0D"/>
    <w:rsid w:val="00BF6C3E"/>
    <w:rsid w:val="00C04EBC"/>
    <w:rsid w:val="00C1273E"/>
    <w:rsid w:val="00C17B6B"/>
    <w:rsid w:val="00C24218"/>
    <w:rsid w:val="00C37EF7"/>
    <w:rsid w:val="00C431DA"/>
    <w:rsid w:val="00C5743D"/>
    <w:rsid w:val="00C623E6"/>
    <w:rsid w:val="00CA5E7F"/>
    <w:rsid w:val="00CB6C41"/>
    <w:rsid w:val="00CC0BA1"/>
    <w:rsid w:val="00CC74DE"/>
    <w:rsid w:val="00CC7A19"/>
    <w:rsid w:val="00CD3880"/>
    <w:rsid w:val="00CD630C"/>
    <w:rsid w:val="00CE0CB4"/>
    <w:rsid w:val="00CE3BB8"/>
    <w:rsid w:val="00D070FF"/>
    <w:rsid w:val="00D1674B"/>
    <w:rsid w:val="00D23589"/>
    <w:rsid w:val="00D23949"/>
    <w:rsid w:val="00D34E52"/>
    <w:rsid w:val="00D34FB6"/>
    <w:rsid w:val="00D40AC5"/>
    <w:rsid w:val="00D40BEF"/>
    <w:rsid w:val="00D466A7"/>
    <w:rsid w:val="00D5169A"/>
    <w:rsid w:val="00D53677"/>
    <w:rsid w:val="00D57B2E"/>
    <w:rsid w:val="00D61545"/>
    <w:rsid w:val="00D67D4F"/>
    <w:rsid w:val="00D76CEF"/>
    <w:rsid w:val="00D915CA"/>
    <w:rsid w:val="00DA0877"/>
    <w:rsid w:val="00DA21E3"/>
    <w:rsid w:val="00DA4250"/>
    <w:rsid w:val="00DB073E"/>
    <w:rsid w:val="00DB5656"/>
    <w:rsid w:val="00DC581E"/>
    <w:rsid w:val="00DD03A6"/>
    <w:rsid w:val="00DD184D"/>
    <w:rsid w:val="00DD4A53"/>
    <w:rsid w:val="00DE1B06"/>
    <w:rsid w:val="00DF0BA7"/>
    <w:rsid w:val="00DF4DB7"/>
    <w:rsid w:val="00DF6BAD"/>
    <w:rsid w:val="00E11458"/>
    <w:rsid w:val="00E116D9"/>
    <w:rsid w:val="00E318B3"/>
    <w:rsid w:val="00E34355"/>
    <w:rsid w:val="00E43A89"/>
    <w:rsid w:val="00E475ED"/>
    <w:rsid w:val="00E51B19"/>
    <w:rsid w:val="00E539FF"/>
    <w:rsid w:val="00E55EF4"/>
    <w:rsid w:val="00E7078D"/>
    <w:rsid w:val="00E85BCE"/>
    <w:rsid w:val="00E94D42"/>
    <w:rsid w:val="00EA251C"/>
    <w:rsid w:val="00EA3674"/>
    <w:rsid w:val="00EB0333"/>
    <w:rsid w:val="00EC1F0B"/>
    <w:rsid w:val="00EE2C6B"/>
    <w:rsid w:val="00F144AE"/>
    <w:rsid w:val="00F145AF"/>
    <w:rsid w:val="00F21B5E"/>
    <w:rsid w:val="00F24040"/>
    <w:rsid w:val="00F25767"/>
    <w:rsid w:val="00F35387"/>
    <w:rsid w:val="00F5330B"/>
    <w:rsid w:val="00F55403"/>
    <w:rsid w:val="00F55AA2"/>
    <w:rsid w:val="00F5743B"/>
    <w:rsid w:val="00F743B1"/>
    <w:rsid w:val="00F83B16"/>
    <w:rsid w:val="00F87BD0"/>
    <w:rsid w:val="00F95729"/>
    <w:rsid w:val="00FE5536"/>
    <w:rsid w:val="00FE67C8"/>
    <w:rsid w:val="00FF087E"/>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10D900"/>
  <w15:chartTrackingRefBased/>
  <w15:docId w15:val="{B83E6B90-82EB-4233-8CF7-C455B1224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D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645F8"/>
    <w:pPr>
      <w:keepNext/>
      <w:keepLines/>
      <w:numPr>
        <w:numId w:val="29"/>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kern w:val="0"/>
      <w:sz w:val="36"/>
      <w:szCs w:val="36"/>
      <w14:ligatures w14:val="none"/>
    </w:rPr>
  </w:style>
  <w:style w:type="paragraph" w:styleId="Ttulo2">
    <w:name w:val="heading 2"/>
    <w:basedOn w:val="Normal"/>
    <w:next w:val="Normal"/>
    <w:link w:val="Ttulo2Car"/>
    <w:uiPriority w:val="9"/>
    <w:unhideWhenUsed/>
    <w:qFormat/>
    <w:rsid w:val="005645F8"/>
    <w:pPr>
      <w:keepNext/>
      <w:keepLines/>
      <w:numPr>
        <w:ilvl w:val="1"/>
        <w:numId w:val="29"/>
      </w:numPr>
      <w:spacing w:before="360" w:after="0"/>
      <w:outlineLvl w:val="1"/>
    </w:pPr>
    <w:rPr>
      <w:rFonts w:asciiTheme="majorHAnsi" w:eastAsiaTheme="majorEastAsia" w:hAnsiTheme="majorHAnsi" w:cstheme="majorBidi"/>
      <w:b/>
      <w:bCs/>
      <w:smallCaps/>
      <w:color w:val="000000" w:themeColor="text1"/>
      <w:kern w:val="0"/>
      <w:sz w:val="28"/>
      <w:szCs w:val="28"/>
      <w14:ligatures w14:val="none"/>
    </w:rPr>
  </w:style>
  <w:style w:type="paragraph" w:styleId="Ttulo3">
    <w:name w:val="heading 3"/>
    <w:basedOn w:val="Normal"/>
    <w:next w:val="Normal"/>
    <w:link w:val="Ttulo3Car"/>
    <w:uiPriority w:val="9"/>
    <w:semiHidden/>
    <w:unhideWhenUsed/>
    <w:qFormat/>
    <w:rsid w:val="005645F8"/>
    <w:pPr>
      <w:keepNext/>
      <w:keepLines/>
      <w:numPr>
        <w:ilvl w:val="2"/>
        <w:numId w:val="29"/>
      </w:numPr>
      <w:spacing w:before="200" w:after="0"/>
      <w:outlineLvl w:val="2"/>
    </w:pPr>
    <w:rPr>
      <w:rFonts w:asciiTheme="majorHAnsi" w:eastAsiaTheme="majorEastAsia" w:hAnsiTheme="majorHAnsi" w:cstheme="majorBidi"/>
      <w:b/>
      <w:bCs/>
      <w:color w:val="000000" w:themeColor="text1"/>
      <w:kern w:val="0"/>
      <w14:ligatures w14:val="none"/>
    </w:rPr>
  </w:style>
  <w:style w:type="paragraph" w:styleId="Ttulo4">
    <w:name w:val="heading 4"/>
    <w:basedOn w:val="Normal"/>
    <w:next w:val="Normal"/>
    <w:link w:val="Ttulo4Car"/>
    <w:uiPriority w:val="9"/>
    <w:semiHidden/>
    <w:unhideWhenUsed/>
    <w:qFormat/>
    <w:rsid w:val="005645F8"/>
    <w:pPr>
      <w:keepNext/>
      <w:keepLines/>
      <w:numPr>
        <w:ilvl w:val="3"/>
        <w:numId w:val="29"/>
      </w:numPr>
      <w:spacing w:before="200" w:after="0"/>
      <w:outlineLvl w:val="3"/>
    </w:pPr>
    <w:rPr>
      <w:rFonts w:asciiTheme="majorHAnsi" w:eastAsiaTheme="majorEastAsia" w:hAnsiTheme="majorHAnsi" w:cstheme="majorBidi"/>
      <w:b/>
      <w:bCs/>
      <w:i/>
      <w:iCs/>
      <w:color w:val="000000" w:themeColor="text1"/>
      <w:kern w:val="0"/>
      <w14:ligatures w14:val="none"/>
    </w:rPr>
  </w:style>
  <w:style w:type="paragraph" w:styleId="Ttulo5">
    <w:name w:val="heading 5"/>
    <w:basedOn w:val="Normal"/>
    <w:next w:val="Normal"/>
    <w:link w:val="Ttulo5Car"/>
    <w:uiPriority w:val="9"/>
    <w:semiHidden/>
    <w:unhideWhenUsed/>
    <w:qFormat/>
    <w:rsid w:val="005645F8"/>
    <w:pPr>
      <w:keepNext/>
      <w:keepLines/>
      <w:numPr>
        <w:ilvl w:val="4"/>
        <w:numId w:val="29"/>
      </w:numPr>
      <w:spacing w:before="200" w:after="0"/>
      <w:outlineLvl w:val="4"/>
    </w:pPr>
    <w:rPr>
      <w:rFonts w:asciiTheme="majorHAnsi" w:eastAsiaTheme="majorEastAsia" w:hAnsiTheme="majorHAnsi" w:cstheme="majorBidi"/>
      <w:color w:val="323E4F" w:themeColor="text2" w:themeShade="BF"/>
      <w:kern w:val="0"/>
      <w14:ligatures w14:val="none"/>
    </w:rPr>
  </w:style>
  <w:style w:type="paragraph" w:styleId="Ttulo6">
    <w:name w:val="heading 6"/>
    <w:basedOn w:val="Normal"/>
    <w:next w:val="Normal"/>
    <w:link w:val="Ttulo6Car"/>
    <w:uiPriority w:val="9"/>
    <w:semiHidden/>
    <w:unhideWhenUsed/>
    <w:qFormat/>
    <w:rsid w:val="005645F8"/>
    <w:pPr>
      <w:keepNext/>
      <w:keepLines/>
      <w:numPr>
        <w:ilvl w:val="5"/>
        <w:numId w:val="29"/>
      </w:numPr>
      <w:spacing w:before="200" w:after="0"/>
      <w:outlineLvl w:val="5"/>
    </w:pPr>
    <w:rPr>
      <w:rFonts w:asciiTheme="majorHAnsi" w:eastAsiaTheme="majorEastAsia" w:hAnsiTheme="majorHAnsi" w:cstheme="majorBidi"/>
      <w:i/>
      <w:iCs/>
      <w:color w:val="323E4F" w:themeColor="text2" w:themeShade="BF"/>
      <w:kern w:val="0"/>
      <w14:ligatures w14:val="none"/>
    </w:rPr>
  </w:style>
  <w:style w:type="paragraph" w:styleId="Ttulo7">
    <w:name w:val="heading 7"/>
    <w:basedOn w:val="Normal"/>
    <w:next w:val="Normal"/>
    <w:link w:val="Ttulo7Car"/>
    <w:uiPriority w:val="9"/>
    <w:semiHidden/>
    <w:unhideWhenUsed/>
    <w:qFormat/>
    <w:rsid w:val="005645F8"/>
    <w:pPr>
      <w:keepNext/>
      <w:keepLines/>
      <w:numPr>
        <w:ilvl w:val="6"/>
        <w:numId w:val="29"/>
      </w:numPr>
      <w:spacing w:before="200" w:after="0"/>
      <w:outlineLvl w:val="6"/>
    </w:pPr>
    <w:rPr>
      <w:rFonts w:asciiTheme="majorHAnsi" w:eastAsiaTheme="majorEastAsia" w:hAnsiTheme="majorHAnsi" w:cstheme="majorBidi"/>
      <w:i/>
      <w:iCs/>
      <w:color w:val="404040" w:themeColor="text1" w:themeTint="BF"/>
      <w:kern w:val="0"/>
      <w14:ligatures w14:val="none"/>
    </w:rPr>
  </w:style>
  <w:style w:type="paragraph" w:styleId="Ttulo8">
    <w:name w:val="heading 8"/>
    <w:basedOn w:val="Normal"/>
    <w:next w:val="Normal"/>
    <w:link w:val="Ttulo8Car"/>
    <w:uiPriority w:val="9"/>
    <w:semiHidden/>
    <w:unhideWhenUsed/>
    <w:qFormat/>
    <w:rsid w:val="005645F8"/>
    <w:pPr>
      <w:keepNext/>
      <w:keepLines/>
      <w:numPr>
        <w:ilvl w:val="7"/>
        <w:numId w:val="29"/>
      </w:numPr>
      <w:spacing w:before="200" w:after="0"/>
      <w:outlineLvl w:val="7"/>
    </w:pPr>
    <w:rPr>
      <w:rFonts w:asciiTheme="majorHAnsi" w:eastAsiaTheme="majorEastAsia" w:hAnsiTheme="majorHAnsi" w:cstheme="majorBidi"/>
      <w:color w:val="404040" w:themeColor="text1" w:themeTint="BF"/>
      <w:kern w:val="0"/>
      <w:sz w:val="20"/>
      <w:szCs w:val="20"/>
      <w14:ligatures w14:val="none"/>
    </w:rPr>
  </w:style>
  <w:style w:type="paragraph" w:styleId="Ttulo9">
    <w:name w:val="heading 9"/>
    <w:basedOn w:val="Normal"/>
    <w:next w:val="Normal"/>
    <w:link w:val="Ttulo9Car"/>
    <w:uiPriority w:val="9"/>
    <w:semiHidden/>
    <w:unhideWhenUsed/>
    <w:qFormat/>
    <w:rsid w:val="005645F8"/>
    <w:pPr>
      <w:keepNext/>
      <w:keepLines/>
      <w:numPr>
        <w:ilvl w:val="8"/>
        <w:numId w:val="29"/>
      </w:numPr>
      <w:spacing w:before="200" w:after="0"/>
      <w:outlineLvl w:val="8"/>
    </w:pPr>
    <w:rPr>
      <w:rFonts w:asciiTheme="majorHAnsi" w:eastAsiaTheme="majorEastAsia" w:hAnsiTheme="majorHAnsi" w:cstheme="majorBidi"/>
      <w:i/>
      <w:iCs/>
      <w:color w:val="404040" w:themeColor="text1" w:themeTint="BF"/>
      <w:kern w:val="0"/>
      <w:sz w:val="20"/>
      <w:szCs w:val="2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645F8"/>
    <w:rPr>
      <w:rFonts w:asciiTheme="majorHAnsi" w:eastAsiaTheme="majorEastAsia" w:hAnsiTheme="majorHAnsi" w:cstheme="majorBidi"/>
      <w:b/>
      <w:bCs/>
      <w:smallCaps/>
      <w:color w:val="000000" w:themeColor="text1"/>
      <w:kern w:val="0"/>
      <w:sz w:val="36"/>
      <w:szCs w:val="36"/>
      <w14:ligatures w14:val="none"/>
    </w:rPr>
  </w:style>
  <w:style w:type="character" w:customStyle="1" w:styleId="Ttulo2Car">
    <w:name w:val="Título 2 Car"/>
    <w:basedOn w:val="Fuentedeprrafopredeter"/>
    <w:link w:val="Ttulo2"/>
    <w:uiPriority w:val="9"/>
    <w:rsid w:val="005645F8"/>
    <w:rPr>
      <w:rFonts w:asciiTheme="majorHAnsi" w:eastAsiaTheme="majorEastAsia" w:hAnsiTheme="majorHAnsi" w:cstheme="majorBidi"/>
      <w:b/>
      <w:bCs/>
      <w:smallCaps/>
      <w:color w:val="000000" w:themeColor="text1"/>
      <w:kern w:val="0"/>
      <w:sz w:val="28"/>
      <w:szCs w:val="28"/>
      <w14:ligatures w14:val="none"/>
    </w:rPr>
  </w:style>
  <w:style w:type="character" w:customStyle="1" w:styleId="Ttulo3Car">
    <w:name w:val="Título 3 Car"/>
    <w:basedOn w:val="Fuentedeprrafopredeter"/>
    <w:link w:val="Ttulo3"/>
    <w:uiPriority w:val="9"/>
    <w:semiHidden/>
    <w:rsid w:val="005645F8"/>
    <w:rPr>
      <w:rFonts w:asciiTheme="majorHAnsi" w:eastAsiaTheme="majorEastAsia" w:hAnsiTheme="majorHAnsi" w:cstheme="majorBidi"/>
      <w:b/>
      <w:bCs/>
      <w:color w:val="000000" w:themeColor="text1"/>
      <w:kern w:val="0"/>
      <w14:ligatures w14:val="none"/>
    </w:rPr>
  </w:style>
  <w:style w:type="character" w:customStyle="1" w:styleId="Ttulo4Car">
    <w:name w:val="Título 4 Car"/>
    <w:basedOn w:val="Fuentedeprrafopredeter"/>
    <w:link w:val="Ttulo4"/>
    <w:uiPriority w:val="9"/>
    <w:semiHidden/>
    <w:rsid w:val="005645F8"/>
    <w:rPr>
      <w:rFonts w:asciiTheme="majorHAnsi" w:eastAsiaTheme="majorEastAsia" w:hAnsiTheme="majorHAnsi" w:cstheme="majorBidi"/>
      <w:b/>
      <w:bCs/>
      <w:i/>
      <w:iCs/>
      <w:color w:val="000000" w:themeColor="text1"/>
      <w:kern w:val="0"/>
      <w14:ligatures w14:val="none"/>
    </w:rPr>
  </w:style>
  <w:style w:type="character" w:customStyle="1" w:styleId="Ttulo5Car">
    <w:name w:val="Título 5 Car"/>
    <w:basedOn w:val="Fuentedeprrafopredeter"/>
    <w:link w:val="Ttulo5"/>
    <w:uiPriority w:val="9"/>
    <w:semiHidden/>
    <w:rsid w:val="005645F8"/>
    <w:rPr>
      <w:rFonts w:asciiTheme="majorHAnsi" w:eastAsiaTheme="majorEastAsia" w:hAnsiTheme="majorHAnsi" w:cstheme="majorBidi"/>
      <w:color w:val="323E4F" w:themeColor="text2" w:themeShade="BF"/>
      <w:kern w:val="0"/>
      <w14:ligatures w14:val="none"/>
    </w:rPr>
  </w:style>
  <w:style w:type="character" w:customStyle="1" w:styleId="Ttulo6Car">
    <w:name w:val="Título 6 Car"/>
    <w:basedOn w:val="Fuentedeprrafopredeter"/>
    <w:link w:val="Ttulo6"/>
    <w:uiPriority w:val="9"/>
    <w:semiHidden/>
    <w:rsid w:val="005645F8"/>
    <w:rPr>
      <w:rFonts w:asciiTheme="majorHAnsi" w:eastAsiaTheme="majorEastAsia" w:hAnsiTheme="majorHAnsi" w:cstheme="majorBidi"/>
      <w:i/>
      <w:iCs/>
      <w:color w:val="323E4F" w:themeColor="text2" w:themeShade="BF"/>
      <w:kern w:val="0"/>
      <w14:ligatures w14:val="none"/>
    </w:rPr>
  </w:style>
  <w:style w:type="character" w:customStyle="1" w:styleId="Ttulo7Car">
    <w:name w:val="Título 7 Car"/>
    <w:basedOn w:val="Fuentedeprrafopredeter"/>
    <w:link w:val="Ttulo7"/>
    <w:uiPriority w:val="9"/>
    <w:semiHidden/>
    <w:rsid w:val="005645F8"/>
    <w:rPr>
      <w:rFonts w:asciiTheme="majorHAnsi" w:eastAsiaTheme="majorEastAsia" w:hAnsiTheme="majorHAnsi" w:cstheme="majorBidi"/>
      <w:i/>
      <w:iCs/>
      <w:color w:val="404040" w:themeColor="text1" w:themeTint="BF"/>
      <w:kern w:val="0"/>
      <w14:ligatures w14:val="none"/>
    </w:rPr>
  </w:style>
  <w:style w:type="character" w:customStyle="1" w:styleId="Ttulo8Car">
    <w:name w:val="Título 8 Car"/>
    <w:basedOn w:val="Fuentedeprrafopredeter"/>
    <w:link w:val="Ttulo8"/>
    <w:uiPriority w:val="9"/>
    <w:semiHidden/>
    <w:rsid w:val="005645F8"/>
    <w:rPr>
      <w:rFonts w:asciiTheme="majorHAnsi" w:eastAsiaTheme="majorEastAsia" w:hAnsiTheme="majorHAnsi" w:cstheme="majorBidi"/>
      <w:color w:val="404040" w:themeColor="text1" w:themeTint="BF"/>
      <w:kern w:val="0"/>
      <w:sz w:val="20"/>
      <w:szCs w:val="20"/>
      <w14:ligatures w14:val="none"/>
    </w:rPr>
  </w:style>
  <w:style w:type="character" w:customStyle="1" w:styleId="Ttulo9Car">
    <w:name w:val="Título 9 Car"/>
    <w:basedOn w:val="Fuentedeprrafopredeter"/>
    <w:link w:val="Ttulo9"/>
    <w:uiPriority w:val="9"/>
    <w:semiHidden/>
    <w:rsid w:val="005645F8"/>
    <w:rPr>
      <w:rFonts w:asciiTheme="majorHAnsi" w:eastAsiaTheme="majorEastAsia" w:hAnsiTheme="majorHAnsi" w:cstheme="majorBidi"/>
      <w:i/>
      <w:iCs/>
      <w:color w:val="404040" w:themeColor="text1" w:themeTint="BF"/>
      <w:kern w:val="0"/>
      <w:sz w:val="20"/>
      <w:szCs w:val="20"/>
      <w14:ligatures w14:val="none"/>
    </w:rPr>
  </w:style>
  <w:style w:type="numbering" w:customStyle="1" w:styleId="Sinlista1">
    <w:name w:val="Sin lista1"/>
    <w:next w:val="Sinlista"/>
    <w:uiPriority w:val="99"/>
    <w:semiHidden/>
    <w:unhideWhenUsed/>
    <w:rsid w:val="005645F8"/>
  </w:style>
  <w:style w:type="table" w:styleId="Tablaconcuadrcula">
    <w:name w:val="Table Grid"/>
    <w:basedOn w:val="Tablanormal"/>
    <w:uiPriority w:val="39"/>
    <w:rsid w:val="005645F8"/>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645F8"/>
    <w:pPr>
      <w:autoSpaceDE w:val="0"/>
      <w:autoSpaceDN w:val="0"/>
      <w:adjustRightInd w:val="0"/>
      <w:spacing w:after="0" w:line="240" w:lineRule="auto"/>
    </w:pPr>
    <w:rPr>
      <w:rFonts w:ascii="Arial" w:eastAsiaTheme="minorEastAsia" w:hAnsi="Arial" w:cs="Arial"/>
      <w:color w:val="000000"/>
      <w:kern w:val="0"/>
      <w:sz w:val="24"/>
      <w:szCs w:val="24"/>
      <w14:ligatures w14:val="none"/>
    </w:rPr>
  </w:style>
  <w:style w:type="paragraph" w:styleId="Sinespaciado">
    <w:name w:val="No Spacing"/>
    <w:link w:val="SinespaciadoCar"/>
    <w:uiPriority w:val="1"/>
    <w:qFormat/>
    <w:rsid w:val="005645F8"/>
    <w:pPr>
      <w:spacing w:after="0" w:line="240" w:lineRule="auto"/>
    </w:pPr>
    <w:rPr>
      <w:rFonts w:eastAsiaTheme="minorEastAsia"/>
      <w:kern w:val="0"/>
      <w14:ligatures w14:val="none"/>
    </w:rPr>
  </w:style>
  <w:style w:type="character" w:customStyle="1" w:styleId="SinespaciadoCar">
    <w:name w:val="Sin espaciado Car"/>
    <w:basedOn w:val="Fuentedeprrafopredeter"/>
    <w:link w:val="Sinespaciado"/>
    <w:uiPriority w:val="1"/>
    <w:rsid w:val="005645F8"/>
    <w:rPr>
      <w:rFonts w:eastAsiaTheme="minorEastAsia"/>
      <w:kern w:val="0"/>
      <w14:ligatures w14:val="none"/>
    </w:rPr>
  </w:style>
  <w:style w:type="paragraph" w:styleId="Prrafodelista">
    <w:name w:val="List Paragraph"/>
    <w:basedOn w:val="Normal"/>
    <w:uiPriority w:val="34"/>
    <w:qFormat/>
    <w:rsid w:val="005645F8"/>
    <w:pPr>
      <w:ind w:left="720"/>
      <w:contextualSpacing/>
    </w:pPr>
    <w:rPr>
      <w:rFonts w:eastAsiaTheme="minorEastAsia"/>
      <w:kern w:val="0"/>
      <w14:ligatures w14:val="none"/>
    </w:rPr>
  </w:style>
  <w:style w:type="character" w:styleId="Hipervnculo">
    <w:name w:val="Hyperlink"/>
    <w:basedOn w:val="Fuentedeprrafopredeter"/>
    <w:uiPriority w:val="99"/>
    <w:unhideWhenUsed/>
    <w:rsid w:val="005645F8"/>
    <w:rPr>
      <w:color w:val="0563C1" w:themeColor="hyperlink"/>
      <w:u w:val="single"/>
    </w:rPr>
  </w:style>
  <w:style w:type="character" w:styleId="Mencinsinresolver">
    <w:name w:val="Unresolved Mention"/>
    <w:basedOn w:val="Fuentedeprrafopredeter"/>
    <w:uiPriority w:val="99"/>
    <w:semiHidden/>
    <w:unhideWhenUsed/>
    <w:rsid w:val="005645F8"/>
    <w:rPr>
      <w:color w:val="605E5C"/>
      <w:shd w:val="clear" w:color="auto" w:fill="E1DFDD"/>
    </w:rPr>
  </w:style>
  <w:style w:type="character" w:styleId="Textoennegrita">
    <w:name w:val="Strong"/>
    <w:basedOn w:val="Fuentedeprrafopredeter"/>
    <w:uiPriority w:val="22"/>
    <w:qFormat/>
    <w:rsid w:val="005645F8"/>
    <w:rPr>
      <w:b/>
      <w:bCs/>
      <w:color w:val="000000" w:themeColor="text1"/>
    </w:rPr>
  </w:style>
  <w:style w:type="paragraph" w:styleId="Ttulo">
    <w:name w:val="Title"/>
    <w:basedOn w:val="Normal"/>
    <w:next w:val="Normal"/>
    <w:link w:val="TtuloCar"/>
    <w:uiPriority w:val="10"/>
    <w:qFormat/>
    <w:rsid w:val="005645F8"/>
    <w:pPr>
      <w:spacing w:after="0" w:line="240" w:lineRule="auto"/>
      <w:contextualSpacing/>
    </w:pPr>
    <w:rPr>
      <w:rFonts w:asciiTheme="majorHAnsi" w:eastAsiaTheme="majorEastAsia" w:hAnsiTheme="majorHAnsi" w:cstheme="majorBidi"/>
      <w:color w:val="000000" w:themeColor="text1"/>
      <w:kern w:val="0"/>
      <w:sz w:val="56"/>
      <w:szCs w:val="56"/>
      <w14:ligatures w14:val="none"/>
    </w:rPr>
  </w:style>
  <w:style w:type="character" w:customStyle="1" w:styleId="TtuloCar">
    <w:name w:val="Título Car"/>
    <w:basedOn w:val="Fuentedeprrafopredeter"/>
    <w:link w:val="Ttulo"/>
    <w:uiPriority w:val="10"/>
    <w:rsid w:val="005645F8"/>
    <w:rPr>
      <w:rFonts w:asciiTheme="majorHAnsi" w:eastAsiaTheme="majorEastAsia" w:hAnsiTheme="majorHAnsi" w:cstheme="majorBidi"/>
      <w:color w:val="000000" w:themeColor="text1"/>
      <w:kern w:val="0"/>
      <w:sz w:val="56"/>
      <w:szCs w:val="56"/>
      <w14:ligatures w14:val="none"/>
    </w:rPr>
  </w:style>
  <w:style w:type="paragraph" w:styleId="Subttulo">
    <w:name w:val="Subtitle"/>
    <w:basedOn w:val="Normal"/>
    <w:next w:val="Normal"/>
    <w:link w:val="SubttuloCar"/>
    <w:uiPriority w:val="11"/>
    <w:qFormat/>
    <w:rsid w:val="005645F8"/>
    <w:pPr>
      <w:numPr>
        <w:ilvl w:val="1"/>
      </w:numPr>
    </w:pPr>
    <w:rPr>
      <w:rFonts w:eastAsiaTheme="minorEastAsia"/>
      <w:color w:val="5A5A5A" w:themeColor="text1" w:themeTint="A5"/>
      <w:spacing w:val="10"/>
      <w:kern w:val="0"/>
      <w14:ligatures w14:val="none"/>
    </w:rPr>
  </w:style>
  <w:style w:type="character" w:customStyle="1" w:styleId="SubttuloCar">
    <w:name w:val="Subtítulo Car"/>
    <w:basedOn w:val="Fuentedeprrafopredeter"/>
    <w:link w:val="Subttulo"/>
    <w:uiPriority w:val="11"/>
    <w:rsid w:val="005645F8"/>
    <w:rPr>
      <w:rFonts w:eastAsiaTheme="minorEastAsia"/>
      <w:color w:val="5A5A5A" w:themeColor="text1" w:themeTint="A5"/>
      <w:spacing w:val="10"/>
      <w:kern w:val="0"/>
      <w14:ligatures w14:val="none"/>
    </w:rPr>
  </w:style>
  <w:style w:type="character" w:styleId="Textodelmarcadordeposicin">
    <w:name w:val="Placeholder Text"/>
    <w:basedOn w:val="Fuentedeprrafopredeter"/>
    <w:uiPriority w:val="99"/>
    <w:semiHidden/>
    <w:rsid w:val="005645F8"/>
    <w:rPr>
      <w:color w:val="808080"/>
    </w:rPr>
  </w:style>
  <w:style w:type="paragraph" w:styleId="Encabezado">
    <w:name w:val="header"/>
    <w:basedOn w:val="Normal"/>
    <w:link w:val="EncabezadoCar"/>
    <w:uiPriority w:val="99"/>
    <w:unhideWhenUsed/>
    <w:rsid w:val="005645F8"/>
    <w:pPr>
      <w:tabs>
        <w:tab w:val="center" w:pos="4513"/>
        <w:tab w:val="right" w:pos="9026"/>
      </w:tabs>
      <w:spacing w:after="0" w:line="240" w:lineRule="auto"/>
    </w:pPr>
    <w:rPr>
      <w:rFonts w:ascii="Calibri" w:eastAsia="Calibri" w:hAnsi="Calibri" w:cs="Calibri"/>
      <w:kern w:val="0"/>
      <w:lang w:eastAsia="es-DO"/>
      <w14:ligatures w14:val="none"/>
    </w:rPr>
  </w:style>
  <w:style w:type="character" w:customStyle="1" w:styleId="EncabezadoCar">
    <w:name w:val="Encabezado Car"/>
    <w:basedOn w:val="Fuentedeprrafopredeter"/>
    <w:link w:val="Encabezado"/>
    <w:uiPriority w:val="99"/>
    <w:rsid w:val="005645F8"/>
    <w:rPr>
      <w:rFonts w:ascii="Calibri" w:eastAsia="Calibri" w:hAnsi="Calibri" w:cs="Calibri"/>
      <w:kern w:val="0"/>
      <w:lang w:eastAsia="es-DO"/>
      <w14:ligatures w14:val="none"/>
    </w:rPr>
  </w:style>
  <w:style w:type="paragraph" w:styleId="Piedepgina">
    <w:name w:val="footer"/>
    <w:basedOn w:val="Normal"/>
    <w:link w:val="PiedepginaCar"/>
    <w:uiPriority w:val="99"/>
    <w:unhideWhenUsed/>
    <w:rsid w:val="005645F8"/>
    <w:pPr>
      <w:tabs>
        <w:tab w:val="center" w:pos="4513"/>
        <w:tab w:val="right" w:pos="9026"/>
      </w:tabs>
      <w:spacing w:after="0" w:line="240" w:lineRule="auto"/>
    </w:pPr>
    <w:rPr>
      <w:rFonts w:ascii="Calibri" w:eastAsia="Calibri" w:hAnsi="Calibri" w:cs="Calibri"/>
      <w:kern w:val="0"/>
      <w:lang w:eastAsia="es-DO"/>
      <w14:ligatures w14:val="none"/>
    </w:rPr>
  </w:style>
  <w:style w:type="character" w:customStyle="1" w:styleId="PiedepginaCar">
    <w:name w:val="Pie de página Car"/>
    <w:basedOn w:val="Fuentedeprrafopredeter"/>
    <w:link w:val="Piedepgina"/>
    <w:uiPriority w:val="99"/>
    <w:rsid w:val="005645F8"/>
    <w:rPr>
      <w:rFonts w:ascii="Calibri" w:eastAsia="Calibri" w:hAnsi="Calibri" w:cs="Calibri"/>
      <w:kern w:val="0"/>
      <w:lang w:eastAsia="es-DO"/>
      <w14:ligatures w14:val="none"/>
    </w:rPr>
  </w:style>
  <w:style w:type="table" w:customStyle="1" w:styleId="TableNormal1">
    <w:name w:val="Table Normal1"/>
    <w:rsid w:val="005645F8"/>
    <w:rPr>
      <w:rFonts w:ascii="Calibri" w:eastAsia="Calibri" w:hAnsi="Calibri" w:cs="Calibri"/>
      <w:kern w:val="0"/>
      <w:lang w:eastAsia="es-DO"/>
      <w14:ligatures w14:val="none"/>
    </w:r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5645F8"/>
    <w:pPr>
      <w:spacing w:after="0" w:line="240" w:lineRule="auto"/>
    </w:pPr>
    <w:rPr>
      <w:rFonts w:ascii="Segoe UI" w:eastAsia="Calibri" w:hAnsi="Segoe UI" w:cs="Segoe UI"/>
      <w:kern w:val="0"/>
      <w:sz w:val="18"/>
      <w:szCs w:val="18"/>
      <w:lang w:eastAsia="es-DO"/>
      <w14:ligatures w14:val="none"/>
    </w:rPr>
  </w:style>
  <w:style w:type="character" w:customStyle="1" w:styleId="TextodegloboCar">
    <w:name w:val="Texto de globo Car"/>
    <w:basedOn w:val="Fuentedeprrafopredeter"/>
    <w:link w:val="Textodeglobo"/>
    <w:uiPriority w:val="99"/>
    <w:semiHidden/>
    <w:rsid w:val="005645F8"/>
    <w:rPr>
      <w:rFonts w:ascii="Segoe UI" w:eastAsia="Calibri" w:hAnsi="Segoe UI" w:cs="Segoe UI"/>
      <w:kern w:val="0"/>
      <w:sz w:val="18"/>
      <w:szCs w:val="18"/>
      <w:lang w:eastAsia="es-DO"/>
      <w14:ligatures w14:val="none"/>
    </w:rPr>
  </w:style>
  <w:style w:type="paragraph" w:customStyle="1" w:styleId="EmptyCellLayoutStyle">
    <w:name w:val="EmptyCellLayoutStyle"/>
    <w:rsid w:val="005645F8"/>
    <w:rPr>
      <w:rFonts w:ascii="Times New Roman" w:eastAsia="Times New Roman" w:hAnsi="Times New Roman" w:cs="Times New Roman"/>
      <w:kern w:val="0"/>
      <w:sz w:val="2"/>
      <w:szCs w:val="20"/>
      <w:lang w:eastAsia="es-DO"/>
      <w14:ligatures w14:val="none"/>
    </w:rPr>
  </w:style>
  <w:style w:type="table" w:customStyle="1" w:styleId="Tablaconcuadrculaclara1">
    <w:name w:val="Tabla con cuadrícula clara1"/>
    <w:basedOn w:val="Tablanormal"/>
    <w:uiPriority w:val="40"/>
    <w:rsid w:val="005645F8"/>
    <w:pPr>
      <w:spacing w:after="0" w:line="240" w:lineRule="auto"/>
    </w:pPr>
    <w:rPr>
      <w:rFonts w:eastAsiaTheme="minorEastAsia"/>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5645F8"/>
    <w:pPr>
      <w:outlineLvl w:val="9"/>
    </w:pPr>
  </w:style>
  <w:style w:type="paragraph" w:styleId="Descripcin">
    <w:name w:val="caption"/>
    <w:basedOn w:val="Normal"/>
    <w:next w:val="Normal"/>
    <w:uiPriority w:val="35"/>
    <w:semiHidden/>
    <w:unhideWhenUsed/>
    <w:qFormat/>
    <w:rsid w:val="005645F8"/>
    <w:pPr>
      <w:spacing w:after="200" w:line="240" w:lineRule="auto"/>
    </w:pPr>
    <w:rPr>
      <w:rFonts w:eastAsiaTheme="minorEastAsia"/>
      <w:i/>
      <w:iCs/>
      <w:color w:val="44546A" w:themeColor="text2"/>
      <w:kern w:val="0"/>
      <w:sz w:val="18"/>
      <w:szCs w:val="18"/>
      <w14:ligatures w14:val="none"/>
    </w:rPr>
  </w:style>
  <w:style w:type="character" w:styleId="nfasis">
    <w:name w:val="Emphasis"/>
    <w:basedOn w:val="Fuentedeprrafopredeter"/>
    <w:uiPriority w:val="20"/>
    <w:qFormat/>
    <w:rsid w:val="005645F8"/>
    <w:rPr>
      <w:i/>
      <w:iCs/>
      <w:color w:val="auto"/>
    </w:rPr>
  </w:style>
  <w:style w:type="paragraph" w:styleId="Cita">
    <w:name w:val="Quote"/>
    <w:basedOn w:val="Normal"/>
    <w:next w:val="Normal"/>
    <w:link w:val="CitaCar"/>
    <w:uiPriority w:val="29"/>
    <w:qFormat/>
    <w:rsid w:val="005645F8"/>
    <w:pPr>
      <w:spacing w:before="160"/>
      <w:ind w:left="720" w:right="720"/>
    </w:pPr>
    <w:rPr>
      <w:rFonts w:eastAsiaTheme="minorEastAsia"/>
      <w:i/>
      <w:iCs/>
      <w:color w:val="000000" w:themeColor="text1"/>
      <w:kern w:val="0"/>
      <w14:ligatures w14:val="none"/>
    </w:rPr>
  </w:style>
  <w:style w:type="character" w:customStyle="1" w:styleId="CitaCar">
    <w:name w:val="Cita Car"/>
    <w:basedOn w:val="Fuentedeprrafopredeter"/>
    <w:link w:val="Cita"/>
    <w:uiPriority w:val="29"/>
    <w:rsid w:val="005645F8"/>
    <w:rPr>
      <w:rFonts w:eastAsiaTheme="minorEastAsia"/>
      <w:i/>
      <w:iCs/>
      <w:color w:val="000000" w:themeColor="text1"/>
      <w:kern w:val="0"/>
      <w14:ligatures w14:val="none"/>
    </w:rPr>
  </w:style>
  <w:style w:type="paragraph" w:styleId="Citadestacada">
    <w:name w:val="Intense Quote"/>
    <w:basedOn w:val="Normal"/>
    <w:next w:val="Normal"/>
    <w:link w:val="CitadestacadaCar"/>
    <w:uiPriority w:val="30"/>
    <w:qFormat/>
    <w:rsid w:val="005645F8"/>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rFonts w:eastAsiaTheme="minorEastAsia"/>
      <w:color w:val="000000" w:themeColor="text1"/>
      <w:kern w:val="0"/>
      <w14:ligatures w14:val="none"/>
    </w:rPr>
  </w:style>
  <w:style w:type="character" w:customStyle="1" w:styleId="CitadestacadaCar">
    <w:name w:val="Cita destacada Car"/>
    <w:basedOn w:val="Fuentedeprrafopredeter"/>
    <w:link w:val="Citadestacada"/>
    <w:uiPriority w:val="30"/>
    <w:rsid w:val="005645F8"/>
    <w:rPr>
      <w:rFonts w:eastAsiaTheme="minorEastAsia"/>
      <w:color w:val="000000" w:themeColor="text1"/>
      <w:kern w:val="0"/>
      <w:shd w:val="clear" w:color="auto" w:fill="F2F2F2" w:themeFill="background1" w:themeFillShade="F2"/>
      <w14:ligatures w14:val="none"/>
    </w:rPr>
  </w:style>
  <w:style w:type="character" w:styleId="nfasissutil">
    <w:name w:val="Subtle Emphasis"/>
    <w:basedOn w:val="Fuentedeprrafopredeter"/>
    <w:uiPriority w:val="19"/>
    <w:qFormat/>
    <w:rsid w:val="005645F8"/>
    <w:rPr>
      <w:i/>
      <w:iCs/>
      <w:color w:val="404040" w:themeColor="text1" w:themeTint="BF"/>
    </w:rPr>
  </w:style>
  <w:style w:type="character" w:styleId="nfasisintenso">
    <w:name w:val="Intense Emphasis"/>
    <w:basedOn w:val="Fuentedeprrafopredeter"/>
    <w:uiPriority w:val="21"/>
    <w:qFormat/>
    <w:rsid w:val="005645F8"/>
    <w:rPr>
      <w:b/>
      <w:bCs/>
      <w:i/>
      <w:iCs/>
      <w:caps/>
    </w:rPr>
  </w:style>
  <w:style w:type="character" w:styleId="Referenciasutil">
    <w:name w:val="Subtle Reference"/>
    <w:basedOn w:val="Fuentedeprrafopredeter"/>
    <w:uiPriority w:val="31"/>
    <w:qFormat/>
    <w:rsid w:val="005645F8"/>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5645F8"/>
    <w:rPr>
      <w:b/>
      <w:bCs/>
      <w:smallCaps/>
      <w:u w:val="single"/>
    </w:rPr>
  </w:style>
  <w:style w:type="character" w:styleId="Ttulodellibro">
    <w:name w:val="Book Title"/>
    <w:basedOn w:val="Fuentedeprrafopredeter"/>
    <w:uiPriority w:val="33"/>
    <w:qFormat/>
    <w:rsid w:val="005645F8"/>
    <w:rPr>
      <w:b w:val="0"/>
      <w:bCs w:val="0"/>
      <w:smallCaps/>
      <w:spacing w:val="5"/>
    </w:rPr>
  </w:style>
  <w:style w:type="table" w:customStyle="1" w:styleId="Tablaconcuadrcula1">
    <w:name w:val="Tabla con cuadrícula1"/>
    <w:basedOn w:val="Tablanormal"/>
    <w:next w:val="Tablaconcuadrcula"/>
    <w:uiPriority w:val="39"/>
    <w:rsid w:val="005645F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867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5.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12.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footer" Target="footer3.xml"/><Relationship Id="rId10" Type="http://schemas.openxmlformats.org/officeDocument/2006/relationships/footer" Target="footer1.xml"/><Relationship Id="rId19" Type="http://schemas.openxmlformats.org/officeDocument/2006/relationships/chart" Target="charts/chart7.xml"/><Relationship Id="rId31" Type="http://schemas.openxmlformats.org/officeDocument/2006/relationships/image" Target="media/image7.png"/><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image" Target="media/image3.jpeg"/><Relationship Id="rId30" Type="http://schemas.openxmlformats.org/officeDocument/2006/relationships/image" Target="media/image6.pn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emf"/><Relationship Id="rId8" Type="http://schemas.openxmlformats.org/officeDocument/2006/relationships/image" Target="media/image1.pn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DO"/>
              <a:t>Porcentaje de la condicion final de los estudiantes en el año lectivo 2021-2022.</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Hoja1!$B$1</c:f>
              <c:strCache>
                <c:ptCount val="1"/>
                <c:pt idx="0">
                  <c:v>Promovido</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stdErr"/>
            <c:noEndCap val="0"/>
            <c:spPr>
              <a:noFill/>
              <a:ln w="9525">
                <a:solidFill>
                  <a:schemeClr val="dk1">
                    <a:lumMod val="65000"/>
                    <a:lumOff val="35000"/>
                  </a:schemeClr>
                </a:solidFill>
                <a:round/>
              </a:ln>
              <a:effectLst/>
            </c:spPr>
          </c:errBars>
          <c:cat>
            <c:strRef>
              <c:f>Hoja1!$A$2:$A$10</c:f>
              <c:strCache>
                <c:ptCount val="8"/>
                <c:pt idx="0">
                  <c:v>Pre p.</c:v>
                </c:pt>
                <c:pt idx="1">
                  <c:v>Primero</c:v>
                </c:pt>
                <c:pt idx="2">
                  <c:v>Segudo</c:v>
                </c:pt>
                <c:pt idx="3">
                  <c:v>Tercero</c:v>
                </c:pt>
                <c:pt idx="4">
                  <c:v>Cuarto</c:v>
                </c:pt>
                <c:pt idx="5">
                  <c:v>Quinto</c:v>
                </c:pt>
                <c:pt idx="6">
                  <c:v>Sexto</c:v>
                </c:pt>
                <c:pt idx="7">
                  <c:v>Total</c:v>
                </c:pt>
              </c:strCache>
            </c:strRef>
          </c:cat>
          <c:val>
            <c:numRef>
              <c:f>Hoja1!$B$2:$B$10</c:f>
              <c:numCache>
                <c:formatCode>General</c:formatCode>
                <c:ptCount val="9"/>
                <c:pt idx="0">
                  <c:v>95</c:v>
                </c:pt>
                <c:pt idx="1">
                  <c:v>100</c:v>
                </c:pt>
                <c:pt idx="2">
                  <c:v>96.2</c:v>
                </c:pt>
                <c:pt idx="3">
                  <c:v>87.5</c:v>
                </c:pt>
                <c:pt idx="4">
                  <c:v>88</c:v>
                </c:pt>
                <c:pt idx="5">
                  <c:v>96.7</c:v>
                </c:pt>
                <c:pt idx="6">
                  <c:v>96.6</c:v>
                </c:pt>
                <c:pt idx="7">
                  <c:v>93.58</c:v>
                </c:pt>
              </c:numCache>
            </c:numRef>
          </c:val>
          <c:extLst>
            <c:ext xmlns:c16="http://schemas.microsoft.com/office/drawing/2014/chart" uri="{C3380CC4-5D6E-409C-BE32-E72D297353CC}">
              <c16:uniqueId val="{00000000-7B4C-4F61-A12C-AA3DF3939261}"/>
            </c:ext>
          </c:extLst>
        </c:ser>
        <c:ser>
          <c:idx val="1"/>
          <c:order val="1"/>
          <c:tx>
            <c:strRef>
              <c:f>Hoja1!$C$1</c:f>
              <c:strCache>
                <c:ptCount val="1"/>
                <c:pt idx="0">
                  <c:v>Reprobado</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stdErr"/>
            <c:noEndCap val="0"/>
            <c:spPr>
              <a:noFill/>
              <a:ln w="9525">
                <a:solidFill>
                  <a:schemeClr val="dk1">
                    <a:lumMod val="65000"/>
                    <a:lumOff val="35000"/>
                  </a:schemeClr>
                </a:solidFill>
                <a:round/>
              </a:ln>
              <a:effectLst/>
            </c:spPr>
          </c:errBars>
          <c:cat>
            <c:strRef>
              <c:f>Hoja1!$A$2:$A$10</c:f>
              <c:strCache>
                <c:ptCount val="8"/>
                <c:pt idx="0">
                  <c:v>Pre p.</c:v>
                </c:pt>
                <c:pt idx="1">
                  <c:v>Primero</c:v>
                </c:pt>
                <c:pt idx="2">
                  <c:v>Segudo</c:v>
                </c:pt>
                <c:pt idx="3">
                  <c:v>Tercero</c:v>
                </c:pt>
                <c:pt idx="4">
                  <c:v>Cuarto</c:v>
                </c:pt>
                <c:pt idx="5">
                  <c:v>Quinto</c:v>
                </c:pt>
                <c:pt idx="6">
                  <c:v>Sexto</c:v>
                </c:pt>
                <c:pt idx="7">
                  <c:v>Total</c:v>
                </c:pt>
              </c:strCache>
            </c:strRef>
          </c:cat>
          <c:val>
            <c:numRef>
              <c:f>Hoja1!$C$2:$C$10</c:f>
              <c:numCache>
                <c:formatCode>General</c:formatCode>
                <c:ptCount val="9"/>
                <c:pt idx="0">
                  <c:v>0</c:v>
                </c:pt>
                <c:pt idx="1">
                  <c:v>0</c:v>
                </c:pt>
                <c:pt idx="2">
                  <c:v>0</c:v>
                </c:pt>
                <c:pt idx="3">
                  <c:v>12.5</c:v>
                </c:pt>
                <c:pt idx="4">
                  <c:v>12</c:v>
                </c:pt>
                <c:pt idx="5">
                  <c:v>3.3</c:v>
                </c:pt>
                <c:pt idx="6">
                  <c:v>3.4</c:v>
                </c:pt>
                <c:pt idx="7">
                  <c:v>4.2699999999999996</c:v>
                </c:pt>
              </c:numCache>
            </c:numRef>
          </c:val>
          <c:extLst>
            <c:ext xmlns:c16="http://schemas.microsoft.com/office/drawing/2014/chart" uri="{C3380CC4-5D6E-409C-BE32-E72D297353CC}">
              <c16:uniqueId val="{00000001-7B4C-4F61-A12C-AA3DF3939261}"/>
            </c:ext>
          </c:extLst>
        </c:ser>
        <c:ser>
          <c:idx val="2"/>
          <c:order val="2"/>
          <c:tx>
            <c:strRef>
              <c:f>Hoja1!$D$1</c:f>
              <c:strCache>
                <c:ptCount val="1"/>
                <c:pt idx="0">
                  <c:v>Abandono</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stdErr"/>
            <c:noEndCap val="0"/>
            <c:spPr>
              <a:noFill/>
              <a:ln w="9525">
                <a:solidFill>
                  <a:schemeClr val="dk1">
                    <a:lumMod val="65000"/>
                    <a:lumOff val="35000"/>
                  </a:schemeClr>
                </a:solidFill>
                <a:round/>
              </a:ln>
              <a:effectLst/>
            </c:spPr>
          </c:errBars>
          <c:cat>
            <c:strRef>
              <c:f>Hoja1!$A$2:$A$10</c:f>
              <c:strCache>
                <c:ptCount val="8"/>
                <c:pt idx="0">
                  <c:v>Pre p.</c:v>
                </c:pt>
                <c:pt idx="1">
                  <c:v>Primero</c:v>
                </c:pt>
                <c:pt idx="2">
                  <c:v>Segudo</c:v>
                </c:pt>
                <c:pt idx="3">
                  <c:v>Tercero</c:v>
                </c:pt>
                <c:pt idx="4">
                  <c:v>Cuarto</c:v>
                </c:pt>
                <c:pt idx="5">
                  <c:v>Quinto</c:v>
                </c:pt>
                <c:pt idx="6">
                  <c:v>Sexto</c:v>
                </c:pt>
                <c:pt idx="7">
                  <c:v>Total</c:v>
                </c:pt>
              </c:strCache>
            </c:strRef>
          </c:cat>
          <c:val>
            <c:numRef>
              <c:f>Hoja1!$D$2:$D$10</c:f>
              <c:numCache>
                <c:formatCode>General</c:formatCode>
                <c:ptCount val="9"/>
                <c:pt idx="0">
                  <c:v>5</c:v>
                </c:pt>
                <c:pt idx="1">
                  <c:v>0</c:v>
                </c:pt>
                <c:pt idx="2">
                  <c:v>3.8</c:v>
                </c:pt>
                <c:pt idx="3">
                  <c:v>0</c:v>
                </c:pt>
                <c:pt idx="4">
                  <c:v>0</c:v>
                </c:pt>
                <c:pt idx="5">
                  <c:v>0</c:v>
                </c:pt>
                <c:pt idx="6">
                  <c:v>0</c:v>
                </c:pt>
                <c:pt idx="7">
                  <c:v>2.13</c:v>
                </c:pt>
              </c:numCache>
            </c:numRef>
          </c:val>
          <c:extLst>
            <c:ext xmlns:c16="http://schemas.microsoft.com/office/drawing/2014/chart" uri="{C3380CC4-5D6E-409C-BE32-E72D297353CC}">
              <c16:uniqueId val="{00000002-7B4C-4F61-A12C-AA3DF3939261}"/>
            </c:ext>
          </c:extLst>
        </c:ser>
        <c:ser>
          <c:idx val="3"/>
          <c:order val="3"/>
          <c:tx>
            <c:strRef>
              <c:f>Hoja1!$E$1</c:f>
              <c:strCache>
                <c:ptCount val="1"/>
                <c:pt idx="0">
                  <c:v>No definido</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stdErr"/>
            <c:noEndCap val="0"/>
            <c:spPr>
              <a:noFill/>
              <a:ln w="9525">
                <a:solidFill>
                  <a:schemeClr val="dk1">
                    <a:lumMod val="65000"/>
                    <a:lumOff val="35000"/>
                  </a:schemeClr>
                </a:solidFill>
                <a:round/>
              </a:ln>
              <a:effectLst/>
            </c:spPr>
          </c:errBars>
          <c:cat>
            <c:strRef>
              <c:f>Hoja1!$A$2:$A$10</c:f>
              <c:strCache>
                <c:ptCount val="8"/>
                <c:pt idx="0">
                  <c:v>Pre p.</c:v>
                </c:pt>
                <c:pt idx="1">
                  <c:v>Primero</c:v>
                </c:pt>
                <c:pt idx="2">
                  <c:v>Segudo</c:v>
                </c:pt>
                <c:pt idx="3">
                  <c:v>Tercero</c:v>
                </c:pt>
                <c:pt idx="4">
                  <c:v>Cuarto</c:v>
                </c:pt>
                <c:pt idx="5">
                  <c:v>Quinto</c:v>
                </c:pt>
                <c:pt idx="6">
                  <c:v>Sexto</c:v>
                </c:pt>
                <c:pt idx="7">
                  <c:v>Total</c:v>
                </c:pt>
              </c:strCache>
            </c:strRef>
          </c:cat>
          <c:val>
            <c:numRef>
              <c:f>Hoja1!$E$2:$E$10</c:f>
              <c:numCache>
                <c:formatCode>General</c:formatCode>
                <c:ptCount val="9"/>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3-7B4C-4F61-A12C-AA3DF3939261}"/>
            </c:ext>
          </c:extLst>
        </c:ser>
        <c:dLbls>
          <c:dLblPos val="inEnd"/>
          <c:showLegendKey val="0"/>
          <c:showVal val="1"/>
          <c:showCatName val="0"/>
          <c:showSerName val="0"/>
          <c:showPercent val="0"/>
          <c:showBubbleSize val="0"/>
        </c:dLbls>
        <c:gapWidth val="65"/>
        <c:axId val="467670976"/>
        <c:axId val="467661976"/>
      </c:barChart>
      <c:catAx>
        <c:axId val="467670976"/>
        <c:scaling>
          <c:orientation val="minMax"/>
        </c:scaling>
        <c:delete val="0"/>
        <c:axPos val="b"/>
        <c:title>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D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DO"/>
          </a:p>
        </c:txPr>
        <c:crossAx val="467661976"/>
        <c:crosses val="autoZero"/>
        <c:auto val="1"/>
        <c:lblAlgn val="ctr"/>
        <c:lblOffset val="100"/>
        <c:noMultiLvlLbl val="0"/>
      </c:catAx>
      <c:valAx>
        <c:axId val="4676619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DO"/>
                  <a:t>Porcentaje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DO"/>
            </a:p>
          </c:txPr>
        </c:title>
        <c:numFmt formatCode="General" sourceLinked="1"/>
        <c:majorTickMark val="none"/>
        <c:minorTickMark val="none"/>
        <c:tickLblPos val="nextTo"/>
        <c:crossAx val="4676709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D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Docentes</c:v>
                </c:pt>
              </c:strCache>
            </c:strRef>
          </c:tx>
          <c:spPr>
            <a:solidFill>
              <a:schemeClr val="accent1"/>
            </a:solidFill>
            <a:ln>
              <a:noFill/>
            </a:ln>
            <a:effectLst>
              <a:outerShdw blurRad="254000" sx="102000" sy="102000" algn="ctr" rotWithShape="0">
                <a:prstClr val="black">
                  <a:alpha val="20000"/>
                </a:prstClr>
              </a:outerShdw>
            </a:effectLst>
          </c:spPr>
          <c:invertIfNegative val="0"/>
          <c:cat>
            <c:strRef>
              <c:f>Hoja1!$A$2:$A$5</c:f>
              <c:strCache>
                <c:ptCount val="4"/>
                <c:pt idx="0">
                  <c:v>Excelente</c:v>
                </c:pt>
                <c:pt idx="1">
                  <c:v>Muy bueno </c:v>
                </c:pt>
                <c:pt idx="2">
                  <c:v>Bueno</c:v>
                </c:pt>
                <c:pt idx="3">
                  <c:v>Mejorable</c:v>
                </c:pt>
              </c:strCache>
            </c:strRef>
          </c:cat>
          <c:val>
            <c:numRef>
              <c:f>Hoja1!$B$2:$B$5</c:f>
              <c:numCache>
                <c:formatCode>0.00%</c:formatCode>
                <c:ptCount val="4"/>
                <c:pt idx="0">
                  <c:v>0.33300000000000002</c:v>
                </c:pt>
                <c:pt idx="1">
                  <c:v>0.66600000000000004</c:v>
                </c:pt>
                <c:pt idx="2" formatCode="General">
                  <c:v>0</c:v>
                </c:pt>
                <c:pt idx="3" formatCode="General">
                  <c:v>0</c:v>
                </c:pt>
              </c:numCache>
            </c:numRef>
          </c:val>
          <c:extLst>
            <c:ext xmlns:c16="http://schemas.microsoft.com/office/drawing/2014/chart" uri="{C3380CC4-5D6E-409C-BE32-E72D297353CC}">
              <c16:uniqueId val="{00000000-5D51-4DEE-830A-2AF4627FC63F}"/>
            </c:ext>
          </c:extLst>
        </c:ser>
        <c:ser>
          <c:idx val="1"/>
          <c:order val="1"/>
          <c:tx>
            <c:strRef>
              <c:f>Hoja1!$C$1</c:f>
              <c:strCache>
                <c:ptCount val="1"/>
                <c:pt idx="0">
                  <c:v>Pers. Adm.</c:v>
                </c:pt>
              </c:strCache>
            </c:strRef>
          </c:tx>
          <c:spPr>
            <a:solidFill>
              <a:schemeClr val="accent2"/>
            </a:solidFill>
            <a:ln>
              <a:noFill/>
            </a:ln>
            <a:effectLst>
              <a:outerShdw blurRad="254000" sx="102000" sy="102000" algn="ctr" rotWithShape="0">
                <a:prstClr val="black">
                  <a:alpha val="20000"/>
                </a:prstClr>
              </a:outerShdw>
            </a:effectLst>
          </c:spPr>
          <c:invertIfNegative val="0"/>
          <c:cat>
            <c:strRef>
              <c:f>Hoja1!$A$2:$A$5</c:f>
              <c:strCache>
                <c:ptCount val="4"/>
                <c:pt idx="0">
                  <c:v>Excelente</c:v>
                </c:pt>
                <c:pt idx="1">
                  <c:v>Muy bueno </c:v>
                </c:pt>
                <c:pt idx="2">
                  <c:v>Bueno</c:v>
                </c:pt>
                <c:pt idx="3">
                  <c:v>Mejorable</c:v>
                </c:pt>
              </c:strCache>
            </c:strRef>
          </c:cat>
          <c:val>
            <c:numRef>
              <c:f>Hoja1!$C$2:$C$5</c:f>
              <c:numCache>
                <c:formatCode>0.00%</c:formatCode>
                <c:ptCount val="4"/>
                <c:pt idx="0">
                  <c:v>0.28499999999999998</c:v>
                </c:pt>
                <c:pt idx="1">
                  <c:v>0.71399999999999997</c:v>
                </c:pt>
                <c:pt idx="2" formatCode="General">
                  <c:v>0</c:v>
                </c:pt>
                <c:pt idx="3" formatCode="General">
                  <c:v>0</c:v>
                </c:pt>
              </c:numCache>
            </c:numRef>
          </c:val>
          <c:extLst>
            <c:ext xmlns:c16="http://schemas.microsoft.com/office/drawing/2014/chart" uri="{C3380CC4-5D6E-409C-BE32-E72D297353CC}">
              <c16:uniqueId val="{00000001-5D51-4DEE-830A-2AF4627FC63F}"/>
            </c:ext>
          </c:extLst>
        </c:ser>
        <c:ser>
          <c:idx val="2"/>
          <c:order val="2"/>
          <c:tx>
            <c:strRef>
              <c:f>Hoja1!$D$1</c:f>
              <c:strCache>
                <c:ptCount val="1"/>
                <c:pt idx="0">
                  <c:v>Apmae</c:v>
                </c:pt>
              </c:strCache>
            </c:strRef>
          </c:tx>
          <c:spPr>
            <a:solidFill>
              <a:schemeClr val="accent3"/>
            </a:solidFill>
            <a:ln>
              <a:noFill/>
            </a:ln>
            <a:effectLst>
              <a:outerShdw blurRad="254000" sx="102000" sy="102000" algn="ctr" rotWithShape="0">
                <a:prstClr val="black">
                  <a:alpha val="20000"/>
                </a:prstClr>
              </a:outerShdw>
            </a:effectLst>
          </c:spPr>
          <c:invertIfNegative val="0"/>
          <c:cat>
            <c:strRef>
              <c:f>Hoja1!$A$2:$A$5</c:f>
              <c:strCache>
                <c:ptCount val="4"/>
                <c:pt idx="0">
                  <c:v>Excelente</c:v>
                </c:pt>
                <c:pt idx="1">
                  <c:v>Muy bueno </c:v>
                </c:pt>
                <c:pt idx="2">
                  <c:v>Bueno</c:v>
                </c:pt>
                <c:pt idx="3">
                  <c:v>Mejorable</c:v>
                </c:pt>
              </c:strCache>
            </c:strRef>
          </c:cat>
          <c:val>
            <c:numRef>
              <c:f>Hoja1!$D$2:$D$5</c:f>
              <c:numCache>
                <c:formatCode>0.00%</c:formatCode>
                <c:ptCount val="4"/>
                <c:pt idx="0">
                  <c:v>0.85699999999999998</c:v>
                </c:pt>
                <c:pt idx="1">
                  <c:v>0.14199999999999999</c:v>
                </c:pt>
                <c:pt idx="2" formatCode="General">
                  <c:v>0</c:v>
                </c:pt>
                <c:pt idx="3" formatCode="General">
                  <c:v>0</c:v>
                </c:pt>
              </c:numCache>
            </c:numRef>
          </c:val>
          <c:extLst>
            <c:ext xmlns:c16="http://schemas.microsoft.com/office/drawing/2014/chart" uri="{C3380CC4-5D6E-409C-BE32-E72D297353CC}">
              <c16:uniqueId val="{00000002-5D51-4DEE-830A-2AF4627FC63F}"/>
            </c:ext>
          </c:extLst>
        </c:ser>
        <c:ser>
          <c:idx val="3"/>
          <c:order val="3"/>
          <c:tx>
            <c:strRef>
              <c:f>Hoja1!$E$1</c:f>
              <c:strCache>
                <c:ptCount val="1"/>
                <c:pt idx="0">
                  <c:v>Padres</c:v>
                </c:pt>
              </c:strCache>
            </c:strRef>
          </c:tx>
          <c:spPr>
            <a:solidFill>
              <a:schemeClr val="accent4"/>
            </a:solidFill>
            <a:ln>
              <a:noFill/>
            </a:ln>
            <a:effectLst>
              <a:outerShdw blurRad="254000" sx="102000" sy="102000" algn="ctr" rotWithShape="0">
                <a:prstClr val="black">
                  <a:alpha val="20000"/>
                </a:prstClr>
              </a:outerShdw>
            </a:effectLst>
          </c:spPr>
          <c:invertIfNegative val="0"/>
          <c:cat>
            <c:strRef>
              <c:f>Hoja1!$A$2:$A$5</c:f>
              <c:strCache>
                <c:ptCount val="4"/>
                <c:pt idx="0">
                  <c:v>Excelente</c:v>
                </c:pt>
                <c:pt idx="1">
                  <c:v>Muy bueno </c:v>
                </c:pt>
                <c:pt idx="2">
                  <c:v>Bueno</c:v>
                </c:pt>
                <c:pt idx="3">
                  <c:v>Mejorable</c:v>
                </c:pt>
              </c:strCache>
            </c:strRef>
          </c:cat>
          <c:val>
            <c:numRef>
              <c:f>Hoja1!$E$2:$E$5</c:f>
              <c:numCache>
                <c:formatCode>0.00%</c:formatCode>
                <c:ptCount val="4"/>
                <c:pt idx="0" formatCode="0%">
                  <c:v>0.4</c:v>
                </c:pt>
                <c:pt idx="1">
                  <c:v>0.26600000000000001</c:v>
                </c:pt>
                <c:pt idx="2">
                  <c:v>0.33300000000000002</c:v>
                </c:pt>
              </c:numCache>
            </c:numRef>
          </c:val>
          <c:extLst>
            <c:ext xmlns:c16="http://schemas.microsoft.com/office/drawing/2014/chart" uri="{C3380CC4-5D6E-409C-BE32-E72D297353CC}">
              <c16:uniqueId val="{00000003-5D51-4DEE-830A-2AF4627FC63F}"/>
            </c:ext>
          </c:extLst>
        </c:ser>
        <c:dLbls>
          <c:showLegendKey val="0"/>
          <c:showVal val="0"/>
          <c:showCatName val="0"/>
          <c:showSerName val="0"/>
          <c:showPercent val="0"/>
          <c:showBubbleSize val="0"/>
        </c:dLbls>
        <c:gapWidth val="150"/>
        <c:axId val="607764440"/>
        <c:axId val="607759400"/>
      </c:barChart>
      <c:catAx>
        <c:axId val="607764440"/>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DO"/>
          </a:p>
        </c:txPr>
        <c:crossAx val="607759400"/>
        <c:crosses val="autoZero"/>
        <c:auto val="1"/>
        <c:lblAlgn val="ctr"/>
        <c:lblOffset val="100"/>
        <c:noMultiLvlLbl val="0"/>
      </c:catAx>
      <c:valAx>
        <c:axId val="60775940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DO"/>
          </a:p>
        </c:txPr>
        <c:crossAx val="607764440"/>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D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D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Hoja1!$B$1</c:f>
              <c:strCache>
                <c:ptCount val="1"/>
                <c:pt idx="0">
                  <c:v>Docentes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Muy satisfecho</c:v>
                </c:pt>
                <c:pt idx="1">
                  <c:v>Satisfecho</c:v>
                </c:pt>
                <c:pt idx="2">
                  <c:v>Insatisfecho</c:v>
                </c:pt>
                <c:pt idx="3">
                  <c:v>Muy insatisfecho</c:v>
                </c:pt>
              </c:strCache>
            </c:strRef>
          </c:cat>
          <c:val>
            <c:numRef>
              <c:f>Hoja1!$B$2:$B$5</c:f>
              <c:numCache>
                <c:formatCode>0.00%</c:formatCode>
                <c:ptCount val="4"/>
                <c:pt idx="0">
                  <c:v>0.33300000000000002</c:v>
                </c:pt>
                <c:pt idx="1">
                  <c:v>0.66600000000000004</c:v>
                </c:pt>
                <c:pt idx="2" formatCode="General">
                  <c:v>0</c:v>
                </c:pt>
                <c:pt idx="3" formatCode="General">
                  <c:v>0</c:v>
                </c:pt>
              </c:numCache>
            </c:numRef>
          </c:val>
          <c:extLst>
            <c:ext xmlns:c16="http://schemas.microsoft.com/office/drawing/2014/chart" uri="{C3380CC4-5D6E-409C-BE32-E72D297353CC}">
              <c16:uniqueId val="{00000000-6C6F-44EE-A8BF-6DC40511A15E}"/>
            </c:ext>
          </c:extLst>
        </c:ser>
        <c:ser>
          <c:idx val="1"/>
          <c:order val="1"/>
          <c:tx>
            <c:strRef>
              <c:f>Hoja1!$C$1</c:f>
              <c:strCache>
                <c:ptCount val="1"/>
                <c:pt idx="0">
                  <c:v>Pers. Adm.</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Muy satisfecho</c:v>
                </c:pt>
                <c:pt idx="1">
                  <c:v>Satisfecho</c:v>
                </c:pt>
                <c:pt idx="2">
                  <c:v>Insatisfecho</c:v>
                </c:pt>
                <c:pt idx="3">
                  <c:v>Muy insatisfecho</c:v>
                </c:pt>
              </c:strCache>
            </c:strRef>
          </c:cat>
          <c:val>
            <c:numRef>
              <c:f>Hoja1!$C$2:$C$5</c:f>
              <c:numCache>
                <c:formatCode>0.00%</c:formatCode>
                <c:ptCount val="4"/>
                <c:pt idx="0">
                  <c:v>0.28499999999999998</c:v>
                </c:pt>
                <c:pt idx="1">
                  <c:v>0.71399999999999997</c:v>
                </c:pt>
                <c:pt idx="2" formatCode="General">
                  <c:v>0</c:v>
                </c:pt>
                <c:pt idx="3" formatCode="General">
                  <c:v>0</c:v>
                </c:pt>
              </c:numCache>
            </c:numRef>
          </c:val>
          <c:extLst>
            <c:ext xmlns:c16="http://schemas.microsoft.com/office/drawing/2014/chart" uri="{C3380CC4-5D6E-409C-BE32-E72D297353CC}">
              <c16:uniqueId val="{00000001-6C6F-44EE-A8BF-6DC40511A15E}"/>
            </c:ext>
          </c:extLst>
        </c:ser>
        <c:ser>
          <c:idx val="2"/>
          <c:order val="2"/>
          <c:tx>
            <c:strRef>
              <c:f>Hoja1!$D$1</c:f>
              <c:strCache>
                <c:ptCount val="1"/>
                <c:pt idx="0">
                  <c:v>Apmae</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Muy satisfecho</c:v>
                </c:pt>
                <c:pt idx="1">
                  <c:v>Satisfecho</c:v>
                </c:pt>
                <c:pt idx="2">
                  <c:v>Insatisfecho</c:v>
                </c:pt>
                <c:pt idx="3">
                  <c:v>Muy insatisfecho</c:v>
                </c:pt>
              </c:strCache>
            </c:strRef>
          </c:cat>
          <c:val>
            <c:numRef>
              <c:f>Hoja1!$D$2:$D$5</c:f>
              <c:numCache>
                <c:formatCode>0%</c:formatCode>
                <c:ptCount val="4"/>
                <c:pt idx="0">
                  <c:v>0.56999999999999995</c:v>
                </c:pt>
                <c:pt idx="1">
                  <c:v>0.42</c:v>
                </c:pt>
                <c:pt idx="2" formatCode="General">
                  <c:v>0</c:v>
                </c:pt>
                <c:pt idx="3" formatCode="General">
                  <c:v>0</c:v>
                </c:pt>
              </c:numCache>
            </c:numRef>
          </c:val>
          <c:extLst>
            <c:ext xmlns:c16="http://schemas.microsoft.com/office/drawing/2014/chart" uri="{C3380CC4-5D6E-409C-BE32-E72D297353CC}">
              <c16:uniqueId val="{00000002-6C6F-44EE-A8BF-6DC40511A15E}"/>
            </c:ext>
          </c:extLst>
        </c:ser>
        <c:ser>
          <c:idx val="3"/>
          <c:order val="3"/>
          <c:tx>
            <c:strRef>
              <c:f>Hoja1!$E$1</c:f>
              <c:strCache>
                <c:ptCount val="1"/>
                <c:pt idx="0">
                  <c:v>Padres</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Muy satisfecho</c:v>
                </c:pt>
                <c:pt idx="1">
                  <c:v>Satisfecho</c:v>
                </c:pt>
                <c:pt idx="2">
                  <c:v>Insatisfecho</c:v>
                </c:pt>
                <c:pt idx="3">
                  <c:v>Muy insatisfecho</c:v>
                </c:pt>
              </c:strCache>
            </c:strRef>
          </c:cat>
          <c:val>
            <c:numRef>
              <c:f>Hoja1!$E$2:$E$5</c:f>
              <c:numCache>
                <c:formatCode>0.00%</c:formatCode>
                <c:ptCount val="4"/>
                <c:pt idx="0">
                  <c:v>0.66600000000000004</c:v>
                </c:pt>
                <c:pt idx="1">
                  <c:v>0.33300000000000002</c:v>
                </c:pt>
                <c:pt idx="2" formatCode="General">
                  <c:v>0</c:v>
                </c:pt>
                <c:pt idx="3" formatCode="General">
                  <c:v>0</c:v>
                </c:pt>
              </c:numCache>
            </c:numRef>
          </c:val>
          <c:extLst>
            <c:ext xmlns:c16="http://schemas.microsoft.com/office/drawing/2014/chart" uri="{C3380CC4-5D6E-409C-BE32-E72D297353CC}">
              <c16:uniqueId val="{00000003-6C6F-44EE-A8BF-6DC40511A15E}"/>
            </c:ext>
          </c:extLst>
        </c:ser>
        <c:dLbls>
          <c:showLegendKey val="0"/>
          <c:showVal val="1"/>
          <c:showCatName val="0"/>
          <c:showSerName val="0"/>
          <c:showPercent val="0"/>
          <c:showBubbleSize val="0"/>
        </c:dLbls>
        <c:gapWidth val="150"/>
        <c:shape val="box"/>
        <c:axId val="480922728"/>
        <c:axId val="480913728"/>
        <c:axId val="0"/>
      </c:bar3DChart>
      <c:catAx>
        <c:axId val="480922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80913728"/>
        <c:crosses val="autoZero"/>
        <c:auto val="1"/>
        <c:lblAlgn val="ctr"/>
        <c:lblOffset val="100"/>
        <c:noMultiLvlLbl val="0"/>
      </c:catAx>
      <c:valAx>
        <c:axId val="480913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80922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Dcentes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Excelente</c:v>
                </c:pt>
                <c:pt idx="1">
                  <c:v>Muy bueno</c:v>
                </c:pt>
                <c:pt idx="2">
                  <c:v>Bueno</c:v>
                </c:pt>
                <c:pt idx="3">
                  <c:v>Mejorable</c:v>
                </c:pt>
              </c:strCache>
            </c:strRef>
          </c:cat>
          <c:val>
            <c:numRef>
              <c:f>Hoja1!$B$2:$B$5</c:f>
              <c:numCache>
                <c:formatCode>0.00%</c:formatCode>
                <c:ptCount val="4"/>
                <c:pt idx="0">
                  <c:v>0.33300000000000002</c:v>
                </c:pt>
                <c:pt idx="1">
                  <c:v>0.66600000000000004</c:v>
                </c:pt>
                <c:pt idx="2" formatCode="0%">
                  <c:v>0</c:v>
                </c:pt>
                <c:pt idx="3" formatCode="0%">
                  <c:v>0</c:v>
                </c:pt>
              </c:numCache>
            </c:numRef>
          </c:val>
          <c:extLst>
            <c:ext xmlns:c16="http://schemas.microsoft.com/office/drawing/2014/chart" uri="{C3380CC4-5D6E-409C-BE32-E72D297353CC}">
              <c16:uniqueId val="{00000000-F7FE-407F-9228-CD761015888E}"/>
            </c:ext>
          </c:extLst>
        </c:ser>
        <c:ser>
          <c:idx val="1"/>
          <c:order val="1"/>
          <c:tx>
            <c:strRef>
              <c:f>Hoja1!$C$1</c:f>
              <c:strCache>
                <c:ptCount val="1"/>
                <c:pt idx="0">
                  <c:v>Pers. Adm.</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Excelente</c:v>
                </c:pt>
                <c:pt idx="1">
                  <c:v>Muy bueno</c:v>
                </c:pt>
                <c:pt idx="2">
                  <c:v>Bueno</c:v>
                </c:pt>
                <c:pt idx="3">
                  <c:v>Mejorable</c:v>
                </c:pt>
              </c:strCache>
            </c:strRef>
          </c:cat>
          <c:val>
            <c:numRef>
              <c:f>Hoja1!$C$2:$C$5</c:f>
              <c:numCache>
                <c:formatCode>0.00%</c:formatCode>
                <c:ptCount val="4"/>
                <c:pt idx="0">
                  <c:v>0.28499999999999998</c:v>
                </c:pt>
                <c:pt idx="1">
                  <c:v>0.71399999999999997</c:v>
                </c:pt>
                <c:pt idx="2" formatCode="0%">
                  <c:v>0</c:v>
                </c:pt>
                <c:pt idx="3" formatCode="0%">
                  <c:v>0</c:v>
                </c:pt>
              </c:numCache>
            </c:numRef>
          </c:val>
          <c:extLst>
            <c:ext xmlns:c16="http://schemas.microsoft.com/office/drawing/2014/chart" uri="{C3380CC4-5D6E-409C-BE32-E72D297353CC}">
              <c16:uniqueId val="{00000001-F7FE-407F-9228-CD761015888E}"/>
            </c:ext>
          </c:extLst>
        </c:ser>
        <c:ser>
          <c:idx val="2"/>
          <c:order val="2"/>
          <c:tx>
            <c:strRef>
              <c:f>Hoja1!$D$1</c:f>
              <c:strCache>
                <c:ptCount val="1"/>
                <c:pt idx="0">
                  <c:v>Apmae</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Excelente</c:v>
                </c:pt>
                <c:pt idx="1">
                  <c:v>Muy bueno</c:v>
                </c:pt>
                <c:pt idx="2">
                  <c:v>Bueno</c:v>
                </c:pt>
                <c:pt idx="3">
                  <c:v>Mejorable</c:v>
                </c:pt>
              </c:strCache>
            </c:strRef>
          </c:cat>
          <c:val>
            <c:numRef>
              <c:f>Hoja1!$D$2:$D$5</c:f>
              <c:numCache>
                <c:formatCode>0.00%</c:formatCode>
                <c:ptCount val="4"/>
                <c:pt idx="0">
                  <c:v>0.42799999999999999</c:v>
                </c:pt>
                <c:pt idx="1">
                  <c:v>0.14199999999999999</c:v>
                </c:pt>
                <c:pt idx="2">
                  <c:v>0.42799999999999999</c:v>
                </c:pt>
                <c:pt idx="3" formatCode="General">
                  <c:v>0</c:v>
                </c:pt>
              </c:numCache>
            </c:numRef>
          </c:val>
          <c:extLst>
            <c:ext xmlns:c16="http://schemas.microsoft.com/office/drawing/2014/chart" uri="{C3380CC4-5D6E-409C-BE32-E72D297353CC}">
              <c16:uniqueId val="{00000002-F7FE-407F-9228-CD761015888E}"/>
            </c:ext>
          </c:extLst>
        </c:ser>
        <c:ser>
          <c:idx val="3"/>
          <c:order val="3"/>
          <c:tx>
            <c:strRef>
              <c:f>Hoja1!$E$1</c:f>
              <c:strCache>
                <c:ptCount val="1"/>
                <c:pt idx="0">
                  <c:v>Padres</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Excelente</c:v>
                </c:pt>
                <c:pt idx="1">
                  <c:v>Muy bueno</c:v>
                </c:pt>
                <c:pt idx="2">
                  <c:v>Bueno</c:v>
                </c:pt>
                <c:pt idx="3">
                  <c:v>Mejorable</c:v>
                </c:pt>
              </c:strCache>
            </c:strRef>
          </c:cat>
          <c:val>
            <c:numRef>
              <c:f>Hoja1!$E$2:$E$5</c:f>
              <c:numCache>
                <c:formatCode>0.00%</c:formatCode>
                <c:ptCount val="4"/>
                <c:pt idx="0">
                  <c:v>0.64400000000000002</c:v>
                </c:pt>
                <c:pt idx="1">
                  <c:v>0.13300000000000001</c:v>
                </c:pt>
                <c:pt idx="2">
                  <c:v>0.13300000000000001</c:v>
                </c:pt>
                <c:pt idx="3" formatCode="0%">
                  <c:v>0</c:v>
                </c:pt>
              </c:numCache>
            </c:numRef>
          </c:val>
          <c:extLst>
            <c:ext xmlns:c16="http://schemas.microsoft.com/office/drawing/2014/chart" uri="{C3380CC4-5D6E-409C-BE32-E72D297353CC}">
              <c16:uniqueId val="{00000003-F7FE-407F-9228-CD761015888E}"/>
            </c:ext>
          </c:extLst>
        </c:ser>
        <c:dLbls>
          <c:showLegendKey val="0"/>
          <c:showVal val="1"/>
          <c:showCatName val="0"/>
          <c:showSerName val="0"/>
          <c:showPercent val="0"/>
          <c:showBubbleSize val="0"/>
        </c:dLbls>
        <c:gapWidth val="150"/>
        <c:shape val="box"/>
        <c:axId val="533235520"/>
        <c:axId val="533237320"/>
        <c:axId val="0"/>
      </c:bar3DChart>
      <c:catAx>
        <c:axId val="53323552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33237320"/>
        <c:crosses val="autoZero"/>
        <c:auto val="1"/>
        <c:lblAlgn val="ctr"/>
        <c:lblOffset val="100"/>
        <c:noMultiLvlLbl val="0"/>
      </c:catAx>
      <c:valAx>
        <c:axId val="5332373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332355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Docentes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Siempre</c:v>
                </c:pt>
                <c:pt idx="1">
                  <c:v>A veces</c:v>
                </c:pt>
                <c:pt idx="2">
                  <c:v>Nunca</c:v>
                </c:pt>
                <c:pt idx="3">
                  <c:v>Total</c:v>
                </c:pt>
              </c:strCache>
            </c:strRef>
          </c:cat>
          <c:val>
            <c:numRef>
              <c:f>Hoja1!$B$2:$B$5</c:f>
              <c:numCache>
                <c:formatCode>General</c:formatCode>
                <c:ptCount val="4"/>
                <c:pt idx="0">
                  <c:v>33.299999999999997</c:v>
                </c:pt>
                <c:pt idx="1">
                  <c:v>66.599999999999994</c:v>
                </c:pt>
                <c:pt idx="2">
                  <c:v>0</c:v>
                </c:pt>
                <c:pt idx="3">
                  <c:v>99.99</c:v>
                </c:pt>
              </c:numCache>
            </c:numRef>
          </c:val>
          <c:extLst>
            <c:ext xmlns:c16="http://schemas.microsoft.com/office/drawing/2014/chart" uri="{C3380CC4-5D6E-409C-BE32-E72D297353CC}">
              <c16:uniqueId val="{00000000-482D-4C21-B0A5-27BADE784CD4}"/>
            </c:ext>
          </c:extLst>
        </c:ser>
        <c:ser>
          <c:idx val="1"/>
          <c:order val="1"/>
          <c:tx>
            <c:strRef>
              <c:f>Hoja1!$C$1</c:f>
              <c:strCache>
                <c:ptCount val="1"/>
                <c:pt idx="0">
                  <c:v>Pers. Adm.</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Siempre</c:v>
                </c:pt>
                <c:pt idx="1">
                  <c:v>A veces</c:v>
                </c:pt>
                <c:pt idx="2">
                  <c:v>Nunca</c:v>
                </c:pt>
                <c:pt idx="3">
                  <c:v>Total</c:v>
                </c:pt>
              </c:strCache>
            </c:strRef>
          </c:cat>
          <c:val>
            <c:numRef>
              <c:f>Hoja1!$C$2:$C$5</c:f>
              <c:numCache>
                <c:formatCode>General</c:formatCode>
                <c:ptCount val="4"/>
                <c:pt idx="0">
                  <c:v>28.5</c:v>
                </c:pt>
                <c:pt idx="1">
                  <c:v>71.400000000000006</c:v>
                </c:pt>
                <c:pt idx="2">
                  <c:v>0</c:v>
                </c:pt>
                <c:pt idx="3">
                  <c:v>99.99</c:v>
                </c:pt>
              </c:numCache>
            </c:numRef>
          </c:val>
          <c:extLst>
            <c:ext xmlns:c16="http://schemas.microsoft.com/office/drawing/2014/chart" uri="{C3380CC4-5D6E-409C-BE32-E72D297353CC}">
              <c16:uniqueId val="{00000001-482D-4C21-B0A5-27BADE784CD4}"/>
            </c:ext>
          </c:extLst>
        </c:ser>
        <c:ser>
          <c:idx val="2"/>
          <c:order val="2"/>
          <c:tx>
            <c:strRef>
              <c:f>Hoja1!$D$1</c:f>
              <c:strCache>
                <c:ptCount val="1"/>
                <c:pt idx="0">
                  <c:v>Apmae</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Siempre</c:v>
                </c:pt>
                <c:pt idx="1">
                  <c:v>A veces</c:v>
                </c:pt>
                <c:pt idx="2">
                  <c:v>Nunca</c:v>
                </c:pt>
                <c:pt idx="3">
                  <c:v>Total</c:v>
                </c:pt>
              </c:strCache>
            </c:strRef>
          </c:cat>
          <c:val>
            <c:numRef>
              <c:f>Hoja1!$D$2:$D$5</c:f>
              <c:numCache>
                <c:formatCode>General</c:formatCode>
                <c:ptCount val="4"/>
                <c:pt idx="0">
                  <c:v>100</c:v>
                </c:pt>
                <c:pt idx="1">
                  <c:v>0</c:v>
                </c:pt>
                <c:pt idx="2">
                  <c:v>0</c:v>
                </c:pt>
                <c:pt idx="3">
                  <c:v>100</c:v>
                </c:pt>
              </c:numCache>
            </c:numRef>
          </c:val>
          <c:extLst>
            <c:ext xmlns:c16="http://schemas.microsoft.com/office/drawing/2014/chart" uri="{C3380CC4-5D6E-409C-BE32-E72D297353CC}">
              <c16:uniqueId val="{00000002-482D-4C21-B0A5-27BADE784CD4}"/>
            </c:ext>
          </c:extLst>
        </c:ser>
        <c:ser>
          <c:idx val="3"/>
          <c:order val="3"/>
          <c:tx>
            <c:strRef>
              <c:f>Hoja1!$E$1</c:f>
              <c:strCache>
                <c:ptCount val="1"/>
                <c:pt idx="0">
                  <c:v>Padres</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Siempre</c:v>
                </c:pt>
                <c:pt idx="1">
                  <c:v>A veces</c:v>
                </c:pt>
                <c:pt idx="2">
                  <c:v>Nunca</c:v>
                </c:pt>
                <c:pt idx="3">
                  <c:v>Total</c:v>
                </c:pt>
              </c:strCache>
            </c:strRef>
          </c:cat>
          <c:val>
            <c:numRef>
              <c:f>Hoja1!$E$2:$E$5</c:f>
              <c:numCache>
                <c:formatCode>General</c:formatCode>
                <c:ptCount val="4"/>
                <c:pt idx="0">
                  <c:v>100</c:v>
                </c:pt>
                <c:pt idx="1">
                  <c:v>0</c:v>
                </c:pt>
                <c:pt idx="2">
                  <c:v>0</c:v>
                </c:pt>
                <c:pt idx="3">
                  <c:v>100</c:v>
                </c:pt>
              </c:numCache>
            </c:numRef>
          </c:val>
          <c:extLst>
            <c:ext xmlns:c16="http://schemas.microsoft.com/office/drawing/2014/chart" uri="{C3380CC4-5D6E-409C-BE32-E72D297353CC}">
              <c16:uniqueId val="{00000003-482D-4C21-B0A5-27BADE784CD4}"/>
            </c:ext>
          </c:extLst>
        </c:ser>
        <c:dLbls>
          <c:showLegendKey val="0"/>
          <c:showVal val="1"/>
          <c:showCatName val="0"/>
          <c:showSerName val="0"/>
          <c:showPercent val="0"/>
          <c:showBubbleSize val="0"/>
        </c:dLbls>
        <c:gapWidth val="150"/>
        <c:shape val="box"/>
        <c:axId val="598295280"/>
        <c:axId val="598304280"/>
        <c:axId val="0"/>
      </c:bar3DChart>
      <c:catAx>
        <c:axId val="598295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98304280"/>
        <c:crosses val="autoZero"/>
        <c:auto val="1"/>
        <c:lblAlgn val="ctr"/>
        <c:lblOffset val="100"/>
        <c:noMultiLvlLbl val="0"/>
      </c:catAx>
      <c:valAx>
        <c:axId val="598304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982952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D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s-DO"/>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Hoja1!$B$1</c:f>
              <c:strCache>
                <c:ptCount val="1"/>
                <c:pt idx="0">
                  <c:v>Docentes </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Hoja1!$A$2:$A$6</c:f>
              <c:strCache>
                <c:ptCount val="5"/>
                <c:pt idx="0">
                  <c:v>1Insatisfecho</c:v>
                </c:pt>
                <c:pt idx="1">
                  <c:v>2-Poco Satisfechp</c:v>
                </c:pt>
                <c:pt idx="2">
                  <c:v>3-Satisfecho</c:v>
                </c:pt>
                <c:pt idx="3">
                  <c:v>4-Satisfecho</c:v>
                </c:pt>
                <c:pt idx="4">
                  <c:v>5-Muy satisfecho</c:v>
                </c:pt>
              </c:strCache>
            </c:strRef>
          </c:cat>
          <c:val>
            <c:numRef>
              <c:f>Hoja1!$B$2:$B$6</c:f>
              <c:numCache>
                <c:formatCode>General</c:formatCode>
                <c:ptCount val="5"/>
                <c:pt idx="0">
                  <c:v>0</c:v>
                </c:pt>
                <c:pt idx="1">
                  <c:v>0</c:v>
                </c:pt>
                <c:pt idx="2">
                  <c:v>0</c:v>
                </c:pt>
                <c:pt idx="3">
                  <c:v>0</c:v>
                </c:pt>
                <c:pt idx="4">
                  <c:v>100</c:v>
                </c:pt>
              </c:numCache>
            </c:numRef>
          </c:val>
          <c:extLst>
            <c:ext xmlns:c16="http://schemas.microsoft.com/office/drawing/2014/chart" uri="{C3380CC4-5D6E-409C-BE32-E72D297353CC}">
              <c16:uniqueId val="{00000000-AEEE-4648-A79F-FF74036339D9}"/>
            </c:ext>
          </c:extLst>
        </c:ser>
        <c:ser>
          <c:idx val="1"/>
          <c:order val="1"/>
          <c:tx>
            <c:strRef>
              <c:f>Hoja1!$C$1</c:f>
              <c:strCache>
                <c:ptCount val="1"/>
                <c:pt idx="0">
                  <c:v>Pers. Adm.</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Hoja1!$A$2:$A$6</c:f>
              <c:strCache>
                <c:ptCount val="5"/>
                <c:pt idx="0">
                  <c:v>1Insatisfecho</c:v>
                </c:pt>
                <c:pt idx="1">
                  <c:v>2-Poco Satisfechp</c:v>
                </c:pt>
                <c:pt idx="2">
                  <c:v>3-Satisfecho</c:v>
                </c:pt>
                <c:pt idx="3">
                  <c:v>4-Satisfecho</c:v>
                </c:pt>
                <c:pt idx="4">
                  <c:v>5-Muy satisfecho</c:v>
                </c:pt>
              </c:strCache>
            </c:strRef>
          </c:cat>
          <c:val>
            <c:numRef>
              <c:f>Hoja1!$C$2:$C$6</c:f>
              <c:numCache>
                <c:formatCode>General</c:formatCode>
                <c:ptCount val="5"/>
                <c:pt idx="0">
                  <c:v>0</c:v>
                </c:pt>
                <c:pt idx="1">
                  <c:v>0</c:v>
                </c:pt>
                <c:pt idx="2">
                  <c:v>0</c:v>
                </c:pt>
                <c:pt idx="3">
                  <c:v>0</c:v>
                </c:pt>
                <c:pt idx="4">
                  <c:v>100</c:v>
                </c:pt>
              </c:numCache>
            </c:numRef>
          </c:val>
          <c:extLst>
            <c:ext xmlns:c16="http://schemas.microsoft.com/office/drawing/2014/chart" uri="{C3380CC4-5D6E-409C-BE32-E72D297353CC}">
              <c16:uniqueId val="{00000001-AEEE-4648-A79F-FF74036339D9}"/>
            </c:ext>
          </c:extLst>
        </c:ser>
        <c:ser>
          <c:idx val="2"/>
          <c:order val="2"/>
          <c:tx>
            <c:strRef>
              <c:f>Hoja1!$D$1</c:f>
              <c:strCache>
                <c:ptCount val="1"/>
                <c:pt idx="0">
                  <c:v>Apmae</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Hoja1!$A$2:$A$6</c:f>
              <c:strCache>
                <c:ptCount val="5"/>
                <c:pt idx="0">
                  <c:v>1Insatisfecho</c:v>
                </c:pt>
                <c:pt idx="1">
                  <c:v>2-Poco Satisfechp</c:v>
                </c:pt>
                <c:pt idx="2">
                  <c:v>3-Satisfecho</c:v>
                </c:pt>
                <c:pt idx="3">
                  <c:v>4-Satisfecho</c:v>
                </c:pt>
                <c:pt idx="4">
                  <c:v>5-Muy satisfecho</c:v>
                </c:pt>
              </c:strCache>
            </c:strRef>
          </c:cat>
          <c:val>
            <c:numRef>
              <c:f>Hoja1!$D$2:$D$6</c:f>
              <c:numCache>
                <c:formatCode>General</c:formatCode>
                <c:ptCount val="5"/>
                <c:pt idx="0">
                  <c:v>0</c:v>
                </c:pt>
                <c:pt idx="1">
                  <c:v>0</c:v>
                </c:pt>
                <c:pt idx="2">
                  <c:v>0</c:v>
                </c:pt>
                <c:pt idx="3">
                  <c:v>0</c:v>
                </c:pt>
                <c:pt idx="4">
                  <c:v>100</c:v>
                </c:pt>
              </c:numCache>
            </c:numRef>
          </c:val>
          <c:extLst>
            <c:ext xmlns:c16="http://schemas.microsoft.com/office/drawing/2014/chart" uri="{C3380CC4-5D6E-409C-BE32-E72D297353CC}">
              <c16:uniqueId val="{00000002-AEEE-4648-A79F-FF74036339D9}"/>
            </c:ext>
          </c:extLst>
        </c:ser>
        <c:ser>
          <c:idx val="3"/>
          <c:order val="3"/>
          <c:tx>
            <c:strRef>
              <c:f>Hoja1!$E$1</c:f>
              <c:strCache>
                <c:ptCount val="1"/>
                <c:pt idx="0">
                  <c:v>Padres</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Hoja1!$A$2:$A$6</c:f>
              <c:strCache>
                <c:ptCount val="5"/>
                <c:pt idx="0">
                  <c:v>1Insatisfecho</c:v>
                </c:pt>
                <c:pt idx="1">
                  <c:v>2-Poco Satisfechp</c:v>
                </c:pt>
                <c:pt idx="2">
                  <c:v>3-Satisfecho</c:v>
                </c:pt>
                <c:pt idx="3">
                  <c:v>4-Satisfecho</c:v>
                </c:pt>
                <c:pt idx="4">
                  <c:v>5-Muy satisfecho</c:v>
                </c:pt>
              </c:strCache>
            </c:strRef>
          </c:cat>
          <c:val>
            <c:numRef>
              <c:f>Hoja1!$E$2:$E$6</c:f>
              <c:numCache>
                <c:formatCode>General</c:formatCode>
                <c:ptCount val="5"/>
                <c:pt idx="0">
                  <c:v>0</c:v>
                </c:pt>
                <c:pt idx="1">
                  <c:v>0</c:v>
                </c:pt>
                <c:pt idx="2">
                  <c:v>0</c:v>
                </c:pt>
                <c:pt idx="3">
                  <c:v>23.6</c:v>
                </c:pt>
                <c:pt idx="4">
                  <c:v>76.400000000000006</c:v>
                </c:pt>
              </c:numCache>
            </c:numRef>
          </c:val>
          <c:extLst>
            <c:ext xmlns:c16="http://schemas.microsoft.com/office/drawing/2014/chart" uri="{C3380CC4-5D6E-409C-BE32-E72D297353CC}">
              <c16:uniqueId val="{00000003-AEEE-4648-A79F-FF74036339D9}"/>
            </c:ext>
          </c:extLst>
        </c:ser>
        <c:dLbls>
          <c:showLegendKey val="0"/>
          <c:showVal val="1"/>
          <c:showCatName val="0"/>
          <c:showSerName val="0"/>
          <c:showPercent val="0"/>
          <c:showBubbleSize val="0"/>
        </c:dLbls>
        <c:gapWidth val="65"/>
        <c:shape val="box"/>
        <c:axId val="605850616"/>
        <c:axId val="605843056"/>
        <c:axId val="538316216"/>
      </c:bar3DChart>
      <c:catAx>
        <c:axId val="6058506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DO"/>
          </a:p>
        </c:txPr>
        <c:crossAx val="605843056"/>
        <c:crosses val="autoZero"/>
        <c:auto val="1"/>
        <c:lblAlgn val="ctr"/>
        <c:lblOffset val="100"/>
        <c:noMultiLvlLbl val="0"/>
      </c:catAx>
      <c:valAx>
        <c:axId val="60584305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DO"/>
          </a:p>
        </c:txPr>
        <c:crossAx val="605850616"/>
        <c:crosses val="autoZero"/>
        <c:crossBetween val="between"/>
      </c:valAx>
      <c:serAx>
        <c:axId val="538316216"/>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DO"/>
          </a:p>
        </c:txPr>
        <c:crossAx val="605843056"/>
        <c:crosses val="autoZero"/>
      </c:ser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D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DO"/>
              <a:t>Porcentaje de la condicion final de los estudiantes en el año lectivo 2021-2022.</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Hoja1!$B$1</c:f>
              <c:strCache>
                <c:ptCount val="1"/>
                <c:pt idx="0">
                  <c:v>Promovido</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stdErr"/>
            <c:noEndCap val="0"/>
            <c:spPr>
              <a:noFill/>
              <a:ln w="9525">
                <a:solidFill>
                  <a:schemeClr val="dk1">
                    <a:lumMod val="65000"/>
                    <a:lumOff val="35000"/>
                  </a:schemeClr>
                </a:solidFill>
                <a:round/>
              </a:ln>
              <a:effectLst/>
            </c:spPr>
          </c:errBars>
          <c:cat>
            <c:strRef>
              <c:f>Hoja1!$A$2:$A$10</c:f>
              <c:strCache>
                <c:ptCount val="8"/>
                <c:pt idx="0">
                  <c:v>Pre p.</c:v>
                </c:pt>
                <c:pt idx="1">
                  <c:v>Primero</c:v>
                </c:pt>
                <c:pt idx="2">
                  <c:v>Segudo</c:v>
                </c:pt>
                <c:pt idx="3">
                  <c:v>Tercero</c:v>
                </c:pt>
                <c:pt idx="4">
                  <c:v>Cuarto</c:v>
                </c:pt>
                <c:pt idx="5">
                  <c:v>Quinto</c:v>
                </c:pt>
                <c:pt idx="6">
                  <c:v>Sexto</c:v>
                </c:pt>
                <c:pt idx="7">
                  <c:v>Total</c:v>
                </c:pt>
              </c:strCache>
            </c:strRef>
          </c:cat>
          <c:val>
            <c:numRef>
              <c:f>Hoja1!$B$2:$B$10</c:f>
              <c:numCache>
                <c:formatCode>General</c:formatCode>
                <c:ptCount val="9"/>
                <c:pt idx="0">
                  <c:v>95</c:v>
                </c:pt>
                <c:pt idx="1">
                  <c:v>100</c:v>
                </c:pt>
                <c:pt idx="2">
                  <c:v>96.2</c:v>
                </c:pt>
                <c:pt idx="3">
                  <c:v>87.5</c:v>
                </c:pt>
                <c:pt idx="4">
                  <c:v>88</c:v>
                </c:pt>
                <c:pt idx="5">
                  <c:v>96.7</c:v>
                </c:pt>
                <c:pt idx="6">
                  <c:v>96.6</c:v>
                </c:pt>
                <c:pt idx="7">
                  <c:v>93.58</c:v>
                </c:pt>
              </c:numCache>
            </c:numRef>
          </c:val>
          <c:extLst>
            <c:ext xmlns:c16="http://schemas.microsoft.com/office/drawing/2014/chart" uri="{C3380CC4-5D6E-409C-BE32-E72D297353CC}">
              <c16:uniqueId val="{00000000-8CD3-464B-9C64-9B7FE8927670}"/>
            </c:ext>
          </c:extLst>
        </c:ser>
        <c:ser>
          <c:idx val="1"/>
          <c:order val="1"/>
          <c:tx>
            <c:strRef>
              <c:f>Hoja1!$C$1</c:f>
              <c:strCache>
                <c:ptCount val="1"/>
                <c:pt idx="0">
                  <c:v>Reprobado</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stdErr"/>
            <c:noEndCap val="0"/>
            <c:spPr>
              <a:noFill/>
              <a:ln w="9525">
                <a:solidFill>
                  <a:schemeClr val="dk1">
                    <a:lumMod val="65000"/>
                    <a:lumOff val="35000"/>
                  </a:schemeClr>
                </a:solidFill>
                <a:round/>
              </a:ln>
              <a:effectLst/>
            </c:spPr>
          </c:errBars>
          <c:cat>
            <c:strRef>
              <c:f>Hoja1!$A$2:$A$10</c:f>
              <c:strCache>
                <c:ptCount val="8"/>
                <c:pt idx="0">
                  <c:v>Pre p.</c:v>
                </c:pt>
                <c:pt idx="1">
                  <c:v>Primero</c:v>
                </c:pt>
                <c:pt idx="2">
                  <c:v>Segudo</c:v>
                </c:pt>
                <c:pt idx="3">
                  <c:v>Tercero</c:v>
                </c:pt>
                <c:pt idx="4">
                  <c:v>Cuarto</c:v>
                </c:pt>
                <c:pt idx="5">
                  <c:v>Quinto</c:v>
                </c:pt>
                <c:pt idx="6">
                  <c:v>Sexto</c:v>
                </c:pt>
                <c:pt idx="7">
                  <c:v>Total</c:v>
                </c:pt>
              </c:strCache>
            </c:strRef>
          </c:cat>
          <c:val>
            <c:numRef>
              <c:f>Hoja1!$C$2:$C$10</c:f>
              <c:numCache>
                <c:formatCode>General</c:formatCode>
                <c:ptCount val="9"/>
                <c:pt idx="0">
                  <c:v>0</c:v>
                </c:pt>
                <c:pt idx="1">
                  <c:v>0</c:v>
                </c:pt>
                <c:pt idx="2">
                  <c:v>0</c:v>
                </c:pt>
                <c:pt idx="3">
                  <c:v>12.5</c:v>
                </c:pt>
                <c:pt idx="4">
                  <c:v>12</c:v>
                </c:pt>
                <c:pt idx="5">
                  <c:v>3.3</c:v>
                </c:pt>
                <c:pt idx="6">
                  <c:v>3.4</c:v>
                </c:pt>
                <c:pt idx="7">
                  <c:v>4.2699999999999996</c:v>
                </c:pt>
              </c:numCache>
            </c:numRef>
          </c:val>
          <c:extLst>
            <c:ext xmlns:c16="http://schemas.microsoft.com/office/drawing/2014/chart" uri="{C3380CC4-5D6E-409C-BE32-E72D297353CC}">
              <c16:uniqueId val="{00000001-8CD3-464B-9C64-9B7FE8927670}"/>
            </c:ext>
          </c:extLst>
        </c:ser>
        <c:ser>
          <c:idx val="2"/>
          <c:order val="2"/>
          <c:tx>
            <c:strRef>
              <c:f>Hoja1!$D$1</c:f>
              <c:strCache>
                <c:ptCount val="1"/>
                <c:pt idx="0">
                  <c:v>Abandono</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stdErr"/>
            <c:noEndCap val="0"/>
            <c:spPr>
              <a:noFill/>
              <a:ln w="9525">
                <a:solidFill>
                  <a:schemeClr val="dk1">
                    <a:lumMod val="65000"/>
                    <a:lumOff val="35000"/>
                  </a:schemeClr>
                </a:solidFill>
                <a:round/>
              </a:ln>
              <a:effectLst/>
            </c:spPr>
          </c:errBars>
          <c:cat>
            <c:strRef>
              <c:f>Hoja1!$A$2:$A$10</c:f>
              <c:strCache>
                <c:ptCount val="8"/>
                <c:pt idx="0">
                  <c:v>Pre p.</c:v>
                </c:pt>
                <c:pt idx="1">
                  <c:v>Primero</c:v>
                </c:pt>
                <c:pt idx="2">
                  <c:v>Segudo</c:v>
                </c:pt>
                <c:pt idx="3">
                  <c:v>Tercero</c:v>
                </c:pt>
                <c:pt idx="4">
                  <c:v>Cuarto</c:v>
                </c:pt>
                <c:pt idx="5">
                  <c:v>Quinto</c:v>
                </c:pt>
                <c:pt idx="6">
                  <c:v>Sexto</c:v>
                </c:pt>
                <c:pt idx="7">
                  <c:v>Total</c:v>
                </c:pt>
              </c:strCache>
            </c:strRef>
          </c:cat>
          <c:val>
            <c:numRef>
              <c:f>Hoja1!$D$2:$D$10</c:f>
              <c:numCache>
                <c:formatCode>General</c:formatCode>
                <c:ptCount val="9"/>
                <c:pt idx="0">
                  <c:v>5</c:v>
                </c:pt>
                <c:pt idx="1">
                  <c:v>0</c:v>
                </c:pt>
                <c:pt idx="2">
                  <c:v>3.8</c:v>
                </c:pt>
                <c:pt idx="3">
                  <c:v>0</c:v>
                </c:pt>
                <c:pt idx="4">
                  <c:v>0</c:v>
                </c:pt>
                <c:pt idx="5">
                  <c:v>0</c:v>
                </c:pt>
                <c:pt idx="6">
                  <c:v>0</c:v>
                </c:pt>
                <c:pt idx="7">
                  <c:v>2.13</c:v>
                </c:pt>
              </c:numCache>
            </c:numRef>
          </c:val>
          <c:extLst>
            <c:ext xmlns:c16="http://schemas.microsoft.com/office/drawing/2014/chart" uri="{C3380CC4-5D6E-409C-BE32-E72D297353CC}">
              <c16:uniqueId val="{00000002-8CD3-464B-9C64-9B7FE8927670}"/>
            </c:ext>
          </c:extLst>
        </c:ser>
        <c:ser>
          <c:idx val="3"/>
          <c:order val="3"/>
          <c:tx>
            <c:strRef>
              <c:f>Hoja1!$E$1</c:f>
              <c:strCache>
                <c:ptCount val="1"/>
                <c:pt idx="0">
                  <c:v>No definido</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stdErr"/>
            <c:noEndCap val="0"/>
            <c:spPr>
              <a:noFill/>
              <a:ln w="9525">
                <a:solidFill>
                  <a:schemeClr val="dk1">
                    <a:lumMod val="65000"/>
                    <a:lumOff val="35000"/>
                  </a:schemeClr>
                </a:solidFill>
                <a:round/>
              </a:ln>
              <a:effectLst/>
            </c:spPr>
          </c:errBars>
          <c:cat>
            <c:strRef>
              <c:f>Hoja1!$A$2:$A$10</c:f>
              <c:strCache>
                <c:ptCount val="8"/>
                <c:pt idx="0">
                  <c:v>Pre p.</c:v>
                </c:pt>
                <c:pt idx="1">
                  <c:v>Primero</c:v>
                </c:pt>
                <c:pt idx="2">
                  <c:v>Segudo</c:v>
                </c:pt>
                <c:pt idx="3">
                  <c:v>Tercero</c:v>
                </c:pt>
                <c:pt idx="4">
                  <c:v>Cuarto</c:v>
                </c:pt>
                <c:pt idx="5">
                  <c:v>Quinto</c:v>
                </c:pt>
                <c:pt idx="6">
                  <c:v>Sexto</c:v>
                </c:pt>
                <c:pt idx="7">
                  <c:v>Total</c:v>
                </c:pt>
              </c:strCache>
            </c:strRef>
          </c:cat>
          <c:val>
            <c:numRef>
              <c:f>Hoja1!$E$2:$E$10</c:f>
              <c:numCache>
                <c:formatCode>General</c:formatCode>
                <c:ptCount val="9"/>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3-8CD3-464B-9C64-9B7FE8927670}"/>
            </c:ext>
          </c:extLst>
        </c:ser>
        <c:dLbls>
          <c:dLblPos val="inEnd"/>
          <c:showLegendKey val="0"/>
          <c:showVal val="1"/>
          <c:showCatName val="0"/>
          <c:showSerName val="0"/>
          <c:showPercent val="0"/>
          <c:showBubbleSize val="0"/>
        </c:dLbls>
        <c:gapWidth val="65"/>
        <c:axId val="467670976"/>
        <c:axId val="467661976"/>
      </c:barChart>
      <c:catAx>
        <c:axId val="467670976"/>
        <c:scaling>
          <c:orientation val="minMax"/>
        </c:scaling>
        <c:delete val="0"/>
        <c:axPos val="b"/>
        <c:title>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D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DO"/>
          </a:p>
        </c:txPr>
        <c:crossAx val="467661976"/>
        <c:crosses val="autoZero"/>
        <c:auto val="1"/>
        <c:lblAlgn val="ctr"/>
        <c:lblOffset val="100"/>
        <c:noMultiLvlLbl val="0"/>
      </c:catAx>
      <c:valAx>
        <c:axId val="4676619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DO"/>
                  <a:t>Porcentaje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DO"/>
            </a:p>
          </c:txPr>
        </c:title>
        <c:numFmt formatCode="General" sourceLinked="1"/>
        <c:majorTickMark val="none"/>
        <c:minorTickMark val="none"/>
        <c:tickLblPos val="nextTo"/>
        <c:crossAx val="4676709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D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a:t>Cantidad de estudiantes inscritos,</a:t>
            </a:r>
            <a:r>
              <a:rPr lang="es-DO" baseline="0"/>
              <a:t> promovidos, reprobados y  abandono en los ultimos 5 años.</a:t>
            </a:r>
            <a:endParaRPr lang="es-D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Hoja1!$B$1</c:f>
              <c:strCache>
                <c:ptCount val="1"/>
                <c:pt idx="0">
                  <c:v>Cant. Insc.</c:v>
                </c:pt>
              </c:strCache>
            </c:strRef>
          </c:tx>
          <c:spPr>
            <a:solidFill>
              <a:schemeClr val="accent1"/>
            </a:solidFill>
            <a:ln>
              <a:noFill/>
            </a:ln>
            <a:effectLst/>
          </c:spPr>
          <c:invertIfNegative val="0"/>
          <c:cat>
            <c:strRef>
              <c:f>Hoja1!$A$2:$A$6</c:f>
              <c:strCache>
                <c:ptCount val="5"/>
                <c:pt idx="0">
                  <c:v>2017/2018</c:v>
                </c:pt>
                <c:pt idx="1">
                  <c:v>2018/2019</c:v>
                </c:pt>
                <c:pt idx="2">
                  <c:v>2019/2020</c:v>
                </c:pt>
                <c:pt idx="3">
                  <c:v>2020/2021</c:v>
                </c:pt>
                <c:pt idx="4">
                  <c:v>2021/2022</c:v>
                </c:pt>
              </c:strCache>
            </c:strRef>
          </c:cat>
          <c:val>
            <c:numRef>
              <c:f>Hoja1!$B$2:$B$6</c:f>
              <c:numCache>
                <c:formatCode>General</c:formatCode>
                <c:ptCount val="5"/>
                <c:pt idx="0">
                  <c:v>176</c:v>
                </c:pt>
                <c:pt idx="1">
                  <c:v>169</c:v>
                </c:pt>
                <c:pt idx="2">
                  <c:v>185</c:v>
                </c:pt>
                <c:pt idx="3">
                  <c:v>162</c:v>
                </c:pt>
                <c:pt idx="4">
                  <c:v>187</c:v>
                </c:pt>
              </c:numCache>
            </c:numRef>
          </c:val>
          <c:extLst>
            <c:ext xmlns:c16="http://schemas.microsoft.com/office/drawing/2014/chart" uri="{C3380CC4-5D6E-409C-BE32-E72D297353CC}">
              <c16:uniqueId val="{00000000-AC8D-41A4-A37D-C917F8553088}"/>
            </c:ext>
          </c:extLst>
        </c:ser>
        <c:ser>
          <c:idx val="1"/>
          <c:order val="1"/>
          <c:tx>
            <c:strRef>
              <c:f>Hoja1!$C$1</c:f>
              <c:strCache>
                <c:ptCount val="1"/>
                <c:pt idx="0">
                  <c:v>Promovidos</c:v>
                </c:pt>
              </c:strCache>
            </c:strRef>
          </c:tx>
          <c:spPr>
            <a:solidFill>
              <a:schemeClr val="accent2"/>
            </a:solidFill>
            <a:ln>
              <a:noFill/>
            </a:ln>
            <a:effectLst/>
          </c:spPr>
          <c:invertIfNegative val="0"/>
          <c:cat>
            <c:strRef>
              <c:f>Hoja1!$A$2:$A$6</c:f>
              <c:strCache>
                <c:ptCount val="5"/>
                <c:pt idx="0">
                  <c:v>2017/2018</c:v>
                </c:pt>
                <c:pt idx="1">
                  <c:v>2018/2019</c:v>
                </c:pt>
                <c:pt idx="2">
                  <c:v>2019/2020</c:v>
                </c:pt>
                <c:pt idx="3">
                  <c:v>2020/2021</c:v>
                </c:pt>
                <c:pt idx="4">
                  <c:v>2021/2022</c:v>
                </c:pt>
              </c:strCache>
            </c:strRef>
          </c:cat>
          <c:val>
            <c:numRef>
              <c:f>Hoja1!$C$2:$C$6</c:f>
              <c:numCache>
                <c:formatCode>General</c:formatCode>
                <c:ptCount val="5"/>
                <c:pt idx="0">
                  <c:v>173</c:v>
                </c:pt>
                <c:pt idx="1">
                  <c:v>158</c:v>
                </c:pt>
                <c:pt idx="2">
                  <c:v>174</c:v>
                </c:pt>
                <c:pt idx="3">
                  <c:v>151</c:v>
                </c:pt>
                <c:pt idx="4">
                  <c:v>175</c:v>
                </c:pt>
              </c:numCache>
            </c:numRef>
          </c:val>
          <c:extLst>
            <c:ext xmlns:c16="http://schemas.microsoft.com/office/drawing/2014/chart" uri="{C3380CC4-5D6E-409C-BE32-E72D297353CC}">
              <c16:uniqueId val="{00000001-AC8D-41A4-A37D-C917F8553088}"/>
            </c:ext>
          </c:extLst>
        </c:ser>
        <c:ser>
          <c:idx val="2"/>
          <c:order val="2"/>
          <c:tx>
            <c:strRef>
              <c:f>Hoja1!$D$1</c:f>
              <c:strCache>
                <c:ptCount val="1"/>
                <c:pt idx="0">
                  <c:v>Reprobados</c:v>
                </c:pt>
              </c:strCache>
            </c:strRef>
          </c:tx>
          <c:spPr>
            <a:solidFill>
              <a:schemeClr val="accent3"/>
            </a:solidFill>
            <a:ln>
              <a:noFill/>
            </a:ln>
            <a:effectLst/>
          </c:spPr>
          <c:invertIfNegative val="0"/>
          <c:cat>
            <c:strRef>
              <c:f>Hoja1!$A$2:$A$6</c:f>
              <c:strCache>
                <c:ptCount val="5"/>
                <c:pt idx="0">
                  <c:v>2017/2018</c:v>
                </c:pt>
                <c:pt idx="1">
                  <c:v>2018/2019</c:v>
                </c:pt>
                <c:pt idx="2">
                  <c:v>2019/2020</c:v>
                </c:pt>
                <c:pt idx="3">
                  <c:v>2020/2021</c:v>
                </c:pt>
                <c:pt idx="4">
                  <c:v>2021/2022</c:v>
                </c:pt>
              </c:strCache>
            </c:strRef>
          </c:cat>
          <c:val>
            <c:numRef>
              <c:f>Hoja1!$D$2:$D$6</c:f>
              <c:numCache>
                <c:formatCode>General</c:formatCode>
                <c:ptCount val="5"/>
                <c:pt idx="0">
                  <c:v>1</c:v>
                </c:pt>
                <c:pt idx="1">
                  <c:v>11</c:v>
                </c:pt>
                <c:pt idx="2">
                  <c:v>11</c:v>
                </c:pt>
                <c:pt idx="3">
                  <c:v>5</c:v>
                </c:pt>
                <c:pt idx="4">
                  <c:v>8</c:v>
                </c:pt>
              </c:numCache>
            </c:numRef>
          </c:val>
          <c:extLst>
            <c:ext xmlns:c16="http://schemas.microsoft.com/office/drawing/2014/chart" uri="{C3380CC4-5D6E-409C-BE32-E72D297353CC}">
              <c16:uniqueId val="{00000002-AC8D-41A4-A37D-C917F8553088}"/>
            </c:ext>
          </c:extLst>
        </c:ser>
        <c:ser>
          <c:idx val="3"/>
          <c:order val="3"/>
          <c:tx>
            <c:strRef>
              <c:f>Hoja1!$E$1</c:f>
              <c:strCache>
                <c:ptCount val="1"/>
                <c:pt idx="0">
                  <c:v>Abandono</c:v>
                </c:pt>
              </c:strCache>
            </c:strRef>
          </c:tx>
          <c:spPr>
            <a:solidFill>
              <a:schemeClr val="accent4"/>
            </a:solidFill>
            <a:ln>
              <a:noFill/>
            </a:ln>
            <a:effectLst/>
          </c:spPr>
          <c:invertIfNegative val="0"/>
          <c:cat>
            <c:strRef>
              <c:f>Hoja1!$A$2:$A$6</c:f>
              <c:strCache>
                <c:ptCount val="5"/>
                <c:pt idx="0">
                  <c:v>2017/2018</c:v>
                </c:pt>
                <c:pt idx="1">
                  <c:v>2018/2019</c:v>
                </c:pt>
                <c:pt idx="2">
                  <c:v>2019/2020</c:v>
                </c:pt>
                <c:pt idx="3">
                  <c:v>2020/2021</c:v>
                </c:pt>
                <c:pt idx="4">
                  <c:v>2021/2022</c:v>
                </c:pt>
              </c:strCache>
            </c:strRef>
          </c:cat>
          <c:val>
            <c:numRef>
              <c:f>Hoja1!$E$2:$E$6</c:f>
              <c:numCache>
                <c:formatCode>General</c:formatCode>
                <c:ptCount val="5"/>
                <c:pt idx="0">
                  <c:v>1</c:v>
                </c:pt>
                <c:pt idx="1">
                  <c:v>0</c:v>
                </c:pt>
                <c:pt idx="2">
                  <c:v>0</c:v>
                </c:pt>
                <c:pt idx="3">
                  <c:v>3</c:v>
                </c:pt>
                <c:pt idx="4">
                  <c:v>4</c:v>
                </c:pt>
              </c:numCache>
            </c:numRef>
          </c:val>
          <c:extLst>
            <c:ext xmlns:c16="http://schemas.microsoft.com/office/drawing/2014/chart" uri="{C3380CC4-5D6E-409C-BE32-E72D297353CC}">
              <c16:uniqueId val="{00000003-AC8D-41A4-A37D-C917F8553088}"/>
            </c:ext>
          </c:extLst>
        </c:ser>
        <c:dLbls>
          <c:showLegendKey val="0"/>
          <c:showVal val="0"/>
          <c:showCatName val="0"/>
          <c:showSerName val="0"/>
          <c:showPercent val="0"/>
          <c:showBubbleSize val="0"/>
        </c:dLbls>
        <c:gapWidth val="219"/>
        <c:overlap val="-27"/>
        <c:axId val="826676160"/>
        <c:axId val="826672920"/>
      </c:barChart>
      <c:catAx>
        <c:axId val="82667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826672920"/>
        <c:crosses val="autoZero"/>
        <c:auto val="1"/>
        <c:lblAlgn val="ctr"/>
        <c:lblOffset val="100"/>
        <c:noMultiLvlLbl val="0"/>
      </c:catAx>
      <c:valAx>
        <c:axId val="826672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82667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Docentes</c:v>
                </c:pt>
              </c:strCache>
            </c:strRef>
          </c:tx>
          <c:spPr>
            <a:solidFill>
              <a:schemeClr val="accent1"/>
            </a:solidFill>
            <a:ln>
              <a:noFill/>
            </a:ln>
            <a:effectLst/>
          </c:spPr>
          <c:invertIfNegative val="0"/>
          <c:cat>
            <c:strRef>
              <c:f>Hoja1!$A$2:$A$5</c:f>
              <c:strCache>
                <c:ptCount val="2"/>
                <c:pt idx="0">
                  <c:v>Masculino</c:v>
                </c:pt>
                <c:pt idx="1">
                  <c:v>Femenino</c:v>
                </c:pt>
              </c:strCache>
            </c:strRef>
          </c:cat>
          <c:val>
            <c:numRef>
              <c:f>Hoja1!$B$2:$B$5</c:f>
              <c:numCache>
                <c:formatCode>0%</c:formatCode>
                <c:ptCount val="4"/>
                <c:pt idx="0">
                  <c:v>0</c:v>
                </c:pt>
                <c:pt idx="1">
                  <c:v>1</c:v>
                </c:pt>
              </c:numCache>
            </c:numRef>
          </c:val>
          <c:extLst>
            <c:ext xmlns:c16="http://schemas.microsoft.com/office/drawing/2014/chart" uri="{C3380CC4-5D6E-409C-BE32-E72D297353CC}">
              <c16:uniqueId val="{00000000-7C2A-4F65-A48C-0A44512A9E97}"/>
            </c:ext>
          </c:extLst>
        </c:ser>
        <c:ser>
          <c:idx val="1"/>
          <c:order val="1"/>
          <c:tx>
            <c:strRef>
              <c:f>Hoja1!$C$1</c:f>
              <c:strCache>
                <c:ptCount val="1"/>
                <c:pt idx="0">
                  <c:v>Per. Adm.</c:v>
                </c:pt>
              </c:strCache>
            </c:strRef>
          </c:tx>
          <c:spPr>
            <a:solidFill>
              <a:schemeClr val="accent2"/>
            </a:solidFill>
            <a:ln>
              <a:noFill/>
            </a:ln>
            <a:effectLst/>
          </c:spPr>
          <c:invertIfNegative val="0"/>
          <c:cat>
            <c:strRef>
              <c:f>Hoja1!$A$2:$A$5</c:f>
              <c:strCache>
                <c:ptCount val="2"/>
                <c:pt idx="0">
                  <c:v>Masculino</c:v>
                </c:pt>
                <c:pt idx="1">
                  <c:v>Femenino</c:v>
                </c:pt>
              </c:strCache>
            </c:strRef>
          </c:cat>
          <c:val>
            <c:numRef>
              <c:f>Hoja1!$C$2:$C$5</c:f>
              <c:numCache>
                <c:formatCode>0.00%</c:formatCode>
                <c:ptCount val="4"/>
                <c:pt idx="0">
                  <c:v>0.57099999999999995</c:v>
                </c:pt>
                <c:pt idx="1">
                  <c:v>0.42849999999999999</c:v>
                </c:pt>
              </c:numCache>
            </c:numRef>
          </c:val>
          <c:extLst>
            <c:ext xmlns:c16="http://schemas.microsoft.com/office/drawing/2014/chart" uri="{C3380CC4-5D6E-409C-BE32-E72D297353CC}">
              <c16:uniqueId val="{00000001-7C2A-4F65-A48C-0A44512A9E97}"/>
            </c:ext>
          </c:extLst>
        </c:ser>
        <c:ser>
          <c:idx val="2"/>
          <c:order val="2"/>
          <c:tx>
            <c:strRef>
              <c:f>Hoja1!$D$1</c:f>
              <c:strCache>
                <c:ptCount val="1"/>
                <c:pt idx="0">
                  <c:v>APMAE</c:v>
                </c:pt>
              </c:strCache>
            </c:strRef>
          </c:tx>
          <c:spPr>
            <a:solidFill>
              <a:schemeClr val="accent3"/>
            </a:solidFill>
            <a:ln>
              <a:noFill/>
            </a:ln>
            <a:effectLst/>
          </c:spPr>
          <c:invertIfNegative val="0"/>
          <c:cat>
            <c:strRef>
              <c:f>Hoja1!$A$2:$A$5</c:f>
              <c:strCache>
                <c:ptCount val="2"/>
                <c:pt idx="0">
                  <c:v>Masculino</c:v>
                </c:pt>
                <c:pt idx="1">
                  <c:v>Femenino</c:v>
                </c:pt>
              </c:strCache>
            </c:strRef>
          </c:cat>
          <c:val>
            <c:numRef>
              <c:f>Hoja1!$D$2:$D$5</c:f>
              <c:numCache>
                <c:formatCode>0%</c:formatCode>
                <c:ptCount val="4"/>
                <c:pt idx="0">
                  <c:v>0</c:v>
                </c:pt>
                <c:pt idx="1">
                  <c:v>1</c:v>
                </c:pt>
              </c:numCache>
            </c:numRef>
          </c:val>
          <c:extLst>
            <c:ext xmlns:c16="http://schemas.microsoft.com/office/drawing/2014/chart" uri="{C3380CC4-5D6E-409C-BE32-E72D297353CC}">
              <c16:uniqueId val="{00000002-7C2A-4F65-A48C-0A44512A9E97}"/>
            </c:ext>
          </c:extLst>
        </c:ser>
        <c:ser>
          <c:idx val="3"/>
          <c:order val="3"/>
          <c:tx>
            <c:strRef>
              <c:f>Hoja1!$E$1</c:f>
              <c:strCache>
                <c:ptCount val="1"/>
                <c:pt idx="0">
                  <c:v>Padres</c:v>
                </c:pt>
              </c:strCache>
            </c:strRef>
          </c:tx>
          <c:spPr>
            <a:solidFill>
              <a:schemeClr val="accent4"/>
            </a:solidFill>
            <a:ln>
              <a:noFill/>
            </a:ln>
            <a:effectLst/>
          </c:spPr>
          <c:invertIfNegative val="0"/>
          <c:cat>
            <c:strRef>
              <c:f>Hoja1!$A$2:$A$5</c:f>
              <c:strCache>
                <c:ptCount val="2"/>
                <c:pt idx="0">
                  <c:v>Masculino</c:v>
                </c:pt>
                <c:pt idx="1">
                  <c:v>Femenino</c:v>
                </c:pt>
              </c:strCache>
            </c:strRef>
          </c:cat>
          <c:val>
            <c:numRef>
              <c:f>Hoja1!$E$2:$E$5</c:f>
              <c:numCache>
                <c:formatCode>0%</c:formatCode>
                <c:ptCount val="4"/>
                <c:pt idx="0">
                  <c:v>0.3</c:v>
                </c:pt>
                <c:pt idx="1">
                  <c:v>0.7</c:v>
                </c:pt>
              </c:numCache>
            </c:numRef>
          </c:val>
          <c:extLst>
            <c:ext xmlns:c16="http://schemas.microsoft.com/office/drawing/2014/chart" uri="{C3380CC4-5D6E-409C-BE32-E72D297353CC}">
              <c16:uniqueId val="{00000003-7C2A-4F65-A48C-0A44512A9E97}"/>
            </c:ext>
          </c:extLst>
        </c:ser>
        <c:dLbls>
          <c:showLegendKey val="0"/>
          <c:showVal val="0"/>
          <c:showCatName val="0"/>
          <c:showSerName val="0"/>
          <c:showPercent val="0"/>
          <c:showBubbleSize val="0"/>
        </c:dLbls>
        <c:gapWidth val="219"/>
        <c:overlap val="-27"/>
        <c:axId val="783300480"/>
        <c:axId val="783300840"/>
      </c:barChart>
      <c:catAx>
        <c:axId val="78330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783300840"/>
        <c:crosses val="autoZero"/>
        <c:auto val="1"/>
        <c:lblAlgn val="ctr"/>
        <c:lblOffset val="100"/>
        <c:noMultiLvlLbl val="0"/>
      </c:catAx>
      <c:valAx>
        <c:axId val="783300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783300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Hoja1!$B$1</c:f>
              <c:strCache>
                <c:ptCount val="1"/>
                <c:pt idx="0">
                  <c:v>Docentes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4"/>
                <c:pt idx="0">
                  <c:v>Muy satisfecho</c:v>
                </c:pt>
                <c:pt idx="1">
                  <c:v>Satisfecho</c:v>
                </c:pt>
                <c:pt idx="2">
                  <c:v>Insatisfecho</c:v>
                </c:pt>
                <c:pt idx="3">
                  <c:v>Muy insatisfecho</c:v>
                </c:pt>
              </c:strCache>
            </c:strRef>
          </c:cat>
          <c:val>
            <c:numRef>
              <c:f>Hoja1!$B$2:$B$5</c:f>
              <c:numCache>
                <c:formatCode>General</c:formatCode>
                <c:ptCount val="4"/>
                <c:pt idx="0">
                  <c:v>33.33</c:v>
                </c:pt>
                <c:pt idx="1">
                  <c:v>66.599999999999994</c:v>
                </c:pt>
                <c:pt idx="2">
                  <c:v>0</c:v>
                </c:pt>
                <c:pt idx="3">
                  <c:v>0</c:v>
                </c:pt>
              </c:numCache>
            </c:numRef>
          </c:val>
          <c:extLst>
            <c:ext xmlns:c16="http://schemas.microsoft.com/office/drawing/2014/chart" uri="{C3380CC4-5D6E-409C-BE32-E72D297353CC}">
              <c16:uniqueId val="{00000000-4D3C-4B83-8BEC-51633C882C9B}"/>
            </c:ext>
          </c:extLst>
        </c:ser>
        <c:ser>
          <c:idx val="1"/>
          <c:order val="1"/>
          <c:tx>
            <c:strRef>
              <c:f>Hoja1!$C$1</c:f>
              <c:strCache>
                <c:ptCount val="1"/>
                <c:pt idx="0">
                  <c:v>Pers. Adm.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4"/>
                <c:pt idx="0">
                  <c:v>Muy satisfecho</c:v>
                </c:pt>
                <c:pt idx="1">
                  <c:v>Satisfecho</c:v>
                </c:pt>
                <c:pt idx="2">
                  <c:v>Insatisfecho</c:v>
                </c:pt>
                <c:pt idx="3">
                  <c:v>Muy insatisfecho</c:v>
                </c:pt>
              </c:strCache>
            </c:strRef>
          </c:cat>
          <c:val>
            <c:numRef>
              <c:f>Hoja1!$C$2:$C$5</c:f>
              <c:numCache>
                <c:formatCode>General</c:formatCode>
                <c:ptCount val="4"/>
                <c:pt idx="0">
                  <c:v>28.5</c:v>
                </c:pt>
                <c:pt idx="1">
                  <c:v>71.400000000000006</c:v>
                </c:pt>
                <c:pt idx="2">
                  <c:v>0</c:v>
                </c:pt>
                <c:pt idx="3">
                  <c:v>0</c:v>
                </c:pt>
              </c:numCache>
            </c:numRef>
          </c:val>
          <c:extLst>
            <c:ext xmlns:c16="http://schemas.microsoft.com/office/drawing/2014/chart" uri="{C3380CC4-5D6E-409C-BE32-E72D297353CC}">
              <c16:uniqueId val="{00000001-4D3C-4B83-8BEC-51633C882C9B}"/>
            </c:ext>
          </c:extLst>
        </c:ser>
        <c:ser>
          <c:idx val="2"/>
          <c:order val="2"/>
          <c:tx>
            <c:strRef>
              <c:f>Hoja1!$D$1</c:f>
              <c:strCache>
                <c:ptCount val="1"/>
                <c:pt idx="0">
                  <c:v>Apmae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4"/>
                <c:pt idx="0">
                  <c:v>Muy satisfecho</c:v>
                </c:pt>
                <c:pt idx="1">
                  <c:v>Satisfecho</c:v>
                </c:pt>
                <c:pt idx="2">
                  <c:v>Insatisfecho</c:v>
                </c:pt>
                <c:pt idx="3">
                  <c:v>Muy insatisfecho</c:v>
                </c:pt>
              </c:strCache>
            </c:strRef>
          </c:cat>
          <c:val>
            <c:numRef>
              <c:f>Hoja1!$D$2:$D$5</c:f>
              <c:numCache>
                <c:formatCode>General</c:formatCode>
                <c:ptCount val="4"/>
                <c:pt idx="0">
                  <c:v>85.7</c:v>
                </c:pt>
                <c:pt idx="1">
                  <c:v>14.2</c:v>
                </c:pt>
                <c:pt idx="2">
                  <c:v>0</c:v>
                </c:pt>
                <c:pt idx="3">
                  <c:v>0</c:v>
                </c:pt>
              </c:numCache>
            </c:numRef>
          </c:val>
          <c:extLst>
            <c:ext xmlns:c16="http://schemas.microsoft.com/office/drawing/2014/chart" uri="{C3380CC4-5D6E-409C-BE32-E72D297353CC}">
              <c16:uniqueId val="{00000002-4D3C-4B83-8BEC-51633C882C9B}"/>
            </c:ext>
          </c:extLst>
        </c:ser>
        <c:ser>
          <c:idx val="3"/>
          <c:order val="3"/>
          <c:tx>
            <c:strRef>
              <c:f>Hoja1!$E$1</c:f>
              <c:strCache>
                <c:ptCount val="1"/>
                <c:pt idx="0">
                  <c:v>Padres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4"/>
                <c:pt idx="0">
                  <c:v>Muy satisfecho</c:v>
                </c:pt>
                <c:pt idx="1">
                  <c:v>Satisfecho</c:v>
                </c:pt>
                <c:pt idx="2">
                  <c:v>Insatisfecho</c:v>
                </c:pt>
                <c:pt idx="3">
                  <c:v>Muy insatisfecho</c:v>
                </c:pt>
              </c:strCache>
            </c:strRef>
          </c:cat>
          <c:val>
            <c:numRef>
              <c:f>Hoja1!$E$2:$E$5</c:f>
              <c:numCache>
                <c:formatCode>General</c:formatCode>
                <c:ptCount val="4"/>
                <c:pt idx="0">
                  <c:v>66.599999999999994</c:v>
                </c:pt>
                <c:pt idx="1">
                  <c:v>33.299999999999997</c:v>
                </c:pt>
                <c:pt idx="2">
                  <c:v>0</c:v>
                </c:pt>
              </c:numCache>
            </c:numRef>
          </c:val>
          <c:extLst>
            <c:ext xmlns:c16="http://schemas.microsoft.com/office/drawing/2014/chart" uri="{C3380CC4-5D6E-409C-BE32-E72D297353CC}">
              <c16:uniqueId val="{00000003-4D3C-4B83-8BEC-51633C882C9B}"/>
            </c:ext>
          </c:extLst>
        </c:ser>
        <c:dLbls>
          <c:dLblPos val="ctr"/>
          <c:showLegendKey val="0"/>
          <c:showVal val="1"/>
          <c:showCatName val="0"/>
          <c:showSerName val="0"/>
          <c:showPercent val="0"/>
          <c:showBubbleSize val="0"/>
        </c:dLbls>
        <c:gapWidth val="150"/>
        <c:overlap val="100"/>
        <c:axId val="633335600"/>
        <c:axId val="633333080"/>
      </c:barChart>
      <c:catAx>
        <c:axId val="63333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DO"/>
          </a:p>
        </c:txPr>
        <c:crossAx val="633333080"/>
        <c:crosses val="autoZero"/>
        <c:auto val="1"/>
        <c:lblAlgn val="ctr"/>
        <c:lblOffset val="100"/>
        <c:noMultiLvlLbl val="0"/>
      </c:catAx>
      <c:valAx>
        <c:axId val="633333080"/>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6333356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Docentes</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Hoja1!$A$2:$A$5</c:f>
              <c:strCache>
                <c:ptCount val="4"/>
                <c:pt idx="0">
                  <c:v>Muy Satisfecho
</c:v>
                </c:pt>
                <c:pt idx="1">
                  <c:v>Satisfecho</c:v>
                </c:pt>
                <c:pt idx="2">
                  <c:v> Insatisfecho</c:v>
                </c:pt>
                <c:pt idx="3">
                  <c:v>Muy Insatisfecho</c:v>
                </c:pt>
              </c:strCache>
            </c:strRef>
          </c:cat>
          <c:val>
            <c:numRef>
              <c:f>Hoja1!$B$2:$B$5</c:f>
              <c:numCache>
                <c:formatCode>0.00%</c:formatCode>
                <c:ptCount val="4"/>
                <c:pt idx="0">
                  <c:v>0.33329999999999999</c:v>
                </c:pt>
                <c:pt idx="1">
                  <c:v>0.66600000000000004</c:v>
                </c:pt>
                <c:pt idx="2" formatCode="General">
                  <c:v>0</c:v>
                </c:pt>
                <c:pt idx="3" formatCode="General">
                  <c:v>0</c:v>
                </c:pt>
              </c:numCache>
            </c:numRef>
          </c:val>
          <c:extLst>
            <c:ext xmlns:c16="http://schemas.microsoft.com/office/drawing/2014/chart" uri="{C3380CC4-5D6E-409C-BE32-E72D297353CC}">
              <c16:uniqueId val="{00000000-FD79-43E8-98AB-BDF7EA872F7A}"/>
            </c:ext>
          </c:extLst>
        </c:ser>
        <c:ser>
          <c:idx val="1"/>
          <c:order val="1"/>
          <c:tx>
            <c:strRef>
              <c:f>Hoja1!$C$1</c:f>
              <c:strCache>
                <c:ptCount val="1"/>
                <c:pt idx="0">
                  <c:v>Pers. Adm.</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Hoja1!$A$2:$A$5</c:f>
              <c:strCache>
                <c:ptCount val="4"/>
                <c:pt idx="0">
                  <c:v>Muy Satisfecho
</c:v>
                </c:pt>
                <c:pt idx="1">
                  <c:v>Satisfecho</c:v>
                </c:pt>
                <c:pt idx="2">
                  <c:v> Insatisfecho</c:v>
                </c:pt>
                <c:pt idx="3">
                  <c:v>Muy Insatisfecho</c:v>
                </c:pt>
              </c:strCache>
            </c:strRef>
          </c:cat>
          <c:val>
            <c:numRef>
              <c:f>Hoja1!$C$2:$C$5</c:f>
              <c:numCache>
                <c:formatCode>0.00%</c:formatCode>
                <c:ptCount val="4"/>
                <c:pt idx="0">
                  <c:v>0.28499999999999998</c:v>
                </c:pt>
                <c:pt idx="1">
                  <c:v>0.71399999999999997</c:v>
                </c:pt>
                <c:pt idx="2" formatCode="General">
                  <c:v>0</c:v>
                </c:pt>
                <c:pt idx="3" formatCode="General">
                  <c:v>0</c:v>
                </c:pt>
              </c:numCache>
            </c:numRef>
          </c:val>
          <c:extLst>
            <c:ext xmlns:c16="http://schemas.microsoft.com/office/drawing/2014/chart" uri="{C3380CC4-5D6E-409C-BE32-E72D297353CC}">
              <c16:uniqueId val="{00000001-FD79-43E8-98AB-BDF7EA872F7A}"/>
            </c:ext>
          </c:extLst>
        </c:ser>
        <c:ser>
          <c:idx val="2"/>
          <c:order val="2"/>
          <c:tx>
            <c:strRef>
              <c:f>Hoja1!$D$1</c:f>
              <c:strCache>
                <c:ptCount val="1"/>
                <c:pt idx="0">
                  <c:v>Apmae</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Hoja1!$A$2:$A$5</c:f>
              <c:strCache>
                <c:ptCount val="4"/>
                <c:pt idx="0">
                  <c:v>Muy Satisfecho
</c:v>
                </c:pt>
                <c:pt idx="1">
                  <c:v>Satisfecho</c:v>
                </c:pt>
                <c:pt idx="2">
                  <c:v> Insatisfecho</c:v>
                </c:pt>
                <c:pt idx="3">
                  <c:v>Muy Insatisfecho</c:v>
                </c:pt>
              </c:strCache>
            </c:strRef>
          </c:cat>
          <c:val>
            <c:numRef>
              <c:f>Hoja1!$D$2:$D$5</c:f>
              <c:numCache>
                <c:formatCode>0.00%</c:formatCode>
                <c:ptCount val="4"/>
                <c:pt idx="0">
                  <c:v>0.85699999999999998</c:v>
                </c:pt>
                <c:pt idx="1">
                  <c:v>0.14199999999999999</c:v>
                </c:pt>
                <c:pt idx="2" formatCode="General">
                  <c:v>0</c:v>
                </c:pt>
                <c:pt idx="3" formatCode="General">
                  <c:v>0</c:v>
                </c:pt>
              </c:numCache>
            </c:numRef>
          </c:val>
          <c:extLst>
            <c:ext xmlns:c16="http://schemas.microsoft.com/office/drawing/2014/chart" uri="{C3380CC4-5D6E-409C-BE32-E72D297353CC}">
              <c16:uniqueId val="{00000002-FD79-43E8-98AB-BDF7EA872F7A}"/>
            </c:ext>
          </c:extLst>
        </c:ser>
        <c:ser>
          <c:idx val="3"/>
          <c:order val="3"/>
          <c:tx>
            <c:strRef>
              <c:f>Hoja1!$E$1</c:f>
              <c:strCache>
                <c:ptCount val="1"/>
                <c:pt idx="0">
                  <c:v>Padres</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cat>
            <c:strRef>
              <c:f>Hoja1!$A$2:$A$5</c:f>
              <c:strCache>
                <c:ptCount val="4"/>
                <c:pt idx="0">
                  <c:v>Muy Satisfecho
</c:v>
                </c:pt>
                <c:pt idx="1">
                  <c:v>Satisfecho</c:v>
                </c:pt>
                <c:pt idx="2">
                  <c:v> Insatisfecho</c:v>
                </c:pt>
                <c:pt idx="3">
                  <c:v>Muy Insatisfecho</c:v>
                </c:pt>
              </c:strCache>
            </c:strRef>
          </c:cat>
          <c:val>
            <c:numRef>
              <c:f>Hoja1!$E$2:$E$5</c:f>
              <c:numCache>
                <c:formatCode>0.00%</c:formatCode>
                <c:ptCount val="4"/>
                <c:pt idx="0">
                  <c:v>0.66600000000000004</c:v>
                </c:pt>
                <c:pt idx="1">
                  <c:v>0.33300000000000002</c:v>
                </c:pt>
                <c:pt idx="2" formatCode="General">
                  <c:v>0</c:v>
                </c:pt>
                <c:pt idx="3" formatCode="General">
                  <c:v>0</c:v>
                </c:pt>
              </c:numCache>
            </c:numRef>
          </c:val>
          <c:extLst>
            <c:ext xmlns:c16="http://schemas.microsoft.com/office/drawing/2014/chart" uri="{C3380CC4-5D6E-409C-BE32-E72D297353CC}">
              <c16:uniqueId val="{00000003-FD79-43E8-98AB-BDF7EA872F7A}"/>
            </c:ext>
          </c:extLst>
        </c:ser>
        <c:dLbls>
          <c:showLegendKey val="0"/>
          <c:showVal val="0"/>
          <c:showCatName val="0"/>
          <c:showSerName val="0"/>
          <c:showPercent val="0"/>
          <c:showBubbleSize val="0"/>
        </c:dLbls>
        <c:gapWidth val="65"/>
        <c:shape val="box"/>
        <c:axId val="431685912"/>
        <c:axId val="431691672"/>
        <c:axId val="0"/>
      </c:bar3DChart>
      <c:catAx>
        <c:axId val="431685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DO"/>
          </a:p>
        </c:txPr>
        <c:crossAx val="431691672"/>
        <c:crosses val="autoZero"/>
        <c:auto val="1"/>
        <c:lblAlgn val="ctr"/>
        <c:lblOffset val="100"/>
        <c:noMultiLvlLbl val="0"/>
      </c:catAx>
      <c:valAx>
        <c:axId val="431691672"/>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DO"/>
          </a:p>
        </c:txPr>
        <c:crossAx val="43168591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D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Hoja1!$B$1</c:f>
              <c:strCache>
                <c:ptCount val="1"/>
                <c:pt idx="0">
                  <c:v>Docentes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Hoja1!$A$2:$A$6</c:f>
              <c:strCache>
                <c:ptCount val="4"/>
                <c:pt idx="0">
                  <c:v>Excelente</c:v>
                </c:pt>
                <c:pt idx="1">
                  <c:v>Muy Bueno</c:v>
                </c:pt>
                <c:pt idx="2">
                  <c:v>Bueno</c:v>
                </c:pt>
                <c:pt idx="3">
                  <c:v>Mejorable</c:v>
                </c:pt>
              </c:strCache>
            </c:strRef>
          </c:cat>
          <c:val>
            <c:numRef>
              <c:f>Hoja1!$B$2:$B$6</c:f>
              <c:numCache>
                <c:formatCode>0.00%</c:formatCode>
                <c:ptCount val="5"/>
                <c:pt idx="0">
                  <c:v>0.33300000000000002</c:v>
                </c:pt>
                <c:pt idx="1">
                  <c:v>0.66600000000000004</c:v>
                </c:pt>
                <c:pt idx="2" formatCode="General">
                  <c:v>0</c:v>
                </c:pt>
                <c:pt idx="3" formatCode="General">
                  <c:v>0</c:v>
                </c:pt>
              </c:numCache>
            </c:numRef>
          </c:val>
          <c:extLst>
            <c:ext xmlns:c16="http://schemas.microsoft.com/office/drawing/2014/chart" uri="{C3380CC4-5D6E-409C-BE32-E72D297353CC}">
              <c16:uniqueId val="{00000000-A3C0-49FE-8008-244E876D7149}"/>
            </c:ext>
          </c:extLst>
        </c:ser>
        <c:ser>
          <c:idx val="1"/>
          <c:order val="1"/>
          <c:tx>
            <c:strRef>
              <c:f>Hoja1!$C$1</c:f>
              <c:strCache>
                <c:ptCount val="1"/>
                <c:pt idx="0">
                  <c:v>Pers. Adm.</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Hoja1!$A$2:$A$6</c:f>
              <c:strCache>
                <c:ptCount val="4"/>
                <c:pt idx="0">
                  <c:v>Excelente</c:v>
                </c:pt>
                <c:pt idx="1">
                  <c:v>Muy Bueno</c:v>
                </c:pt>
                <c:pt idx="2">
                  <c:v>Bueno</c:v>
                </c:pt>
                <c:pt idx="3">
                  <c:v>Mejorable</c:v>
                </c:pt>
              </c:strCache>
            </c:strRef>
          </c:cat>
          <c:val>
            <c:numRef>
              <c:f>Hoja1!$C$2:$C$6</c:f>
              <c:numCache>
                <c:formatCode>0.00%</c:formatCode>
                <c:ptCount val="5"/>
                <c:pt idx="0">
                  <c:v>0.28499999999999998</c:v>
                </c:pt>
                <c:pt idx="1">
                  <c:v>0.71399999999999997</c:v>
                </c:pt>
                <c:pt idx="3" formatCode="General">
                  <c:v>0</c:v>
                </c:pt>
                <c:pt idx="4" formatCode="General">
                  <c:v>0</c:v>
                </c:pt>
              </c:numCache>
            </c:numRef>
          </c:val>
          <c:extLst>
            <c:ext xmlns:c16="http://schemas.microsoft.com/office/drawing/2014/chart" uri="{C3380CC4-5D6E-409C-BE32-E72D297353CC}">
              <c16:uniqueId val="{00000001-A3C0-49FE-8008-244E876D7149}"/>
            </c:ext>
          </c:extLst>
        </c:ser>
        <c:ser>
          <c:idx val="2"/>
          <c:order val="2"/>
          <c:tx>
            <c:strRef>
              <c:f>Hoja1!$D$1</c:f>
              <c:strCache>
                <c:ptCount val="1"/>
                <c:pt idx="0">
                  <c:v>Apmae</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Hoja1!$A$2:$A$6</c:f>
              <c:strCache>
                <c:ptCount val="4"/>
                <c:pt idx="0">
                  <c:v>Excelente</c:v>
                </c:pt>
                <c:pt idx="1">
                  <c:v>Muy Bueno</c:v>
                </c:pt>
                <c:pt idx="2">
                  <c:v>Bueno</c:v>
                </c:pt>
                <c:pt idx="3">
                  <c:v>Mejorable</c:v>
                </c:pt>
              </c:strCache>
            </c:strRef>
          </c:cat>
          <c:val>
            <c:numRef>
              <c:f>Hoja1!$D$2:$D$6</c:f>
              <c:numCache>
                <c:formatCode>0.00%</c:formatCode>
                <c:ptCount val="5"/>
                <c:pt idx="0">
                  <c:v>0.42799999999999999</c:v>
                </c:pt>
                <c:pt idx="1">
                  <c:v>0.28499999999999998</c:v>
                </c:pt>
                <c:pt idx="2" formatCode="General">
                  <c:v>0</c:v>
                </c:pt>
                <c:pt idx="3" formatCode="General">
                  <c:v>0</c:v>
                </c:pt>
              </c:numCache>
            </c:numRef>
          </c:val>
          <c:extLst>
            <c:ext xmlns:c16="http://schemas.microsoft.com/office/drawing/2014/chart" uri="{C3380CC4-5D6E-409C-BE32-E72D297353CC}">
              <c16:uniqueId val="{00000002-A3C0-49FE-8008-244E876D7149}"/>
            </c:ext>
          </c:extLst>
        </c:ser>
        <c:ser>
          <c:idx val="3"/>
          <c:order val="3"/>
          <c:tx>
            <c:strRef>
              <c:f>Hoja1!$E$1</c:f>
              <c:strCache>
                <c:ptCount val="1"/>
                <c:pt idx="0">
                  <c:v>Padres</c:v>
                </c:pt>
              </c:strCache>
            </c:strRef>
          </c:tx>
          <c:spPr>
            <a:solidFill>
              <a:schemeClr val="accent2">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Hoja1!$A$2:$A$6</c:f>
              <c:strCache>
                <c:ptCount val="4"/>
                <c:pt idx="0">
                  <c:v>Excelente</c:v>
                </c:pt>
                <c:pt idx="1">
                  <c:v>Muy Bueno</c:v>
                </c:pt>
                <c:pt idx="2">
                  <c:v>Bueno</c:v>
                </c:pt>
                <c:pt idx="3">
                  <c:v>Mejorable</c:v>
                </c:pt>
              </c:strCache>
            </c:strRef>
          </c:cat>
          <c:val>
            <c:numRef>
              <c:f>Hoja1!$E$2:$E$6</c:f>
              <c:numCache>
                <c:formatCode>0.00%</c:formatCode>
                <c:ptCount val="5"/>
                <c:pt idx="0" formatCode="0%">
                  <c:v>0.6</c:v>
                </c:pt>
                <c:pt idx="1">
                  <c:v>0.33300000000000002</c:v>
                </c:pt>
                <c:pt idx="2" formatCode="General">
                  <c:v>0</c:v>
                </c:pt>
                <c:pt idx="3" formatCode="General">
                  <c:v>0</c:v>
                </c:pt>
              </c:numCache>
            </c:numRef>
          </c:val>
          <c:extLst>
            <c:ext xmlns:c16="http://schemas.microsoft.com/office/drawing/2014/chart" uri="{C3380CC4-5D6E-409C-BE32-E72D297353CC}">
              <c16:uniqueId val="{00000003-A3C0-49FE-8008-244E876D7149}"/>
            </c:ext>
          </c:extLst>
        </c:ser>
        <c:dLbls>
          <c:dLblPos val="ctr"/>
          <c:showLegendKey val="0"/>
          <c:showVal val="1"/>
          <c:showCatName val="0"/>
          <c:showSerName val="0"/>
          <c:showPercent val="0"/>
          <c:showBubbleSize val="0"/>
        </c:dLbls>
        <c:gapWidth val="150"/>
        <c:overlap val="100"/>
        <c:axId val="359679048"/>
        <c:axId val="359680488"/>
      </c:barChart>
      <c:catAx>
        <c:axId val="3596790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DO"/>
          </a:p>
        </c:txPr>
        <c:crossAx val="359680488"/>
        <c:crosses val="autoZero"/>
        <c:auto val="1"/>
        <c:lblAlgn val="ctr"/>
        <c:lblOffset val="100"/>
        <c:noMultiLvlLbl val="0"/>
      </c:catAx>
      <c:valAx>
        <c:axId val="3596804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359679048"/>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D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Docentes</c:v>
                </c:pt>
              </c:strCache>
            </c:strRef>
          </c:tx>
          <c:spPr>
            <a:solidFill>
              <a:schemeClr val="accent1"/>
            </a:solidFill>
            <a:ln>
              <a:noFill/>
            </a:ln>
            <a:effectLst/>
          </c:spPr>
          <c:invertIfNegative val="0"/>
          <c:cat>
            <c:strRef>
              <c:f>Hoja1!$A$2:$A$5</c:f>
              <c:strCache>
                <c:ptCount val="4"/>
                <c:pt idx="0">
                  <c:v>Excelente </c:v>
                </c:pt>
                <c:pt idx="1">
                  <c:v> Muy Bueno</c:v>
                </c:pt>
                <c:pt idx="2">
                  <c:v>Bueno</c:v>
                </c:pt>
                <c:pt idx="3">
                  <c:v>Mejorable</c:v>
                </c:pt>
              </c:strCache>
            </c:strRef>
          </c:cat>
          <c:val>
            <c:numRef>
              <c:f>Hoja1!$B$2:$B$5</c:f>
              <c:numCache>
                <c:formatCode>0.00%</c:formatCode>
                <c:ptCount val="4"/>
                <c:pt idx="0">
                  <c:v>0.33300000000000002</c:v>
                </c:pt>
                <c:pt idx="1">
                  <c:v>0.66600000000000004</c:v>
                </c:pt>
                <c:pt idx="2" formatCode="General">
                  <c:v>0</c:v>
                </c:pt>
                <c:pt idx="3" formatCode="General">
                  <c:v>0</c:v>
                </c:pt>
              </c:numCache>
            </c:numRef>
          </c:val>
          <c:extLst>
            <c:ext xmlns:c16="http://schemas.microsoft.com/office/drawing/2014/chart" uri="{C3380CC4-5D6E-409C-BE32-E72D297353CC}">
              <c16:uniqueId val="{00000000-644F-419F-B4E4-CDF1F29DDC18}"/>
            </c:ext>
          </c:extLst>
        </c:ser>
        <c:ser>
          <c:idx val="1"/>
          <c:order val="1"/>
          <c:tx>
            <c:strRef>
              <c:f>Hoja1!$C$1</c:f>
              <c:strCache>
                <c:ptCount val="1"/>
                <c:pt idx="0">
                  <c:v>Pers. Adm</c:v>
                </c:pt>
              </c:strCache>
            </c:strRef>
          </c:tx>
          <c:spPr>
            <a:solidFill>
              <a:schemeClr val="accent2"/>
            </a:solidFill>
            <a:ln>
              <a:noFill/>
            </a:ln>
            <a:effectLst/>
          </c:spPr>
          <c:invertIfNegative val="0"/>
          <c:cat>
            <c:strRef>
              <c:f>Hoja1!$A$2:$A$5</c:f>
              <c:strCache>
                <c:ptCount val="4"/>
                <c:pt idx="0">
                  <c:v>Excelente </c:v>
                </c:pt>
                <c:pt idx="1">
                  <c:v> Muy Bueno</c:v>
                </c:pt>
                <c:pt idx="2">
                  <c:v>Bueno</c:v>
                </c:pt>
                <c:pt idx="3">
                  <c:v>Mejorable</c:v>
                </c:pt>
              </c:strCache>
            </c:strRef>
          </c:cat>
          <c:val>
            <c:numRef>
              <c:f>Hoja1!$C$2:$C$5</c:f>
              <c:numCache>
                <c:formatCode>0.00%</c:formatCode>
                <c:ptCount val="4"/>
                <c:pt idx="0">
                  <c:v>0.28499999999999998</c:v>
                </c:pt>
                <c:pt idx="1">
                  <c:v>0.71399999999999997</c:v>
                </c:pt>
                <c:pt idx="2" formatCode="General">
                  <c:v>0</c:v>
                </c:pt>
                <c:pt idx="3" formatCode="General">
                  <c:v>0</c:v>
                </c:pt>
              </c:numCache>
            </c:numRef>
          </c:val>
          <c:extLst>
            <c:ext xmlns:c16="http://schemas.microsoft.com/office/drawing/2014/chart" uri="{C3380CC4-5D6E-409C-BE32-E72D297353CC}">
              <c16:uniqueId val="{00000001-644F-419F-B4E4-CDF1F29DDC18}"/>
            </c:ext>
          </c:extLst>
        </c:ser>
        <c:ser>
          <c:idx val="2"/>
          <c:order val="2"/>
          <c:tx>
            <c:strRef>
              <c:f>Hoja1!$D$1</c:f>
              <c:strCache>
                <c:ptCount val="1"/>
                <c:pt idx="0">
                  <c:v>APMAE</c:v>
                </c:pt>
              </c:strCache>
            </c:strRef>
          </c:tx>
          <c:spPr>
            <a:solidFill>
              <a:schemeClr val="accent3"/>
            </a:solidFill>
            <a:ln>
              <a:noFill/>
            </a:ln>
            <a:effectLst/>
          </c:spPr>
          <c:invertIfNegative val="0"/>
          <c:cat>
            <c:strRef>
              <c:f>Hoja1!$A$2:$A$5</c:f>
              <c:strCache>
                <c:ptCount val="4"/>
                <c:pt idx="0">
                  <c:v>Excelente </c:v>
                </c:pt>
                <c:pt idx="1">
                  <c:v> Muy Bueno</c:v>
                </c:pt>
                <c:pt idx="2">
                  <c:v>Bueno</c:v>
                </c:pt>
                <c:pt idx="3">
                  <c:v>Mejorable</c:v>
                </c:pt>
              </c:strCache>
            </c:strRef>
          </c:cat>
          <c:val>
            <c:numRef>
              <c:f>Hoja1!$D$2:$D$5</c:f>
              <c:numCache>
                <c:formatCode>0.00%</c:formatCode>
                <c:ptCount val="4"/>
                <c:pt idx="0">
                  <c:v>0.57099999999999995</c:v>
                </c:pt>
                <c:pt idx="1">
                  <c:v>0.42799999999999999</c:v>
                </c:pt>
                <c:pt idx="2" formatCode="General">
                  <c:v>0</c:v>
                </c:pt>
                <c:pt idx="3" formatCode="General">
                  <c:v>0</c:v>
                </c:pt>
              </c:numCache>
            </c:numRef>
          </c:val>
          <c:extLst>
            <c:ext xmlns:c16="http://schemas.microsoft.com/office/drawing/2014/chart" uri="{C3380CC4-5D6E-409C-BE32-E72D297353CC}">
              <c16:uniqueId val="{00000002-644F-419F-B4E4-CDF1F29DDC18}"/>
            </c:ext>
          </c:extLst>
        </c:ser>
        <c:ser>
          <c:idx val="3"/>
          <c:order val="3"/>
          <c:tx>
            <c:strRef>
              <c:f>Hoja1!$E$1</c:f>
              <c:strCache>
                <c:ptCount val="1"/>
                <c:pt idx="0">
                  <c:v>Padres</c:v>
                </c:pt>
              </c:strCache>
            </c:strRef>
          </c:tx>
          <c:spPr>
            <a:solidFill>
              <a:schemeClr val="accent4"/>
            </a:solidFill>
            <a:ln>
              <a:noFill/>
            </a:ln>
            <a:effectLst/>
          </c:spPr>
          <c:invertIfNegative val="0"/>
          <c:cat>
            <c:strRef>
              <c:f>Hoja1!$A$2:$A$5</c:f>
              <c:strCache>
                <c:ptCount val="4"/>
                <c:pt idx="0">
                  <c:v>Excelente </c:v>
                </c:pt>
                <c:pt idx="1">
                  <c:v> Muy Bueno</c:v>
                </c:pt>
                <c:pt idx="2">
                  <c:v>Bueno</c:v>
                </c:pt>
                <c:pt idx="3">
                  <c:v>Mejorable</c:v>
                </c:pt>
              </c:strCache>
            </c:strRef>
          </c:cat>
          <c:val>
            <c:numRef>
              <c:f>Hoja1!$E$2:$E$5</c:f>
              <c:numCache>
                <c:formatCode>0%</c:formatCode>
                <c:ptCount val="4"/>
                <c:pt idx="0">
                  <c:v>0.6</c:v>
                </c:pt>
                <c:pt idx="1">
                  <c:v>0.4</c:v>
                </c:pt>
                <c:pt idx="2" formatCode="General">
                  <c:v>0</c:v>
                </c:pt>
                <c:pt idx="3" formatCode="General">
                  <c:v>0</c:v>
                </c:pt>
              </c:numCache>
            </c:numRef>
          </c:val>
          <c:extLst>
            <c:ext xmlns:c16="http://schemas.microsoft.com/office/drawing/2014/chart" uri="{C3380CC4-5D6E-409C-BE32-E72D297353CC}">
              <c16:uniqueId val="{00000003-644F-419F-B4E4-CDF1F29DDC18}"/>
            </c:ext>
          </c:extLst>
        </c:ser>
        <c:dLbls>
          <c:showLegendKey val="0"/>
          <c:showVal val="0"/>
          <c:showCatName val="0"/>
          <c:showSerName val="0"/>
          <c:showPercent val="0"/>
          <c:showBubbleSize val="0"/>
        </c:dLbls>
        <c:gapWidth val="219"/>
        <c:overlap val="-27"/>
        <c:axId val="605960136"/>
        <c:axId val="605961216"/>
      </c:barChart>
      <c:catAx>
        <c:axId val="605960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605961216"/>
        <c:crosses val="autoZero"/>
        <c:auto val="1"/>
        <c:lblAlgn val="ctr"/>
        <c:lblOffset val="100"/>
        <c:noMultiLvlLbl val="0"/>
      </c:catAx>
      <c:valAx>
        <c:axId val="6059612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605960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Hoja1!$B$1</c:f>
              <c:strCache>
                <c:ptCount val="1"/>
                <c:pt idx="0">
                  <c:v>Docentes</c:v>
                </c:pt>
              </c:strCache>
            </c:strRef>
          </c:tx>
          <c:spPr>
            <a:solidFill>
              <a:schemeClr val="accent1"/>
            </a:solidFill>
            <a:ln>
              <a:noFill/>
            </a:ln>
            <a:effectLst/>
            <a:sp3d/>
          </c:spPr>
          <c:invertIfNegative val="0"/>
          <c:cat>
            <c:strRef>
              <c:f>Hoja1!$A$2:$A$5</c:f>
              <c:strCache>
                <c:ptCount val="4"/>
                <c:pt idx="0">
                  <c:v>Siempre </c:v>
                </c:pt>
                <c:pt idx="1">
                  <c:v>A veces </c:v>
                </c:pt>
                <c:pt idx="2">
                  <c:v>Nunca</c:v>
                </c:pt>
                <c:pt idx="3">
                  <c:v>Categoría 4</c:v>
                </c:pt>
              </c:strCache>
            </c:strRef>
          </c:cat>
          <c:val>
            <c:numRef>
              <c:f>Hoja1!$B$2:$B$5</c:f>
              <c:numCache>
                <c:formatCode>0.00%</c:formatCode>
                <c:ptCount val="4"/>
                <c:pt idx="0">
                  <c:v>0.66600000000000004</c:v>
                </c:pt>
                <c:pt idx="1">
                  <c:v>0.33300000000000002</c:v>
                </c:pt>
                <c:pt idx="2" formatCode="General">
                  <c:v>0</c:v>
                </c:pt>
                <c:pt idx="3" formatCode="General">
                  <c:v>0</c:v>
                </c:pt>
              </c:numCache>
            </c:numRef>
          </c:val>
          <c:extLst>
            <c:ext xmlns:c16="http://schemas.microsoft.com/office/drawing/2014/chart" uri="{C3380CC4-5D6E-409C-BE32-E72D297353CC}">
              <c16:uniqueId val="{00000000-CAB0-447C-BD0C-7CD58D99DCDC}"/>
            </c:ext>
          </c:extLst>
        </c:ser>
        <c:ser>
          <c:idx val="1"/>
          <c:order val="1"/>
          <c:tx>
            <c:strRef>
              <c:f>Hoja1!$C$1</c:f>
              <c:strCache>
                <c:ptCount val="1"/>
                <c:pt idx="0">
                  <c:v>Pers. adm.</c:v>
                </c:pt>
              </c:strCache>
            </c:strRef>
          </c:tx>
          <c:spPr>
            <a:solidFill>
              <a:schemeClr val="accent2"/>
            </a:solidFill>
            <a:ln>
              <a:noFill/>
            </a:ln>
            <a:effectLst/>
            <a:sp3d/>
          </c:spPr>
          <c:invertIfNegative val="0"/>
          <c:cat>
            <c:strRef>
              <c:f>Hoja1!$A$2:$A$5</c:f>
              <c:strCache>
                <c:ptCount val="4"/>
                <c:pt idx="0">
                  <c:v>Siempre </c:v>
                </c:pt>
                <c:pt idx="1">
                  <c:v>A veces </c:v>
                </c:pt>
                <c:pt idx="2">
                  <c:v>Nunca</c:v>
                </c:pt>
                <c:pt idx="3">
                  <c:v>Categoría 4</c:v>
                </c:pt>
              </c:strCache>
            </c:strRef>
          </c:cat>
          <c:val>
            <c:numRef>
              <c:f>Hoja1!$C$2:$C$5</c:f>
              <c:numCache>
                <c:formatCode>General</c:formatCode>
                <c:ptCount val="4"/>
                <c:pt idx="0" formatCode="0.00%">
                  <c:v>0.71399999999999997</c:v>
                </c:pt>
                <c:pt idx="2">
                  <c:v>0</c:v>
                </c:pt>
                <c:pt idx="3">
                  <c:v>0</c:v>
                </c:pt>
              </c:numCache>
            </c:numRef>
          </c:val>
          <c:extLst>
            <c:ext xmlns:c16="http://schemas.microsoft.com/office/drawing/2014/chart" uri="{C3380CC4-5D6E-409C-BE32-E72D297353CC}">
              <c16:uniqueId val="{00000001-CAB0-447C-BD0C-7CD58D99DCDC}"/>
            </c:ext>
          </c:extLst>
        </c:ser>
        <c:ser>
          <c:idx val="2"/>
          <c:order val="2"/>
          <c:tx>
            <c:strRef>
              <c:f>Hoja1!$D$1</c:f>
              <c:strCache>
                <c:ptCount val="1"/>
                <c:pt idx="0">
                  <c:v>APMAE</c:v>
                </c:pt>
              </c:strCache>
            </c:strRef>
          </c:tx>
          <c:spPr>
            <a:solidFill>
              <a:schemeClr val="accent3"/>
            </a:solidFill>
            <a:ln>
              <a:noFill/>
            </a:ln>
            <a:effectLst/>
            <a:sp3d/>
          </c:spPr>
          <c:invertIfNegative val="0"/>
          <c:cat>
            <c:strRef>
              <c:f>Hoja1!$A$2:$A$5</c:f>
              <c:strCache>
                <c:ptCount val="4"/>
                <c:pt idx="0">
                  <c:v>Siempre </c:v>
                </c:pt>
                <c:pt idx="1">
                  <c:v>A veces </c:v>
                </c:pt>
                <c:pt idx="2">
                  <c:v>Nunca</c:v>
                </c:pt>
                <c:pt idx="3">
                  <c:v>Categoría 4</c:v>
                </c:pt>
              </c:strCache>
            </c:strRef>
          </c:cat>
          <c:val>
            <c:numRef>
              <c:f>Hoja1!$D$2:$D$5</c:f>
              <c:numCache>
                <c:formatCode>General</c:formatCode>
                <c:ptCount val="4"/>
                <c:pt idx="0" formatCode="0%">
                  <c:v>1</c:v>
                </c:pt>
                <c:pt idx="1">
                  <c:v>0</c:v>
                </c:pt>
                <c:pt idx="2">
                  <c:v>0</c:v>
                </c:pt>
                <c:pt idx="3">
                  <c:v>0</c:v>
                </c:pt>
              </c:numCache>
            </c:numRef>
          </c:val>
          <c:extLst>
            <c:ext xmlns:c16="http://schemas.microsoft.com/office/drawing/2014/chart" uri="{C3380CC4-5D6E-409C-BE32-E72D297353CC}">
              <c16:uniqueId val="{00000002-CAB0-447C-BD0C-7CD58D99DCDC}"/>
            </c:ext>
          </c:extLst>
        </c:ser>
        <c:ser>
          <c:idx val="3"/>
          <c:order val="3"/>
          <c:tx>
            <c:strRef>
              <c:f>Hoja1!$E$1</c:f>
              <c:strCache>
                <c:ptCount val="1"/>
                <c:pt idx="0">
                  <c:v>Padres</c:v>
                </c:pt>
              </c:strCache>
            </c:strRef>
          </c:tx>
          <c:spPr>
            <a:solidFill>
              <a:schemeClr val="accent4"/>
            </a:solidFill>
            <a:ln>
              <a:noFill/>
            </a:ln>
            <a:effectLst/>
            <a:sp3d/>
          </c:spPr>
          <c:invertIfNegative val="0"/>
          <c:cat>
            <c:strRef>
              <c:f>Hoja1!$A$2:$A$5</c:f>
              <c:strCache>
                <c:ptCount val="4"/>
                <c:pt idx="0">
                  <c:v>Siempre </c:v>
                </c:pt>
                <c:pt idx="1">
                  <c:v>A veces </c:v>
                </c:pt>
                <c:pt idx="2">
                  <c:v>Nunca</c:v>
                </c:pt>
                <c:pt idx="3">
                  <c:v>Categoría 4</c:v>
                </c:pt>
              </c:strCache>
            </c:strRef>
          </c:cat>
          <c:val>
            <c:numRef>
              <c:f>Hoja1!$E$2:$E$5</c:f>
              <c:numCache>
                <c:formatCode>0.00%</c:formatCode>
                <c:ptCount val="4"/>
                <c:pt idx="0">
                  <c:v>0.93300000000000005</c:v>
                </c:pt>
                <c:pt idx="1">
                  <c:v>6.6000000000000003E-2</c:v>
                </c:pt>
                <c:pt idx="2" formatCode="General">
                  <c:v>0</c:v>
                </c:pt>
                <c:pt idx="3" formatCode="General">
                  <c:v>0</c:v>
                </c:pt>
              </c:numCache>
            </c:numRef>
          </c:val>
          <c:extLst>
            <c:ext xmlns:c16="http://schemas.microsoft.com/office/drawing/2014/chart" uri="{C3380CC4-5D6E-409C-BE32-E72D297353CC}">
              <c16:uniqueId val="{00000003-CAB0-447C-BD0C-7CD58D99DCDC}"/>
            </c:ext>
          </c:extLst>
        </c:ser>
        <c:dLbls>
          <c:showLegendKey val="0"/>
          <c:showVal val="0"/>
          <c:showCatName val="0"/>
          <c:showSerName val="0"/>
          <c:showPercent val="0"/>
          <c:showBubbleSize val="0"/>
        </c:dLbls>
        <c:gapWidth val="150"/>
        <c:shape val="box"/>
        <c:axId val="615097856"/>
        <c:axId val="615098216"/>
        <c:axId val="596763488"/>
      </c:bar3DChart>
      <c:catAx>
        <c:axId val="615097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615098216"/>
        <c:crosses val="autoZero"/>
        <c:auto val="1"/>
        <c:lblAlgn val="ctr"/>
        <c:lblOffset val="100"/>
        <c:noMultiLvlLbl val="0"/>
      </c:catAx>
      <c:valAx>
        <c:axId val="61509821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615097856"/>
        <c:crosses val="autoZero"/>
        <c:crossBetween val="between"/>
      </c:valAx>
      <c:serAx>
        <c:axId val="59676348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615098216"/>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2ACDF-6924-4640-A396-F1DC3F1AB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62</Pages>
  <Words>9978</Words>
  <Characters>54882</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Dinorah Bautista  Sanchez</dc:creator>
  <cp:keywords/>
  <dc:description/>
  <cp:lastModifiedBy>Dinorah Bautista  Sanchez</cp:lastModifiedBy>
  <cp:revision>3</cp:revision>
  <cp:lastPrinted>2023-05-22T18:45:00Z</cp:lastPrinted>
  <dcterms:created xsi:type="dcterms:W3CDTF">2023-05-22T18:47:00Z</dcterms:created>
  <dcterms:modified xsi:type="dcterms:W3CDTF">2023-08-18T16:43:00Z</dcterms:modified>
</cp:coreProperties>
</file>