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ACED9" w14:textId="77777777" w:rsidR="00076E9F" w:rsidRDefault="00000000">
      <w:pPr>
        <w:spacing w:after="182" w:line="259" w:lineRule="auto"/>
        <w:ind w:left="0" w:firstLine="0"/>
        <w:jc w:val="left"/>
      </w:pPr>
      <w:r>
        <w:t xml:space="preserve"> </w:t>
      </w:r>
    </w:p>
    <w:p w14:paraId="055E3486" w14:textId="77777777" w:rsidR="00076E9F" w:rsidRDefault="00000000">
      <w:pPr>
        <w:spacing w:after="220" w:line="259" w:lineRule="auto"/>
        <w:ind w:left="14" w:firstLine="0"/>
        <w:jc w:val="left"/>
      </w:pPr>
      <w:r>
        <w:t xml:space="preserve">  </w:t>
      </w:r>
    </w:p>
    <w:p w14:paraId="0A11BC6B" w14:textId="77777777" w:rsidR="00076E9F" w:rsidRDefault="00000000">
      <w:pPr>
        <w:spacing w:after="136" w:line="259" w:lineRule="auto"/>
        <w:ind w:left="14" w:firstLine="0"/>
        <w:jc w:val="left"/>
      </w:pPr>
      <w:r>
        <w:rPr>
          <w:rFonts w:ascii="Calibri" w:eastAsia="Calibri" w:hAnsi="Calibri" w:cs="Calibri"/>
          <w:sz w:val="22"/>
        </w:rPr>
        <w:t xml:space="preserve">  </w:t>
      </w:r>
      <w:r>
        <w:t xml:space="preserve">  </w:t>
      </w:r>
    </w:p>
    <w:p w14:paraId="65761023" w14:textId="77777777" w:rsidR="00076E9F" w:rsidRDefault="00000000">
      <w:pPr>
        <w:spacing w:after="528" w:line="259" w:lineRule="auto"/>
        <w:ind w:left="2267" w:firstLine="0"/>
        <w:jc w:val="left"/>
      </w:pPr>
      <w:r>
        <w:rPr>
          <w:noProof/>
        </w:rPr>
        <w:drawing>
          <wp:inline distT="0" distB="0" distL="0" distR="0" wp14:anchorId="006452EF" wp14:editId="23CE3F2B">
            <wp:extent cx="3205480" cy="1700911"/>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
                    <a:stretch>
                      <a:fillRect/>
                    </a:stretch>
                  </pic:blipFill>
                  <pic:spPr>
                    <a:xfrm>
                      <a:off x="0" y="0"/>
                      <a:ext cx="3205480" cy="1700911"/>
                    </a:xfrm>
                    <a:prstGeom prst="rect">
                      <a:avLst/>
                    </a:prstGeom>
                  </pic:spPr>
                </pic:pic>
              </a:graphicData>
            </a:graphic>
          </wp:inline>
        </w:drawing>
      </w:r>
      <w:r>
        <w:t xml:space="preserve"> </w:t>
      </w:r>
    </w:p>
    <w:p w14:paraId="7D56028D" w14:textId="77777777" w:rsidR="00076E9F" w:rsidRDefault="00000000">
      <w:pPr>
        <w:pStyle w:val="Ttulo4"/>
        <w:spacing w:after="149"/>
        <w:ind w:right="282"/>
      </w:pPr>
      <w:r>
        <w:t xml:space="preserve">Viceministerio de Descentralización y Participación </w:t>
      </w:r>
    </w:p>
    <w:p w14:paraId="67ACD461" w14:textId="77777777" w:rsidR="00076E9F" w:rsidRDefault="00000000">
      <w:pPr>
        <w:spacing w:after="72" w:line="265" w:lineRule="auto"/>
        <w:ind w:left="12" w:right="1"/>
        <w:jc w:val="center"/>
      </w:pPr>
      <w:r>
        <w:rPr>
          <w:b/>
        </w:rPr>
        <w:t>Regional de Educación 07</w:t>
      </w:r>
      <w:r>
        <w:t xml:space="preserve"> </w:t>
      </w:r>
    </w:p>
    <w:p w14:paraId="6C5C8280" w14:textId="77777777" w:rsidR="00076E9F" w:rsidRDefault="00000000">
      <w:pPr>
        <w:spacing w:after="22" w:line="265" w:lineRule="auto"/>
        <w:ind w:left="12"/>
        <w:jc w:val="center"/>
      </w:pPr>
      <w:r>
        <w:rPr>
          <w:b/>
        </w:rPr>
        <w:t>Distrito Educativo 06</w:t>
      </w:r>
      <w:r>
        <w:t xml:space="preserve"> </w:t>
      </w:r>
    </w:p>
    <w:p w14:paraId="34074C9B" w14:textId="77777777" w:rsidR="00076E9F" w:rsidRDefault="00000000">
      <w:pPr>
        <w:spacing w:after="0" w:line="259" w:lineRule="auto"/>
        <w:ind w:left="60" w:firstLine="0"/>
        <w:jc w:val="center"/>
      </w:pPr>
      <w:r>
        <w:t xml:space="preserve"> </w:t>
      </w:r>
    </w:p>
    <w:p w14:paraId="1712A390" w14:textId="77777777" w:rsidR="00076E9F" w:rsidRDefault="00000000">
      <w:pPr>
        <w:spacing w:after="175"/>
        <w:ind w:left="1774" w:right="136" w:hanging="1044"/>
      </w:pPr>
      <w:r>
        <w:t xml:space="preserve">EXPERIENCIAS DE DESCENTRALIZACIÓN EDUCATIVA Y PARTICIPACIÓN COMUNITARIA EN LA REPÚBLICA DOMINICANA, 2023 </w:t>
      </w:r>
    </w:p>
    <w:p w14:paraId="41198934" w14:textId="77777777" w:rsidR="00076E9F" w:rsidRDefault="00000000">
      <w:pPr>
        <w:spacing w:after="535" w:line="265" w:lineRule="auto"/>
        <w:ind w:left="12" w:right="4"/>
        <w:jc w:val="center"/>
      </w:pPr>
      <w:r>
        <w:rPr>
          <w:b/>
        </w:rPr>
        <w:t>Autores:</w:t>
      </w:r>
      <w:r>
        <w:t xml:space="preserve"> </w:t>
      </w:r>
    </w:p>
    <w:p w14:paraId="0BB16B15" w14:textId="77777777" w:rsidR="00076E9F" w:rsidRDefault="00000000">
      <w:pPr>
        <w:spacing w:after="95" w:line="261" w:lineRule="auto"/>
        <w:ind w:left="10" w:right="1"/>
        <w:jc w:val="center"/>
      </w:pPr>
      <w:r>
        <w:t xml:space="preserve">María Carolina Taveras Rosa </w:t>
      </w:r>
    </w:p>
    <w:p w14:paraId="3065BA47" w14:textId="77777777" w:rsidR="00076E9F" w:rsidRDefault="00000000">
      <w:pPr>
        <w:spacing w:after="95" w:line="261" w:lineRule="auto"/>
        <w:ind w:left="10" w:right="3"/>
        <w:jc w:val="center"/>
      </w:pPr>
      <w:r>
        <w:t xml:space="preserve">Franklin Antonio Pérez Cordero </w:t>
      </w:r>
    </w:p>
    <w:p w14:paraId="49A811BB" w14:textId="77777777" w:rsidR="00076E9F" w:rsidRDefault="00000000">
      <w:pPr>
        <w:spacing w:after="48" w:line="261" w:lineRule="auto"/>
        <w:ind w:left="10" w:right="3"/>
        <w:jc w:val="center"/>
      </w:pPr>
      <w:proofErr w:type="spellStart"/>
      <w:r>
        <w:t>Bellaniza</w:t>
      </w:r>
      <w:proofErr w:type="spellEnd"/>
      <w:r>
        <w:t xml:space="preserve"> María Santos Pérez </w:t>
      </w:r>
    </w:p>
    <w:p w14:paraId="4FBD07E7" w14:textId="77777777" w:rsidR="00076E9F" w:rsidRDefault="00000000">
      <w:pPr>
        <w:spacing w:after="21" w:line="259" w:lineRule="auto"/>
        <w:ind w:left="60" w:firstLine="0"/>
        <w:jc w:val="center"/>
      </w:pPr>
      <w:r>
        <w:t xml:space="preserve"> </w:t>
      </w:r>
    </w:p>
    <w:p w14:paraId="21E50203" w14:textId="77777777" w:rsidR="00076E9F" w:rsidRDefault="00000000">
      <w:pPr>
        <w:spacing w:after="19" w:line="259" w:lineRule="auto"/>
        <w:ind w:left="60" w:firstLine="0"/>
        <w:jc w:val="center"/>
      </w:pPr>
      <w:r>
        <w:t xml:space="preserve"> </w:t>
      </w:r>
    </w:p>
    <w:p w14:paraId="698ADF70" w14:textId="77777777" w:rsidR="00076E9F" w:rsidRDefault="00000000">
      <w:pPr>
        <w:spacing w:after="470" w:line="259" w:lineRule="auto"/>
        <w:ind w:left="60" w:firstLine="0"/>
        <w:jc w:val="center"/>
      </w:pPr>
      <w:r>
        <w:t xml:space="preserve"> </w:t>
      </w:r>
    </w:p>
    <w:p w14:paraId="0FAACE4A" w14:textId="77777777" w:rsidR="00076E9F" w:rsidRDefault="00000000">
      <w:pPr>
        <w:spacing w:after="472" w:line="259" w:lineRule="auto"/>
        <w:ind w:left="60" w:firstLine="0"/>
        <w:jc w:val="center"/>
      </w:pPr>
      <w:r>
        <w:t xml:space="preserve"> </w:t>
      </w:r>
    </w:p>
    <w:p w14:paraId="26B8B75D" w14:textId="77777777" w:rsidR="00076E9F" w:rsidRDefault="00000000">
      <w:pPr>
        <w:spacing w:after="516" w:line="259" w:lineRule="auto"/>
        <w:ind w:left="60" w:firstLine="0"/>
        <w:jc w:val="center"/>
      </w:pPr>
      <w:r>
        <w:t xml:space="preserve"> </w:t>
      </w:r>
    </w:p>
    <w:p w14:paraId="175F3365" w14:textId="77777777" w:rsidR="00076E9F" w:rsidRDefault="00000000">
      <w:pPr>
        <w:spacing w:after="502" w:line="265" w:lineRule="auto"/>
        <w:ind w:left="747" w:right="739"/>
        <w:jc w:val="center"/>
      </w:pPr>
      <w:r>
        <w:rPr>
          <w:sz w:val="22"/>
        </w:rPr>
        <w:t>San Francisco de Macorís, R.D.</w:t>
      </w:r>
      <w:r>
        <w:t xml:space="preserve"> </w:t>
      </w:r>
    </w:p>
    <w:p w14:paraId="3A435D8B" w14:textId="77777777" w:rsidR="00076E9F" w:rsidRDefault="00000000">
      <w:pPr>
        <w:spacing w:after="243" w:line="265" w:lineRule="auto"/>
        <w:ind w:left="747" w:right="733"/>
        <w:jc w:val="center"/>
      </w:pPr>
      <w:r>
        <w:rPr>
          <w:sz w:val="22"/>
        </w:rPr>
        <w:lastRenderedPageBreak/>
        <w:t>Mayo, 2023</w:t>
      </w:r>
      <w:r>
        <w:t xml:space="preserve"> </w:t>
      </w:r>
    </w:p>
    <w:p w14:paraId="45686BA5" w14:textId="77777777" w:rsidR="00076E9F" w:rsidRDefault="00000000">
      <w:pPr>
        <w:spacing w:after="0" w:line="259" w:lineRule="auto"/>
        <w:ind w:left="60" w:firstLine="0"/>
        <w:jc w:val="center"/>
      </w:pPr>
      <w:r>
        <w:t xml:space="preserve"> </w:t>
      </w:r>
    </w:p>
    <w:p w14:paraId="51F68417" w14:textId="77777777" w:rsidR="00076E9F" w:rsidRDefault="00000000">
      <w:pPr>
        <w:spacing w:after="158" w:line="259" w:lineRule="auto"/>
        <w:ind w:left="0" w:firstLine="0"/>
        <w:jc w:val="left"/>
      </w:pPr>
      <w:r>
        <w:t xml:space="preserve"> </w:t>
      </w:r>
    </w:p>
    <w:sdt>
      <w:sdtPr>
        <w:id w:val="48418777"/>
        <w:docPartObj>
          <w:docPartGallery w:val="Table of Contents"/>
        </w:docPartObj>
      </w:sdtPr>
      <w:sdtContent>
        <w:p w14:paraId="79363673" w14:textId="77777777" w:rsidR="00076E9F" w:rsidRDefault="00000000">
          <w:pPr>
            <w:pStyle w:val="TDC1"/>
            <w:tabs>
              <w:tab w:val="right" w:leader="dot" w:pos="9582"/>
            </w:tabs>
          </w:pPr>
          <w:r>
            <w:fldChar w:fldCharType="begin"/>
          </w:r>
          <w:r>
            <w:instrText xml:space="preserve"> TOC \o "1-3" \h \z \u </w:instrText>
          </w:r>
          <w:r>
            <w:fldChar w:fldCharType="separate"/>
          </w:r>
          <w:hyperlink w:anchor="_Toc201675">
            <w:r>
              <w:rPr>
                <w:b/>
              </w:rPr>
              <w:t>INDICE</w:t>
            </w:r>
            <w:r>
              <w:t xml:space="preserve"> Introducción</w:t>
            </w:r>
            <w:r>
              <w:tab/>
            </w:r>
            <w:r>
              <w:fldChar w:fldCharType="begin"/>
            </w:r>
            <w:r>
              <w:instrText>PAGEREF _Toc201675 \h</w:instrText>
            </w:r>
            <w:r>
              <w:fldChar w:fldCharType="separate"/>
            </w:r>
            <w:r>
              <w:t xml:space="preserve">1 </w:t>
            </w:r>
            <w:r>
              <w:fldChar w:fldCharType="end"/>
            </w:r>
          </w:hyperlink>
        </w:p>
        <w:p w14:paraId="2FD3E0A6" w14:textId="77777777" w:rsidR="00076E9F" w:rsidRDefault="00000000">
          <w:pPr>
            <w:pStyle w:val="TDC1"/>
            <w:tabs>
              <w:tab w:val="right" w:leader="dot" w:pos="9582"/>
            </w:tabs>
          </w:pPr>
          <w:hyperlink w:anchor="_Toc201676">
            <w:r>
              <w:t>1.Contexto</w:t>
            </w:r>
            <w:r>
              <w:tab/>
            </w:r>
            <w:r>
              <w:fldChar w:fldCharType="begin"/>
            </w:r>
            <w:r>
              <w:instrText>PAGEREF _Toc201676 \h</w:instrText>
            </w:r>
            <w:r>
              <w:fldChar w:fldCharType="separate"/>
            </w:r>
            <w:r>
              <w:t xml:space="preserve">2 </w:t>
            </w:r>
            <w:r>
              <w:fldChar w:fldCharType="end"/>
            </w:r>
          </w:hyperlink>
        </w:p>
        <w:p w14:paraId="6E5E1858" w14:textId="77777777" w:rsidR="00076E9F" w:rsidRDefault="00000000">
          <w:pPr>
            <w:pStyle w:val="TDC1"/>
            <w:tabs>
              <w:tab w:val="right" w:leader="dot" w:pos="9582"/>
            </w:tabs>
          </w:pPr>
          <w:hyperlink w:anchor="_Toc201677">
            <w:r>
              <w:t>2. Actores</w:t>
            </w:r>
            <w:r>
              <w:tab/>
            </w:r>
            <w:r>
              <w:fldChar w:fldCharType="begin"/>
            </w:r>
            <w:r>
              <w:instrText>PAGEREF _Toc201677 \h</w:instrText>
            </w:r>
            <w:r>
              <w:fldChar w:fldCharType="separate"/>
            </w:r>
            <w:r>
              <w:t xml:space="preserve">4 </w:t>
            </w:r>
            <w:r>
              <w:fldChar w:fldCharType="end"/>
            </w:r>
          </w:hyperlink>
        </w:p>
        <w:p w14:paraId="2AD8D238" w14:textId="77777777" w:rsidR="00076E9F" w:rsidRDefault="00000000">
          <w:pPr>
            <w:pStyle w:val="TDC1"/>
            <w:tabs>
              <w:tab w:val="right" w:leader="dot" w:pos="9582"/>
            </w:tabs>
          </w:pPr>
          <w:hyperlink w:anchor="_Toc201678">
            <w:r>
              <w:t>3. Marco normativo</w:t>
            </w:r>
            <w:r>
              <w:tab/>
            </w:r>
            <w:r>
              <w:fldChar w:fldCharType="begin"/>
            </w:r>
            <w:r>
              <w:instrText>PAGEREF _Toc201678 \h</w:instrText>
            </w:r>
            <w:r>
              <w:fldChar w:fldCharType="separate"/>
            </w:r>
            <w:r>
              <w:t xml:space="preserve">6 </w:t>
            </w:r>
            <w:r>
              <w:fldChar w:fldCharType="end"/>
            </w:r>
          </w:hyperlink>
        </w:p>
        <w:p w14:paraId="5B0577B2" w14:textId="77777777" w:rsidR="00076E9F" w:rsidRDefault="00000000">
          <w:pPr>
            <w:pStyle w:val="TDC1"/>
            <w:tabs>
              <w:tab w:val="right" w:leader="dot" w:pos="9582"/>
            </w:tabs>
          </w:pPr>
          <w:hyperlink w:anchor="_Toc201679">
            <w:r>
              <w:t>4. Marco histórico</w:t>
            </w:r>
            <w:r>
              <w:tab/>
            </w:r>
            <w:r>
              <w:fldChar w:fldCharType="begin"/>
            </w:r>
            <w:r>
              <w:instrText>PAGEREF _Toc201679 \h</w:instrText>
            </w:r>
            <w:r>
              <w:fldChar w:fldCharType="separate"/>
            </w:r>
            <w:r>
              <w:t xml:space="preserve">10 </w:t>
            </w:r>
            <w:r>
              <w:fldChar w:fldCharType="end"/>
            </w:r>
          </w:hyperlink>
        </w:p>
        <w:p w14:paraId="7BCDE132" w14:textId="77777777" w:rsidR="00076E9F" w:rsidRDefault="00000000">
          <w:pPr>
            <w:pStyle w:val="TDC2"/>
            <w:tabs>
              <w:tab w:val="right" w:leader="dot" w:pos="9582"/>
            </w:tabs>
          </w:pPr>
          <w:hyperlink w:anchor="_Toc201680">
            <w:r>
              <w:t>4.1 Antecedentes internacionales</w:t>
            </w:r>
            <w:r>
              <w:tab/>
            </w:r>
            <w:r>
              <w:fldChar w:fldCharType="begin"/>
            </w:r>
            <w:r>
              <w:instrText>PAGEREF _Toc201680 \h</w:instrText>
            </w:r>
            <w:r>
              <w:fldChar w:fldCharType="separate"/>
            </w:r>
            <w:r>
              <w:t xml:space="preserve">10 </w:t>
            </w:r>
            <w:r>
              <w:fldChar w:fldCharType="end"/>
            </w:r>
          </w:hyperlink>
        </w:p>
        <w:p w14:paraId="24452CD5" w14:textId="77777777" w:rsidR="00076E9F" w:rsidRDefault="00000000">
          <w:pPr>
            <w:pStyle w:val="TDC2"/>
            <w:tabs>
              <w:tab w:val="right" w:leader="dot" w:pos="9582"/>
            </w:tabs>
          </w:pPr>
          <w:hyperlink w:anchor="_Toc201681">
            <w:r>
              <w:t>4.2 Antecedentes nacionales</w:t>
            </w:r>
            <w:r>
              <w:tab/>
            </w:r>
            <w:r>
              <w:fldChar w:fldCharType="begin"/>
            </w:r>
            <w:r>
              <w:instrText>PAGEREF _Toc201681 \h</w:instrText>
            </w:r>
            <w:r>
              <w:fldChar w:fldCharType="separate"/>
            </w:r>
            <w:r>
              <w:t xml:space="preserve">12 </w:t>
            </w:r>
            <w:r>
              <w:fldChar w:fldCharType="end"/>
            </w:r>
          </w:hyperlink>
        </w:p>
        <w:p w14:paraId="0CD5AFFD" w14:textId="77777777" w:rsidR="00076E9F" w:rsidRDefault="00000000">
          <w:pPr>
            <w:pStyle w:val="TDC2"/>
            <w:tabs>
              <w:tab w:val="right" w:leader="dot" w:pos="9582"/>
            </w:tabs>
          </w:pPr>
          <w:hyperlink w:anchor="_Toc201682">
            <w:r>
              <w:t>4.3 Antecedentes locales</w:t>
            </w:r>
            <w:r>
              <w:tab/>
            </w:r>
            <w:r>
              <w:fldChar w:fldCharType="begin"/>
            </w:r>
            <w:r>
              <w:instrText>PAGEREF _Toc201682 \h</w:instrText>
            </w:r>
            <w:r>
              <w:fldChar w:fldCharType="separate"/>
            </w:r>
            <w:r>
              <w:t xml:space="preserve">15 </w:t>
            </w:r>
            <w:r>
              <w:fldChar w:fldCharType="end"/>
            </w:r>
          </w:hyperlink>
        </w:p>
        <w:p w14:paraId="7CCD30C2" w14:textId="77777777" w:rsidR="00076E9F" w:rsidRDefault="00000000">
          <w:pPr>
            <w:pStyle w:val="TDC1"/>
            <w:tabs>
              <w:tab w:val="right" w:leader="dot" w:pos="9582"/>
            </w:tabs>
          </w:pPr>
          <w:hyperlink w:anchor="_Toc201683">
            <w:r>
              <w:t>5. Objetivo general</w:t>
            </w:r>
            <w:r>
              <w:tab/>
            </w:r>
            <w:r>
              <w:fldChar w:fldCharType="begin"/>
            </w:r>
            <w:r>
              <w:instrText>PAGEREF _Toc201683 \h</w:instrText>
            </w:r>
            <w:r>
              <w:fldChar w:fldCharType="separate"/>
            </w:r>
            <w:r>
              <w:t xml:space="preserve">21 </w:t>
            </w:r>
            <w:r>
              <w:fldChar w:fldCharType="end"/>
            </w:r>
          </w:hyperlink>
        </w:p>
        <w:p w14:paraId="66D476FD" w14:textId="77777777" w:rsidR="00076E9F" w:rsidRDefault="00000000">
          <w:pPr>
            <w:pStyle w:val="TDC2"/>
            <w:tabs>
              <w:tab w:val="right" w:leader="dot" w:pos="9582"/>
            </w:tabs>
          </w:pPr>
          <w:hyperlink w:anchor="_Toc201684">
            <w:r>
              <w:t>5.1 Objetivos específicos</w:t>
            </w:r>
            <w:r>
              <w:tab/>
            </w:r>
            <w:r>
              <w:fldChar w:fldCharType="begin"/>
            </w:r>
            <w:r>
              <w:instrText>PAGEREF _Toc201684 \h</w:instrText>
            </w:r>
            <w:r>
              <w:fldChar w:fldCharType="separate"/>
            </w:r>
            <w:r>
              <w:t xml:space="preserve">21 </w:t>
            </w:r>
            <w:r>
              <w:fldChar w:fldCharType="end"/>
            </w:r>
          </w:hyperlink>
        </w:p>
        <w:p w14:paraId="7FE5B321" w14:textId="77777777" w:rsidR="00076E9F" w:rsidRDefault="00000000">
          <w:pPr>
            <w:pStyle w:val="TDC1"/>
            <w:tabs>
              <w:tab w:val="right" w:leader="dot" w:pos="9582"/>
            </w:tabs>
          </w:pPr>
          <w:hyperlink w:anchor="_Toc201685">
            <w:r>
              <w:t>6. Metodología</w:t>
            </w:r>
            <w:r>
              <w:tab/>
            </w:r>
            <w:r>
              <w:fldChar w:fldCharType="begin"/>
            </w:r>
            <w:r>
              <w:instrText>PAGEREF _Toc201685 \h</w:instrText>
            </w:r>
            <w:r>
              <w:fldChar w:fldCharType="separate"/>
            </w:r>
            <w:r>
              <w:t xml:space="preserve">22 </w:t>
            </w:r>
            <w:r>
              <w:fldChar w:fldCharType="end"/>
            </w:r>
          </w:hyperlink>
        </w:p>
        <w:p w14:paraId="2A15F66B" w14:textId="77777777" w:rsidR="00076E9F" w:rsidRDefault="00000000">
          <w:pPr>
            <w:pStyle w:val="TDC1"/>
            <w:tabs>
              <w:tab w:val="right" w:leader="dot" w:pos="9582"/>
            </w:tabs>
          </w:pPr>
          <w:hyperlink w:anchor="_Toc201686">
            <w:r>
              <w:t>7. Trasferencia de recursos</w:t>
            </w:r>
            <w:r>
              <w:tab/>
            </w:r>
            <w:r>
              <w:fldChar w:fldCharType="begin"/>
            </w:r>
            <w:r>
              <w:instrText>PAGEREF _Toc201686 \h</w:instrText>
            </w:r>
            <w:r>
              <w:fldChar w:fldCharType="separate"/>
            </w:r>
            <w:r>
              <w:t xml:space="preserve">23 </w:t>
            </w:r>
            <w:r>
              <w:fldChar w:fldCharType="end"/>
            </w:r>
          </w:hyperlink>
        </w:p>
        <w:p w14:paraId="279B4369" w14:textId="77777777" w:rsidR="00076E9F" w:rsidRDefault="00000000">
          <w:pPr>
            <w:pStyle w:val="TDC1"/>
            <w:tabs>
              <w:tab w:val="right" w:leader="dot" w:pos="9582"/>
            </w:tabs>
          </w:pPr>
          <w:hyperlink w:anchor="_Toc201687">
            <w:r>
              <w:t>8. Impacto de los recursos invertidos</w:t>
            </w:r>
            <w:r>
              <w:tab/>
            </w:r>
            <w:r>
              <w:fldChar w:fldCharType="begin"/>
            </w:r>
            <w:r>
              <w:instrText>PAGEREF _Toc201687 \h</w:instrText>
            </w:r>
            <w:r>
              <w:fldChar w:fldCharType="separate"/>
            </w:r>
            <w:r>
              <w:t xml:space="preserve">31 </w:t>
            </w:r>
            <w:r>
              <w:fldChar w:fldCharType="end"/>
            </w:r>
          </w:hyperlink>
        </w:p>
        <w:p w14:paraId="0A75D323" w14:textId="77777777" w:rsidR="00076E9F" w:rsidRDefault="00000000">
          <w:pPr>
            <w:pStyle w:val="TDC1"/>
            <w:tabs>
              <w:tab w:val="right" w:leader="dot" w:pos="9582"/>
            </w:tabs>
          </w:pPr>
          <w:hyperlink w:anchor="_Toc201688">
            <w:r>
              <w:t>9. Lecciones aprendidas</w:t>
            </w:r>
            <w:r>
              <w:tab/>
            </w:r>
            <w:r>
              <w:fldChar w:fldCharType="begin"/>
            </w:r>
            <w:r>
              <w:instrText>PAGEREF _Toc201688 \h</w:instrText>
            </w:r>
            <w:r>
              <w:fldChar w:fldCharType="separate"/>
            </w:r>
            <w:r>
              <w:t xml:space="preserve">72 </w:t>
            </w:r>
            <w:r>
              <w:fldChar w:fldCharType="end"/>
            </w:r>
          </w:hyperlink>
        </w:p>
        <w:p w14:paraId="65319DD6" w14:textId="77777777" w:rsidR="00076E9F" w:rsidRDefault="00000000">
          <w:pPr>
            <w:pStyle w:val="TDC1"/>
            <w:tabs>
              <w:tab w:val="right" w:leader="dot" w:pos="9582"/>
            </w:tabs>
          </w:pPr>
          <w:hyperlink w:anchor="_Toc201689">
            <w:r>
              <w:t>10. Proyecciones</w:t>
            </w:r>
            <w:r>
              <w:tab/>
            </w:r>
            <w:r>
              <w:fldChar w:fldCharType="begin"/>
            </w:r>
            <w:r>
              <w:instrText>PAGEREF _Toc201689 \h</w:instrText>
            </w:r>
            <w:r>
              <w:fldChar w:fldCharType="separate"/>
            </w:r>
            <w:r>
              <w:t xml:space="preserve">73 </w:t>
            </w:r>
            <w:r>
              <w:fldChar w:fldCharType="end"/>
            </w:r>
          </w:hyperlink>
        </w:p>
        <w:p w14:paraId="3B80F674" w14:textId="77777777" w:rsidR="00076E9F" w:rsidRDefault="00000000">
          <w:pPr>
            <w:pStyle w:val="TDC1"/>
            <w:tabs>
              <w:tab w:val="right" w:leader="dot" w:pos="9582"/>
            </w:tabs>
          </w:pPr>
          <w:hyperlink w:anchor="_Toc201690">
            <w:r>
              <w:t>11. Análisis y discusión de los resultados</w:t>
            </w:r>
            <w:r>
              <w:tab/>
            </w:r>
            <w:r>
              <w:fldChar w:fldCharType="begin"/>
            </w:r>
            <w:r>
              <w:instrText>PAGEREF _Toc201690 \h</w:instrText>
            </w:r>
            <w:r>
              <w:fldChar w:fldCharType="separate"/>
            </w:r>
            <w:r>
              <w:t xml:space="preserve">81 </w:t>
            </w:r>
            <w:r>
              <w:fldChar w:fldCharType="end"/>
            </w:r>
          </w:hyperlink>
        </w:p>
        <w:p w14:paraId="5D7BA691" w14:textId="77777777" w:rsidR="00076E9F" w:rsidRDefault="00000000">
          <w:pPr>
            <w:pStyle w:val="TDC2"/>
            <w:tabs>
              <w:tab w:val="right" w:leader="dot" w:pos="9582"/>
            </w:tabs>
          </w:pPr>
          <w:hyperlink w:anchor="_Toc201691">
            <w:r>
              <w:t>11.1. Transferencias de recursos recibidos</w:t>
            </w:r>
            <w:r>
              <w:tab/>
            </w:r>
            <w:r>
              <w:fldChar w:fldCharType="begin"/>
            </w:r>
            <w:r>
              <w:instrText>PAGEREF _Toc201691 \h</w:instrText>
            </w:r>
            <w:r>
              <w:fldChar w:fldCharType="separate"/>
            </w:r>
            <w:r>
              <w:t xml:space="preserve">81 </w:t>
            </w:r>
            <w:r>
              <w:fldChar w:fldCharType="end"/>
            </w:r>
          </w:hyperlink>
        </w:p>
        <w:p w14:paraId="6BB1EE20" w14:textId="77777777" w:rsidR="00076E9F" w:rsidRDefault="00000000">
          <w:pPr>
            <w:pStyle w:val="TDC3"/>
            <w:tabs>
              <w:tab w:val="right" w:leader="dot" w:pos="9582"/>
            </w:tabs>
          </w:pPr>
          <w:hyperlink w:anchor="_Toc201692">
            <w:r>
              <w:t>11.1.2 Transferencias de fondos descentralizados recibidas durante los años 2014-2015</w:t>
            </w:r>
            <w:r>
              <w:tab/>
            </w:r>
            <w:r>
              <w:fldChar w:fldCharType="begin"/>
            </w:r>
            <w:r>
              <w:instrText>PAGEREF _Toc201692 \h</w:instrText>
            </w:r>
            <w:r>
              <w:fldChar w:fldCharType="separate"/>
            </w:r>
            <w:r>
              <w:t xml:space="preserve">82 </w:t>
            </w:r>
            <w:r>
              <w:fldChar w:fldCharType="end"/>
            </w:r>
          </w:hyperlink>
        </w:p>
        <w:p w14:paraId="24093F95" w14:textId="77777777" w:rsidR="00076E9F" w:rsidRDefault="00000000">
          <w:pPr>
            <w:pStyle w:val="TDC3"/>
            <w:tabs>
              <w:tab w:val="right" w:leader="dot" w:pos="9582"/>
            </w:tabs>
          </w:pPr>
          <w:hyperlink w:anchor="_Toc201693">
            <w:r>
              <w:t>11.1.3 Transferencias de fondos descentralizados recibidas en el Distrito Educativo 07-06 durante los años 2016-2017 y 2018</w:t>
            </w:r>
            <w:r>
              <w:tab/>
            </w:r>
            <w:r>
              <w:fldChar w:fldCharType="begin"/>
            </w:r>
            <w:r>
              <w:instrText>PAGEREF _Toc201693 \h</w:instrText>
            </w:r>
            <w:r>
              <w:fldChar w:fldCharType="separate"/>
            </w:r>
            <w:r>
              <w:t xml:space="preserve">83 </w:t>
            </w:r>
            <w:r>
              <w:fldChar w:fldCharType="end"/>
            </w:r>
          </w:hyperlink>
        </w:p>
        <w:p w14:paraId="11D8F7A5" w14:textId="77777777" w:rsidR="00076E9F" w:rsidRDefault="00000000">
          <w:pPr>
            <w:pStyle w:val="TDC1"/>
            <w:tabs>
              <w:tab w:val="right" w:leader="dot" w:pos="9582"/>
            </w:tabs>
          </w:pPr>
          <w:hyperlink w:anchor="_Toc201694">
            <w:r>
              <w:t>13 Referencias bibliográficas</w:t>
            </w:r>
            <w:r>
              <w:tab/>
            </w:r>
            <w:r>
              <w:fldChar w:fldCharType="begin"/>
            </w:r>
            <w:r>
              <w:instrText>PAGEREF _Toc201694 \h</w:instrText>
            </w:r>
            <w:r>
              <w:fldChar w:fldCharType="separate"/>
            </w:r>
            <w:r>
              <w:t xml:space="preserve">103 </w:t>
            </w:r>
            <w:r>
              <w:fldChar w:fldCharType="end"/>
            </w:r>
          </w:hyperlink>
        </w:p>
        <w:p w14:paraId="4BA1377A" w14:textId="77777777" w:rsidR="00076E9F" w:rsidRDefault="00000000">
          <w:r>
            <w:lastRenderedPageBreak/>
            <w:fldChar w:fldCharType="end"/>
          </w:r>
        </w:p>
      </w:sdtContent>
    </w:sdt>
    <w:p w14:paraId="02DA288D" w14:textId="77777777" w:rsidR="00076E9F" w:rsidRDefault="00000000">
      <w:pPr>
        <w:spacing w:after="230" w:line="259" w:lineRule="auto"/>
        <w:ind w:left="10" w:right="136"/>
      </w:pPr>
      <w:r>
        <w:t xml:space="preserve">Anexos </w:t>
      </w:r>
    </w:p>
    <w:p w14:paraId="06526BEA" w14:textId="77777777" w:rsidR="00076E9F" w:rsidRDefault="00000000">
      <w:pPr>
        <w:spacing w:after="169" w:line="259" w:lineRule="auto"/>
        <w:ind w:left="0" w:firstLine="0"/>
        <w:jc w:val="left"/>
      </w:pPr>
      <w:r>
        <w:t xml:space="preserve"> </w:t>
      </w:r>
    </w:p>
    <w:p w14:paraId="23029673" w14:textId="77777777" w:rsidR="00076E9F" w:rsidRDefault="00000000">
      <w:pPr>
        <w:spacing w:after="0" w:line="259" w:lineRule="auto"/>
        <w:ind w:left="14" w:firstLine="0"/>
        <w:jc w:val="left"/>
      </w:pPr>
      <w:r>
        <w:rPr>
          <w:rFonts w:ascii="Calibri" w:eastAsia="Calibri" w:hAnsi="Calibri" w:cs="Calibri"/>
          <w:b/>
          <w:sz w:val="22"/>
        </w:rPr>
        <w:t xml:space="preserve"> </w:t>
      </w:r>
      <w:r>
        <w:t xml:space="preserve"> </w:t>
      </w:r>
      <w:r>
        <w:rPr>
          <w:rFonts w:ascii="Calibri" w:eastAsia="Calibri" w:hAnsi="Calibri" w:cs="Calibri"/>
          <w:b/>
          <w:sz w:val="22"/>
        </w:rPr>
        <w:t xml:space="preserve"> </w:t>
      </w:r>
      <w:r>
        <w:t xml:space="preserve">  </w:t>
      </w:r>
    </w:p>
    <w:p w14:paraId="35528B37" w14:textId="77777777" w:rsidR="00076E9F" w:rsidRDefault="00076E9F">
      <w:pPr>
        <w:sectPr w:rsidR="00076E9F">
          <w:headerReference w:type="even" r:id="rId8"/>
          <w:headerReference w:type="default" r:id="rId9"/>
          <w:headerReference w:type="first" r:id="rId10"/>
          <w:pgSz w:w="12242" w:h="15842"/>
          <w:pgMar w:top="729" w:right="1256" w:bottom="1830" w:left="1404" w:header="720" w:footer="720" w:gutter="0"/>
          <w:cols w:space="720"/>
        </w:sectPr>
      </w:pPr>
    </w:p>
    <w:p w14:paraId="3AB39895" w14:textId="77777777" w:rsidR="00076E9F" w:rsidRDefault="00000000">
      <w:pPr>
        <w:spacing w:after="0" w:line="259" w:lineRule="auto"/>
        <w:ind w:left="0" w:right="39" w:firstLine="0"/>
        <w:jc w:val="right"/>
      </w:pPr>
      <w:r>
        <w:rPr>
          <w:rFonts w:ascii="Calibri" w:eastAsia="Calibri" w:hAnsi="Calibri" w:cs="Calibri"/>
          <w:sz w:val="22"/>
        </w:rPr>
        <w:lastRenderedPageBreak/>
        <w:t xml:space="preserve">1 </w:t>
      </w:r>
    </w:p>
    <w:p w14:paraId="16F154ED" w14:textId="77777777" w:rsidR="00076E9F" w:rsidRDefault="00000000">
      <w:pPr>
        <w:spacing w:after="255" w:line="259" w:lineRule="auto"/>
        <w:ind w:left="0" w:firstLine="0"/>
        <w:jc w:val="left"/>
      </w:pPr>
      <w:r>
        <w:t xml:space="preserve"> </w:t>
      </w:r>
    </w:p>
    <w:p w14:paraId="4353BA26" w14:textId="77777777" w:rsidR="00076E9F" w:rsidRDefault="00000000">
      <w:pPr>
        <w:pStyle w:val="Ttulo1"/>
        <w:spacing w:after="123"/>
        <w:ind w:left="385" w:right="282"/>
      </w:pPr>
      <w:bookmarkStart w:id="0" w:name="_Toc201675"/>
      <w:r>
        <w:t xml:space="preserve">Introducción   </w:t>
      </w:r>
      <w:bookmarkEnd w:id="0"/>
    </w:p>
    <w:p w14:paraId="7E192A87" w14:textId="77777777" w:rsidR="00076E9F" w:rsidRDefault="00000000">
      <w:pPr>
        <w:spacing w:after="134" w:line="259" w:lineRule="auto"/>
        <w:ind w:left="680" w:firstLine="0"/>
        <w:jc w:val="left"/>
      </w:pPr>
      <w:r>
        <w:t xml:space="preserve"> </w:t>
      </w:r>
    </w:p>
    <w:p w14:paraId="26817E5F" w14:textId="77777777" w:rsidR="00076E9F" w:rsidRDefault="00000000">
      <w:pPr>
        <w:spacing w:after="31"/>
        <w:ind w:left="385" w:right="136"/>
      </w:pPr>
      <w:r>
        <w:t xml:space="preserve">          Con el Plan Decenal de Educación 1992-2002, inicia el proceso de descentralización educativa en la Republica Dominicana.    </w:t>
      </w:r>
    </w:p>
    <w:p w14:paraId="50D9C9C5" w14:textId="77777777" w:rsidR="00076E9F" w:rsidRDefault="00000000">
      <w:pPr>
        <w:ind w:left="385" w:right="136"/>
      </w:pPr>
      <w:r>
        <w:t xml:space="preserve">          La Ley General de Educación No. 66-97, plantea en el Artículo 102, que se pretende que el Ministerio de Educación tienda a garantizar una mayor democratización del sistema educativo, la participación y el consenso, para lograr una mayor equidad en la prestación de los servicios, con garantía de mayor eficiencia y calidad de los productos educativos que se brindan a la sociedad. En el artículo 73, dicha ley crea en el sector funcional, los órganos de descentralización del Sistema Educativo del país. Dentro de estos órganos se encuentran, los Institutos Descentralizados, las Juntas Regionales, las Juntas Distritales y las Juntas de Centros Educativos (artículo 74).   En el marco de lo establecido por la Ley General de Educación No. 66-97, la descentralización educativa ha ido avanzando en el país, tanto a nivel regional como de distritos y de centros educativos. Esa descentralización no ha sido sólo de funciones, sino, también en términos presupuestarios, ya que es la forma de garantizar la ejecución de las políticas trazadas por el Consejo de Educación, para alcanzar los fines de la educación dominicana.   </w:t>
      </w:r>
    </w:p>
    <w:p w14:paraId="4E1E5A70" w14:textId="77777777" w:rsidR="00076E9F" w:rsidRDefault="00000000">
      <w:pPr>
        <w:spacing w:after="81"/>
        <w:ind w:left="385" w:right="136"/>
      </w:pPr>
      <w:r>
        <w:t xml:space="preserve">          Para saber en qué nivel se han alcanzado los fines de la educación, respecto a la descentralización educativa después de 25 años, surgen las siguientes preguntas cuyas respuestas y análisis se convierten en una pertinencia para verificar el impacto de la descentralización en el desarrollo educativo nacional.    </w:t>
      </w:r>
    </w:p>
    <w:p w14:paraId="7D806CA6" w14:textId="77777777" w:rsidR="00076E9F" w:rsidRDefault="00000000">
      <w:pPr>
        <w:numPr>
          <w:ilvl w:val="0"/>
          <w:numId w:val="1"/>
        </w:numPr>
        <w:spacing w:after="71"/>
        <w:ind w:right="296"/>
        <w:jc w:val="left"/>
      </w:pPr>
      <w:r>
        <w:t xml:space="preserve">¿Cuál ha sido el nivel de financiamiento de la descentralización educativa desde que fue reglamentada por ley?   </w:t>
      </w:r>
    </w:p>
    <w:p w14:paraId="42D52712" w14:textId="77777777" w:rsidR="00076E9F" w:rsidRDefault="00000000">
      <w:pPr>
        <w:numPr>
          <w:ilvl w:val="0"/>
          <w:numId w:val="1"/>
        </w:numPr>
        <w:spacing w:after="10" w:line="385" w:lineRule="auto"/>
        <w:ind w:right="296"/>
        <w:jc w:val="left"/>
      </w:pPr>
      <w:r>
        <w:t xml:space="preserve">¿La ejecución de la descentralización ha sido equitativa en toda la geografía nacional?  3- ¿Cuáles son los aportes de esta descentralización a la calidad de la educación en los respectivos contextos educativos?    </w:t>
      </w:r>
    </w:p>
    <w:p w14:paraId="0648C6AB" w14:textId="77777777" w:rsidR="00076E9F" w:rsidRDefault="00000000">
      <w:pPr>
        <w:spacing w:after="31"/>
        <w:ind w:left="385" w:right="136"/>
      </w:pPr>
      <w:r>
        <w:t xml:space="preserve">4- ¿Cuál ha sido el impacto en la autonomía de las instituciones educativas y en la calidad de los aprendizajes?    </w:t>
      </w:r>
    </w:p>
    <w:p w14:paraId="30FA3B87" w14:textId="77777777" w:rsidR="00076E9F" w:rsidRDefault="00000000">
      <w:pPr>
        <w:spacing w:after="45"/>
        <w:ind w:left="385" w:right="136"/>
      </w:pPr>
      <w:r>
        <w:t xml:space="preserve">Finalmente, estas y otras interrogantes serán las fuentes de análisis del congreso que se pretende realizar.   </w:t>
      </w:r>
    </w:p>
    <w:p w14:paraId="0ACA86BC" w14:textId="77777777" w:rsidR="00076E9F" w:rsidRDefault="00000000">
      <w:pPr>
        <w:spacing w:after="134" w:line="259" w:lineRule="auto"/>
        <w:ind w:left="375" w:firstLine="0"/>
        <w:jc w:val="left"/>
      </w:pPr>
      <w:r>
        <w:lastRenderedPageBreak/>
        <w:t xml:space="preserve">   </w:t>
      </w:r>
    </w:p>
    <w:p w14:paraId="169F81DD" w14:textId="77777777" w:rsidR="00076E9F" w:rsidRDefault="00000000">
      <w:pPr>
        <w:spacing w:after="0" w:line="259" w:lineRule="auto"/>
        <w:ind w:left="375" w:firstLine="0"/>
        <w:jc w:val="left"/>
      </w:pPr>
      <w:r>
        <w:t xml:space="preserve"> </w:t>
      </w:r>
    </w:p>
    <w:p w14:paraId="0045AB2B" w14:textId="77777777" w:rsidR="00076E9F" w:rsidRDefault="00000000">
      <w:pPr>
        <w:pStyle w:val="Ttulo1"/>
        <w:spacing w:after="0"/>
        <w:ind w:left="370" w:right="282"/>
      </w:pPr>
      <w:bookmarkStart w:id="1" w:name="_Toc201676"/>
      <w:r>
        <w:t>1.</w:t>
      </w:r>
      <w:r>
        <w:rPr>
          <w:rFonts w:ascii="Arial" w:eastAsia="Arial" w:hAnsi="Arial" w:cs="Arial"/>
        </w:rPr>
        <w:t xml:space="preserve"> </w:t>
      </w:r>
      <w:r>
        <w:t xml:space="preserve">Contexto   </w:t>
      </w:r>
      <w:bookmarkEnd w:id="1"/>
    </w:p>
    <w:p w14:paraId="0BC446B9" w14:textId="77777777" w:rsidR="00076E9F" w:rsidRDefault="00000000">
      <w:pPr>
        <w:spacing w:after="134" w:line="259" w:lineRule="auto"/>
        <w:ind w:left="720" w:firstLine="0"/>
        <w:jc w:val="left"/>
      </w:pPr>
      <w:r>
        <w:t xml:space="preserve"> </w:t>
      </w:r>
    </w:p>
    <w:p w14:paraId="03D9E03C" w14:textId="77777777" w:rsidR="00076E9F" w:rsidRDefault="00000000">
      <w:pPr>
        <w:spacing w:after="165"/>
        <w:ind w:left="385" w:right="136"/>
      </w:pPr>
      <w:r>
        <w:t xml:space="preserve">          Esta parte corresponde a la contextualización histórica del trabajo en cuestión, se presenta de manera concisa cada elemento concerniente al mismo, a manera de recorrido histórico para ofrecer una panorámica general.    </w:t>
      </w:r>
    </w:p>
    <w:p w14:paraId="587C020D" w14:textId="77777777" w:rsidR="00076E9F" w:rsidRDefault="00000000">
      <w:pPr>
        <w:spacing w:after="170"/>
        <w:ind w:left="385" w:right="136"/>
      </w:pPr>
      <w:r>
        <w:t xml:space="preserve">          El Distrito Educativo 07-06, tiene su origen en el año 1940, para esa época en el municipio de San Francisco de Macorís existía el Distrito No. 87, ubicado en la calle San Francisco, esquina Ingeniero Guzmán Abreu, el cual pasó a ser el Distrito No. 53, trasladándose a la calle Salcedo, esquina San Francisco, posteriormente a la calle 27 de febrero próximo a la Salomé Ureña (Dirección del Distrito educativo, 07-06). El nombre otorgado a este distrito era, Inspección de Educación, y quienes desempeñaban funciones se le llamó Inspectores de Educación, dicha inspectoría fue trasladada a la calle 27 de febrero, cerca de la emisora Hibi Radio.   </w:t>
      </w:r>
    </w:p>
    <w:p w14:paraId="28679A5F" w14:textId="77777777" w:rsidR="00076E9F" w:rsidRDefault="00000000">
      <w:pPr>
        <w:spacing w:after="173"/>
        <w:ind w:left="385" w:right="136"/>
      </w:pPr>
      <w:r>
        <w:t xml:space="preserve">          Tras surgir una crisis en la década del 1980 en el sistema educativo dominicano debido a los bajos salarios, devaluación del trabajo docente, emigración de estos a otros países, produjo como consecuencia el cierre de secciones de pedagogías en las universidades del país, luego en el año1990 con la implementación del Plan Decenal, este trajo consigo un gran auge con respecto a la educación: mejoría salarial, mejor calidad de vida y servicios para los maestros, en el mismo orden se establece una nueva estructura cambiando de Distrito Escolar No. 53 a Distrito Educativo 07-06, ubicándose para ese entonces en la calle la Cruz próximo a la calle Luperón, dirigido por el maestro Gabriel Hernández, posteriormente se trasladó donde está ubicado actualmente, en la calle Nino Rizek No 56, sector El Capacito, al lado de la escuela Padre Brea desde el año 1996 (Dirección del Distrito Educativo, 07-06.   </w:t>
      </w:r>
    </w:p>
    <w:p w14:paraId="299A05CE" w14:textId="77777777" w:rsidR="00076E9F" w:rsidRDefault="00000000">
      <w:pPr>
        <w:spacing w:after="170"/>
        <w:ind w:left="385" w:right="136"/>
      </w:pPr>
      <w:r>
        <w:t xml:space="preserve">          Según el  Plan Estratégico 2021-2024, Distrito Educativo 07-06,  hoy día, la institución  cuenta con noventa y ocho (98) centros públicos, quince (15) corresponden al Nivel Secundario, dos (2) son Modalidad Técnico Profesional y uno (1) Modalidad en Artes, setenta (70) corresponden al Nivel Primario, e Inicial de ellos, dieciocho (18) son Multigrado y (12) corresponden a la Educación de Adultos, de los cuales, seis (6) de educación Básica de Adultos, (3) centros de educación Secundaria PREPARA y (3) escuelas laborales.   </w:t>
      </w:r>
    </w:p>
    <w:p w14:paraId="14DD7AC4" w14:textId="77777777" w:rsidR="00076E9F" w:rsidRDefault="00000000">
      <w:pPr>
        <w:spacing w:after="134"/>
        <w:ind w:left="385" w:right="136"/>
      </w:pPr>
      <w:r>
        <w:lastRenderedPageBreak/>
        <w:t xml:space="preserve">          El Distrito Educativo 07-06 tiene mil cuatrocientos trece (1,413) docentes, dieciocho mil trecientos sesenta y uno (18,361) estudiantes, ocho mil novecientos noventa y tres (8,993) femeninos, nueve mil trecientos sesenta y ocho (9,368) masculinos. Además, cuenta con veinte centros (20) centros educativos privados con una cantidad de doscientos treinta y cinco (235) docentes, tres mil noventa y ocho (3,098) estudiantes, mil quinientos veinte y cinco (1,525) femeninos y mil quinientos setenta y tres (1,573) masculinos.    </w:t>
      </w:r>
    </w:p>
    <w:p w14:paraId="0FBB7D42" w14:textId="77777777" w:rsidR="00076E9F" w:rsidRDefault="00000000">
      <w:pPr>
        <w:ind w:left="385" w:right="136"/>
      </w:pPr>
      <w:r>
        <w:t xml:space="preserve">          La cantidad de personal administrativo y de apoyo en la oficina es de veinte y ocho (28) y setecientos cuarenta y cinco (745) en los centros públicos. En la actualidad funge como director distrital el profesor, Dionicio Ortega Morel, el cual desempeña su función desde el 28 de octubre del año 2020 hasta la fecha. La institución cuenta con la siguiente estructura: Dirección Distrital, Unidad de Planificación, Unidad Curricular y de Gestión Pedagógica, Unidad Administrativa, </w:t>
      </w:r>
    </w:p>
    <w:p w14:paraId="26C10E77" w14:textId="77777777" w:rsidR="00076E9F" w:rsidRDefault="00000000">
      <w:pPr>
        <w:spacing w:after="260"/>
        <w:ind w:left="385" w:right="136"/>
      </w:pPr>
      <w:r>
        <w:t xml:space="preserve">Unidad de Supervisión y Control y Unidad de Descentralización y Partición Comunitaria, desglosada de la siguiente forma:   </w:t>
      </w:r>
    </w:p>
    <w:p w14:paraId="5754BBA1" w14:textId="77777777" w:rsidR="00076E9F" w:rsidRDefault="00000000">
      <w:pPr>
        <w:spacing w:after="310" w:line="259" w:lineRule="auto"/>
        <w:ind w:left="385" w:right="136"/>
      </w:pPr>
      <w:r>
        <w:t xml:space="preserve">          El Despacho del director cuenta con: director, secretaria ejecutiva y asistente técnico.   </w:t>
      </w:r>
    </w:p>
    <w:p w14:paraId="68AEE581" w14:textId="77777777" w:rsidR="00076E9F" w:rsidRDefault="00000000">
      <w:pPr>
        <w:spacing w:after="160"/>
        <w:ind w:left="385" w:right="136"/>
      </w:pPr>
      <w:r>
        <w:t xml:space="preserve">División de Planificación: encargado de la división, analista técnico de planificación, analista técnico de sistema para la información y gestión escolar.   </w:t>
      </w:r>
    </w:p>
    <w:p w14:paraId="18A773C9" w14:textId="77777777" w:rsidR="00076E9F" w:rsidRDefault="00000000">
      <w:pPr>
        <w:spacing w:after="167"/>
        <w:ind w:left="385" w:right="136"/>
      </w:pPr>
      <w:r>
        <w:t xml:space="preserve">          La Unidad Curricular y de Gestión Pedagógica: encargado de la división, Educación Inicial, Educación Primaria, Nivel Secundario, Subsistema de Educación de Personas Jóvenes y Adultas, tecnología e informática, orientación, Educación Especial, supervisores por áreas: Lengua Española, Matemáticas, Ciencias Sociales, Ciencias de la Naturaleza, Lenguas extranjeras, Formación Integral Humana, Educación Artística y Educación Física.   </w:t>
      </w:r>
    </w:p>
    <w:p w14:paraId="6B11AB67" w14:textId="77777777" w:rsidR="00076E9F" w:rsidRDefault="00000000">
      <w:pPr>
        <w:ind w:left="385" w:right="136"/>
      </w:pPr>
      <w:r>
        <w:t xml:space="preserve">          Unidad Administrativa: encargado de la división, analista técnico de recursos humanos, auxiliar de contabilidad, técnico en Tecnología de la Información, técnico de servicios generales, conserjes, guardianes, recepcionista, chofer, mensajero.   </w:t>
      </w:r>
    </w:p>
    <w:p w14:paraId="1FE96FE7" w14:textId="77777777" w:rsidR="00076E9F" w:rsidRDefault="00000000">
      <w:pPr>
        <w:ind w:left="385" w:right="136"/>
      </w:pPr>
      <w:r>
        <w:t xml:space="preserve">Tal como establece el plan estratégico 2024, la misión del Distrito Educativo 07-06 es garantizar un sistema educativo preuniversitario de calidad, mediante su rectoría, regulación, la prestación de servicios de educación y la investigación. Esta institución tiene una clara y firme visión de ser la entidad que asegura un servicio de educación integral, oportuno, pertinente, inclusivo e igualitario, facilitador de la inserción a la vida en sociedad y al trabajo productivo de sus estudiantes con </w:t>
      </w:r>
      <w:r>
        <w:lastRenderedPageBreak/>
        <w:t xml:space="preserve">propensión a una vida mejor, con el mayor grado de participación, valoración y aceptación de la comunidad y siempre apegado a valores tales como:   </w:t>
      </w:r>
    </w:p>
    <w:p w14:paraId="5976B088" w14:textId="77777777" w:rsidR="00076E9F" w:rsidRDefault="00000000">
      <w:pPr>
        <w:spacing w:after="433"/>
        <w:ind w:left="385" w:right="136"/>
      </w:pPr>
      <w:r>
        <w:t xml:space="preserve">El amor: ofreciendo servicios con entrega y devoción, sin esperar recompensa, más que la satisfacción del deber excepcionalmente cumplido. Transparencia: manejar con pulcritud y honestidad los recursos que disponen, abiertos siempre al escrutinio público y a la rendición de cuentas. Integridad: actuar, en todo el accionar, apegados a los principios éticos y morales. Compromiso: asumir con dedicación y puntualidad las responsabilidades contraídas, sobrepasando siempre las expectativas. Equidad: dar a todas y todas las mismas oportunidades, sin dejar a nadie atrás, sin ninguna discriminación por su condición de raza, social, económica, género y credo.   </w:t>
      </w:r>
    </w:p>
    <w:p w14:paraId="395F336A" w14:textId="77777777" w:rsidR="00076E9F" w:rsidRDefault="00000000">
      <w:pPr>
        <w:pStyle w:val="Ttulo1"/>
        <w:spacing w:after="195"/>
        <w:ind w:left="385" w:right="282"/>
      </w:pPr>
      <w:bookmarkStart w:id="2" w:name="_Toc201677"/>
      <w:r>
        <w:t>2.</w:t>
      </w:r>
      <w:r>
        <w:rPr>
          <w:rFonts w:ascii="Arial" w:eastAsia="Arial" w:hAnsi="Arial" w:cs="Arial"/>
        </w:rPr>
        <w:t xml:space="preserve"> </w:t>
      </w:r>
      <w:r>
        <w:t xml:space="preserve">Actores   </w:t>
      </w:r>
      <w:bookmarkEnd w:id="2"/>
    </w:p>
    <w:p w14:paraId="14443377" w14:textId="77777777" w:rsidR="00076E9F" w:rsidRDefault="00000000">
      <w:pPr>
        <w:ind w:left="385" w:right="136"/>
      </w:pPr>
      <w:r>
        <w:t xml:space="preserve">          Este capítulo abarca los actores que hacen posible la buena ejecutoria de los fondos descentralizado a lo largo del tiempo, aquí se destaca el accionar de cada una de las personas que con su aporte le han dado forma a tan loable proyecto en favor de los centros educativos y, por ende, de repercusión directa en los niños del sistema educativo nacional.   </w:t>
      </w:r>
    </w:p>
    <w:p w14:paraId="17771A6C" w14:textId="77777777" w:rsidR="00076E9F" w:rsidRDefault="00000000">
      <w:pPr>
        <w:spacing w:after="169"/>
        <w:ind w:left="385" w:right="136"/>
      </w:pPr>
      <w:r>
        <w:t xml:space="preserve">La federación del Distrito Educativo 07-06, tiene su origen a partir del año 1978, a raíz de celebrarse el primer Congreso Nacional de Padres, Madres, tutores y amigos de la escuela (APMAE), en la ciudad de Santo Domingo, los organismos de participación comunitaria cuentan con su base legal, Ordenanza 09-2000, que crea los mismos siendo estos, comités de cursos y asociación de padres madres y amigos de la escuela.    </w:t>
      </w:r>
    </w:p>
    <w:p w14:paraId="4F3D71EE" w14:textId="77777777" w:rsidR="00076E9F" w:rsidRDefault="00000000">
      <w:pPr>
        <w:spacing w:after="170"/>
        <w:ind w:left="385" w:right="136"/>
      </w:pPr>
      <w:r>
        <w:t xml:space="preserve">          La entidad distrital cuenta con la participación de diversos actores, tanto internos como externos, comprometidos a dar apoyo a la comunidad educativa, a fin de que el sistema educativo pueda ofrecer a la ciudadanía una educación de calidad. De manera que contribuyen a velar por la aplicación de las políticas educativas emanadas del Consejo Nacional de Educación, uniendo los nexos necesarios para dinamizar y ejecutar proyectos, planes y programas que garantizan la efectividad de los procesos para el logro de los aprendizajes.    </w:t>
      </w:r>
    </w:p>
    <w:p w14:paraId="0348A95B" w14:textId="77777777" w:rsidR="00076E9F" w:rsidRDefault="00000000">
      <w:pPr>
        <w:ind w:left="385" w:right="136"/>
      </w:pPr>
      <w:r>
        <w:t xml:space="preserve">          La Junta Distrital, representa la integración de cada uno de estos actores que forman parte directamente de la descentralización en representación de las diferentes instituciones y sectores que hacen vida en el distrito, los cuales se han integrado de acuerdo con los aspectos planteados en el marco legal. Desde la conformación de la junta distrital, los actores asumen el compromiso de </w:t>
      </w:r>
      <w:r>
        <w:lastRenderedPageBreak/>
        <w:t xml:space="preserve">miembros activos, resaltando la participación de los directores de centros educativos, tanto del sector público como privado, consejo estudiantil, asociación de padres y estudiantes representantes de iglesias, comerciantes, ayuntamiento, la Asociación de Profesores Dominicana (ADP) entre otros.   </w:t>
      </w:r>
    </w:p>
    <w:p w14:paraId="1595BF22" w14:textId="77777777" w:rsidR="00076E9F" w:rsidRDefault="00000000">
      <w:pPr>
        <w:spacing w:after="263"/>
        <w:ind w:left="385" w:right="136"/>
      </w:pPr>
      <w:r>
        <w:t xml:space="preserve">          Cabe destacar, la participación de algunos miembros por el compromiso asumido y el desempeño de sus funciones, cumpliendo con la base legal, en la Ordenanza No. 02-2018, que establece el Reglamento de las Juntas Descentralizadas. Con relación a lo expresado en el párrafo anterior, destacar la función de la maestra Josefina Mercado, presidenta de la junta distrital en el período 2010-2014, representando a los directores de centros educativos públicos del Nivel Secundario, quien promovió la justicia, equidad, transparencia y el trabajo en equipo. El primer presidente de la federación del Distrito Educativo 07-06, fue el señor Francisco Javier Mayí, y junto a Juana González (fallecida), </w:t>
      </w:r>
      <w:proofErr w:type="spellStart"/>
      <w:r>
        <w:t>Wather</w:t>
      </w:r>
      <w:proofErr w:type="spellEnd"/>
      <w:r>
        <w:t xml:space="preserve"> J. </w:t>
      </w:r>
      <w:proofErr w:type="spellStart"/>
      <w:r>
        <w:t>Ulerio</w:t>
      </w:r>
      <w:proofErr w:type="spellEnd"/>
      <w:r>
        <w:t xml:space="preserve">, Alexander Fernández, Cesar Antonio Trinidad e Hipólito Almonte, actual presidente federado.    </w:t>
      </w:r>
    </w:p>
    <w:p w14:paraId="2CD2423D" w14:textId="77777777" w:rsidR="00076E9F" w:rsidRDefault="00000000">
      <w:pPr>
        <w:spacing w:after="155" w:line="259" w:lineRule="auto"/>
        <w:ind w:left="385" w:right="136"/>
      </w:pPr>
      <w:r>
        <w:t xml:space="preserve">           Otros actores que realizaron una excelente labor en diferentes períodos son los maestros    </w:t>
      </w:r>
    </w:p>
    <w:p w14:paraId="1943E233" w14:textId="77777777" w:rsidR="00076E9F" w:rsidRDefault="00000000">
      <w:pPr>
        <w:spacing w:after="120" w:line="259" w:lineRule="auto"/>
        <w:ind w:left="385" w:right="136"/>
      </w:pPr>
      <w:r>
        <w:t xml:space="preserve">Bernarda Hernández, Jacinta Gil, Dominga E. de Cruz, Daniel Almánzar, María Cuello, María  </w:t>
      </w:r>
    </w:p>
    <w:p w14:paraId="5C496F4E" w14:textId="77777777" w:rsidR="00076E9F" w:rsidRDefault="00000000">
      <w:pPr>
        <w:spacing w:after="168"/>
        <w:ind w:left="394" w:right="136"/>
      </w:pPr>
      <w:r>
        <w:t xml:space="preserve">Bonilla, Ana Mercedes Polanco, Francisca Paulino y Jorge Gómez, también, citar al pastor David Phipps (fallecido), período 2010-2014, quien brindó apoyo a la institución, viabilizando soluciones a situaciones presentadas, sumándose como parte del equipo distrital, facilitando por muchos años el Salón de actos del Centro de Desarrollo Infantil, para la realización de múltiples actividades distritales. Otros actores para destacar, es la gestión de los directores distritales, Rafael Abreu y Rosa Emilia Alonzo, por la organización, y transparencia, en el uso de los recursos financieros y el fortalecimiento alcanzado en el funcionamiento de la junta.    </w:t>
      </w:r>
    </w:p>
    <w:p w14:paraId="083FE6B2" w14:textId="77777777" w:rsidR="00076E9F" w:rsidRDefault="00000000">
      <w:pPr>
        <w:spacing w:after="167"/>
        <w:ind w:left="385" w:right="136"/>
      </w:pPr>
      <w:r>
        <w:t xml:space="preserve">          Cabe resaltar el papel protagónico, de la estudiante, </w:t>
      </w:r>
      <w:proofErr w:type="spellStart"/>
      <w:r>
        <w:t>Rosailyn</w:t>
      </w:r>
      <w:proofErr w:type="spellEnd"/>
      <w:r>
        <w:t xml:space="preserve"> Paulino </w:t>
      </w:r>
      <w:proofErr w:type="spellStart"/>
      <w:r>
        <w:t>Hiciano</w:t>
      </w:r>
      <w:proofErr w:type="spellEnd"/>
      <w:r>
        <w:t xml:space="preserve"> quien, con responsabilidad, entrega y competencia, defendió los interese de los estudiantes y las propuestas interesantes a las asambleas de la junta, para impulsar el desarrollo eficiente del proceso </w:t>
      </w:r>
      <w:proofErr w:type="spellStart"/>
      <w:r>
        <w:t>enseñanzaaprendizaje</w:t>
      </w:r>
      <w:proofErr w:type="spellEnd"/>
      <w:r>
        <w:t xml:space="preserve">. También, significar la loable integración del señor Rafael Sanz Hernández, pasado presidente de la Junta Distrital, período 2018-2022.   </w:t>
      </w:r>
    </w:p>
    <w:p w14:paraId="1681E899" w14:textId="77777777" w:rsidR="00076E9F" w:rsidRDefault="00000000">
      <w:pPr>
        <w:ind w:left="385" w:right="136"/>
      </w:pPr>
      <w:r>
        <w:t xml:space="preserve">          El señor Sanz, aportó sus conocimientos, capacidad y habilidades, para junto a la gestión hacer un trabajo en equipo y de calidad en la junta distrital. Dedicó tiempo valioso, a dar </w:t>
      </w:r>
      <w:r>
        <w:lastRenderedPageBreak/>
        <w:t xml:space="preserve">seguimiento a los centros educativos, que no ejecutaban los recursos por falta de tomas de decisiones. Conformando equipos integrados, por miembros del comité financiero de la junta </w:t>
      </w:r>
    </w:p>
    <w:p w14:paraId="10C4F653" w14:textId="77777777" w:rsidR="00076E9F" w:rsidRDefault="00000000">
      <w:pPr>
        <w:spacing w:after="118"/>
        <w:ind w:left="385" w:right="136"/>
      </w:pPr>
      <w:r>
        <w:t xml:space="preserve">distrital, representante de la asociación de padres, contador distrital y técnico de descentralización. Realizando acciones tales como: reuniones de juntas de centros, levantamiento de necesidades, identificación de necesidades prioritarias, entre otras, con el propósito, de solucionar problemáticas, </w:t>
      </w:r>
    </w:p>
    <w:p w14:paraId="6F2A7F3A" w14:textId="77777777" w:rsidR="00076E9F" w:rsidRDefault="00000000">
      <w:pPr>
        <w:spacing w:after="393"/>
        <w:ind w:left="385" w:right="136"/>
      </w:pPr>
      <w:r>
        <w:t xml:space="preserve">y generar cambios positivos, para el logro del buen funcionamiento y empoderamiento de los miembros de las juntas de centros educativos, impulsando así la calidad educativa.    </w:t>
      </w:r>
    </w:p>
    <w:p w14:paraId="4C5FD34C" w14:textId="77777777" w:rsidR="00076E9F" w:rsidRDefault="00000000">
      <w:pPr>
        <w:pStyle w:val="Ttulo1"/>
        <w:spacing w:after="197"/>
        <w:ind w:left="385" w:right="282"/>
      </w:pPr>
      <w:bookmarkStart w:id="3" w:name="_Toc201678"/>
      <w:r>
        <w:t>3.</w:t>
      </w:r>
      <w:r>
        <w:rPr>
          <w:rFonts w:ascii="Arial" w:eastAsia="Arial" w:hAnsi="Arial" w:cs="Arial"/>
        </w:rPr>
        <w:t xml:space="preserve"> </w:t>
      </w:r>
      <w:r>
        <w:t xml:space="preserve">Marco normativo    </w:t>
      </w:r>
      <w:bookmarkEnd w:id="3"/>
    </w:p>
    <w:p w14:paraId="1339F4F0" w14:textId="77777777" w:rsidR="00076E9F" w:rsidRDefault="00000000">
      <w:pPr>
        <w:spacing w:after="250"/>
        <w:ind w:left="385" w:right="136"/>
      </w:pPr>
      <w:r>
        <w:t xml:space="preserve">          El marco normativo constituye el conjunto general de normas, criterios, metodologías, lineamientos y sistemas, que establecen la forma en que deben desarrollarse las acciones para alcanzar los objetivos propuestos. La finalidad de un marco normativo proporciona las bases sobre las cuales se construye y determina el alcance y naturaleza de la participación en la misma. Para la elaboración de este proyecto de investigación, se nombra la Constitución de la República Dominicana, leyes y ordenanzas que regulan y dan legalidad a la Descentralización Educativa, establecida como una estrategia progresiva y gradual del sistema educativo dominicano.   La Constitución de la Republica Dominicana, en el Art.63, reconoce el derecho a la educación como un derecho fundamental de todas las personas, y se establece la obligación del estado de garantizar la calidad y equidad en dicho proceso, además, se reconoce el derecho de los padres a escoger la educación que deseen para sus hijos, dentro de los límites establecidos por la Ley.   </w:t>
      </w:r>
    </w:p>
    <w:p w14:paraId="31764500" w14:textId="77777777" w:rsidR="00076E9F" w:rsidRDefault="00000000">
      <w:pPr>
        <w:ind w:left="385" w:right="136"/>
      </w:pPr>
      <w:r>
        <w:t xml:space="preserve">          En cuanto a la Descentralización Educativa, el Art. 87 de la constitución, establece la autonomía de los municipios y distritos municipales para la gestión de la educación, en coordinación con el Ministerio de Educación de la Republica Dominicana. Esta autonomía implica, que los municipios y distritos municipales tienen competencias y responsabilidades en la administración de los centros educativos, la contratación de docentes y la implementación de políticas educativas a </w:t>
      </w:r>
    </w:p>
    <w:p w14:paraId="2141D21D" w14:textId="77777777" w:rsidR="00076E9F" w:rsidRDefault="00000000">
      <w:pPr>
        <w:spacing w:after="129" w:line="259" w:lineRule="auto"/>
        <w:ind w:left="385" w:right="136"/>
      </w:pPr>
      <w:r>
        <w:t xml:space="preserve">nivel local. Conforme al Art.141, la constitución dispone, los organismos autónomos y </w:t>
      </w:r>
    </w:p>
    <w:p w14:paraId="75267674" w14:textId="77777777" w:rsidR="00076E9F" w:rsidRDefault="00000000">
      <w:pPr>
        <w:spacing w:after="249"/>
        <w:ind w:left="385" w:right="136"/>
      </w:pPr>
      <w:r>
        <w:t xml:space="preserve">descentralizados. La ley creará organismos autónomos y descentralizados en el estado, provistos de personalidad jurídica, con autonomía administrativa, financiera y técnica. Estos organismos estarán adscritos al sector de la administración compatible con su actividad, bajo la vigilancia de la ministra o ministro titular del sector.   </w:t>
      </w:r>
    </w:p>
    <w:p w14:paraId="5F9B2AC3" w14:textId="77777777" w:rsidR="00076E9F" w:rsidRDefault="00000000">
      <w:pPr>
        <w:spacing w:after="162"/>
        <w:ind w:left="385" w:right="136"/>
      </w:pPr>
      <w:r>
        <w:lastRenderedPageBreak/>
        <w:t xml:space="preserve">          El Plan Decenal de Educación 1992-2002, produjo la Ley General de Educación No. 66-97. Dicha ley, en su Artículo 74, inciso h, crea, en el sector funcional, los órganos de descentralización del   Sistema Educativo del país. Dentro de estos órganos se encuentran, según la misma ley, los Institutos descentralizados, las juntas regionales, las juntas distritales y las Juntas de centros educativos. De los órganos anteriores, con excepción de los Institutos Descentralizados, los demás, en términos de asesoría para su desarrollo y gestión, dependen del Viceministerio de Descentralización y Participación.    </w:t>
      </w:r>
    </w:p>
    <w:p w14:paraId="5EC466F6" w14:textId="77777777" w:rsidR="00076E9F" w:rsidRDefault="00000000">
      <w:pPr>
        <w:spacing w:after="173"/>
        <w:ind w:left="385" w:right="136"/>
      </w:pPr>
      <w:r>
        <w:t xml:space="preserve">          Mediante el Art. 8 de dicho pacto, se propone estimular la integración de las familias, los grupos comunitarios y las Organizaciones no Gubernamentales (ONG), en el desarrollo de los programas educativos. En ese mismo orden, la Ley General de Educación No. 66-97, cita la Orden Departamental No. 10 del 1993, que reestructura los distritos escolares, crea el Consejo Asesor Interno del Distrito (CAID) y la Junta Administrativa Distrital (JAD), compuesta por representantes de todos los sectores que hacen vida en el centro educativos, con la función de administrar los recursos asignados para financiar las actividades educativas del distrito, coordinar la participación en el distrito y entre otras, proponer planes y programas educativos en el marco de su jurisdicción. (Artículo 5 de la Orden Departamental No. 10 del 1993).    </w:t>
      </w:r>
    </w:p>
    <w:p w14:paraId="2FAEC954" w14:textId="77777777" w:rsidR="00076E9F" w:rsidRDefault="00000000">
      <w:pPr>
        <w:spacing w:after="171"/>
        <w:ind w:left="385" w:right="136"/>
      </w:pPr>
      <w:r>
        <w:t xml:space="preserve">          Además, la Ley General de Educación en el Art. 102, plantea que la descentralización de las funciones y servicios de la educación se establece como una estrategia progresiva y gradual del sistema educativo dominicano. También, la mencionada ley en el Art. 103, asevera, que la otrora Secretaría de Estado de Educación y Cultura (SEE), descentralizará la ejecución de funciones, servicios, programas y proyectos definidos en el marco de esta ley y sus reglamentos. En este orden, deberá garantizar una mayor democratización del sistema educativo, la participación y el consenso, una mayor equidad en la prestación de los servicios y garantizará una mayor eficiencia y calidad en la educación.   </w:t>
      </w:r>
    </w:p>
    <w:p w14:paraId="5F6E6CD0" w14:textId="77777777" w:rsidR="00076E9F" w:rsidRDefault="00000000">
      <w:pPr>
        <w:spacing w:after="32"/>
        <w:ind w:left="385" w:right="136"/>
      </w:pPr>
      <w:r>
        <w:t xml:space="preserve">          En ese sentido, en el Art. 104 de la misma ley dice, que la descentralización se realizará en las estructuras administrativas a nivel central, regional, distrital y local. Se incorpora en los órganos  </w:t>
      </w:r>
    </w:p>
    <w:p w14:paraId="2A51447A" w14:textId="77777777" w:rsidR="00076E9F" w:rsidRDefault="00000000">
      <w:pPr>
        <w:ind w:left="394" w:right="136"/>
      </w:pPr>
      <w:r>
        <w:t xml:space="preserve">de gestión a las instancias correspondientes, una representación directa de las comunidades respectivas. Así mismo, la Ley General de Educación No. 66-97, conforme al Art. No. 105, plantea que las juntas descentralizadas son órganos de gestión educativa que tendrán como función velar </w:t>
      </w:r>
      <w:r>
        <w:lastRenderedPageBreak/>
        <w:t xml:space="preserve">por la aplicación de las políticas educativas emanadas del Consejo Nacional de Educación (CONE), en su ámbito de competencia.    </w:t>
      </w:r>
    </w:p>
    <w:p w14:paraId="0ABCB8CB" w14:textId="77777777" w:rsidR="00076E9F" w:rsidRDefault="00000000">
      <w:pPr>
        <w:spacing w:after="122" w:line="259" w:lineRule="auto"/>
        <w:ind w:left="375" w:firstLine="0"/>
        <w:jc w:val="left"/>
      </w:pPr>
      <w:r>
        <w:t xml:space="preserve">  </w:t>
      </w:r>
    </w:p>
    <w:p w14:paraId="0509E744" w14:textId="77777777" w:rsidR="00076E9F" w:rsidRDefault="00000000">
      <w:pPr>
        <w:ind w:left="385" w:right="136"/>
      </w:pPr>
      <w:r>
        <w:t xml:space="preserve">          En relación con eso, el Art. 106 de la Ley General de Educación No. 66-97, dice que, como apoyo al principio de descentralización y ampliación de sus alcances, se crean los institutos descentralizados adscritos a la Secretaría de Estado de Educación y Cultura, para ejecutar funciones específicas sectoriales de ámbito nacional.   </w:t>
      </w:r>
    </w:p>
    <w:p w14:paraId="67F9D2EC" w14:textId="77777777" w:rsidR="00076E9F" w:rsidRDefault="00000000">
      <w:pPr>
        <w:spacing w:after="171"/>
        <w:ind w:left="385" w:right="136"/>
      </w:pPr>
      <w:r>
        <w:t xml:space="preserve">En ese marco, el Art. 107 de dicha ley, asevera, que las decisiones tomadas por las juntas regionales, distritales y de centros educativos y por los institutos descentralizados, contrarias a la Constitución de la República, a la presente ley u otras disposiciones legales del sistema educativo dominicano, podrán ser dictadas por el Consejo Nacional de Educación. Esta decisión será inapelable. La iniciativa para solicitar la anulación de estas decisiones será presentada por el presidente del Consejo a solicitud de cualquiera de sus miembros, o de los presidentes de las juntas en las cuales se originó la decisión.     </w:t>
      </w:r>
    </w:p>
    <w:p w14:paraId="761DA2EA" w14:textId="77777777" w:rsidR="00076E9F" w:rsidRDefault="00000000">
      <w:pPr>
        <w:spacing w:after="170"/>
        <w:ind w:left="385" w:right="136"/>
      </w:pPr>
      <w:r>
        <w:t xml:space="preserve">          De igual manera, se crea la Ordenanza 02-2018 que establece el reglamento de las juntas y modifica la Ordenanza No. 02-2008. Sobre los recursos financieros para las juntas descentralizadas. La Ordenanza No. 02-2018 Art. 64 establece que, las juntas regionales, distritales, de centros y redes de centros educativos administrarán los presupuestos que les sean asignados en función del número de alumnos, por el Ministerio de Educación de la Republica Dominicana.    </w:t>
      </w:r>
    </w:p>
    <w:p w14:paraId="69FFDC86" w14:textId="77777777" w:rsidR="00076E9F" w:rsidRDefault="00000000">
      <w:pPr>
        <w:spacing w:after="165"/>
        <w:ind w:left="385" w:right="136"/>
      </w:pPr>
      <w:r>
        <w:t xml:space="preserve">          En referencia al Art. 65 dicha Ordenanza dice que, el Ministerio de Educación podrá asignar sumas adicionales para compensar a los distritos y centros educativos con menor cantidad de estudiantes, menos recursos y mayores problemas educativos.    </w:t>
      </w:r>
    </w:p>
    <w:p w14:paraId="17BBE1B7" w14:textId="77777777" w:rsidR="00076E9F" w:rsidRDefault="00000000">
      <w:pPr>
        <w:spacing w:after="50"/>
        <w:ind w:left="385" w:right="136"/>
      </w:pPr>
      <w:r>
        <w:t xml:space="preserve">          En ese sentido, el Art. No. 66 establece que las juntas de centros educativos y de redes, elaborarán los presupuestos específicos para mantenimiento preventivo, mantenimiento correctivo y reparaciones menores, así como para la adquisición de equipos, material gastable y material didáctico, con recursos provenientes del presupuesto nacional, subvenciones de las municipalidades y las instituciones autónomas, asignaciones y contribuciones provenientes de otras instituciones públicas y privadas. En ese mismo orden, el Art. No.67 de la mencionada ordenanza afirma, que el distrito educativo consolidará su presupuesto con la relación de los centros educativos de su </w:t>
      </w:r>
      <w:r>
        <w:lastRenderedPageBreak/>
        <w:t xml:space="preserve">jurisdicción, tomando en cuenta las requisiciones de las diferentes juntas, en atención al número de estudiantes y a los requerimientos educativos.  </w:t>
      </w:r>
    </w:p>
    <w:p w14:paraId="1DCEE593" w14:textId="77777777" w:rsidR="00076E9F" w:rsidRDefault="00000000">
      <w:pPr>
        <w:spacing w:after="122" w:line="259" w:lineRule="auto"/>
        <w:ind w:left="375" w:firstLine="0"/>
        <w:jc w:val="left"/>
      </w:pPr>
      <w:r>
        <w:t xml:space="preserve">    </w:t>
      </w:r>
    </w:p>
    <w:p w14:paraId="254A05CE" w14:textId="77777777" w:rsidR="00076E9F" w:rsidRDefault="00000000">
      <w:pPr>
        <w:ind w:left="385" w:right="136"/>
      </w:pPr>
      <w:r>
        <w:t xml:space="preserve">          El Art. No. 68 de la Ordenanza 02-2018 legitima, que, las juntas descentralizadas (regionales, distritales, de centros y de redes de centros educativos) recibirán del fondo general de la nación, a través del presupuesto del Ministerio de Educación, recursos financieros de manera directa siempre y cuando estén legalizadas, sean funcionales, tengan su Registro Nacional de Contribuyentes (RNC) y una cuenta propia apertura da. Los centros educativos que no cumplan con estas condiciones recibirán sus recursos a través de su distrito educativo.    </w:t>
      </w:r>
    </w:p>
    <w:p w14:paraId="23CD7BAA" w14:textId="77777777" w:rsidR="00076E9F" w:rsidRDefault="00000000">
      <w:pPr>
        <w:spacing w:after="252"/>
        <w:ind w:left="385" w:right="136"/>
      </w:pPr>
      <w:r>
        <w:t xml:space="preserve">En la Política Educativa No. 8 del Plan Decenal de educación 2008-2018, se propone estimular la integración de la familia, los grupos comunitarios y las ONG en el desarrollo de los programas educativos. Conforme a esta política se reconocen los aportes de los actores comunitarios, las familias y la sociedad civil a la construcción de una educación de calidad. La familia se entiende como una comunidad de aprendizaje humano que juega un rol fundamental, para alcanzar los objetivos de la educación.   </w:t>
      </w:r>
    </w:p>
    <w:p w14:paraId="1D0DFBB5" w14:textId="77777777" w:rsidR="00076E9F" w:rsidRDefault="00000000">
      <w:pPr>
        <w:spacing w:after="248"/>
        <w:ind w:left="385" w:right="136"/>
      </w:pPr>
      <w:r>
        <w:t xml:space="preserve">          El Plan Decenal reafirma que, el aprendizaje es la razón de ser de los centros educativos y que éstos deben ser el núcleo del sistema educativo, por lo que se requiere de un proceso de descentralización que les otorgue recursos y autonomía para la toma de decisiones, a fin de que, puedan funcionar de acuerdo con los resultados que el estado y la sociedad esperan de ellos. Mediante la resolución 0668 del año 2011 se establece, de un modo más específico, </w:t>
      </w:r>
      <w:proofErr w:type="gramStart"/>
      <w:r>
        <w:t>la  desconcentración</w:t>
      </w:r>
      <w:proofErr w:type="gramEnd"/>
      <w:r>
        <w:t xml:space="preserve"> del manejo de recursos financieros hacia las juntas regionales, distritales, de planteles y centros escolares, reafirmándose con ello la política de descentralización reiterada en el Plan Decenal 2008-2018.   </w:t>
      </w:r>
    </w:p>
    <w:p w14:paraId="3C7E0527" w14:textId="77777777" w:rsidR="00076E9F" w:rsidRDefault="00000000">
      <w:pPr>
        <w:spacing w:after="252"/>
        <w:ind w:left="385" w:right="136"/>
      </w:pPr>
      <w:r>
        <w:t xml:space="preserve">          El fortalecimiento de cada centro escolar, núcleo del sistema educativo, es considerado como un componente clave para mejorar la calidad de la educación, así indicado en la Política Educativa No. 9 del plan. En ese sentido, se propone una reorganización global del sistema escolar que procure y fortalezca la descentralización de los centros educativos, lo que incluye la adopción de metodologías descentralizadas de planificación y ejecución presupuestaria, desconcentración del mantenimiento de infraestructuras y descentralización de la gestión de gastos en actividades que los centros puedan ejecutar con mejor costo-efectividad.   </w:t>
      </w:r>
    </w:p>
    <w:p w14:paraId="49987E10" w14:textId="77777777" w:rsidR="00076E9F" w:rsidRDefault="00000000">
      <w:pPr>
        <w:ind w:left="385" w:right="136"/>
      </w:pPr>
      <w:r>
        <w:lastRenderedPageBreak/>
        <w:t xml:space="preserve">          En ese mismo orden, la resolución 02-2019 en el Art.19, plantea que los centros educativos, distritos y regionales deberán elaborar el Plan Operativo Anual y su correspondiente presupuesto como requisitos para las transferencias, el cual deberá ser evaluado y aprobado por sus respectivas Juntas. Para ello es importante, que los centros educativos y sus correspondientes juntas descentralizadas fortalezcan sus capacidades de gerencia social, incluyendo sus competencias administrativas, financieras y programáticas, además de las educativas y pedagógicas.   </w:t>
      </w:r>
    </w:p>
    <w:p w14:paraId="7A28FDEE" w14:textId="77777777" w:rsidR="00076E9F" w:rsidRDefault="00000000">
      <w:pPr>
        <w:spacing w:after="0" w:line="259" w:lineRule="auto"/>
        <w:ind w:left="375" w:firstLine="0"/>
        <w:jc w:val="left"/>
      </w:pPr>
      <w:r>
        <w:t xml:space="preserve">  </w:t>
      </w:r>
    </w:p>
    <w:p w14:paraId="11A296AA" w14:textId="77777777" w:rsidR="00076E9F" w:rsidRDefault="00000000">
      <w:pPr>
        <w:pStyle w:val="Ttulo1"/>
        <w:ind w:left="385" w:right="282"/>
      </w:pPr>
      <w:bookmarkStart w:id="4" w:name="_Toc201679"/>
      <w:r>
        <w:t xml:space="preserve">4. Marco histórico    </w:t>
      </w:r>
      <w:bookmarkEnd w:id="4"/>
    </w:p>
    <w:p w14:paraId="257AAD55" w14:textId="77777777" w:rsidR="00076E9F" w:rsidRDefault="00000000">
      <w:pPr>
        <w:spacing w:after="407"/>
        <w:ind w:left="385" w:right="136"/>
      </w:pPr>
      <w:r>
        <w:t xml:space="preserve">          En el marco de la educación dominicana, se  realizan diversas  actividades públicas, las cuales se llevan a cabo con recursos financieros, estos son generados por el estado dominicano, como es el caso del Producto Interno Bruto (PIB), en tal sentido, bajo la expectativa de visualizar un manejo adecuado y uso eficiente  de los recursos públicos, se han realizado diversos estudios que permitirán dar una mirada holística y sirviendo de base a los antecedentes, de esta investigación, permeando la experiencias de la descentralización y participación educativa en la República Dominicana, es por ello, que en los mismos, se evidencian antecedentes internacionales, nacionales y locales.   </w:t>
      </w:r>
    </w:p>
    <w:p w14:paraId="6E586AD8" w14:textId="77777777" w:rsidR="00076E9F" w:rsidRDefault="00000000">
      <w:pPr>
        <w:pStyle w:val="Ttulo2"/>
        <w:spacing w:after="282"/>
        <w:ind w:left="385" w:right="282"/>
      </w:pPr>
      <w:bookmarkStart w:id="5" w:name="_Toc201680"/>
      <w:r>
        <w:t xml:space="preserve">4.1 Antecedentes internacionales  </w:t>
      </w:r>
      <w:r>
        <w:rPr>
          <w:sz w:val="24"/>
        </w:rPr>
        <w:t xml:space="preserve"> </w:t>
      </w:r>
      <w:bookmarkEnd w:id="5"/>
    </w:p>
    <w:p w14:paraId="5107DFEC" w14:textId="77777777" w:rsidR="00076E9F" w:rsidRDefault="00000000">
      <w:pPr>
        <w:spacing w:after="167"/>
        <w:ind w:left="385" w:right="136"/>
      </w:pPr>
      <w:r>
        <w:t xml:space="preserve">          Un estudio realizado por Castellanos (2016), citado por Rosario 2021, en Colombia, sobre la optimización de recursos financieros en la dinámica de gestión por resultados de las Instituciones de Educación Superior del año 2014, con el objetivo de conocer los niveles de percepción sobre la optimización de los recursos financieros que determinan los niveles de resultados académicos en Instituciones de Educación Superior. Con un estudio descriptivo, analiza cuatro universidades de gestión pública.    </w:t>
      </w:r>
    </w:p>
    <w:p w14:paraId="36263986" w14:textId="77777777" w:rsidR="00076E9F" w:rsidRDefault="00000000">
      <w:pPr>
        <w:spacing w:after="166"/>
        <w:ind w:left="385" w:right="136"/>
      </w:pPr>
      <w:r>
        <w:t xml:space="preserve">          Las conclusiones indican que existen insuficiencias de producción de investigación, a causa de designar funciones burocráticas administrativas del personal que impiden la inversión en la producción de investigación y del equipamiento de laboratorios para la investigación en diversas escuelas de cuarto nivel.    </w:t>
      </w:r>
    </w:p>
    <w:p w14:paraId="7379ACE2" w14:textId="77777777" w:rsidR="00076E9F" w:rsidRDefault="00000000">
      <w:pPr>
        <w:spacing w:after="172"/>
        <w:ind w:left="385" w:right="136"/>
      </w:pPr>
      <w:r>
        <w:t xml:space="preserve">          En un estudio realizado por Librado (2003) sobre a descentralización educativa en México: la gestión escolar en centros del estado Mexicano nuevo León se llegó a la conclusión de que la descentralización y los recursos en los centros educativos, generan un mayor auge en los procesos </w:t>
      </w:r>
      <w:r>
        <w:lastRenderedPageBreak/>
        <w:t xml:space="preserve">de enseñanza aprendizaje, cuando se destinan los recursos de manera adecuada en base a las necesidades y prioridades para los cuales se utilice, fomentando el crecimiento y el desarrollo sostenible de la parte institucional y pedagógica.   </w:t>
      </w:r>
    </w:p>
    <w:p w14:paraId="1DEA46D3" w14:textId="77777777" w:rsidR="00076E9F" w:rsidRDefault="00000000">
      <w:pPr>
        <w:ind w:left="385" w:right="136"/>
      </w:pPr>
      <w:r>
        <w:t xml:space="preserve">          García (2002), en un estudio realizado sobre descentralización, estudio base¨ Esta tesis pretende ser una línea de base sobre el conocimiento que los ciudadanos guatemaltecos tienen de la descentralización; además, describe la relación que existe entre el conocimiento del tema y el tamaño de la población. Concluyendo que la mayoría de los ciudadanos que no conocen los fondos de la descentralización que se utilizan, además de tener poco conocimiento de los que significa la descentralización y utilización de los fondos.    </w:t>
      </w:r>
    </w:p>
    <w:p w14:paraId="3FABD5B5" w14:textId="77777777" w:rsidR="00076E9F" w:rsidRDefault="00000000">
      <w:pPr>
        <w:spacing w:after="170"/>
        <w:ind w:left="385" w:right="136"/>
      </w:pPr>
      <w:r>
        <w:t xml:space="preserve">La hipótesis que orienta esta investigación plantea que es en las comunidades pequeñas, (menos de 20,000 habitantes), los ciudadanos tienen un mayor conocimiento del proceso de descentralización ya que ellos están en contacto más directo con sus autoridades locales que en las comunidades medianas o grandes (mayores de 20,000 habitantes) en donde se ha desarrollado una mayor burocracia.   </w:t>
      </w:r>
    </w:p>
    <w:p w14:paraId="3E325E6A" w14:textId="77777777" w:rsidR="00076E9F" w:rsidRDefault="00000000">
      <w:pPr>
        <w:spacing w:after="169"/>
        <w:ind w:left="385" w:right="136"/>
      </w:pPr>
      <w:r>
        <w:t xml:space="preserve">          La principal conclusión del estudio es que el conocimiento que los ciudadanos tienen sobre el proceso de descentralización no está determinado por el tamaño del municipio.  El estudio orienta a pensar que el conocimiento que los ciudadanos tienen del proceso está influenciado por otros aspectos tales como los medios de comunicación y el nivel educativo de los entrevistados.   </w:t>
      </w:r>
    </w:p>
    <w:p w14:paraId="2D5CE44C" w14:textId="77777777" w:rsidR="00076E9F" w:rsidRDefault="00000000">
      <w:pPr>
        <w:spacing w:after="167"/>
        <w:ind w:left="385" w:right="136"/>
      </w:pPr>
      <w:r>
        <w:t xml:space="preserve">          En una investigación realizada por Ortiz (2002), concerniente a los sistemas locales como instrumentos en la construcción de estrategias de desarrollo regional/local, en la política de descentralización de la gestión pública y participación ciudadana. el caso Chalatenango. En la misma se concluyen que la creación y consolidación de estos mecanismos ha contribuido </w:t>
      </w:r>
      <w:proofErr w:type="gramStart"/>
      <w:r>
        <w:t>y  constituido</w:t>
      </w:r>
      <w:proofErr w:type="gramEnd"/>
      <w:r>
        <w:t xml:space="preserve"> la base para la implementación de estrategias de desarrollo concertadas y participativas en el esfuerzo de corresponder a una política de descentralización eficiente y eficaz en el manejo de la gestión pública, encaminada a la creación y definición de estrategias de desarrollo local y regional en el Departamento.   </w:t>
      </w:r>
    </w:p>
    <w:p w14:paraId="5FAEFEA4" w14:textId="77777777" w:rsidR="00076E9F" w:rsidRDefault="00000000">
      <w:pPr>
        <w:spacing w:after="170"/>
        <w:ind w:left="385" w:right="136"/>
      </w:pPr>
      <w:r>
        <w:t xml:space="preserve">          Además de que el Sistema Local de Desarrollo (SILDE) aún no está completo, que se va por buen camino pero que debe de seguirse construyendo ese sistema; se debe madurar y reflexionar sobre lo hecho hasta el momento, corregir las situaciones que han provocado debilidades institucionales y pérdida de credibilidad en algunos momentos ya que sólo de esta manera se podrá </w:t>
      </w:r>
      <w:r>
        <w:lastRenderedPageBreak/>
        <w:t xml:space="preserve">consolidar en el mediano y largo plazo un auténtico Sistema Local de Desarrollo en el departamento de Chalatenango.     </w:t>
      </w:r>
    </w:p>
    <w:p w14:paraId="576BBAE9" w14:textId="77777777" w:rsidR="00076E9F" w:rsidRDefault="00000000">
      <w:pPr>
        <w:spacing w:after="78"/>
        <w:ind w:left="385" w:right="136"/>
      </w:pPr>
      <w:r>
        <w:t xml:space="preserve">          </w:t>
      </w:r>
      <w:proofErr w:type="spellStart"/>
      <w:r>
        <w:t>Gropello</w:t>
      </w:r>
      <w:proofErr w:type="spellEnd"/>
      <w:r>
        <w:t xml:space="preserve"> y </w:t>
      </w:r>
      <w:proofErr w:type="spellStart"/>
      <w:r>
        <w:t>Cominety</w:t>
      </w:r>
      <w:proofErr w:type="spellEnd"/>
      <w:r>
        <w:t xml:space="preserve"> (1998), realizaron una investigación donde se examina descentralización de los servicios de educación y salud en siete países de América Latina (Argentina, Bolivia, Brasil, Chile, Colombia, México y Nicaragua). El análisis de estos procesos se dificulta por su complejidad. La descentralización de la educación básica y de la atención primaria de salud son los ejes de las reformas de política social que se están realizando en América Latina, con el fin de mejorar la eficiencia de la provisión de los servicios y de fortalecer, al mismo tiempo, los procesos de democratización en marcha en la región.   </w:t>
      </w:r>
    </w:p>
    <w:p w14:paraId="5AEE549C" w14:textId="77777777" w:rsidR="00076E9F" w:rsidRDefault="00000000">
      <w:pPr>
        <w:spacing w:after="75"/>
        <w:ind w:left="385" w:right="136"/>
      </w:pPr>
      <w:r>
        <w:t xml:space="preserve">          En el análisis de los resultados obtenidos, se destaca, ante todo, que las estrategias y los modelos de descentralización aplicados en los siete países presentan grandes diferencias. En efecto, son distintas las motivaciones iniciales y las secuencias de aplicación, así como los niveles territoriales e institucionales involucrados en el traspaso de las funciones de provisión y la magnitud de las responsabilidades traspasadas. Esta última característica, que influye en la intensidad del vínculo entre el centro y las unidades subnacionales, permite configurar modelos de tipo  </w:t>
      </w:r>
    </w:p>
    <w:p w14:paraId="0430C7F5" w14:textId="77777777" w:rsidR="00076E9F" w:rsidRDefault="00000000">
      <w:pPr>
        <w:spacing w:after="309" w:line="259" w:lineRule="auto"/>
        <w:ind w:left="394" w:right="136"/>
      </w:pPr>
      <w:r>
        <w:t xml:space="preserve">principal/agente de distinta intensidad.    </w:t>
      </w:r>
    </w:p>
    <w:p w14:paraId="5E73A8F7" w14:textId="77777777" w:rsidR="00076E9F" w:rsidRDefault="00000000">
      <w:pPr>
        <w:spacing w:after="165"/>
        <w:ind w:left="385" w:right="136"/>
      </w:pPr>
      <w:r>
        <w:t xml:space="preserve">          Con respecto a los efectos de las reformas sobre la eficiencia, en la práctica se observan limitados adelantos en materia de eficiencia social, debido a los esfuerzos todavía insuficientes de participación de la comunidad en la provisión, el control y la definición de políticas y, a juzgar por los escasos datos disponibles, resultados no concluyentes de eficiencia técnica.   </w:t>
      </w:r>
    </w:p>
    <w:p w14:paraId="1625F6F5" w14:textId="77777777" w:rsidR="00076E9F" w:rsidRDefault="00000000">
      <w:pPr>
        <w:ind w:left="385" w:right="136"/>
      </w:pPr>
      <w:r>
        <w:t xml:space="preserve">          En materia de equidad, hay evidencia de que la descentralización puede haber contribuido a ampliar las brechas interterritoriales de los indicadores educativos y de salud. Finalmente, entre las lecciones de política, destaca la importancia del otorgamiento efectivo de autonomía a las nuevas instancias proveedoras de servicios; de utilizar un sistema de transferencias que incentive la búsqueda de la eficiencia y preserve la equidad; de velar por la coherencia interna de los modelos; de descentralizar responsabilidades directamente a las unidades productoras (establecimientos escolares y hospitalarios), y de contar con un marco adecuado para responder a las exigencias de regulación y supervisión de un sistema proveedor de servicios descentralizados.   </w:t>
      </w:r>
    </w:p>
    <w:p w14:paraId="497FC5B5" w14:textId="77777777" w:rsidR="00076E9F" w:rsidRDefault="00000000">
      <w:pPr>
        <w:spacing w:after="643"/>
        <w:ind w:left="385" w:right="136"/>
      </w:pPr>
      <w:r>
        <w:lastRenderedPageBreak/>
        <w:t xml:space="preserve"> Esta investigación estará permeada por dieciséis (16) antecedentes los cuales de direccionan a cinco (5) internacionales, seis (6) nacionales y cinco (5) </w:t>
      </w:r>
      <w:proofErr w:type="spellStart"/>
      <w:r>
        <w:t>lovales</w:t>
      </w:r>
      <w:proofErr w:type="spellEnd"/>
      <w:r>
        <w:t xml:space="preserve">, los mismos les darán una visión más pertinente mediante el recorrido de todo este proceso.   </w:t>
      </w:r>
    </w:p>
    <w:p w14:paraId="45D08D24" w14:textId="77777777" w:rsidR="00076E9F" w:rsidRDefault="00000000">
      <w:pPr>
        <w:pStyle w:val="Ttulo2"/>
        <w:ind w:left="385" w:right="282"/>
      </w:pPr>
      <w:bookmarkStart w:id="6" w:name="_Toc201681"/>
      <w:r>
        <w:t xml:space="preserve">4.2 Antecedentes nacionales  </w:t>
      </w:r>
      <w:r>
        <w:rPr>
          <w:sz w:val="24"/>
        </w:rPr>
        <w:t xml:space="preserve"> </w:t>
      </w:r>
      <w:bookmarkEnd w:id="6"/>
    </w:p>
    <w:p w14:paraId="6CC3767E" w14:textId="77777777" w:rsidR="00076E9F" w:rsidRDefault="00000000">
      <w:pPr>
        <w:spacing w:after="35"/>
        <w:ind w:left="385" w:right="136"/>
      </w:pPr>
      <w:r>
        <w:t xml:space="preserve">          Otros autores como Agramonte y Nelly (2017), se enfocaron en realizar otro estudio con el propósito de realizar un plan de mejora para   el perfeccionamiento de la gestión financiera de los fondos descentralizados en el Centro Educativo Héctor José de Regla, Distrito Educativo 03-01 </w:t>
      </w:r>
    </w:p>
    <w:p w14:paraId="21A5A681" w14:textId="77777777" w:rsidR="00076E9F" w:rsidRDefault="00000000">
      <w:pPr>
        <w:spacing w:line="259" w:lineRule="auto"/>
        <w:ind w:left="385" w:right="136"/>
      </w:pPr>
      <w:r>
        <w:t xml:space="preserve">Azua, año 2016-2017.   </w:t>
      </w:r>
    </w:p>
    <w:p w14:paraId="6AF15789" w14:textId="77777777" w:rsidR="00076E9F" w:rsidRDefault="00000000">
      <w:pPr>
        <w:spacing w:after="254"/>
        <w:ind w:left="385" w:right="136"/>
      </w:pPr>
      <w:r>
        <w:t xml:space="preserve">          El estudio concluyó que la minoría de los miembros de la junta de Centro tiene ingresos por encima del $40,000. Otra conclusión fue que en ocasiones los recursos se invierten los renglones establecidos, pero en la mayoría de los casos no siguen el procedimiento establecido. El estudio recomendó que el centro educativo sustente la inversión de los fondos con los debidos soportes siguiendo lo establecido por la ley. Al Ministerio de Educación, que realice la entrega de recursos en los plazos establecidos para que se le pague a los suplidores a tiempo y se evite el cierre de los créditos. Además, que   proporcione los medios necesarios para que el encargado administrativo o director del centro reciba la capacitación requerida relacionada con el manejo de recursos financieros.   </w:t>
      </w:r>
    </w:p>
    <w:p w14:paraId="47B81735" w14:textId="77777777" w:rsidR="00076E9F" w:rsidRDefault="00000000">
      <w:pPr>
        <w:spacing w:after="254"/>
        <w:ind w:left="385" w:right="136"/>
      </w:pPr>
      <w:r>
        <w:t xml:space="preserve">          Feliz y Martínez (2018), realizaron otro estudio con el objetivo de  analizar la incidencia de la descentralización educativa como estrategias de gestión en los centros educativos, del nivel secundario distrito educativo 03-01, Azua, Año escolar 2017-2018.En este se llegó a la conclusión de que las estrategias de gestión utilizadas en estos centros educativos implican proyecto visualizado solo en teoría, pero no en la práctica, puesto que los procesos se realizan solamente cuando hay un intereses de por promedio, quedando evidenciado que solo se procede a ejecutar una parte del proceso.   </w:t>
      </w:r>
    </w:p>
    <w:p w14:paraId="7C5F3094" w14:textId="77777777" w:rsidR="00076E9F" w:rsidRDefault="00000000">
      <w:pPr>
        <w:spacing w:after="246"/>
        <w:ind w:left="370" w:right="136"/>
      </w:pPr>
      <w:r>
        <w:t xml:space="preserve">          En una investigación realizada por Rosario y Acevedo (2016), con el propósito de determinar el conocimiento de la Junta de Centro en el manejo de los recursos financieros en el Centro Educativo las Palmas, Distrito Educativo 16-06, Bonao, año escolar 20152016. Donde llegaron a las conclusiones de que los miembros de la Junta de Centro conocen sus funciones en más del 70%.   </w:t>
      </w:r>
      <w:r>
        <w:lastRenderedPageBreak/>
        <w:t xml:space="preserve">Se confirma que el cumplimiento de sus funciones como miembro de este organismo es bueno. El 82% de los docentes confirma que el cumplimiento de las funciones por parte de los miembros de la junta de centro es muy bueno y la directiva de la APMAE lo afirma en su totalidad.     </w:t>
      </w:r>
    </w:p>
    <w:p w14:paraId="6AD7A648" w14:textId="77777777" w:rsidR="00076E9F" w:rsidRDefault="00000000">
      <w:pPr>
        <w:spacing w:after="157"/>
        <w:ind w:left="385" w:right="136"/>
      </w:pPr>
      <w:r>
        <w:t xml:space="preserve">          Así mismo los Docentes y la directiva de la APMAE, en su mayoría, dicen que estos se reúnen mensualmente a realizar sus asambleas ordinarias. Se evidenció que las funciones de la Junta de Centro son tratadas y conocidas por todos los actores del proceso educativo. Una de las funciones en que hubo un porcentaje no muy positivo fue en la de administración de los recursos financieros. El porcentaje más alto que hubo aquí fue la de los miembros de la Junta de Centro que un 67% eligió esta alternativa y se supone que esta es la función principal que tiene la Junta de Centro.  En la entrevista realizada a la técnica distrital, ella dijo que el funcionamiento de la Junta de Centro              Las Palmas se desarrolla de manera positiva ya que el 50% de sus miembros se reúne cada vez que es necesario para socializar sobre el manejo de los recursos y priorizar las necesidades del centro.    </w:t>
      </w:r>
    </w:p>
    <w:p w14:paraId="6E13168F" w14:textId="77777777" w:rsidR="00076E9F" w:rsidRDefault="00000000">
      <w:pPr>
        <w:spacing w:after="249"/>
        <w:ind w:left="385" w:right="136"/>
      </w:pPr>
      <w:r>
        <w:t xml:space="preserve">          Además, sé que observo un aspecto negativo y es que algunos de sus miembros son un poco dejados, que no asisten a las convocatorias que realiza su presidente pero que de toda manera se enteran de los procesos que se dan en dichas asambleas.  El 100% de los Docentes afirmó que les invitan a participar de las reuniones para planificar algunas actividades que tienen que ver con los recursos financieros e involucrados en las diferentes actividades.  Se confirma que los diferentes actores del proceso educativo no saben qué cantidad de dinero recibe el centro. Es evidente que este dato solo lo conoce la directiva de la Junta de Centro.   </w:t>
      </w:r>
    </w:p>
    <w:p w14:paraId="6D555645" w14:textId="77777777" w:rsidR="00076E9F" w:rsidRDefault="00000000">
      <w:pPr>
        <w:spacing w:after="251"/>
        <w:ind w:left="385" w:right="136"/>
      </w:pPr>
      <w:r>
        <w:t xml:space="preserve">          Los Docentes participan en la distribución de lo que compra el centro con el dinero de la descentralización. Los estudiantes en un 86% conocen su rol en el tema de la descentralización Con esto se demuestra que la Junta de Centro trata de realizar un trabajo cooperativo e informativo en el centro educativo Las Palmas, aunque no siempre se llegue todos los actores del proceso educativo.     </w:t>
      </w:r>
    </w:p>
    <w:p w14:paraId="7DDB8BAD" w14:textId="77777777" w:rsidR="00076E9F" w:rsidRDefault="00000000">
      <w:pPr>
        <w:ind w:left="385" w:right="136"/>
      </w:pPr>
      <w:r>
        <w:t xml:space="preserve">          Se muestra que más del 50% de los Docentes y los miembros de la Junta de Centro, no conocen los documentos que se utilizan en la rendición de cuentas. Un porcentaje de más del 50% de los profesores dice que no son informados sobre los procedimientos de rendición de cuentas. El 100% del Consejo Estudiantil y el 56% de la directiva de la APMAE dicen ser informados a veces. El 73% de los Docentes dice estar satisfecho sobre el procedimiento de rendición de cuentas. Pero </w:t>
      </w:r>
      <w:r>
        <w:lastRenderedPageBreak/>
        <w:t xml:space="preserve">el 100% del Consejo Estudiantil dijo no saber lo que es esto. La mayoría de sus miembros se integran, son muy responsables y comprometidos con su trabajo.   </w:t>
      </w:r>
    </w:p>
    <w:p w14:paraId="6A8A5A5D" w14:textId="77777777" w:rsidR="00076E9F" w:rsidRDefault="00000000">
      <w:pPr>
        <w:spacing w:after="122" w:line="259" w:lineRule="auto"/>
        <w:ind w:left="375" w:firstLine="0"/>
        <w:jc w:val="left"/>
      </w:pPr>
      <w:r>
        <w:t xml:space="preserve">  </w:t>
      </w:r>
    </w:p>
    <w:p w14:paraId="58B99EFD" w14:textId="77777777" w:rsidR="00076E9F" w:rsidRDefault="00000000">
      <w:pPr>
        <w:ind w:left="385" w:right="136"/>
      </w:pPr>
      <w:r>
        <w:t xml:space="preserve">           Además, los Docentes, directiva de la APMAE, y el Consejo Estudiantil expresan estar conforme con la forma que la Junta de Centro administra los recursos financieros. Que su existencia trae ventajas positivas al centro educativo. Se confirma que la Junta de Centro contribuye al fortalecimiento de la relación entre la escuela y la comunidad. Que esta maneja los recursos financieros con transparencia Se reflejó el nivel de ventaja, el empoderamiento que tiene el centro    en el manejo de los recursos financieros y el liderazgo que tiene la junta de centro del centro educativo Las Palmas.   </w:t>
      </w:r>
    </w:p>
    <w:p w14:paraId="64153DC1" w14:textId="77777777" w:rsidR="00076E9F" w:rsidRDefault="00000000">
      <w:pPr>
        <w:spacing w:after="0" w:line="259" w:lineRule="auto"/>
        <w:ind w:left="375" w:firstLine="0"/>
        <w:jc w:val="left"/>
      </w:pPr>
      <w:r>
        <w:t xml:space="preserve"> </w:t>
      </w:r>
    </w:p>
    <w:p w14:paraId="1DEEF9E5" w14:textId="77777777" w:rsidR="00076E9F" w:rsidRDefault="00000000">
      <w:pPr>
        <w:spacing w:after="252"/>
        <w:ind w:left="385" w:right="136"/>
      </w:pPr>
      <w:r>
        <w:t xml:space="preserve">          Según Caraballo, J.L y Guzmán, F.A. (2000), en su monográfico titulado “Incidencia de la descentralización en el desarrollo de las localidades” en la universidad UTESA. En este estudio llegaron a la conclusión de que la República Dominicana se ha caracterizado a lo largo de su historia por ser un país con una estructura gubernamental tradicionalmente centralizadora y por más esfuerzos que se han hecho para llegar a una descentralización siempre sale a relucir el deseo de administrar y dirigir todo el proceso una sola institución u organismo, y el término descentralización solo queda en escrito y en palabra.   </w:t>
      </w:r>
    </w:p>
    <w:p w14:paraId="73F5856E" w14:textId="77777777" w:rsidR="00076E9F" w:rsidRDefault="00000000">
      <w:pPr>
        <w:spacing w:after="647"/>
        <w:ind w:left="385" w:right="136"/>
      </w:pPr>
      <w:r>
        <w:t xml:space="preserve">          Rodríguez (2015), este un estudio desarrollado bajo el método de auditoría, análisis documental categorizando tres niveles de verificación respecto a los presupuestos que son, proceso de estimación, sistema integrado de administración, y supervisión y valoración de acciones.  Dentro de las conclusiones presenta que dicha organización no cuenta con sistema de programación y uso económico adecuado, sino que los gastos ocurren a medida que se presentan las necesidades.   </w:t>
      </w:r>
    </w:p>
    <w:p w14:paraId="2D0CB27E" w14:textId="77777777" w:rsidR="00076E9F" w:rsidRDefault="00000000">
      <w:pPr>
        <w:pStyle w:val="Ttulo2"/>
        <w:spacing w:after="123"/>
        <w:ind w:left="385" w:right="282"/>
      </w:pPr>
      <w:bookmarkStart w:id="7" w:name="_Toc201682"/>
      <w:r>
        <w:t xml:space="preserve">4.3 Antecedentes locales  </w:t>
      </w:r>
      <w:r>
        <w:rPr>
          <w:sz w:val="24"/>
        </w:rPr>
        <w:t xml:space="preserve"> </w:t>
      </w:r>
      <w:bookmarkEnd w:id="7"/>
    </w:p>
    <w:p w14:paraId="5B28440B" w14:textId="77777777" w:rsidR="00076E9F" w:rsidRDefault="00000000">
      <w:pPr>
        <w:spacing w:after="173"/>
        <w:ind w:left="385" w:right="136"/>
      </w:pPr>
      <w:r>
        <w:t xml:space="preserve">          En una investigación realizada por Rosario (2021), con el propósito de analizar la gestión de los recursos financieros para el correcto manejo del sistema de compras en los centros educativos del Nivel Secundario de la Zona Urbana del Distrito Educativo 07-06 de San Francisco de Macorís. En la misma se llegó a diferentes conclusiones: Para el objetivo analizar la percepción del Equipo de Gestión y la Junta de Centro sobre la gestión de los recursos financieros para el correcto manejo </w:t>
      </w:r>
      <w:r>
        <w:lastRenderedPageBreak/>
        <w:t xml:space="preserve">del sistema de compras en los Centros Educativos del Nivel Secundario de la Zona Urbana del Distrito Educativo 07-06 de San Francisco de Macorís; se concluye que: más de la mitad de los encuestados manifestó que el uso que se da a los recursos financieros en los centros que dirigen es muy correcto y apegado a la base legal; al respecto, menos de la mitad, opinó que es correcto y apegado a la base legal.   </w:t>
      </w:r>
    </w:p>
    <w:p w14:paraId="32C743A5" w14:textId="77777777" w:rsidR="00076E9F" w:rsidRDefault="00000000">
      <w:pPr>
        <w:spacing w:after="164"/>
        <w:ind w:left="385" w:right="136"/>
      </w:pPr>
      <w:r>
        <w:t xml:space="preserve">          Con relación a la participación en la elaboración del Plan Operativo Anual (POA), para la distribución de los recursos, los datos muestran que la mayor parte de los encuestados del equipo de gestión manifestaron que siempre participan en la elaboración del POA; y la minoría expresaron que casi siempre y a veces, respectivamente.   </w:t>
      </w:r>
    </w:p>
    <w:p w14:paraId="217AEF21" w14:textId="77777777" w:rsidR="00076E9F" w:rsidRDefault="00000000">
      <w:pPr>
        <w:spacing w:after="153"/>
        <w:ind w:left="385" w:right="136"/>
      </w:pPr>
      <w:r>
        <w:t xml:space="preserve">          Concerniente al manejo de la gestión de los recursos, más de la mitad del Equipo de Gestión y la Junta de Centro de los Centros Educativos opinó que es excelente y  menos de la mitad dijo que es muy buena; se vincula a lo que establece el MINERD (2013), cuando plantea que los recursos financieros recibidos por las juntas deben ser invertidos conforme a los establecido en el instructivo y establecido en la Ley 34006 sobre compras y contrataciones de bienes, servicios, obras y concesiones y sus modificaciones, para el funcionamiento de las juntas descentralizadas a nivel educativo en todos sus niveles.   </w:t>
      </w:r>
    </w:p>
    <w:p w14:paraId="043484D5" w14:textId="77777777" w:rsidR="00076E9F" w:rsidRDefault="00000000">
      <w:pPr>
        <w:spacing w:after="168"/>
        <w:ind w:left="385" w:right="136"/>
      </w:pPr>
      <w:r>
        <w:t xml:space="preserve">          En ese mismo orden, se destaca la opinión del equipo de gestión y la junta de centro de los Centros Educativos del Nivel Secundario de la Zona Urbana Del Distrito Educativo 07-06 de San Francisco de Macorís, sobre la importancia de los recursos financieros para el correcto manejo del sistema de compras; cuando expresan que:  Si los recursos se utilizan de buena forma, se puedan suplir todas las necesidades del centro educativo. Hacer un uso óptimo de los recursos siempre apegado a la normativa vigente y las necesidades de cada centro en particular. Que un manejo correcto de los recursos apegado a la ley garantizará el buen funcionamiento del centro en la infraestructura, tanto como en los materiales didácticos para los procesos de enseñanza y aprendizaje de los estudiantes.   </w:t>
      </w:r>
    </w:p>
    <w:p w14:paraId="6DD88990" w14:textId="77777777" w:rsidR="00076E9F" w:rsidRDefault="00000000">
      <w:pPr>
        <w:ind w:left="385" w:right="136"/>
      </w:pPr>
      <w:r>
        <w:t xml:space="preserve">           Además de que los recursos deben ser utilizados con total transparencia en todos los renglones establecidos por ley para el destino final. Es necesario porque con una correcta planificación serán cubiertas todas las necesidades de los estudiantes y que es de vital importancia poder contar con los recursos los cuales sean adquiridos a su debido tiempo para suplir las necesidades de los centros educativos y así lograr una mejor gestión.   </w:t>
      </w:r>
    </w:p>
    <w:p w14:paraId="27223D45" w14:textId="77777777" w:rsidR="00076E9F" w:rsidRDefault="00000000">
      <w:pPr>
        <w:ind w:left="385" w:right="136"/>
      </w:pPr>
      <w:r>
        <w:lastRenderedPageBreak/>
        <w:t xml:space="preserve">Con relación  al endeudamiento, en cuanto a que todo centro debe tener un Plan Operativo Anual, donde se recojan las necesidades de la institución; la tres cuarta parte de los miembros del Equipo de Gestión y la Junta de Centro respondieron que se cumple bastante; a lo que concierne a la partida presupuestaria en cuanto a que los decrecimientos presupuestarios en educación tienen graves connotaciones, que podrían afectar la cobertura del sistema, provocando deudas de los centros educativos; más de la mitad de los miembros del Equipo de Gestión y la Junta de Centro contestaron que se cumple bastante. Y con respecto a la pregunta de si llega en el tiempo estimado la partida presupuestaria a los centros educativos; la mayoría dijo que el nivel de cumplimiento es suficiente.  Para el objetivo de verificar los conocimientos que tienen los gestores para llevar a cabo el correcto manejo de los recursos financieros en los centros educativos del nivel secundario de la zona urbana del Distrito Educativo 07-06 de San Francisco de Macorís; sobre las acciones en las que se utilizan los recursos financieros y su correcto manejo, se concluye que: respecto a si se estudia la base legal en que se ampara la Ley de Educación 66-97 para el manejo de los recursos, más de la mitad de los gestores manifestó que siempre se realiza.    </w:t>
      </w:r>
    </w:p>
    <w:p w14:paraId="67953F87" w14:textId="77777777" w:rsidR="00076E9F" w:rsidRDefault="00000000">
      <w:pPr>
        <w:ind w:left="385" w:right="136"/>
      </w:pPr>
      <w:r>
        <w:t xml:space="preserve">El total de los gestores manifestaron que siempre se debe consultar el Proyecto Educativo de Centro (PEC) para el correcto manejo de los recursos financieros. Un poco más de la mitad, expresó que siempre se realizan levantamiento de un diagnóstico de necesidades del centro. En cuanto a involucrar toda la comunidad educativa para el levantamiento de un diagnóstico de las necesidades el 100% expresó que siempre la involucran.   </w:t>
      </w:r>
    </w:p>
    <w:p w14:paraId="63B31879" w14:textId="77777777" w:rsidR="00076E9F" w:rsidRDefault="00000000">
      <w:pPr>
        <w:ind w:left="385" w:right="136"/>
      </w:pPr>
      <w:r>
        <w:t xml:space="preserve">En cuanto a si planifican sus actividades la muestra total de los gestores expresó que siempre. Tres cuartas parte de los gestores siempre realizan reuniones periódicas con la junta de centro. Con relación a la elaboración del POA con la participación de toda la comunidad educativa, se evidenció que todos los gestores siempre lo realizan. La mayoría de los gestores siempre hacen el presupuesto en base al % de lo establecido. En cuanto a la elaboración de contrato de mano de obra se evidenció que la totalidad de los gestores lo realiza. Con relación a priorizar las necesidades del centro todos los gestores siempre lo hacen; de igual modo pasa con la distribución de los recursos conforme al formulario 001, 40-40-20, también realizan cotizaciones. Asimismo, dan cumplimiento a la Ordenanza 02-2008 respectivamente. Por otro lado, la mayoría de los gestores manifestó que </w:t>
      </w:r>
    </w:p>
    <w:p w14:paraId="68BED284" w14:textId="77777777" w:rsidR="00076E9F" w:rsidRDefault="00000000">
      <w:pPr>
        <w:ind w:left="385" w:right="136"/>
      </w:pPr>
      <w:r>
        <w:t xml:space="preserve">siempre seleccionan junto a la Junta de Centro las cotizaciones elegibles.  La población total de los gestores manifestó que siempre realizan compras; también emiten cheques, completa Formulario </w:t>
      </w:r>
      <w:r>
        <w:lastRenderedPageBreak/>
        <w:t xml:space="preserve">de las Actividades Programadas y completan el Formulario de Rendición de Cuentas de los Recursos Financieros respectivamente. En cuanto a la opinión de los Gestores sobre los </w:t>
      </w:r>
    </w:p>
    <w:p w14:paraId="7B9EF5C1" w14:textId="77777777" w:rsidR="00076E9F" w:rsidRDefault="00000000">
      <w:pPr>
        <w:ind w:left="385" w:right="136"/>
      </w:pPr>
      <w:r>
        <w:t xml:space="preserve">procedimientos de gestión que utilizan para el uso correcto de los recursos financieros, donde el 100% de los gestores respectivamente, expresaron que para los usos de los recursos financieros de servicios no personales siempre realizan procedimientos, diagnóstico de necesidades, hacen un presupuesto, hacen cotizaciones, distribuyen los recursos de acuerdo con el % establecido, llenan los formularios, realizan reuniones con Junta de Centro.  Para el objetivo verificar el uso que le dan los gestores a los recursos financieros de los centros educativos del nivel; se concluye que: el nivel de frecuencia que se destinan los recursos financieros en los centros educativos que dirigen, en cuanto a materiales y suministros, en lo que concierne a los alimentos y bebidas, la mayoría respondió que poco frecuente; de papel de escritorio la mitad expresó que muy frecuente;  en cuanto a productos de papel, cartón y productos de artes gráficas un poco más de la mitad manifestó que muy frecuente; en lo que tiene que ver con combustibles y lubricantes un la mitad expresó que poco frecuente  y poco frecuente respectivamente.     </w:t>
      </w:r>
    </w:p>
    <w:p w14:paraId="1C46EB38" w14:textId="77777777" w:rsidR="00076E9F" w:rsidRDefault="00000000">
      <w:pPr>
        <w:ind w:left="385" w:right="136"/>
      </w:pPr>
      <w:r>
        <w:t xml:space="preserve">Con relación a los productos químicos y conexos y productos farmacéuticos y conexos un la tres cuartas parte expresó que poco frecuente; en lo que respecta a llantas y neumáticos la mitad expresó que frecuente y poco frecuente respectivamente; con relación a los artículos de plástico el total de los encuestados expresó que poco frecuente; en cuanto a productos de cemento y asbesto y productos de vidrio, loza y porcelana la mayoría expresó que poco frecuente; con relación al cemento, Cal, yeso, la mitad expresó que frecuente y poco frecuente respectivamente; en cuanto a productos metálicos, minerales: Arena y grava, material de limpieza, útiles de escritorio, oficina y enseñanza la mitad respondió que muy frecuente.    </w:t>
      </w:r>
    </w:p>
    <w:p w14:paraId="67BA91CB" w14:textId="77777777" w:rsidR="00076E9F" w:rsidRDefault="00000000">
      <w:pPr>
        <w:ind w:left="385" w:right="136"/>
      </w:pPr>
      <w:r>
        <w:t xml:space="preserve">Concerniente a los útiles de deporte y recreativos y útiles de cocina y comedor la mitad manifestó que frecuentemente; en tanto que, en productos eléctricos y afines la mitad que muy frecuente; en cuanto a los materiales y útiles relacionados con informática y útiles diversos la medianía expresó que frecuente. Y en lo que respecta al activo no Financiero, con equipo educacional y recreativo, equipos de informática, equipos y muebles de oficina y equipos varios la mitad expresó que frecuente.   </w:t>
      </w:r>
    </w:p>
    <w:p w14:paraId="7B77F966" w14:textId="77777777" w:rsidR="00076E9F" w:rsidRDefault="00000000">
      <w:pPr>
        <w:spacing w:after="179"/>
        <w:ind w:left="385" w:right="136"/>
      </w:pPr>
      <w:r>
        <w:t xml:space="preserve">Para el objetivo de identificar en qué medida el MINERD capacita a los gestores de los centros educativos del nivel secundario, en cuanto al buen manejo de los recursos financieros; se concluye que: en cuanto a la frecuencia con que el MINERD capacita la Junta de Centro y Equipo de Gestión </w:t>
      </w:r>
      <w:r>
        <w:lastRenderedPageBreak/>
        <w:t xml:space="preserve">para la utilización de los recursos financieros, la mitad expresó que anual. Y sobre las capacitaciones para el uso de los recursos, más de la mitad consideran que son muy importantes.    </w:t>
      </w:r>
    </w:p>
    <w:p w14:paraId="44A7CA65" w14:textId="77777777" w:rsidR="00076E9F" w:rsidRDefault="00000000">
      <w:pPr>
        <w:ind w:left="385" w:right="136"/>
      </w:pPr>
      <w:r>
        <w:t xml:space="preserve">          Según plantea Rodríguez (2020), en un estudio realizado concerniente analizar la gestión de los recursos financieros asignados por el MINERD a las juntas descentralizadas de los centros educativos del Distrito Educativo 07-05 de San Francisco de Macorís. Donde se evidenciado que los recursos asignados por el MINERD son de gran importancia para el desenvolvimiento de la junta de centros educativos. En esta se concluyó que los presidentes de la junta de centro nados por el MINERD a las juntas descentralizadas de los centros educativos, se observa una distribución desigual de recursos marcados por la incidencia de la pandemia.   </w:t>
      </w:r>
    </w:p>
    <w:p w14:paraId="740C66C5" w14:textId="77777777" w:rsidR="00076E9F" w:rsidRDefault="00000000">
      <w:pPr>
        <w:ind w:left="385" w:right="136"/>
      </w:pPr>
      <w:r>
        <w:t xml:space="preserve">Se visualiza una merma respecto al año 2019 en varias categorías de gasto de la junta de centro como lo son los conceptos de transporte, viáticos, reparaciones materiales y suministro, alimentación y combustible notablemente afectados las ejecuciones en menor cuantía respecto al año 2020, debido a la incidencia del COVID 19 en la republica dominicana. Contrario a estos se evidencia un aumento en el concepto de comunicaciones respecto al año 2019, debido al incremento en el uso de herramientas telecomunicaciones es debido a la propagación del virus. Los presidentes de la junta de centro establecieron que los recursos financieros son asignados trimestralmente, pero estos llegan con tardanza. Se observa que la participación de los presidentes de la junta de centro y la comunidad educativa es imprescindible para el buen funcionamiento de esta, además de que en su gran mayoría los directores conocen y aplican los formularios o documentos que requieren para distribución de dichos recursos. Casi siempre gestionan los recursos financieros para eficientizar el manejo de la junta de centro.   </w:t>
      </w:r>
    </w:p>
    <w:p w14:paraId="1ACF8ADB" w14:textId="77777777" w:rsidR="00076E9F" w:rsidRDefault="00000000">
      <w:pPr>
        <w:ind w:left="385" w:right="136"/>
      </w:pPr>
      <w:r>
        <w:t xml:space="preserve">También se puede verificar que una parte de los directores de la junta de centro conocen los procedimientos que utiliza la junta de centro para la gestión de los recursos financieros y hacer los procedimientos necesarios para ejecutar dichos recursos. En su gran mayoría la junta rinde los informes a los integrantes de esta.   </w:t>
      </w:r>
    </w:p>
    <w:p w14:paraId="270EADA1" w14:textId="77777777" w:rsidR="00076E9F" w:rsidRDefault="00000000">
      <w:pPr>
        <w:spacing w:after="164" w:line="385" w:lineRule="auto"/>
        <w:ind w:left="370" w:right="455"/>
        <w:jc w:val="left"/>
      </w:pPr>
      <w:r>
        <w:t xml:space="preserve">Se evidencia que gran parte de los presidentes de la junta de centro desconocen la ordenanza 022008, por tal razón ocasionalmente verifican dicho documento que rige esta instancia. En su gran mayoría los miembros de la junta de centro se integran a la gestión de los recursos financieros.   </w:t>
      </w:r>
    </w:p>
    <w:p w14:paraId="7927CA8F" w14:textId="77777777" w:rsidR="00076E9F" w:rsidRDefault="00000000">
      <w:pPr>
        <w:spacing w:after="165"/>
        <w:ind w:left="370" w:right="136"/>
      </w:pPr>
      <w:r>
        <w:lastRenderedPageBreak/>
        <w:t xml:space="preserve">Al cuestionar a los presidentes de la junta de centro expresaron que a veces las autoridades correspondientes auditan dicho organismo.   </w:t>
      </w:r>
    </w:p>
    <w:p w14:paraId="0692BE53" w14:textId="77777777" w:rsidR="00076E9F" w:rsidRDefault="00000000">
      <w:pPr>
        <w:ind w:left="385" w:right="136"/>
      </w:pPr>
      <w:r>
        <w:t xml:space="preserve">Los directores recomendaron algunos procesos para la mejora de la gestión de los recursos financieros entre ellos están:( Tramitar a tiempo todos los pormenores que lleva el manejo de los recursos, simplificar la estructura del POA, nombrar un contable, integración de la familia, la llegada a tiempo de los recursos, la colaboración de todos, que haya más suplidores disponibles para ejecutar las necesidades, que los recursos lleguen a tiempo, librar más los procesos burocráticos para el uso de los recursos que llegan a los centros educativos, reunión con más frecuencia entre los miembros de la junta, solicitar aumento de ingreso en cada transferencia. priorizar las necesidades del centro antes de hacer inversión, que los recursos lleguen cómo está establecido.   </w:t>
      </w:r>
    </w:p>
    <w:p w14:paraId="469C18B2" w14:textId="77777777" w:rsidR="00076E9F" w:rsidRDefault="00000000">
      <w:pPr>
        <w:ind w:left="385" w:right="136"/>
      </w:pPr>
      <w:r>
        <w:t xml:space="preserve">Que haya un contable para dar seguimiento y asesoría en los centros, agilizar el procedimiento para la entrega de recursos, realización de talleres de formación con más frecuencia para buen manejo de los recursos, mejor distribución de los porcentajes asignados, es decir modificar el 20, 40, 40, hacer un análisis FODA). Con exactitud los directores expresaron que los recursos financieros llegan con atraso, lo cual implica deficiencia en el manejo de la gestión. Se pudo observar que los directores de la junta de centro tienen cocimiento para el buen manejo de la distribución de los recursos financieros asignados por el Ministerio de Educacion de la Republica Dominicana (MINERD) a la junta.   </w:t>
      </w:r>
    </w:p>
    <w:p w14:paraId="6D6C3463" w14:textId="77777777" w:rsidR="00076E9F" w:rsidRDefault="00000000">
      <w:pPr>
        <w:spacing w:after="144" w:line="259" w:lineRule="auto"/>
        <w:ind w:left="375" w:firstLine="0"/>
        <w:jc w:val="left"/>
      </w:pPr>
      <w:r>
        <w:t xml:space="preserve">  </w:t>
      </w:r>
    </w:p>
    <w:p w14:paraId="6B229DFE" w14:textId="77777777" w:rsidR="00076E9F" w:rsidRDefault="00000000">
      <w:pPr>
        <w:ind w:left="385" w:right="136"/>
      </w:pPr>
      <w:r>
        <w:t xml:space="preserve">          Ferreira (2020), realizo una investigación ,con el propósito de determinar la importancia de los recursos financieros para eficientizar los procesos de gestión institucional en las escuelas del Nivel Primario de la Zona Rural del Distrito Municipal de </w:t>
      </w:r>
      <w:proofErr w:type="spellStart"/>
      <w:r>
        <w:t>Cenoví</w:t>
      </w:r>
      <w:proofErr w:type="spellEnd"/>
      <w:r>
        <w:t xml:space="preserve"> en San Francisco de Macorís durante el año escolar 2019-2020,en el mismo se llegó a las conclusiones de que los recursos financieros son importantes para eficientizar los procesos de gestión institucional en las escuelas del nivel primario, ya que  permiten calidad educativa, adquisición de los materiales didácticos, reparación de la infraestructura del centro y  mayor aprendizaje de los educandos.   </w:t>
      </w:r>
    </w:p>
    <w:p w14:paraId="2A1405FF" w14:textId="77777777" w:rsidR="00076E9F" w:rsidRDefault="00000000">
      <w:pPr>
        <w:ind w:left="385" w:right="319"/>
      </w:pPr>
      <w:r>
        <w:t xml:space="preserve">Al cuestionar a los presidentes de la junta de centro, aseguran que las partidas casi siempre llegan retrasadas y como consecuencia la gestión institucional se ve afectada y en su gran mayoría conocen las partidas presupuestarias asignadas a su junta. Casi todos están de acuerdo que las tardanzas generan deficiencia en la gestión institucional, lentitud en la adquisición de materiales </w:t>
      </w:r>
      <w:r>
        <w:lastRenderedPageBreak/>
        <w:t xml:space="preserve">didácticos, atrasos en la reparación de la infraestructura remozamiento del centro y falta de materiales gastable.   </w:t>
      </w:r>
    </w:p>
    <w:p w14:paraId="5D36D0B1" w14:textId="77777777" w:rsidR="00076E9F" w:rsidRDefault="00000000">
      <w:pPr>
        <w:ind w:left="385" w:right="315"/>
      </w:pPr>
      <w:r>
        <w:t xml:space="preserve">Los mismos sostuvieron que rinden sus informes a todos los actores del proceso, hacen sus secciones correspondientes y casi siempre participan todos sus miembros. En su gran mayoría supervisan para que se apliquen los procedimientos para el desenvolvimiento de esta, llevan sus controles de forma escrita, en su gran mayoría el presidente es quien lleva las labores contables, las actividades de las acciones se encuentran plasmadas en el Plan Operativo Anual (POA), casi siempre la junta cuenta con los instrumentos de facturas, formularios, recibos, cotizaciones y registro contable.   </w:t>
      </w:r>
    </w:p>
    <w:p w14:paraId="1AF0F3F7" w14:textId="77777777" w:rsidR="00076E9F" w:rsidRDefault="00000000">
      <w:pPr>
        <w:ind w:left="385" w:right="317"/>
      </w:pPr>
      <w:r>
        <w:t xml:space="preserve"> Además, se evidencia que en los servicios no personales hubo un presupuesto de un porcentaje de 43% siendo lo establecido por el Manual Operativo de 40%, en los materiales y suministro el presupuesto fue de 41% y ejecutaron un 67% siendo lo establecido por el Manual Operativo de Centro, un 40% en los activos no financieros, presupuestaron un 15%, ejecutaron un 2% siendo lo establecido en el Manual Operativo un 20%. Y que la rendición de cuenta siempre lo hacen a través de un formulario a la instancia correspondiente, no tienen banco de datos.   </w:t>
      </w:r>
    </w:p>
    <w:p w14:paraId="28CC0028" w14:textId="77777777" w:rsidR="00076E9F" w:rsidRDefault="00000000">
      <w:pPr>
        <w:spacing w:after="138"/>
        <w:ind w:left="385" w:right="321"/>
      </w:pPr>
      <w:r>
        <w:t xml:space="preserve">El impacto en la gestión administrativa de la asignación de estos recursos repercuta en el ámbito de garantizar los servicios básicos del centro educativo, abastecimiento de materiales gastables, la mejora de la práctica docente, mejoramiento de los recursos didácticos y tecnológicos, mejora en los resultados del aprendizaje, mantenimiento de la infraestructura educativa, y mejor adecuación del espacio de aprendizaje. Además, se evidencia que no existe una consistencia en la auditoria de las juntas de centros educativos de las autoridades autorizadas para auditar, la cual debe ser realizada por el contador del distrito y un técnico del área.   </w:t>
      </w:r>
    </w:p>
    <w:p w14:paraId="352EC590" w14:textId="77777777" w:rsidR="00076E9F" w:rsidRDefault="00000000">
      <w:pPr>
        <w:ind w:left="385" w:right="136"/>
      </w:pPr>
      <w:r>
        <w:t xml:space="preserve">          Según Francisco y Minaya (2020), realizaron una investigación con el propósito de resaltar los criterios para orientar eficazmente el proceso de transferencia y manejo de los fondos, para viabilizar la descentralización de la gestión educativa planteada por la ley en esta investigación se puede apreciar la eficiencia de la junta descentralizada, en la gestión del centro educativo Liceo Eugenio María de Hostos, año escolar 2019-2020.   </w:t>
      </w:r>
    </w:p>
    <w:p w14:paraId="5E5E06A5" w14:textId="77777777" w:rsidR="00076E9F" w:rsidRDefault="00000000">
      <w:pPr>
        <w:ind w:left="385" w:right="136"/>
      </w:pPr>
      <w:r>
        <w:t xml:space="preserve">Luego de describir y analizar los resultados obtenido en la investigación realizada, llegamos a las siguientes conclusiones que la Junta descentralizada, debe permanecer siempre reestructurada y realizar sus reuniones mensualmente, como lo establece la ordenanza 02-2018, ya que es de suma importancia para el desarrollo del Centro Educativo, involucrar los actores internos y externos para </w:t>
      </w:r>
      <w:r>
        <w:lastRenderedPageBreak/>
        <w:t xml:space="preserve">el fortalecimiento de las relaciones entre la escuela y la comunidad, es notorio que implementando una Junta bien estructurada conlleva a un funcionamiento eficaz en el avance curricular y el proceso enseñanza aprendizaje.   </w:t>
      </w:r>
    </w:p>
    <w:p w14:paraId="5831BFE8" w14:textId="77777777" w:rsidR="00076E9F" w:rsidRDefault="00000000">
      <w:pPr>
        <w:spacing w:after="339" w:line="259" w:lineRule="auto"/>
        <w:ind w:left="375" w:firstLine="0"/>
        <w:jc w:val="left"/>
      </w:pPr>
      <w:r>
        <w:t xml:space="preserve">  </w:t>
      </w:r>
    </w:p>
    <w:p w14:paraId="079C0A91" w14:textId="77777777" w:rsidR="00076E9F" w:rsidRDefault="00000000">
      <w:pPr>
        <w:pStyle w:val="Ttulo1"/>
        <w:ind w:left="385" w:right="282"/>
      </w:pPr>
      <w:bookmarkStart w:id="8" w:name="_Toc201683"/>
      <w:r>
        <w:t xml:space="preserve">5. Objetivo general   </w:t>
      </w:r>
      <w:bookmarkEnd w:id="8"/>
    </w:p>
    <w:p w14:paraId="084E03A4" w14:textId="77777777" w:rsidR="00076E9F" w:rsidRDefault="00000000">
      <w:pPr>
        <w:spacing w:after="358"/>
        <w:ind w:left="385" w:right="136"/>
      </w:pPr>
      <w:r>
        <w:t xml:space="preserve">          Compartir la experiencia de descentralización y participación ciudadana en el contexto escolar y su contribución a la mejora de la calidad de la educación en la Republica Dominicana.   </w:t>
      </w:r>
    </w:p>
    <w:p w14:paraId="33EE6F70" w14:textId="77777777" w:rsidR="00076E9F" w:rsidRDefault="00000000">
      <w:pPr>
        <w:pStyle w:val="Ttulo2"/>
        <w:ind w:left="385" w:right="282"/>
      </w:pPr>
      <w:bookmarkStart w:id="9" w:name="_Toc201684"/>
      <w:r>
        <w:t xml:space="preserve">5.1 Objetivos específicos   </w:t>
      </w:r>
      <w:r>
        <w:rPr>
          <w:sz w:val="24"/>
        </w:rPr>
        <w:t xml:space="preserve"> </w:t>
      </w:r>
      <w:bookmarkEnd w:id="9"/>
    </w:p>
    <w:p w14:paraId="5D35F2C1" w14:textId="77777777" w:rsidR="00076E9F" w:rsidRDefault="00000000">
      <w:pPr>
        <w:spacing w:after="402" w:line="259" w:lineRule="auto"/>
        <w:ind w:left="24" w:right="136"/>
      </w:pPr>
      <w:r>
        <w:t xml:space="preserve">Describir los niveles de descentralización educativa alcanzados en los últimos 25 años en el país.   </w:t>
      </w:r>
    </w:p>
    <w:p w14:paraId="79AEB27F" w14:textId="77777777" w:rsidR="00076E9F" w:rsidRDefault="00000000">
      <w:pPr>
        <w:spacing w:after="312" w:line="259" w:lineRule="auto"/>
        <w:ind w:left="24" w:right="136"/>
      </w:pPr>
      <w:r>
        <w:t xml:space="preserve">Analizar el desempeño de la participación ciudadana en los procesos de descentralización educativa.   </w:t>
      </w:r>
    </w:p>
    <w:p w14:paraId="3E02B0EA" w14:textId="77777777" w:rsidR="00076E9F" w:rsidRDefault="00000000">
      <w:pPr>
        <w:spacing w:after="255"/>
        <w:ind w:left="24" w:right="136"/>
      </w:pPr>
      <w:r>
        <w:t xml:space="preserve">Describir los aportes de las transferencias administrativas y financieras a la consolidación de la descentralización educativa.   </w:t>
      </w:r>
    </w:p>
    <w:p w14:paraId="0849E7BD" w14:textId="77777777" w:rsidR="00076E9F" w:rsidRDefault="00000000">
      <w:pPr>
        <w:spacing w:line="259" w:lineRule="auto"/>
        <w:ind w:left="24" w:right="136"/>
      </w:pPr>
      <w:r>
        <w:t xml:space="preserve">Evaluar el impacto de la descentralización educativa en la calidad de la educación dominicana.    </w:t>
      </w:r>
    </w:p>
    <w:p w14:paraId="164BF243" w14:textId="77777777" w:rsidR="00076E9F" w:rsidRDefault="00000000">
      <w:pPr>
        <w:spacing w:after="0" w:line="259" w:lineRule="auto"/>
        <w:ind w:left="14" w:firstLine="0"/>
        <w:jc w:val="left"/>
      </w:pPr>
      <w:r>
        <w:t xml:space="preserve"> </w:t>
      </w:r>
    </w:p>
    <w:p w14:paraId="7A99BB72" w14:textId="77777777" w:rsidR="00076E9F" w:rsidRDefault="00000000">
      <w:pPr>
        <w:pStyle w:val="Ttulo1"/>
        <w:ind w:left="385" w:right="282"/>
      </w:pPr>
      <w:bookmarkStart w:id="10" w:name="_Toc201685"/>
      <w:r>
        <w:t xml:space="preserve">6. Metodología    </w:t>
      </w:r>
      <w:bookmarkEnd w:id="10"/>
    </w:p>
    <w:p w14:paraId="76B8ECB6" w14:textId="77777777" w:rsidR="00076E9F" w:rsidRDefault="00000000">
      <w:pPr>
        <w:spacing w:after="207"/>
        <w:ind w:left="385" w:right="136"/>
      </w:pPr>
      <w:r>
        <w:t xml:space="preserve">          El presente apartado contiene los aspectos metodológicos que orientan el proceso de investigación y elaboración en el desarrollo de este estudio.     </w:t>
      </w:r>
    </w:p>
    <w:p w14:paraId="2F5DFC54" w14:textId="77777777" w:rsidR="00076E9F" w:rsidRDefault="00000000">
      <w:pPr>
        <w:spacing w:after="159"/>
        <w:ind w:left="385" w:right="136"/>
      </w:pPr>
      <w:r>
        <w:t xml:space="preserve">          Con miras a lograr los objetivos propuestos en el Precongreso distrital, se ha formado </w:t>
      </w:r>
      <w:proofErr w:type="gramStart"/>
      <w:r>
        <w:t>un  equipo</w:t>
      </w:r>
      <w:proofErr w:type="gramEnd"/>
      <w:r>
        <w:t xml:space="preserve"> organizador de las unidades de Descentralización, Participación Comunitaria y Planificación. Luego, los equipos participaron en varios talleres de capacitación a nivel regional.   </w:t>
      </w:r>
    </w:p>
    <w:p w14:paraId="43A5DFE2" w14:textId="77777777" w:rsidR="00076E9F" w:rsidRDefault="00000000">
      <w:pPr>
        <w:ind w:left="385" w:right="136"/>
      </w:pPr>
      <w:r>
        <w:t xml:space="preserve">           Para iniciar con la realización del Precongreso, también se formaron las diferentes comisiones que darán seguimiento y acompañamiento a la investigación: La alta comisión, integrada por siete miembros; la comisión de organización, integrada por diez miembros; la comisión de logística, integrada por once miembros; y la comisión académica integrada por trece miembros, quienes, a su vez, participaron de la capacitación distrital. Así mismo, se capacitó a los directores de centros educativos, para la elaboración del </w:t>
      </w:r>
      <w:proofErr w:type="spellStart"/>
      <w:r>
        <w:t>mini-congreso</w:t>
      </w:r>
      <w:proofErr w:type="spellEnd"/>
      <w:r>
        <w:t xml:space="preserve"> en cada centro.     </w:t>
      </w:r>
    </w:p>
    <w:p w14:paraId="4D8AB1E0" w14:textId="77777777" w:rsidR="00076E9F" w:rsidRDefault="00000000">
      <w:pPr>
        <w:spacing w:after="160"/>
        <w:ind w:left="385" w:right="136"/>
      </w:pPr>
      <w:r>
        <w:lastRenderedPageBreak/>
        <w:t xml:space="preserve">En lo referente a la investigación, se elaboró un instrumento digital para la realización de la encuesta a directores de centros educativos, maestros, estudiantes, padres, madres y tutores de la escuela.    </w:t>
      </w:r>
    </w:p>
    <w:p w14:paraId="5CD6B0DF" w14:textId="77777777" w:rsidR="00076E9F" w:rsidRDefault="00000000">
      <w:pPr>
        <w:spacing w:after="165"/>
        <w:ind w:left="385" w:right="136"/>
      </w:pPr>
      <w:r>
        <w:t xml:space="preserve">          Se eligió una muestra de 36 centros educativos de un total de 98, equivalentes a un 35.28%, del total de la población, para la realización de dicha encuesta, además, se hizo entrevista al presidente de la Junta Distrital del período 2018-2022.   </w:t>
      </w:r>
    </w:p>
    <w:p w14:paraId="334C3454" w14:textId="77777777" w:rsidR="00076E9F" w:rsidRDefault="00000000">
      <w:pPr>
        <w:spacing w:after="157"/>
        <w:ind w:left="385" w:right="136"/>
      </w:pPr>
      <w:r>
        <w:t xml:space="preserve">          Después de la presentación del </w:t>
      </w:r>
      <w:proofErr w:type="spellStart"/>
      <w:r>
        <w:t>mini-congreso</w:t>
      </w:r>
      <w:proofErr w:type="spellEnd"/>
      <w:r>
        <w:t xml:space="preserve"> en los centros educativos, se eligieron cinco de los más de destacados, para la presentación distrital.    </w:t>
      </w:r>
    </w:p>
    <w:p w14:paraId="0D8041C7" w14:textId="77777777" w:rsidR="00076E9F" w:rsidRDefault="00000000">
      <w:pPr>
        <w:spacing w:after="165"/>
        <w:ind w:left="385" w:right="136"/>
      </w:pPr>
      <w:r>
        <w:t xml:space="preserve">          Para la sistematización se utilizó revisión documental de informaciones y análisis de contenido, entrevistas, encuestas y levantamiento descriptivo de informaciones según los objetivos planteados.   </w:t>
      </w:r>
    </w:p>
    <w:p w14:paraId="0C6818CF" w14:textId="77777777" w:rsidR="00076E9F" w:rsidRDefault="00000000">
      <w:pPr>
        <w:spacing w:after="160"/>
        <w:ind w:left="385" w:right="136"/>
      </w:pPr>
      <w:r>
        <w:t xml:space="preserve">          Luego de recogidas las informaciones, se organizaron y se analizaron a la luz de los objetivos presentados.   </w:t>
      </w:r>
    </w:p>
    <w:p w14:paraId="108C6271" w14:textId="77777777" w:rsidR="00076E9F" w:rsidRDefault="00000000">
      <w:pPr>
        <w:spacing w:after="39"/>
        <w:ind w:left="385" w:right="136"/>
      </w:pPr>
      <w:r>
        <w:t xml:space="preserve">          La importancia de la investigación radica en que evalúa la trayectoria de 25 años de experiencia de descentralización y participación comunitaria en República Dominicana 2023.   </w:t>
      </w:r>
    </w:p>
    <w:p w14:paraId="74A94717" w14:textId="77777777" w:rsidR="00076E9F" w:rsidRDefault="00000000">
      <w:pPr>
        <w:spacing w:after="0" w:line="259" w:lineRule="auto"/>
        <w:ind w:left="375" w:firstLine="0"/>
        <w:jc w:val="left"/>
      </w:pPr>
      <w:r>
        <w:t xml:space="preserve">  </w:t>
      </w:r>
    </w:p>
    <w:p w14:paraId="1D19267B" w14:textId="77777777" w:rsidR="00076E9F" w:rsidRDefault="00000000">
      <w:pPr>
        <w:pStyle w:val="Ttulo1"/>
        <w:ind w:left="385" w:right="282"/>
      </w:pPr>
      <w:bookmarkStart w:id="11" w:name="_Toc201686"/>
      <w:r>
        <w:t xml:space="preserve">7. Trasferencia de recursos     </w:t>
      </w:r>
      <w:bookmarkEnd w:id="11"/>
    </w:p>
    <w:p w14:paraId="68E61087" w14:textId="77777777" w:rsidR="00076E9F" w:rsidRDefault="00000000">
      <w:pPr>
        <w:spacing w:after="26"/>
        <w:ind w:left="385" w:right="136"/>
      </w:pPr>
      <w:r>
        <w:t xml:space="preserve">          En los siguientes gráficos se evidencia el historial de montos transferidos de los fondos descentralizados, recibidos en el Distrito Educativo 07-06 desde el año 2012 hasta el año 2022, trimestre tras trimestre con las cantidades totales recibidas año por año.   </w:t>
      </w:r>
    </w:p>
    <w:p w14:paraId="5D14EEB2" w14:textId="77777777" w:rsidR="00076E9F" w:rsidRDefault="00000000">
      <w:pPr>
        <w:spacing w:after="167" w:line="259" w:lineRule="auto"/>
        <w:ind w:left="375" w:firstLine="0"/>
        <w:jc w:val="left"/>
      </w:pPr>
      <w:r>
        <w:rPr>
          <w:b/>
        </w:rPr>
        <w:t xml:space="preserve"> </w:t>
      </w:r>
      <w:r>
        <w:t xml:space="preserve">  </w:t>
      </w:r>
    </w:p>
    <w:p w14:paraId="071612D6" w14:textId="77777777" w:rsidR="00076E9F" w:rsidRDefault="00000000">
      <w:pPr>
        <w:spacing w:after="97" w:line="259" w:lineRule="auto"/>
        <w:ind w:left="375" w:firstLine="0"/>
        <w:jc w:val="left"/>
      </w:pPr>
      <w:r>
        <w:rPr>
          <w:b/>
        </w:rPr>
        <w:t xml:space="preserve"> </w:t>
      </w:r>
      <w:r>
        <w:t xml:space="preserve">  </w:t>
      </w:r>
    </w:p>
    <w:p w14:paraId="74DD4BFE" w14:textId="77777777" w:rsidR="00076E9F" w:rsidRDefault="00000000">
      <w:pPr>
        <w:pStyle w:val="Ttulo5"/>
        <w:spacing w:after="3" w:line="259" w:lineRule="auto"/>
        <w:ind w:left="365"/>
      </w:pPr>
      <w:r>
        <w:rPr>
          <w:sz w:val="24"/>
        </w:rPr>
        <w:lastRenderedPageBreak/>
        <w:t xml:space="preserve">Gráfico 1. Transferencias recibidas 2012-2013 </w:t>
      </w:r>
      <w:r>
        <w:rPr>
          <w:b w:val="0"/>
          <w:sz w:val="24"/>
        </w:rPr>
        <w:t xml:space="preserve"> </w:t>
      </w:r>
      <w:r>
        <w:rPr>
          <w:sz w:val="24"/>
        </w:rPr>
        <w:t xml:space="preserve"> </w:t>
      </w:r>
    </w:p>
    <w:p w14:paraId="68B94E93" w14:textId="77777777" w:rsidR="00076E9F" w:rsidRDefault="00000000">
      <w:pPr>
        <w:spacing w:after="98" w:line="259" w:lineRule="auto"/>
        <w:ind w:left="0" w:right="271" w:firstLine="0"/>
        <w:jc w:val="right"/>
      </w:pPr>
      <w:r>
        <w:rPr>
          <w:noProof/>
        </w:rPr>
        <w:drawing>
          <wp:inline distT="0" distB="0" distL="0" distR="0" wp14:anchorId="3A5A0BC5" wp14:editId="2B8260CE">
            <wp:extent cx="5906516" cy="3026410"/>
            <wp:effectExtent l="0" t="0" r="0" b="0"/>
            <wp:docPr id="1963" name="Picture 1963"/>
            <wp:cNvGraphicFramePr/>
            <a:graphic xmlns:a="http://schemas.openxmlformats.org/drawingml/2006/main">
              <a:graphicData uri="http://schemas.openxmlformats.org/drawingml/2006/picture">
                <pic:pic xmlns:pic="http://schemas.openxmlformats.org/drawingml/2006/picture">
                  <pic:nvPicPr>
                    <pic:cNvPr id="1963" name="Picture 1963"/>
                    <pic:cNvPicPr/>
                  </pic:nvPicPr>
                  <pic:blipFill>
                    <a:blip r:embed="rId11"/>
                    <a:stretch>
                      <a:fillRect/>
                    </a:stretch>
                  </pic:blipFill>
                  <pic:spPr>
                    <a:xfrm>
                      <a:off x="0" y="0"/>
                      <a:ext cx="5906516" cy="3026410"/>
                    </a:xfrm>
                    <a:prstGeom prst="rect">
                      <a:avLst/>
                    </a:prstGeom>
                  </pic:spPr>
                </pic:pic>
              </a:graphicData>
            </a:graphic>
          </wp:inline>
        </w:drawing>
      </w:r>
      <w:r>
        <w:t xml:space="preserve"> </w:t>
      </w:r>
    </w:p>
    <w:p w14:paraId="28084E9F" w14:textId="77777777" w:rsidR="00076E9F" w:rsidRDefault="00000000">
      <w:pPr>
        <w:spacing w:after="160" w:line="262" w:lineRule="auto"/>
        <w:ind w:left="385"/>
        <w:jc w:val="left"/>
      </w:pPr>
      <w:r>
        <w:rPr>
          <w:sz w:val="20"/>
        </w:rPr>
        <w:t xml:space="preserve">Fuente: Sistema de Información Interna del MINERD.  </w:t>
      </w:r>
      <w:r>
        <w:t xml:space="preserve"> </w:t>
      </w:r>
    </w:p>
    <w:p w14:paraId="61BCEED8" w14:textId="77777777" w:rsidR="00076E9F" w:rsidRDefault="00000000">
      <w:pPr>
        <w:spacing w:after="141" w:line="259" w:lineRule="auto"/>
        <w:ind w:left="401" w:firstLine="0"/>
        <w:jc w:val="center"/>
      </w:pPr>
      <w:r>
        <w:rPr>
          <w:b/>
          <w:sz w:val="28"/>
        </w:rPr>
        <w:t xml:space="preserve"> </w:t>
      </w:r>
    </w:p>
    <w:p w14:paraId="2823C071" w14:textId="77777777" w:rsidR="00076E9F" w:rsidRDefault="00000000">
      <w:pPr>
        <w:pStyle w:val="Ttulo4"/>
        <w:spacing w:after="107" w:line="259" w:lineRule="auto"/>
        <w:ind w:left="344"/>
        <w:jc w:val="center"/>
      </w:pPr>
      <w:r>
        <w:t xml:space="preserve">TRANSFERNCIAS RECIBIDAS EN EL DISTRITO EDUCATIVO 07-06, 2012-2023 </w:t>
      </w:r>
    </w:p>
    <w:p w14:paraId="7E9A7F12" w14:textId="77777777" w:rsidR="00076E9F" w:rsidRDefault="00000000">
      <w:pPr>
        <w:spacing w:after="125" w:line="259" w:lineRule="auto"/>
        <w:ind w:left="375" w:firstLine="0"/>
        <w:jc w:val="left"/>
      </w:pPr>
      <w:r>
        <w:t xml:space="preserve">  </w:t>
      </w:r>
    </w:p>
    <w:p w14:paraId="0809D572" w14:textId="77777777" w:rsidR="00076E9F" w:rsidRDefault="00000000">
      <w:pPr>
        <w:spacing w:after="129" w:line="259" w:lineRule="auto"/>
        <w:ind w:left="385" w:right="136"/>
      </w:pPr>
      <w:r>
        <w:t xml:space="preserve">          En el año 2012 y 2013 se detalla como sigue: El semestre abril - septiembre del año 2012 se </w:t>
      </w:r>
    </w:p>
    <w:p w14:paraId="7C4E2C49" w14:textId="77777777" w:rsidR="00076E9F" w:rsidRDefault="00000000">
      <w:pPr>
        <w:ind w:left="385" w:right="136"/>
      </w:pPr>
      <w:r>
        <w:t xml:space="preserve">recibieron trescientos dos mil ochocientos cincuenta y ocho pesos con cincuenta centavos </w:t>
      </w:r>
      <w:r>
        <w:rPr>
          <w:b/>
        </w:rPr>
        <w:t xml:space="preserve">(302,858.50); </w:t>
      </w:r>
      <w:r>
        <w:t xml:space="preserve">en el cuatrimestre julio-octubre se recibieron trescientos veintitrés mil ochocientos ochenta y siete pesos con treinta y ocho centavos </w:t>
      </w:r>
      <w:r>
        <w:rPr>
          <w:b/>
        </w:rPr>
        <w:t xml:space="preserve">(323,887.38); </w:t>
      </w:r>
      <w:r>
        <w:t xml:space="preserve">en el trimestre octubre- diciembre se recibieron trescientos quince mil novecientos quince pesos </w:t>
      </w:r>
      <w:r>
        <w:rPr>
          <w:b/>
        </w:rPr>
        <w:t xml:space="preserve">(315,915.00), </w:t>
      </w:r>
      <w:r>
        <w:t>para un total de fondos trasferidos al distrito de novecientos cuarenta y dos mil seiscientos sesenta pesos con ochenta y ocho centavos  (</w:t>
      </w:r>
      <w:r>
        <w:rPr>
          <w:b/>
        </w:rPr>
        <w:t xml:space="preserve">942,660.88).  </w:t>
      </w:r>
      <w:r>
        <w:t xml:space="preserve">  </w:t>
      </w:r>
    </w:p>
    <w:p w14:paraId="5E05DD5C" w14:textId="77777777" w:rsidR="00076E9F" w:rsidRDefault="00000000">
      <w:pPr>
        <w:spacing w:after="73"/>
        <w:ind w:left="385" w:right="136"/>
      </w:pPr>
      <w:r>
        <w:t xml:space="preserve">En el primer trimestre enero-marzo del año 2013 se transfirieron al distrito trescientos quince mil novecientos dos pesos con cuarenta y siete centavos </w:t>
      </w:r>
      <w:r>
        <w:rPr>
          <w:b/>
        </w:rPr>
        <w:t xml:space="preserve">(315,902.47); </w:t>
      </w:r>
      <w:r>
        <w:t xml:space="preserve">en el trimestre abril-junio 2013 se transfirieron al distrito un millón doscientos trece mil veinticuatro pesos con ochenta y un centavos </w:t>
      </w:r>
      <w:r>
        <w:rPr>
          <w:b/>
        </w:rPr>
        <w:t xml:space="preserve">(1,213,024.81); </w:t>
      </w:r>
      <w:r>
        <w:t xml:space="preserve">en el trimestre julio-septiembre se transfirieron al distrito un millón doscientos diez mil novecientos cincuenta y ocho pesos con veinticuatro centavos </w:t>
      </w:r>
      <w:r>
        <w:rPr>
          <w:b/>
        </w:rPr>
        <w:t xml:space="preserve">(1,210,958.24); </w:t>
      </w:r>
      <w:r>
        <w:t>en el trimestre octubre-diciembre se transfirieron al distrito un millón doscientos cinco mil treinta y ocho pesos con quince centavos</w:t>
      </w:r>
      <w:r>
        <w:rPr>
          <w:b/>
        </w:rPr>
        <w:t xml:space="preserve"> (1,205,038.15), </w:t>
      </w:r>
      <w:r>
        <w:t xml:space="preserve">para un total recibido en el año 2013 de tres millones novecientos cuarenta y cuatro mil novecientos veintitrés con sesenta y siete centavos,  </w:t>
      </w:r>
    </w:p>
    <w:p w14:paraId="220A018B" w14:textId="77777777" w:rsidR="00076E9F" w:rsidRDefault="00000000">
      <w:pPr>
        <w:spacing w:after="180" w:line="259" w:lineRule="auto"/>
        <w:ind w:left="365"/>
        <w:jc w:val="left"/>
      </w:pPr>
      <w:r>
        <w:rPr>
          <w:b/>
        </w:rPr>
        <w:lastRenderedPageBreak/>
        <w:t xml:space="preserve">(3,944,923.67). </w:t>
      </w:r>
      <w:r>
        <w:t xml:space="preserve">  </w:t>
      </w:r>
    </w:p>
    <w:p w14:paraId="74E9F348" w14:textId="77777777" w:rsidR="00076E9F" w:rsidRDefault="00000000">
      <w:pPr>
        <w:spacing w:after="134" w:line="259" w:lineRule="auto"/>
        <w:ind w:left="375" w:firstLine="0"/>
        <w:jc w:val="left"/>
      </w:pPr>
      <w:r>
        <w:rPr>
          <w:b/>
        </w:rPr>
        <w:t xml:space="preserve"> </w:t>
      </w:r>
      <w:r>
        <w:t xml:space="preserve">  </w:t>
      </w:r>
    </w:p>
    <w:p w14:paraId="4E26FD6D" w14:textId="77777777" w:rsidR="00076E9F" w:rsidRDefault="00000000">
      <w:pPr>
        <w:pStyle w:val="Ttulo5"/>
        <w:spacing w:after="3" w:line="259" w:lineRule="auto"/>
        <w:ind w:left="365"/>
      </w:pPr>
      <w:r>
        <w:rPr>
          <w:sz w:val="24"/>
        </w:rPr>
        <w:t xml:space="preserve">Gráfico 2. Transferencias recibidas 2014-2015 </w:t>
      </w:r>
      <w:r>
        <w:t xml:space="preserve"> </w:t>
      </w:r>
      <w:r>
        <w:rPr>
          <w:sz w:val="24"/>
        </w:rPr>
        <w:t xml:space="preserve"> </w:t>
      </w:r>
    </w:p>
    <w:p w14:paraId="48D52A92" w14:textId="77777777" w:rsidR="00076E9F" w:rsidRDefault="00000000">
      <w:pPr>
        <w:spacing w:after="331" w:line="259" w:lineRule="auto"/>
        <w:ind w:left="0" w:right="530" w:firstLine="0"/>
        <w:jc w:val="right"/>
      </w:pPr>
      <w:r>
        <w:rPr>
          <w:noProof/>
        </w:rPr>
        <w:drawing>
          <wp:inline distT="0" distB="0" distL="0" distR="0" wp14:anchorId="43C88951" wp14:editId="7F48B107">
            <wp:extent cx="5742179" cy="2572385"/>
            <wp:effectExtent l="0" t="0" r="0" b="0"/>
            <wp:docPr id="2065" name="Picture 2065"/>
            <wp:cNvGraphicFramePr/>
            <a:graphic xmlns:a="http://schemas.openxmlformats.org/drawingml/2006/main">
              <a:graphicData uri="http://schemas.openxmlformats.org/drawingml/2006/picture">
                <pic:pic xmlns:pic="http://schemas.openxmlformats.org/drawingml/2006/picture">
                  <pic:nvPicPr>
                    <pic:cNvPr id="2065" name="Picture 2065"/>
                    <pic:cNvPicPr/>
                  </pic:nvPicPr>
                  <pic:blipFill>
                    <a:blip r:embed="rId12"/>
                    <a:stretch>
                      <a:fillRect/>
                    </a:stretch>
                  </pic:blipFill>
                  <pic:spPr>
                    <a:xfrm>
                      <a:off x="0" y="0"/>
                      <a:ext cx="5742179" cy="2572385"/>
                    </a:xfrm>
                    <a:prstGeom prst="rect">
                      <a:avLst/>
                    </a:prstGeom>
                  </pic:spPr>
                </pic:pic>
              </a:graphicData>
            </a:graphic>
          </wp:inline>
        </w:drawing>
      </w:r>
      <w:r>
        <w:t xml:space="preserve"> </w:t>
      </w:r>
    </w:p>
    <w:p w14:paraId="34CEF310" w14:textId="77777777" w:rsidR="00076E9F" w:rsidRDefault="00000000">
      <w:pPr>
        <w:spacing w:after="323" w:line="262" w:lineRule="auto"/>
        <w:ind w:left="385"/>
        <w:jc w:val="left"/>
      </w:pPr>
      <w:r>
        <w:rPr>
          <w:sz w:val="20"/>
        </w:rPr>
        <w:t xml:space="preserve">Fuente: Sistema de Información Interna del MINERD. </w:t>
      </w:r>
      <w:r>
        <w:t xml:space="preserve">  </w:t>
      </w:r>
    </w:p>
    <w:p w14:paraId="024F865B" w14:textId="77777777" w:rsidR="00076E9F" w:rsidRDefault="00000000">
      <w:pPr>
        <w:spacing w:after="108" w:line="259" w:lineRule="auto"/>
        <w:ind w:left="385" w:right="136"/>
      </w:pPr>
      <w:r>
        <w:t xml:space="preserve">En el año 2014 y 2015 se detalla como sigue:   </w:t>
      </w:r>
    </w:p>
    <w:p w14:paraId="3FE206DC" w14:textId="77777777" w:rsidR="00076E9F" w:rsidRDefault="00000000">
      <w:pPr>
        <w:spacing w:after="80"/>
        <w:ind w:left="385" w:right="136"/>
      </w:pPr>
      <w:r>
        <w:t xml:space="preserve">En el primer trimestre enero-marzo del 2014, fueron transferidos de los fondos descentralizados recibidos en el Distrito Educativo 07-06, ochocientos ochenta y cuatro mil setecientos sesenta y cinco pesos con cincuenta y cuatro centavos </w:t>
      </w:r>
      <w:r>
        <w:rPr>
          <w:b/>
        </w:rPr>
        <w:t xml:space="preserve">(884,765.54); </w:t>
      </w:r>
      <w:r>
        <w:t>en el trimestre abril-junio 2014 fueron transferidos al distrito ochocientos ochenta y cuatro mil setecientos sesenta y cinco pesos con cincuenta y cuatro centavos (</w:t>
      </w:r>
      <w:r>
        <w:rPr>
          <w:b/>
        </w:rPr>
        <w:t xml:space="preserve">884,765.54); </w:t>
      </w:r>
      <w:r>
        <w:t xml:space="preserve">en el trimestre julio-septiembre fueron transferidos de los fondos descentralizados al distrito ochocientos ochenta y cuatro mil setecientos sesenta y cinco pesos con cincuenta y cuatro centavos </w:t>
      </w:r>
      <w:r>
        <w:rPr>
          <w:b/>
        </w:rPr>
        <w:t xml:space="preserve">(884,765.54); </w:t>
      </w:r>
      <w:r>
        <w:t>en el trimestre octubre-diciembre fueron transferidos al distrito de los fondos descentralizados ochocientos ochenta y siete mil setecientos ochenta y un pesos con veintitrés centavos</w:t>
      </w:r>
      <w:r>
        <w:rPr>
          <w:b/>
        </w:rPr>
        <w:t xml:space="preserve"> (887,781.23), </w:t>
      </w:r>
      <w:r>
        <w:t xml:space="preserve">para un total de fondos recibidos en el año 2014 de tres millones quinientos cuarenta y dos mil setenta y siete, con ochenta y cinco centavos.  </w:t>
      </w:r>
    </w:p>
    <w:p w14:paraId="5D2DE96F" w14:textId="77777777" w:rsidR="00076E9F" w:rsidRDefault="00000000">
      <w:pPr>
        <w:spacing w:after="3" w:line="259" w:lineRule="auto"/>
        <w:ind w:left="365"/>
        <w:jc w:val="left"/>
      </w:pPr>
      <w:r>
        <w:rPr>
          <w:b/>
        </w:rPr>
        <w:t xml:space="preserve">(3,542,077.85). </w:t>
      </w:r>
      <w:r>
        <w:t xml:space="preserve">  </w:t>
      </w:r>
    </w:p>
    <w:p w14:paraId="45612B0E" w14:textId="77777777" w:rsidR="00076E9F" w:rsidRDefault="00000000">
      <w:pPr>
        <w:spacing w:after="67"/>
        <w:ind w:left="385" w:right="136"/>
      </w:pPr>
      <w:r>
        <w:t>En el primer trimestre enero-marzo del año 2015, fueron recibidos de los fondos descentralizados en el distrito, ochocientos noventa y cuatro mil trescientos cincuenta y dos pesos con diez centavos</w:t>
      </w:r>
      <w:r>
        <w:rPr>
          <w:b/>
        </w:rPr>
        <w:t xml:space="preserve"> (894,352.10); </w:t>
      </w:r>
      <w:r>
        <w:t>en el trimestre abril-junio fueron transferidos al distrito ochocientos noventa y cuatro mil trescientos cincuenta y dos pesos con diez centavos</w:t>
      </w:r>
      <w:r>
        <w:rPr>
          <w:b/>
        </w:rPr>
        <w:t xml:space="preserve"> (894,352.10);</w:t>
      </w:r>
      <w:r>
        <w:t xml:space="preserve">en el tercer y cuarto trimestre del julio-septiembre y octubre-diciembre  del año 2015 no se transfirieron fondos al distrito, para </w:t>
      </w:r>
      <w:r>
        <w:lastRenderedPageBreak/>
        <w:t xml:space="preserve">un  total de fondos descentralizados transferidos en el año 2015 al Distrito Educativo 07-06 de un millón setecientos ochenta y ocho mil setecientos cuatro pesos con dos centavos </w:t>
      </w:r>
      <w:r>
        <w:rPr>
          <w:b/>
        </w:rPr>
        <w:t xml:space="preserve">(1,788,704.02). </w:t>
      </w:r>
      <w:r>
        <w:t xml:space="preserve">  </w:t>
      </w:r>
    </w:p>
    <w:p w14:paraId="3BBD88DC" w14:textId="77777777" w:rsidR="00076E9F" w:rsidRDefault="00000000">
      <w:pPr>
        <w:spacing w:after="0" w:line="439" w:lineRule="auto"/>
        <w:ind w:left="375" w:right="9551" w:firstLine="0"/>
      </w:pPr>
      <w:r>
        <w:t xml:space="preserve">   </w:t>
      </w:r>
    </w:p>
    <w:p w14:paraId="7138326A" w14:textId="77777777" w:rsidR="00076E9F" w:rsidRDefault="00000000">
      <w:pPr>
        <w:spacing w:after="0" w:line="439" w:lineRule="auto"/>
        <w:ind w:left="375" w:right="9551" w:firstLine="0"/>
      </w:pPr>
      <w:r>
        <w:t xml:space="preserve">   </w:t>
      </w:r>
    </w:p>
    <w:p w14:paraId="13F30C30" w14:textId="77777777" w:rsidR="00076E9F" w:rsidRDefault="00000000">
      <w:pPr>
        <w:spacing w:after="0" w:line="439" w:lineRule="auto"/>
        <w:ind w:left="375" w:right="9551" w:firstLine="0"/>
      </w:pPr>
      <w:r>
        <w:t xml:space="preserve">  </w:t>
      </w:r>
    </w:p>
    <w:p w14:paraId="6E2754B1" w14:textId="77777777" w:rsidR="00076E9F" w:rsidRDefault="00000000">
      <w:pPr>
        <w:spacing w:after="0" w:line="439" w:lineRule="auto"/>
        <w:ind w:left="375" w:right="9551" w:firstLine="0"/>
      </w:pPr>
      <w:r>
        <w:t xml:space="preserve">   </w:t>
      </w:r>
    </w:p>
    <w:p w14:paraId="75E90089" w14:textId="77777777" w:rsidR="00076E9F" w:rsidRDefault="00000000">
      <w:pPr>
        <w:spacing w:after="0" w:line="439" w:lineRule="auto"/>
        <w:ind w:left="375" w:right="9551" w:firstLine="0"/>
      </w:pPr>
      <w:r>
        <w:t xml:space="preserve">   </w:t>
      </w:r>
    </w:p>
    <w:p w14:paraId="06C679E4" w14:textId="77777777" w:rsidR="00076E9F" w:rsidRDefault="00000000">
      <w:pPr>
        <w:spacing w:after="0" w:line="439" w:lineRule="auto"/>
        <w:ind w:left="375" w:right="9551" w:firstLine="0"/>
      </w:pPr>
      <w:r>
        <w:t xml:space="preserve">   </w:t>
      </w:r>
    </w:p>
    <w:p w14:paraId="073EC585" w14:textId="77777777" w:rsidR="00076E9F" w:rsidRDefault="00000000">
      <w:pPr>
        <w:spacing w:after="0" w:line="439" w:lineRule="auto"/>
        <w:ind w:left="375" w:right="9551" w:firstLine="0"/>
      </w:pPr>
      <w:r>
        <w:t xml:space="preserve">  </w:t>
      </w:r>
    </w:p>
    <w:p w14:paraId="0E2C40CF" w14:textId="77777777" w:rsidR="00076E9F" w:rsidRDefault="00000000">
      <w:pPr>
        <w:spacing w:after="0" w:line="259" w:lineRule="auto"/>
        <w:ind w:left="375" w:firstLine="0"/>
        <w:jc w:val="left"/>
      </w:pPr>
      <w:r>
        <w:t xml:space="preserve"> </w:t>
      </w:r>
    </w:p>
    <w:p w14:paraId="52BEEF3C" w14:textId="77777777" w:rsidR="00076E9F" w:rsidRDefault="00000000">
      <w:pPr>
        <w:pStyle w:val="Ttulo5"/>
        <w:spacing w:after="3" w:line="259" w:lineRule="auto"/>
        <w:ind w:left="365"/>
      </w:pPr>
      <w:r>
        <w:rPr>
          <w:sz w:val="24"/>
        </w:rPr>
        <w:t xml:space="preserve">Gráfico 3. Transferencias recibidas 2016-2017 y 2018 </w:t>
      </w:r>
      <w:r>
        <w:rPr>
          <w:sz w:val="43"/>
          <w:vertAlign w:val="superscript"/>
        </w:rPr>
        <w:t xml:space="preserve"> </w:t>
      </w:r>
      <w:r>
        <w:t xml:space="preserve"> </w:t>
      </w:r>
    </w:p>
    <w:p w14:paraId="01ECA6D2" w14:textId="77777777" w:rsidR="00076E9F" w:rsidRDefault="00000000">
      <w:pPr>
        <w:spacing w:after="180" w:line="259" w:lineRule="auto"/>
        <w:ind w:left="680" w:firstLine="0"/>
        <w:jc w:val="left"/>
      </w:pPr>
      <w:r>
        <w:t xml:space="preserve"> </w:t>
      </w:r>
    </w:p>
    <w:p w14:paraId="6EC8677B" w14:textId="77777777" w:rsidR="00076E9F" w:rsidRDefault="00000000">
      <w:pPr>
        <w:spacing w:after="67" w:line="259" w:lineRule="auto"/>
        <w:ind w:left="690" w:right="136"/>
      </w:pPr>
      <w:r>
        <w:t xml:space="preserve">2016, 2017 Y 2018  </w:t>
      </w:r>
    </w:p>
    <w:p w14:paraId="1936C56F" w14:textId="77777777" w:rsidR="00076E9F" w:rsidRDefault="00000000">
      <w:pPr>
        <w:spacing w:after="59" w:line="259" w:lineRule="auto"/>
        <w:ind w:left="359" w:firstLine="0"/>
        <w:jc w:val="left"/>
      </w:pPr>
      <w:r>
        <w:rPr>
          <w:noProof/>
        </w:rPr>
        <w:drawing>
          <wp:inline distT="0" distB="0" distL="0" distR="0" wp14:anchorId="22BC5A1F" wp14:editId="2EDA256A">
            <wp:extent cx="6082792" cy="3141980"/>
            <wp:effectExtent l="0" t="0" r="0" b="0"/>
            <wp:docPr id="2220" name="Picture 2220"/>
            <wp:cNvGraphicFramePr/>
            <a:graphic xmlns:a="http://schemas.openxmlformats.org/drawingml/2006/main">
              <a:graphicData uri="http://schemas.openxmlformats.org/drawingml/2006/picture">
                <pic:pic xmlns:pic="http://schemas.openxmlformats.org/drawingml/2006/picture">
                  <pic:nvPicPr>
                    <pic:cNvPr id="2220" name="Picture 2220"/>
                    <pic:cNvPicPr/>
                  </pic:nvPicPr>
                  <pic:blipFill>
                    <a:blip r:embed="rId13"/>
                    <a:stretch>
                      <a:fillRect/>
                    </a:stretch>
                  </pic:blipFill>
                  <pic:spPr>
                    <a:xfrm>
                      <a:off x="0" y="0"/>
                      <a:ext cx="6082792" cy="3141980"/>
                    </a:xfrm>
                    <a:prstGeom prst="rect">
                      <a:avLst/>
                    </a:prstGeom>
                  </pic:spPr>
                </pic:pic>
              </a:graphicData>
            </a:graphic>
          </wp:inline>
        </w:drawing>
      </w:r>
    </w:p>
    <w:p w14:paraId="65410585" w14:textId="77777777" w:rsidR="00076E9F" w:rsidRDefault="00000000">
      <w:pPr>
        <w:spacing w:after="183" w:line="259" w:lineRule="auto"/>
        <w:ind w:left="690" w:right="136"/>
      </w:pPr>
      <w:r>
        <w:t xml:space="preserve">Fuente: Sistema de Información Interna del MINERD. </w:t>
      </w:r>
    </w:p>
    <w:p w14:paraId="0A7DA320" w14:textId="77777777" w:rsidR="00076E9F" w:rsidRDefault="00000000">
      <w:pPr>
        <w:spacing w:after="75" w:line="259" w:lineRule="auto"/>
        <w:ind w:left="323"/>
        <w:jc w:val="center"/>
      </w:pPr>
      <w:r>
        <w:rPr>
          <w:b/>
          <w:color w:val="595959"/>
        </w:rPr>
        <w:t xml:space="preserve">TRANSFERENCIAS DE FONDOS DESCENTRALIZADOS </w:t>
      </w:r>
      <w:r>
        <w:rPr>
          <w:b/>
        </w:rPr>
        <w:t xml:space="preserve">  </w:t>
      </w:r>
    </w:p>
    <w:p w14:paraId="10E7B402" w14:textId="77777777" w:rsidR="00076E9F" w:rsidRDefault="00000000">
      <w:pPr>
        <w:spacing w:after="24" w:line="259" w:lineRule="auto"/>
        <w:ind w:left="323" w:right="56"/>
        <w:jc w:val="center"/>
      </w:pPr>
      <w:r>
        <w:rPr>
          <w:b/>
          <w:color w:val="595959"/>
        </w:rPr>
        <w:t>RECIBIDOS EN EL DISTRITO EDUCATIVO 07</w:t>
      </w:r>
      <w:r>
        <w:rPr>
          <w:b/>
        </w:rPr>
        <w:t xml:space="preserve"> </w:t>
      </w:r>
      <w:r>
        <w:rPr>
          <w:b/>
          <w:color w:val="595959"/>
        </w:rPr>
        <w:t>-</w:t>
      </w:r>
      <w:r>
        <w:rPr>
          <w:b/>
        </w:rPr>
        <w:t xml:space="preserve"> </w:t>
      </w:r>
      <w:r>
        <w:rPr>
          <w:b/>
          <w:color w:val="595959"/>
        </w:rPr>
        <w:t>06</w:t>
      </w:r>
      <w:r>
        <w:rPr>
          <w:b/>
        </w:rPr>
        <w:t xml:space="preserve"> </w:t>
      </w:r>
      <w:r>
        <w:rPr>
          <w:b/>
          <w:color w:val="595959"/>
        </w:rPr>
        <w:t xml:space="preserve">EN LOS AÑOS </w:t>
      </w:r>
      <w:r>
        <w:rPr>
          <w:b/>
        </w:rPr>
        <w:t xml:space="preserve">  </w:t>
      </w:r>
    </w:p>
    <w:p w14:paraId="23F158BE" w14:textId="77777777" w:rsidR="00076E9F" w:rsidRDefault="00000000">
      <w:pPr>
        <w:spacing w:after="24" w:line="259" w:lineRule="auto"/>
        <w:ind w:left="319" w:firstLine="0"/>
        <w:jc w:val="center"/>
      </w:pPr>
      <w:r>
        <w:t xml:space="preserve"> </w:t>
      </w:r>
    </w:p>
    <w:p w14:paraId="7CE62459" w14:textId="77777777" w:rsidR="00076E9F" w:rsidRDefault="00000000">
      <w:pPr>
        <w:spacing w:after="24" w:line="259" w:lineRule="auto"/>
        <w:ind w:left="319" w:firstLine="0"/>
        <w:jc w:val="center"/>
      </w:pPr>
      <w:r>
        <w:t xml:space="preserve"> </w:t>
      </w:r>
    </w:p>
    <w:p w14:paraId="240D546F" w14:textId="77777777" w:rsidR="00076E9F" w:rsidRDefault="00000000">
      <w:pPr>
        <w:spacing w:after="71" w:line="259" w:lineRule="auto"/>
        <w:ind w:left="319" w:firstLine="0"/>
        <w:jc w:val="center"/>
      </w:pPr>
      <w:r>
        <w:t xml:space="preserve"> </w:t>
      </w:r>
    </w:p>
    <w:p w14:paraId="2E6CE198" w14:textId="77777777" w:rsidR="00076E9F" w:rsidRDefault="00000000">
      <w:pPr>
        <w:spacing w:after="108" w:line="259" w:lineRule="auto"/>
        <w:ind w:left="385" w:right="136"/>
      </w:pPr>
      <w:r>
        <w:t xml:space="preserve">          En los años 2016 al 2018 se detalla como sigue:    </w:t>
      </w:r>
    </w:p>
    <w:p w14:paraId="221751B2" w14:textId="77777777" w:rsidR="00076E9F" w:rsidRDefault="00000000">
      <w:pPr>
        <w:ind w:left="385" w:right="136"/>
      </w:pPr>
      <w:r>
        <w:lastRenderedPageBreak/>
        <w:t xml:space="preserve">En el primer trimestre enero-marzo 2016, fueron transferidos de los fondos descentralizados al distrito, quinientos ochenta mil doscientos setenta y tres pesos con cincuenta y tres centavos </w:t>
      </w:r>
      <w:r>
        <w:rPr>
          <w:b/>
        </w:rPr>
        <w:t xml:space="preserve">(580,273.53); </w:t>
      </w:r>
      <w:r>
        <w:t xml:space="preserve">en el segundo trimestre abril-junio 2016 no se realizó transferencia de fondos descentralizados al distrito, para un total de fondos transferidos en el año 2016 de quinientos ochenta mil doscientos setenta y tres pesos con cincuenta y tres centavos </w:t>
      </w:r>
      <w:r>
        <w:rPr>
          <w:b/>
        </w:rPr>
        <w:t xml:space="preserve">(580,273.53). </w:t>
      </w:r>
      <w:r>
        <w:t xml:space="preserve">Cabe resaltar que, en dicho año, solo llegó esa partida.    </w:t>
      </w:r>
    </w:p>
    <w:p w14:paraId="73A5EC75" w14:textId="77777777" w:rsidR="00076E9F" w:rsidRDefault="00000000">
      <w:pPr>
        <w:ind w:left="385" w:right="136"/>
      </w:pPr>
      <w:r>
        <w:t xml:space="preserve">En el primer trimestre enero-marzo del año 2017 fueron transferidos al distrito de los fondos descentralizados ochocientos cincuenta y tres mil ochocientos treinta y tres pesos con noventa centavos </w:t>
      </w:r>
      <w:r>
        <w:rPr>
          <w:b/>
        </w:rPr>
        <w:t xml:space="preserve">(853,833.90); </w:t>
      </w:r>
      <w:r>
        <w:t xml:space="preserve">en el segundo trimestre del año 2017, se transfirió de los fondos </w:t>
      </w:r>
    </w:p>
    <w:p w14:paraId="3F6D39B1" w14:textId="77777777" w:rsidR="00076E9F" w:rsidRDefault="00000000">
      <w:pPr>
        <w:spacing w:after="30"/>
        <w:ind w:left="385" w:right="136"/>
      </w:pPr>
      <w:r>
        <w:t xml:space="preserve">descentralizados al distrito, quinientos sesenta y nueve mil doscientos veintidós pesos con sesenta centavos </w:t>
      </w:r>
      <w:r>
        <w:rPr>
          <w:b/>
        </w:rPr>
        <w:t xml:space="preserve">(569,222.60), </w:t>
      </w:r>
      <w:r>
        <w:t xml:space="preserve">para un total de fondos transferidos al distrito en ese año de un millón cuatrocientos veintitrés mil cincuenta y seis pesos con cinco centavos </w:t>
      </w:r>
      <w:r>
        <w:rPr>
          <w:b/>
        </w:rPr>
        <w:t xml:space="preserve">(1,423,056.05).  </w:t>
      </w:r>
      <w:r>
        <w:t xml:space="preserve">  </w:t>
      </w:r>
    </w:p>
    <w:p w14:paraId="5C4B186F" w14:textId="77777777" w:rsidR="00076E9F" w:rsidRDefault="00000000">
      <w:pPr>
        <w:spacing w:after="28"/>
        <w:ind w:left="385" w:right="136"/>
      </w:pPr>
      <w:r>
        <w:t>En el primer trimestre enero-marzo del año 2018, fueron transferidos de los fondos descentralizados al distrito, ochocientos cincuenta mil doscientos setenta y siete pesos con sesenta y cuatro centavos</w:t>
      </w:r>
      <w:r>
        <w:rPr>
          <w:b/>
        </w:rPr>
        <w:t xml:space="preserve"> (850,277.64); </w:t>
      </w:r>
      <w:r>
        <w:t xml:space="preserve">el segundo y tercer trimestre abril-junio y julio-septiembre del año 2018, no se transfirieron fondos descentralizados al distrito. Para el último trimestre octubre-diciembre del año 2018 fueron transferidos de los fondos descentralizados al distrito quinientos sesenta y seis mil ochocientos cincuenta y un pesos con setenta y seis centavos </w:t>
      </w:r>
      <w:r>
        <w:rPr>
          <w:b/>
        </w:rPr>
        <w:t xml:space="preserve">(566,851.76), </w:t>
      </w:r>
      <w:r>
        <w:t xml:space="preserve">para un total de fondos transferidos en el año 2018 de un millón cuatrocientos diecisiete mil ciento veintinueve pesos con cuatro centavos </w:t>
      </w:r>
      <w:r>
        <w:rPr>
          <w:b/>
        </w:rPr>
        <w:t xml:space="preserve">(1,417,129.4). </w:t>
      </w:r>
      <w:r>
        <w:t xml:space="preserve">  </w:t>
      </w:r>
    </w:p>
    <w:p w14:paraId="47F5520F" w14:textId="77777777" w:rsidR="00076E9F" w:rsidRDefault="00000000">
      <w:pPr>
        <w:spacing w:after="167" w:line="259" w:lineRule="auto"/>
        <w:ind w:left="375" w:firstLine="0"/>
        <w:jc w:val="left"/>
      </w:pPr>
      <w:r>
        <w:rPr>
          <w:b/>
        </w:rPr>
        <w:t xml:space="preserve"> </w:t>
      </w:r>
      <w:r>
        <w:t xml:space="preserve">  </w:t>
      </w:r>
    </w:p>
    <w:p w14:paraId="2959ED55" w14:textId="77777777" w:rsidR="00076E9F" w:rsidRDefault="00000000">
      <w:pPr>
        <w:spacing w:after="306" w:line="259" w:lineRule="auto"/>
        <w:ind w:left="375" w:firstLine="0"/>
        <w:jc w:val="left"/>
      </w:pPr>
      <w:r>
        <w:rPr>
          <w:b/>
        </w:rPr>
        <w:t xml:space="preserve"> </w:t>
      </w:r>
      <w:r>
        <w:t xml:space="preserve">  </w:t>
      </w:r>
    </w:p>
    <w:p w14:paraId="79F28E39" w14:textId="77777777" w:rsidR="00076E9F" w:rsidRDefault="00000000">
      <w:pPr>
        <w:spacing w:after="310" w:line="259" w:lineRule="auto"/>
        <w:ind w:left="375" w:firstLine="0"/>
        <w:jc w:val="left"/>
      </w:pPr>
      <w:r>
        <w:rPr>
          <w:b/>
        </w:rPr>
        <w:t xml:space="preserve"> </w:t>
      </w:r>
      <w:r>
        <w:t xml:space="preserve">  </w:t>
      </w:r>
    </w:p>
    <w:p w14:paraId="69471152" w14:textId="77777777" w:rsidR="00076E9F" w:rsidRDefault="00000000">
      <w:pPr>
        <w:spacing w:after="304" w:line="259" w:lineRule="auto"/>
        <w:ind w:left="375" w:firstLine="0"/>
        <w:jc w:val="left"/>
      </w:pPr>
      <w:r>
        <w:rPr>
          <w:b/>
        </w:rPr>
        <w:t xml:space="preserve"> </w:t>
      </w:r>
      <w:r>
        <w:t xml:space="preserve">   </w:t>
      </w:r>
    </w:p>
    <w:p w14:paraId="6670774A" w14:textId="77777777" w:rsidR="00076E9F" w:rsidRDefault="00000000">
      <w:pPr>
        <w:spacing w:after="306" w:line="259" w:lineRule="auto"/>
        <w:ind w:left="375" w:firstLine="0"/>
        <w:jc w:val="left"/>
      </w:pPr>
      <w:r>
        <w:rPr>
          <w:b/>
        </w:rPr>
        <w:t xml:space="preserve"> </w:t>
      </w:r>
      <w:r>
        <w:t xml:space="preserve">  </w:t>
      </w:r>
    </w:p>
    <w:p w14:paraId="039D3F6F" w14:textId="77777777" w:rsidR="00076E9F" w:rsidRDefault="00000000">
      <w:pPr>
        <w:spacing w:after="309" w:line="259" w:lineRule="auto"/>
        <w:ind w:left="375" w:firstLine="0"/>
        <w:jc w:val="left"/>
      </w:pPr>
      <w:r>
        <w:rPr>
          <w:b/>
        </w:rPr>
        <w:t xml:space="preserve"> </w:t>
      </w:r>
      <w:r>
        <w:t xml:space="preserve">  </w:t>
      </w:r>
    </w:p>
    <w:p w14:paraId="429727DE" w14:textId="77777777" w:rsidR="00076E9F" w:rsidRDefault="00000000">
      <w:pPr>
        <w:spacing w:after="304" w:line="259" w:lineRule="auto"/>
        <w:ind w:left="375" w:firstLine="0"/>
        <w:jc w:val="left"/>
      </w:pPr>
      <w:r>
        <w:rPr>
          <w:b/>
        </w:rPr>
        <w:t xml:space="preserve"> </w:t>
      </w:r>
      <w:r>
        <w:t xml:space="preserve">  </w:t>
      </w:r>
    </w:p>
    <w:p w14:paraId="3BE13F5F" w14:textId="77777777" w:rsidR="00076E9F" w:rsidRDefault="00000000">
      <w:pPr>
        <w:spacing w:after="313" w:line="259" w:lineRule="auto"/>
        <w:ind w:left="375" w:firstLine="0"/>
        <w:jc w:val="left"/>
      </w:pPr>
      <w:r>
        <w:rPr>
          <w:b/>
        </w:rPr>
        <w:t xml:space="preserve"> </w:t>
      </w:r>
      <w:r>
        <w:t xml:space="preserve">  </w:t>
      </w:r>
    </w:p>
    <w:p w14:paraId="4B49038A" w14:textId="77777777" w:rsidR="00076E9F" w:rsidRDefault="00000000">
      <w:pPr>
        <w:spacing w:after="306" w:line="259" w:lineRule="auto"/>
        <w:ind w:left="375" w:firstLine="0"/>
        <w:jc w:val="left"/>
      </w:pPr>
      <w:r>
        <w:rPr>
          <w:b/>
        </w:rPr>
        <w:lastRenderedPageBreak/>
        <w:t xml:space="preserve"> </w:t>
      </w:r>
      <w:r>
        <w:t xml:space="preserve"> </w:t>
      </w:r>
      <w:r>
        <w:rPr>
          <w:b/>
        </w:rPr>
        <w:t xml:space="preserve"> </w:t>
      </w:r>
      <w:r>
        <w:t xml:space="preserve">  </w:t>
      </w:r>
    </w:p>
    <w:p w14:paraId="4B19B1C7" w14:textId="77777777" w:rsidR="00076E9F" w:rsidRDefault="00000000">
      <w:pPr>
        <w:spacing w:after="304" w:line="259" w:lineRule="auto"/>
        <w:ind w:left="375" w:firstLine="0"/>
        <w:jc w:val="left"/>
      </w:pPr>
      <w:r>
        <w:rPr>
          <w:b/>
        </w:rPr>
        <w:t xml:space="preserve"> </w:t>
      </w:r>
      <w:r>
        <w:t xml:space="preserve">  </w:t>
      </w:r>
    </w:p>
    <w:p w14:paraId="33C607AB" w14:textId="77777777" w:rsidR="00076E9F" w:rsidRDefault="00000000">
      <w:pPr>
        <w:spacing w:after="304" w:line="259" w:lineRule="auto"/>
        <w:ind w:left="375" w:firstLine="0"/>
        <w:jc w:val="left"/>
      </w:pPr>
      <w:r>
        <w:rPr>
          <w:b/>
        </w:rPr>
        <w:t xml:space="preserve"> </w:t>
      </w:r>
      <w:r>
        <w:t xml:space="preserve">  </w:t>
      </w:r>
    </w:p>
    <w:p w14:paraId="4F2105EF" w14:textId="77777777" w:rsidR="00076E9F" w:rsidRDefault="00000000">
      <w:pPr>
        <w:spacing w:after="306" w:line="259" w:lineRule="auto"/>
        <w:ind w:left="375" w:firstLine="0"/>
        <w:jc w:val="left"/>
      </w:pPr>
      <w:r>
        <w:rPr>
          <w:b/>
        </w:rPr>
        <w:t xml:space="preserve"> </w:t>
      </w:r>
      <w:r>
        <w:t xml:space="preserve">  </w:t>
      </w:r>
    </w:p>
    <w:p w14:paraId="40ED815C" w14:textId="77777777" w:rsidR="00076E9F" w:rsidRDefault="00000000">
      <w:pPr>
        <w:spacing w:after="307" w:line="259" w:lineRule="auto"/>
        <w:ind w:left="375" w:firstLine="0"/>
        <w:jc w:val="left"/>
      </w:pPr>
      <w:r>
        <w:rPr>
          <w:b/>
        </w:rPr>
        <w:t xml:space="preserve"> </w:t>
      </w:r>
      <w:r>
        <w:t xml:space="preserve">  </w:t>
      </w:r>
    </w:p>
    <w:p w14:paraId="72887099" w14:textId="77777777" w:rsidR="00076E9F" w:rsidRDefault="00000000">
      <w:pPr>
        <w:spacing w:after="30" w:line="259" w:lineRule="auto"/>
        <w:ind w:left="375" w:firstLine="0"/>
        <w:jc w:val="left"/>
      </w:pPr>
      <w:r>
        <w:rPr>
          <w:b/>
        </w:rPr>
        <w:t xml:space="preserve"> </w:t>
      </w:r>
      <w:r>
        <w:t xml:space="preserve">  </w:t>
      </w:r>
    </w:p>
    <w:p w14:paraId="7754970A" w14:textId="77777777" w:rsidR="00076E9F" w:rsidRDefault="00000000">
      <w:pPr>
        <w:spacing w:after="304" w:line="259" w:lineRule="auto"/>
        <w:ind w:left="375" w:firstLine="0"/>
        <w:jc w:val="left"/>
      </w:pPr>
      <w:r>
        <w:rPr>
          <w:b/>
        </w:rPr>
        <w:t xml:space="preserve"> </w:t>
      </w:r>
      <w:r>
        <w:t xml:space="preserve">  </w:t>
      </w:r>
    </w:p>
    <w:p w14:paraId="03334569" w14:textId="77777777" w:rsidR="00076E9F" w:rsidRDefault="00000000">
      <w:pPr>
        <w:spacing w:after="306" w:line="259" w:lineRule="auto"/>
        <w:ind w:left="375" w:firstLine="0"/>
        <w:jc w:val="left"/>
      </w:pPr>
      <w:r>
        <w:rPr>
          <w:b/>
        </w:rPr>
        <w:t xml:space="preserve"> </w:t>
      </w:r>
      <w:r>
        <w:t xml:space="preserve">  </w:t>
      </w:r>
    </w:p>
    <w:p w14:paraId="60FA7A79" w14:textId="77777777" w:rsidR="00076E9F" w:rsidRDefault="00000000">
      <w:pPr>
        <w:spacing w:after="0" w:line="259" w:lineRule="auto"/>
        <w:ind w:left="375" w:firstLine="0"/>
        <w:jc w:val="left"/>
      </w:pPr>
      <w:r>
        <w:rPr>
          <w:b/>
        </w:rPr>
        <w:t xml:space="preserve"> </w:t>
      </w:r>
      <w:r>
        <w:t xml:space="preserve">  </w:t>
      </w:r>
    </w:p>
    <w:p w14:paraId="0439700B" w14:textId="77777777" w:rsidR="00076E9F" w:rsidRDefault="00000000">
      <w:pPr>
        <w:pStyle w:val="Ttulo5"/>
        <w:spacing w:after="3" w:line="259" w:lineRule="auto"/>
        <w:ind w:left="365"/>
      </w:pPr>
      <w:r>
        <w:rPr>
          <w:sz w:val="24"/>
        </w:rPr>
        <w:t xml:space="preserve">Gráfico 4. Transferencias recibidas 2019-2020 y 2021 </w:t>
      </w:r>
      <w:r>
        <w:t xml:space="preserve"> </w:t>
      </w:r>
      <w:r>
        <w:rPr>
          <w:sz w:val="24"/>
        </w:rPr>
        <w:t xml:space="preserve"> </w:t>
      </w:r>
    </w:p>
    <w:p w14:paraId="2A8C18AF" w14:textId="77777777" w:rsidR="00076E9F" w:rsidRDefault="00000000">
      <w:pPr>
        <w:spacing w:after="219" w:line="259" w:lineRule="auto"/>
        <w:ind w:left="360" w:firstLine="0"/>
        <w:jc w:val="left"/>
      </w:pPr>
      <w:r>
        <w:rPr>
          <w:b/>
        </w:rPr>
        <w:t xml:space="preserve"> </w:t>
      </w:r>
    </w:p>
    <w:p w14:paraId="5B9BBE60" w14:textId="77777777" w:rsidR="00076E9F" w:rsidRDefault="00000000">
      <w:pPr>
        <w:spacing w:after="175" w:line="259" w:lineRule="auto"/>
        <w:ind w:left="0" w:right="77" w:firstLine="0"/>
        <w:jc w:val="right"/>
      </w:pPr>
      <w:r>
        <w:rPr>
          <w:noProof/>
        </w:rPr>
        <w:drawing>
          <wp:inline distT="0" distB="0" distL="0" distR="0" wp14:anchorId="01DA184C" wp14:editId="26E2C559">
            <wp:extent cx="6025007" cy="3583941"/>
            <wp:effectExtent l="0" t="0" r="0" b="0"/>
            <wp:docPr id="2415" name="Picture 2415"/>
            <wp:cNvGraphicFramePr/>
            <a:graphic xmlns:a="http://schemas.openxmlformats.org/drawingml/2006/main">
              <a:graphicData uri="http://schemas.openxmlformats.org/drawingml/2006/picture">
                <pic:pic xmlns:pic="http://schemas.openxmlformats.org/drawingml/2006/picture">
                  <pic:nvPicPr>
                    <pic:cNvPr id="2415" name="Picture 2415"/>
                    <pic:cNvPicPr/>
                  </pic:nvPicPr>
                  <pic:blipFill>
                    <a:blip r:embed="rId14"/>
                    <a:stretch>
                      <a:fillRect/>
                    </a:stretch>
                  </pic:blipFill>
                  <pic:spPr>
                    <a:xfrm>
                      <a:off x="0" y="0"/>
                      <a:ext cx="6025007" cy="3583941"/>
                    </a:xfrm>
                    <a:prstGeom prst="rect">
                      <a:avLst/>
                    </a:prstGeom>
                  </pic:spPr>
                </pic:pic>
              </a:graphicData>
            </a:graphic>
          </wp:inline>
        </w:drawing>
      </w:r>
      <w:r>
        <w:t xml:space="preserve"> </w:t>
      </w:r>
    </w:p>
    <w:p w14:paraId="00E349B0" w14:textId="77777777" w:rsidR="00076E9F" w:rsidRDefault="00000000">
      <w:pPr>
        <w:spacing w:after="277" w:line="259" w:lineRule="auto"/>
        <w:ind w:left="360" w:firstLine="0"/>
        <w:jc w:val="left"/>
      </w:pPr>
      <w:r>
        <w:t xml:space="preserve"> </w:t>
      </w:r>
    </w:p>
    <w:p w14:paraId="2A8E8C20" w14:textId="77777777" w:rsidR="00076E9F" w:rsidRDefault="00000000">
      <w:pPr>
        <w:spacing w:after="105" w:line="259" w:lineRule="auto"/>
        <w:ind w:left="385" w:right="136"/>
      </w:pPr>
      <w:r>
        <w:t xml:space="preserve">          En los años 2019 al 2021 la recepción de fondos fue la siguiente:    </w:t>
      </w:r>
    </w:p>
    <w:p w14:paraId="39A28164" w14:textId="77777777" w:rsidR="00076E9F" w:rsidRDefault="00000000">
      <w:pPr>
        <w:ind w:left="385" w:right="136"/>
      </w:pPr>
      <w:r>
        <w:t xml:space="preserve">En el primer trimestre enero-marzo del 2019, no se realizó transferencia al Distrito Educativo 0706; en el segundo trimestre abril-junio del 2019, fueron transferidos de los fondos descentralizados al distrito, ochocientos trece mil setecientos setenta y un pesos, con cincuenta y dos centavos. </w:t>
      </w:r>
      <w:r>
        <w:rPr>
          <w:b/>
        </w:rPr>
        <w:lastRenderedPageBreak/>
        <w:t xml:space="preserve">(813,771.52); </w:t>
      </w:r>
      <w:r>
        <w:t>en el tercer trimestre julio-septiembre del 2019, fueron transferidos de los fondos descentralizados al distrito</w:t>
      </w:r>
      <w:r>
        <w:rPr>
          <w:b/>
        </w:rPr>
        <w:t xml:space="preserve">, </w:t>
      </w:r>
      <w:r>
        <w:t xml:space="preserve">doscientos veinticuatro mil trescientos ochenta pesos, con veinte y siete centavos. </w:t>
      </w:r>
      <w:r>
        <w:rPr>
          <w:b/>
        </w:rPr>
        <w:t xml:space="preserve">(224,380.27); </w:t>
      </w:r>
      <w:r>
        <w:t xml:space="preserve">en el cuarto trimestre octubre-diciembre, no se recibió transferencia, para un total de fondos transferidos al distrito en el año 2019 de un millón treinta y ocho mil cientos cincuenta y un pesos, con setenta y nueve centavos, </w:t>
      </w:r>
      <w:r>
        <w:rPr>
          <w:b/>
        </w:rPr>
        <w:t xml:space="preserve">(1,038,151.79). </w:t>
      </w:r>
      <w:r>
        <w:t xml:space="preserve">  </w:t>
      </w:r>
    </w:p>
    <w:p w14:paraId="2A4AAF89" w14:textId="77777777" w:rsidR="00076E9F" w:rsidRDefault="00000000">
      <w:pPr>
        <w:ind w:left="385" w:right="136"/>
      </w:pPr>
      <w:r>
        <w:t xml:space="preserve">En enero-marzo del 2020, fueron transferidos de los fondos descentralizados al distrito, setecientos ochenta y siete mil novecientos veinte pesos, con sesenta y siete centavos, </w:t>
      </w:r>
      <w:r>
        <w:rPr>
          <w:b/>
        </w:rPr>
        <w:t xml:space="preserve">(787,920.67); </w:t>
      </w:r>
      <w:r>
        <w:t>en el año 2020, solo se recibió una transferencia en el trimestre enero-marzo</w:t>
      </w:r>
      <w:r>
        <w:rPr>
          <w:b/>
        </w:rPr>
        <w:t xml:space="preserve">. </w:t>
      </w:r>
      <w:r>
        <w:t>En enero-marzo 2021, no se recibió transferencia</w:t>
      </w:r>
      <w:r>
        <w:rPr>
          <w:b/>
        </w:rPr>
        <w:t xml:space="preserve">; </w:t>
      </w:r>
      <w:r>
        <w:t xml:space="preserve">en el segundo trimestre abril-junio del 2021, fueron transferidos de los fondos descentralizados al distrito, un millón quinientos ochenta y seis mil doscientos noventa y tres pesos, con sesenta y ocho centavos, </w:t>
      </w:r>
      <w:r>
        <w:rPr>
          <w:b/>
        </w:rPr>
        <w:t xml:space="preserve">(1,586,293.68); </w:t>
      </w:r>
      <w:r>
        <w:t xml:space="preserve">en el tercer trimestre julio-septiembre del 2021, no se recibió transferencia; en el cuarto trimestre octubre-diciembre, se recibió transferencia; de fondos descentralizados por la suma de un millón quinientos ochenta y seis mil doscientos noventa y tres pesos, con sesenta y ocho centavos, </w:t>
      </w:r>
      <w:r>
        <w:rPr>
          <w:b/>
        </w:rPr>
        <w:t xml:space="preserve">(1,586,293.68), </w:t>
      </w:r>
      <w:r>
        <w:t xml:space="preserve">para un total de fondos transferidos al distrito en el año 2021 de, tres millones cientos setenta y dos mil quinientos ochenta y siete pesos,  con treinta y seis centavos. </w:t>
      </w:r>
      <w:r>
        <w:rPr>
          <w:b/>
        </w:rPr>
        <w:t xml:space="preserve">(3,172,587.36). </w:t>
      </w:r>
      <w:r>
        <w:t xml:space="preserve">  </w:t>
      </w:r>
    </w:p>
    <w:p w14:paraId="0E3CE09B" w14:textId="77777777" w:rsidR="00076E9F" w:rsidRDefault="00000000">
      <w:pPr>
        <w:spacing w:after="309" w:line="259" w:lineRule="auto"/>
        <w:ind w:left="375" w:firstLine="0"/>
        <w:jc w:val="left"/>
      </w:pPr>
      <w:r>
        <w:rPr>
          <w:b/>
        </w:rPr>
        <w:t xml:space="preserve"> </w:t>
      </w:r>
      <w:r>
        <w:t xml:space="preserve">  </w:t>
      </w:r>
    </w:p>
    <w:p w14:paraId="508158DF" w14:textId="77777777" w:rsidR="00076E9F" w:rsidRDefault="00000000">
      <w:pPr>
        <w:spacing w:after="304" w:line="259" w:lineRule="auto"/>
        <w:ind w:left="375" w:firstLine="0"/>
        <w:jc w:val="left"/>
      </w:pPr>
      <w:r>
        <w:rPr>
          <w:b/>
        </w:rPr>
        <w:t xml:space="preserve"> </w:t>
      </w:r>
      <w:r>
        <w:t xml:space="preserve">  </w:t>
      </w:r>
    </w:p>
    <w:p w14:paraId="0D3B568E" w14:textId="77777777" w:rsidR="00076E9F" w:rsidRDefault="00000000">
      <w:pPr>
        <w:spacing w:after="306" w:line="259" w:lineRule="auto"/>
        <w:ind w:left="375" w:firstLine="0"/>
        <w:jc w:val="left"/>
      </w:pPr>
      <w:r>
        <w:rPr>
          <w:b/>
        </w:rPr>
        <w:t xml:space="preserve"> </w:t>
      </w:r>
      <w:r>
        <w:t xml:space="preserve">  </w:t>
      </w:r>
    </w:p>
    <w:p w14:paraId="38743C82" w14:textId="77777777" w:rsidR="00076E9F" w:rsidRDefault="00000000">
      <w:pPr>
        <w:spacing w:after="306" w:line="259" w:lineRule="auto"/>
        <w:ind w:left="375" w:firstLine="0"/>
        <w:jc w:val="left"/>
      </w:pPr>
      <w:r>
        <w:rPr>
          <w:b/>
        </w:rPr>
        <w:t xml:space="preserve"> </w:t>
      </w:r>
      <w:r>
        <w:t xml:space="preserve">  </w:t>
      </w:r>
    </w:p>
    <w:p w14:paraId="5E422689" w14:textId="77777777" w:rsidR="00076E9F" w:rsidRDefault="00000000">
      <w:pPr>
        <w:spacing w:after="306" w:line="259" w:lineRule="auto"/>
        <w:ind w:left="375" w:firstLine="0"/>
        <w:jc w:val="left"/>
      </w:pPr>
      <w:r>
        <w:rPr>
          <w:b/>
        </w:rPr>
        <w:t xml:space="preserve"> </w:t>
      </w:r>
      <w:r>
        <w:t xml:space="preserve">  </w:t>
      </w:r>
    </w:p>
    <w:p w14:paraId="2ACD3169" w14:textId="77777777" w:rsidR="00076E9F" w:rsidRDefault="00000000">
      <w:pPr>
        <w:spacing w:after="304" w:line="259" w:lineRule="auto"/>
        <w:ind w:left="375" w:firstLine="0"/>
        <w:jc w:val="left"/>
      </w:pPr>
      <w:r>
        <w:rPr>
          <w:b/>
        </w:rPr>
        <w:t xml:space="preserve"> </w:t>
      </w:r>
      <w:r>
        <w:t xml:space="preserve">  </w:t>
      </w:r>
    </w:p>
    <w:p w14:paraId="1CED423E" w14:textId="77777777" w:rsidR="00076E9F" w:rsidRDefault="00000000">
      <w:pPr>
        <w:spacing w:after="306" w:line="259" w:lineRule="auto"/>
        <w:ind w:left="375" w:firstLine="0"/>
        <w:jc w:val="left"/>
      </w:pPr>
      <w:r>
        <w:rPr>
          <w:b/>
        </w:rPr>
        <w:t xml:space="preserve"> </w:t>
      </w:r>
      <w:r>
        <w:t xml:space="preserve">  </w:t>
      </w:r>
    </w:p>
    <w:p w14:paraId="551307BC" w14:textId="77777777" w:rsidR="00076E9F" w:rsidRDefault="00000000">
      <w:pPr>
        <w:spacing w:after="306" w:line="259" w:lineRule="auto"/>
        <w:ind w:left="375" w:firstLine="0"/>
        <w:jc w:val="left"/>
      </w:pPr>
      <w:r>
        <w:rPr>
          <w:b/>
        </w:rPr>
        <w:t xml:space="preserve"> </w:t>
      </w:r>
      <w:r>
        <w:t xml:space="preserve">  </w:t>
      </w:r>
    </w:p>
    <w:p w14:paraId="561C8E83" w14:textId="77777777" w:rsidR="00076E9F" w:rsidRDefault="00000000">
      <w:pPr>
        <w:spacing w:after="306" w:line="259" w:lineRule="auto"/>
        <w:ind w:left="375" w:firstLine="0"/>
        <w:jc w:val="left"/>
      </w:pPr>
      <w:r>
        <w:rPr>
          <w:b/>
        </w:rPr>
        <w:t xml:space="preserve"> </w:t>
      </w:r>
      <w:r>
        <w:t xml:space="preserve">  </w:t>
      </w:r>
    </w:p>
    <w:p w14:paraId="209421EA" w14:textId="77777777" w:rsidR="00076E9F" w:rsidRDefault="00000000">
      <w:pPr>
        <w:spacing w:after="304" w:line="259" w:lineRule="auto"/>
        <w:ind w:left="375" w:firstLine="0"/>
        <w:jc w:val="left"/>
      </w:pPr>
      <w:r>
        <w:rPr>
          <w:b/>
        </w:rPr>
        <w:t xml:space="preserve"> </w:t>
      </w:r>
      <w:r>
        <w:t xml:space="preserve">  </w:t>
      </w:r>
    </w:p>
    <w:p w14:paraId="6DE5DE2E" w14:textId="77777777" w:rsidR="00076E9F" w:rsidRDefault="00000000">
      <w:pPr>
        <w:spacing w:after="307" w:line="259" w:lineRule="auto"/>
        <w:ind w:left="375" w:firstLine="0"/>
        <w:jc w:val="left"/>
      </w:pPr>
      <w:r>
        <w:rPr>
          <w:b/>
        </w:rPr>
        <w:t xml:space="preserve"> </w:t>
      </w:r>
      <w:r>
        <w:t xml:space="preserve">  </w:t>
      </w:r>
    </w:p>
    <w:p w14:paraId="26897230" w14:textId="77777777" w:rsidR="00076E9F" w:rsidRDefault="00000000">
      <w:pPr>
        <w:spacing w:after="306" w:line="259" w:lineRule="auto"/>
        <w:ind w:left="375" w:firstLine="0"/>
        <w:jc w:val="left"/>
      </w:pPr>
      <w:r>
        <w:rPr>
          <w:b/>
        </w:rPr>
        <w:lastRenderedPageBreak/>
        <w:t xml:space="preserve"> </w:t>
      </w:r>
      <w:r>
        <w:t xml:space="preserve">  </w:t>
      </w:r>
    </w:p>
    <w:p w14:paraId="01EE6F70" w14:textId="77777777" w:rsidR="00076E9F" w:rsidRDefault="00000000">
      <w:pPr>
        <w:spacing w:after="306" w:line="259" w:lineRule="auto"/>
        <w:ind w:left="375" w:firstLine="0"/>
        <w:jc w:val="left"/>
      </w:pPr>
      <w:r>
        <w:rPr>
          <w:b/>
        </w:rPr>
        <w:t xml:space="preserve"> </w:t>
      </w:r>
      <w:r>
        <w:t xml:space="preserve">  </w:t>
      </w:r>
    </w:p>
    <w:p w14:paraId="3335C08E" w14:textId="77777777" w:rsidR="00076E9F" w:rsidRDefault="00000000">
      <w:pPr>
        <w:spacing w:after="306" w:line="259" w:lineRule="auto"/>
        <w:ind w:left="375" w:firstLine="0"/>
        <w:jc w:val="left"/>
      </w:pPr>
      <w:r>
        <w:rPr>
          <w:b/>
        </w:rPr>
        <w:t xml:space="preserve"> </w:t>
      </w:r>
      <w:r>
        <w:t xml:space="preserve">  </w:t>
      </w:r>
    </w:p>
    <w:p w14:paraId="3028C927" w14:textId="77777777" w:rsidR="00076E9F" w:rsidRDefault="00000000">
      <w:pPr>
        <w:spacing w:after="304" w:line="259" w:lineRule="auto"/>
        <w:ind w:left="375" w:firstLine="0"/>
        <w:jc w:val="left"/>
      </w:pPr>
      <w:r>
        <w:rPr>
          <w:b/>
        </w:rPr>
        <w:t xml:space="preserve"> </w:t>
      </w:r>
      <w:r>
        <w:t xml:space="preserve">  </w:t>
      </w:r>
    </w:p>
    <w:p w14:paraId="27B9A52D" w14:textId="77777777" w:rsidR="00076E9F" w:rsidRDefault="00000000">
      <w:pPr>
        <w:spacing w:after="309" w:line="259" w:lineRule="auto"/>
        <w:ind w:left="375" w:firstLine="0"/>
        <w:jc w:val="left"/>
      </w:pPr>
      <w:r>
        <w:rPr>
          <w:b/>
        </w:rPr>
        <w:t xml:space="preserve"> </w:t>
      </w:r>
      <w:r>
        <w:t xml:space="preserve">  </w:t>
      </w:r>
    </w:p>
    <w:p w14:paraId="1802782E" w14:textId="77777777" w:rsidR="00076E9F" w:rsidRDefault="00000000">
      <w:pPr>
        <w:spacing w:after="304" w:line="259" w:lineRule="auto"/>
        <w:ind w:left="375" w:firstLine="0"/>
        <w:jc w:val="left"/>
      </w:pPr>
      <w:r>
        <w:rPr>
          <w:b/>
        </w:rPr>
        <w:t xml:space="preserve"> </w:t>
      </w:r>
      <w:r>
        <w:t xml:space="preserve">  </w:t>
      </w:r>
    </w:p>
    <w:p w14:paraId="31C94578" w14:textId="77777777" w:rsidR="00076E9F" w:rsidRDefault="00000000">
      <w:pPr>
        <w:spacing w:after="306" w:line="259" w:lineRule="auto"/>
        <w:ind w:left="375" w:firstLine="0"/>
        <w:jc w:val="left"/>
      </w:pPr>
      <w:r>
        <w:rPr>
          <w:b/>
        </w:rPr>
        <w:t xml:space="preserve"> </w:t>
      </w:r>
      <w:r>
        <w:t xml:space="preserve">  </w:t>
      </w:r>
    </w:p>
    <w:p w14:paraId="117ACE62" w14:textId="77777777" w:rsidR="00076E9F" w:rsidRDefault="00000000">
      <w:pPr>
        <w:spacing w:after="306" w:line="259" w:lineRule="auto"/>
        <w:ind w:left="375" w:firstLine="0"/>
        <w:jc w:val="left"/>
      </w:pPr>
      <w:r>
        <w:rPr>
          <w:b/>
        </w:rPr>
        <w:t xml:space="preserve"> </w:t>
      </w:r>
      <w:r>
        <w:t xml:space="preserve">  </w:t>
      </w:r>
    </w:p>
    <w:p w14:paraId="2F4C4B83" w14:textId="77777777" w:rsidR="00076E9F" w:rsidRDefault="00000000">
      <w:pPr>
        <w:spacing w:after="0" w:line="259" w:lineRule="auto"/>
        <w:ind w:left="375" w:firstLine="0"/>
        <w:jc w:val="left"/>
      </w:pPr>
      <w:r>
        <w:rPr>
          <w:b/>
        </w:rPr>
        <w:t xml:space="preserve"> </w:t>
      </w:r>
      <w:r>
        <w:t xml:space="preserve">  </w:t>
      </w:r>
    </w:p>
    <w:p w14:paraId="1CF9A620" w14:textId="77777777" w:rsidR="00076E9F" w:rsidRDefault="00000000">
      <w:pPr>
        <w:spacing w:after="219" w:line="259" w:lineRule="auto"/>
        <w:ind w:left="0" w:firstLine="0"/>
        <w:jc w:val="right"/>
      </w:pPr>
      <w:r>
        <w:rPr>
          <w:noProof/>
        </w:rPr>
        <w:drawing>
          <wp:inline distT="0" distB="0" distL="0" distR="0" wp14:anchorId="64B9A17A" wp14:editId="4074B45D">
            <wp:extent cx="6074410" cy="3444113"/>
            <wp:effectExtent l="0" t="0" r="0" b="0"/>
            <wp:docPr id="2578" name="Picture 2578"/>
            <wp:cNvGraphicFramePr/>
            <a:graphic xmlns:a="http://schemas.openxmlformats.org/drawingml/2006/main">
              <a:graphicData uri="http://schemas.openxmlformats.org/drawingml/2006/picture">
                <pic:pic xmlns:pic="http://schemas.openxmlformats.org/drawingml/2006/picture">
                  <pic:nvPicPr>
                    <pic:cNvPr id="2578" name="Picture 2578"/>
                    <pic:cNvPicPr/>
                  </pic:nvPicPr>
                  <pic:blipFill>
                    <a:blip r:embed="rId15"/>
                    <a:stretch>
                      <a:fillRect/>
                    </a:stretch>
                  </pic:blipFill>
                  <pic:spPr>
                    <a:xfrm>
                      <a:off x="0" y="0"/>
                      <a:ext cx="6074410" cy="3444113"/>
                    </a:xfrm>
                    <a:prstGeom prst="rect">
                      <a:avLst/>
                    </a:prstGeom>
                  </pic:spPr>
                </pic:pic>
              </a:graphicData>
            </a:graphic>
          </wp:inline>
        </w:drawing>
      </w:r>
      <w:r>
        <w:t xml:space="preserve"> </w:t>
      </w:r>
    </w:p>
    <w:p w14:paraId="3066E2AE" w14:textId="77777777" w:rsidR="00076E9F" w:rsidRDefault="00000000">
      <w:pPr>
        <w:spacing w:after="110" w:line="259" w:lineRule="auto"/>
        <w:ind w:left="375" w:firstLine="0"/>
        <w:jc w:val="left"/>
      </w:pPr>
      <w:r>
        <w:t xml:space="preserve">   </w:t>
      </w:r>
    </w:p>
    <w:p w14:paraId="76130ADE" w14:textId="77777777" w:rsidR="00076E9F" w:rsidRDefault="00000000">
      <w:pPr>
        <w:ind w:left="385" w:right="136"/>
      </w:pPr>
      <w:r>
        <w:t xml:space="preserve">          En el año 2022 el desembolso de fondos al distrito es el siguiente: En el primer trimestre enero-marzo del año 2022, fueron transferidos de los fondos descentralizados, novecientos diez mil novecientos cincuenta y dos pesos, con cincuenta centavos </w:t>
      </w:r>
      <w:r>
        <w:rPr>
          <w:b/>
        </w:rPr>
        <w:t xml:space="preserve">(910,952.50); </w:t>
      </w:r>
      <w:r>
        <w:t xml:space="preserve">en el segundo trimestre abril-junio del año 2022, fueron trasferidos de los fondos descentralizados un millón setecientos </w:t>
      </w:r>
    </w:p>
    <w:p w14:paraId="5394E8CC" w14:textId="77777777" w:rsidR="00076E9F" w:rsidRDefault="00000000">
      <w:pPr>
        <w:ind w:left="385" w:right="136"/>
      </w:pPr>
      <w:r>
        <w:t xml:space="preserve">noventa y nueve mil quinientos cincuenta y siete pesos, con setenta y cuatro centavos </w:t>
      </w:r>
      <w:r>
        <w:rPr>
          <w:b/>
        </w:rPr>
        <w:t xml:space="preserve">(1,799,557.74); </w:t>
      </w:r>
      <w:r>
        <w:t xml:space="preserve">en el tercer trimestre julio-septiembre fueron transferidos de los fondos </w:t>
      </w:r>
      <w:r>
        <w:lastRenderedPageBreak/>
        <w:t xml:space="preserve">descentralizado un millón trescientos cuarenta y cuatro mil ochenta y un pesos, con cuarenta y nueve centavos </w:t>
      </w:r>
      <w:r>
        <w:rPr>
          <w:b/>
        </w:rPr>
        <w:t>(1,344,081.49)</w:t>
      </w:r>
      <w:r>
        <w:t xml:space="preserve">. Cabe resaltar que el trimestre octubre diciembre 2022, fue </w:t>
      </w:r>
    </w:p>
    <w:p w14:paraId="12B3C795" w14:textId="77777777" w:rsidR="00076E9F" w:rsidRDefault="00000000">
      <w:pPr>
        <w:spacing w:after="145"/>
        <w:ind w:left="385" w:right="136"/>
      </w:pPr>
      <w:r>
        <w:t xml:space="preserve">depositado el día 10 de enero 2023, con valor de un millón trescientos cuarenta y cuatro mil ochenta y uno pesos, con cuarenta y nueve centavos </w:t>
      </w:r>
      <w:r>
        <w:rPr>
          <w:b/>
        </w:rPr>
        <w:t>(1,344,081.49)</w:t>
      </w:r>
      <w:r>
        <w:t>,</w:t>
      </w:r>
      <w:r>
        <w:rPr>
          <w:b/>
        </w:rPr>
        <w:t xml:space="preserve"> </w:t>
      </w:r>
      <w:r>
        <w:t xml:space="preserve">para un total de fondos transferidos en el año 2022 de cinco millones trecientos noventa y ocho mil seiscientos setenta y tres pesos, con veinte y dos centavos </w:t>
      </w:r>
      <w:r>
        <w:rPr>
          <w:b/>
        </w:rPr>
        <w:t xml:space="preserve">(5,398,673.22).   </w:t>
      </w:r>
      <w:r>
        <w:t xml:space="preserve">  </w:t>
      </w:r>
    </w:p>
    <w:p w14:paraId="15FC6112" w14:textId="77777777" w:rsidR="00076E9F" w:rsidRDefault="00000000">
      <w:pPr>
        <w:spacing w:after="306" w:line="259" w:lineRule="auto"/>
        <w:ind w:left="375" w:firstLine="0"/>
        <w:jc w:val="left"/>
      </w:pPr>
      <w:r>
        <w:rPr>
          <w:b/>
        </w:rPr>
        <w:t xml:space="preserve"> </w:t>
      </w:r>
      <w:r>
        <w:t xml:space="preserve">  </w:t>
      </w:r>
    </w:p>
    <w:p w14:paraId="0E249D06" w14:textId="77777777" w:rsidR="00076E9F" w:rsidRDefault="00000000">
      <w:pPr>
        <w:spacing w:after="304" w:line="259" w:lineRule="auto"/>
        <w:ind w:left="375" w:firstLine="0"/>
        <w:jc w:val="left"/>
      </w:pPr>
      <w:r>
        <w:rPr>
          <w:b/>
        </w:rPr>
        <w:t xml:space="preserve"> </w:t>
      </w:r>
      <w:r>
        <w:t xml:space="preserve">  </w:t>
      </w:r>
    </w:p>
    <w:p w14:paraId="2DA8AC79" w14:textId="77777777" w:rsidR="00076E9F" w:rsidRDefault="00000000">
      <w:pPr>
        <w:spacing w:after="320" w:line="259" w:lineRule="auto"/>
        <w:ind w:left="375" w:firstLine="0"/>
        <w:jc w:val="left"/>
      </w:pPr>
      <w:r>
        <w:rPr>
          <w:b/>
        </w:rPr>
        <w:t xml:space="preserve"> </w:t>
      </w:r>
      <w:r>
        <w:t xml:space="preserve">  </w:t>
      </w:r>
    </w:p>
    <w:p w14:paraId="3AED67C3" w14:textId="77777777" w:rsidR="00076E9F" w:rsidRDefault="00000000">
      <w:pPr>
        <w:spacing w:after="0" w:line="259" w:lineRule="auto"/>
        <w:ind w:left="375" w:firstLine="0"/>
        <w:jc w:val="left"/>
      </w:pPr>
      <w:r>
        <w:rPr>
          <w:b/>
        </w:rPr>
        <w:t xml:space="preserve">  </w:t>
      </w:r>
      <w:r>
        <w:t xml:space="preserve">  </w:t>
      </w:r>
    </w:p>
    <w:p w14:paraId="40B27A75" w14:textId="77777777" w:rsidR="00076E9F" w:rsidRDefault="00000000">
      <w:pPr>
        <w:pStyle w:val="Ttulo1"/>
        <w:spacing w:after="262" w:line="259" w:lineRule="auto"/>
        <w:ind w:left="365"/>
      </w:pPr>
      <w:bookmarkStart w:id="12" w:name="_Toc201687"/>
      <w:r>
        <w:rPr>
          <w:sz w:val="24"/>
        </w:rPr>
        <w:t xml:space="preserve">8. Impacto de los recursos invertidos </w:t>
      </w:r>
      <w:r>
        <w:t xml:space="preserve"> </w:t>
      </w:r>
      <w:r>
        <w:rPr>
          <w:sz w:val="24"/>
        </w:rPr>
        <w:t xml:space="preserve"> </w:t>
      </w:r>
      <w:bookmarkEnd w:id="12"/>
    </w:p>
    <w:p w14:paraId="1A10B372" w14:textId="77777777" w:rsidR="00076E9F" w:rsidRDefault="00000000">
      <w:pPr>
        <w:spacing w:after="218"/>
        <w:ind w:left="385" w:right="136"/>
      </w:pPr>
      <w:r>
        <w:t xml:space="preserve">          Encuesta dirigida los directores y equipo de gestión de centros educativos del Distrito Educativo 07-06 de San Francisco de Macorís-Noroeste, a fin de recoger informaciones sobre la descentralización y el impacto en los centros educativos.    </w:t>
      </w:r>
    </w:p>
    <w:p w14:paraId="0DC0E732" w14:textId="77777777" w:rsidR="00076E9F" w:rsidRDefault="00000000">
      <w:pPr>
        <w:spacing w:line="259" w:lineRule="auto"/>
        <w:ind w:left="385" w:right="136"/>
      </w:pPr>
      <w:r>
        <w:t xml:space="preserve">Gráfico 1.    </w:t>
      </w:r>
    </w:p>
    <w:p w14:paraId="3C722748" w14:textId="77777777" w:rsidR="00076E9F" w:rsidRDefault="00000000">
      <w:pPr>
        <w:spacing w:after="442" w:line="259" w:lineRule="auto"/>
        <w:ind w:left="359" w:firstLine="0"/>
        <w:jc w:val="left"/>
      </w:pPr>
      <w:r>
        <w:rPr>
          <w:noProof/>
        </w:rPr>
        <w:drawing>
          <wp:inline distT="0" distB="0" distL="0" distR="0" wp14:anchorId="583834F7" wp14:editId="7F54D81F">
            <wp:extent cx="5800344" cy="2944368"/>
            <wp:effectExtent l="0" t="0" r="0" b="0"/>
            <wp:docPr id="197078" name="Picture 197078"/>
            <wp:cNvGraphicFramePr/>
            <a:graphic xmlns:a="http://schemas.openxmlformats.org/drawingml/2006/main">
              <a:graphicData uri="http://schemas.openxmlformats.org/drawingml/2006/picture">
                <pic:pic xmlns:pic="http://schemas.openxmlformats.org/drawingml/2006/picture">
                  <pic:nvPicPr>
                    <pic:cNvPr id="197078" name="Picture 197078"/>
                    <pic:cNvPicPr/>
                  </pic:nvPicPr>
                  <pic:blipFill>
                    <a:blip r:embed="rId16"/>
                    <a:stretch>
                      <a:fillRect/>
                    </a:stretch>
                  </pic:blipFill>
                  <pic:spPr>
                    <a:xfrm>
                      <a:off x="0" y="0"/>
                      <a:ext cx="5800344" cy="2944368"/>
                    </a:xfrm>
                    <a:prstGeom prst="rect">
                      <a:avLst/>
                    </a:prstGeom>
                  </pic:spPr>
                </pic:pic>
              </a:graphicData>
            </a:graphic>
          </wp:inline>
        </w:drawing>
      </w:r>
    </w:p>
    <w:p w14:paraId="0259BEE4" w14:textId="77777777" w:rsidR="00076E9F" w:rsidRDefault="00000000">
      <w:pPr>
        <w:spacing w:after="314" w:line="262" w:lineRule="auto"/>
        <w:ind w:left="385"/>
        <w:jc w:val="left"/>
      </w:pPr>
      <w:r>
        <w:rPr>
          <w:sz w:val="20"/>
        </w:rPr>
        <w:t xml:space="preserve">Fuente: Encuesta aplicada a los directores de centros educativos Distrito 07-06 </w:t>
      </w:r>
      <w:r>
        <w:t xml:space="preserve">  </w:t>
      </w:r>
    </w:p>
    <w:p w14:paraId="47FCDA1D" w14:textId="77777777" w:rsidR="00076E9F" w:rsidRDefault="00000000">
      <w:pPr>
        <w:spacing w:after="298" w:line="259" w:lineRule="auto"/>
        <w:ind w:left="375" w:firstLine="0"/>
        <w:jc w:val="left"/>
      </w:pPr>
      <w:r>
        <w:rPr>
          <w:sz w:val="20"/>
        </w:rPr>
        <w:t xml:space="preserve"> </w:t>
      </w:r>
      <w:r>
        <w:t xml:space="preserve">  </w:t>
      </w:r>
    </w:p>
    <w:p w14:paraId="4A486799" w14:textId="77777777" w:rsidR="00076E9F" w:rsidRDefault="00000000">
      <w:pPr>
        <w:spacing w:after="182"/>
        <w:ind w:left="385" w:right="136"/>
      </w:pPr>
      <w:r>
        <w:lastRenderedPageBreak/>
        <w:t xml:space="preserve">          En cuanto al nivel que ha alcanzado la política pública de descentralización en su centro educativo en el año 2011-2012, se puede ver que solo un (1) centro equivalente al 2.7% respondió muy alto, diez (10) centros que representan el 27.8% de encuestados respondieron que fue alto, seis (6) que conforman el 17% respondieron que fue medio, ocho (8) centros que constituyen el 22.2% respondieron que fue bajo y once (11) centros igual al 30.6% respondieron que fue muy bajo.    </w:t>
      </w:r>
    </w:p>
    <w:p w14:paraId="56BB39FD" w14:textId="77777777" w:rsidR="00076E9F" w:rsidRDefault="00000000">
      <w:pPr>
        <w:spacing w:after="327" w:line="259" w:lineRule="auto"/>
        <w:ind w:left="375" w:firstLine="0"/>
        <w:jc w:val="left"/>
      </w:pPr>
      <w:r>
        <w:t xml:space="preserve">   </w:t>
      </w:r>
    </w:p>
    <w:p w14:paraId="67AC7DD8" w14:textId="77777777" w:rsidR="00076E9F" w:rsidRDefault="00000000">
      <w:pPr>
        <w:spacing w:after="322" w:line="259" w:lineRule="auto"/>
        <w:ind w:left="375" w:firstLine="0"/>
        <w:jc w:val="left"/>
      </w:pPr>
      <w:r>
        <w:t xml:space="preserve">   </w:t>
      </w:r>
    </w:p>
    <w:p w14:paraId="5F64A6A0" w14:textId="77777777" w:rsidR="00076E9F" w:rsidRDefault="00000000">
      <w:pPr>
        <w:spacing w:after="0" w:line="259" w:lineRule="auto"/>
        <w:ind w:left="375" w:firstLine="0"/>
        <w:jc w:val="left"/>
      </w:pPr>
      <w:r>
        <w:t xml:space="preserve">   </w:t>
      </w:r>
    </w:p>
    <w:p w14:paraId="33593C31" w14:textId="77777777" w:rsidR="00076E9F" w:rsidRDefault="00000000">
      <w:pPr>
        <w:spacing w:line="259" w:lineRule="auto"/>
        <w:ind w:left="370" w:right="136"/>
      </w:pPr>
      <w:r>
        <w:t>Gráfico 2.</w:t>
      </w:r>
    </w:p>
    <w:p w14:paraId="0166E524" w14:textId="77777777" w:rsidR="00076E9F" w:rsidRDefault="00000000">
      <w:pPr>
        <w:spacing w:after="450" w:line="259" w:lineRule="auto"/>
        <w:ind w:left="354" w:firstLine="0"/>
        <w:jc w:val="left"/>
      </w:pPr>
      <w:r>
        <w:rPr>
          <w:noProof/>
        </w:rPr>
        <w:drawing>
          <wp:inline distT="0" distB="0" distL="0" distR="0" wp14:anchorId="74F408C8" wp14:editId="5101D3AC">
            <wp:extent cx="5940553" cy="3438145"/>
            <wp:effectExtent l="0" t="0" r="0" b="0"/>
            <wp:docPr id="197080" name="Picture 197080"/>
            <wp:cNvGraphicFramePr/>
            <a:graphic xmlns:a="http://schemas.openxmlformats.org/drawingml/2006/main">
              <a:graphicData uri="http://schemas.openxmlformats.org/drawingml/2006/picture">
                <pic:pic xmlns:pic="http://schemas.openxmlformats.org/drawingml/2006/picture">
                  <pic:nvPicPr>
                    <pic:cNvPr id="197080" name="Picture 197080"/>
                    <pic:cNvPicPr/>
                  </pic:nvPicPr>
                  <pic:blipFill>
                    <a:blip r:embed="rId17"/>
                    <a:stretch>
                      <a:fillRect/>
                    </a:stretch>
                  </pic:blipFill>
                  <pic:spPr>
                    <a:xfrm>
                      <a:off x="0" y="0"/>
                      <a:ext cx="5940553" cy="3438145"/>
                    </a:xfrm>
                    <a:prstGeom prst="rect">
                      <a:avLst/>
                    </a:prstGeom>
                  </pic:spPr>
                </pic:pic>
              </a:graphicData>
            </a:graphic>
          </wp:inline>
        </w:drawing>
      </w:r>
    </w:p>
    <w:p w14:paraId="6371588A" w14:textId="77777777" w:rsidR="00076E9F" w:rsidRDefault="00000000">
      <w:pPr>
        <w:spacing w:after="314" w:line="262" w:lineRule="auto"/>
        <w:ind w:left="356"/>
        <w:jc w:val="left"/>
      </w:pPr>
      <w:r>
        <w:rPr>
          <w:sz w:val="20"/>
        </w:rPr>
        <w:t xml:space="preserve">Fuente: encuesta aplicada a los directores de centros educativos Distrito 07-06 </w:t>
      </w:r>
      <w:r>
        <w:t xml:space="preserve">  </w:t>
      </w:r>
    </w:p>
    <w:p w14:paraId="0E5E8466" w14:textId="77777777" w:rsidR="00076E9F" w:rsidRDefault="00000000">
      <w:pPr>
        <w:spacing w:after="293" w:line="259" w:lineRule="auto"/>
        <w:ind w:left="375" w:firstLine="0"/>
        <w:jc w:val="left"/>
      </w:pPr>
      <w:r>
        <w:rPr>
          <w:sz w:val="20"/>
        </w:rPr>
        <w:t xml:space="preserve"> </w:t>
      </w:r>
      <w:r>
        <w:t xml:space="preserve">  </w:t>
      </w:r>
    </w:p>
    <w:p w14:paraId="5B09E8F6" w14:textId="77777777" w:rsidR="00076E9F" w:rsidRDefault="00000000">
      <w:pPr>
        <w:spacing w:after="185"/>
        <w:ind w:left="370" w:right="204"/>
      </w:pPr>
      <w:r>
        <w:t xml:space="preserve">          Sobre el nivel alcanzado en la política pública de descentralización en su centro educativo en el año 2012-2013, la encuesta arrojó que cuatro (4) directores que representan el 11.1% de encuestados respondieron muy alto, otros cuatro (4) conformados también por 11.1% respondieron que fue alto, dos (2) constituidos por el 5.6% respondieron que fue medio, cuatro (4) equivalente </w:t>
      </w:r>
      <w:r>
        <w:lastRenderedPageBreak/>
        <w:t xml:space="preserve">al 5.6% respondieron que fue bajo y tres (3) centros que representan el 8.3% respondieron que fue muy bajo,  diecinueve (19) participantes que conforman el 52.8% no emitieron respuesta.      </w:t>
      </w:r>
    </w:p>
    <w:p w14:paraId="263B1024" w14:textId="77777777" w:rsidR="00076E9F" w:rsidRDefault="00000000">
      <w:pPr>
        <w:spacing w:after="324" w:line="259" w:lineRule="auto"/>
        <w:ind w:left="375" w:firstLine="0"/>
        <w:jc w:val="left"/>
      </w:pPr>
      <w:r>
        <w:t xml:space="preserve">   </w:t>
      </w:r>
    </w:p>
    <w:p w14:paraId="42E708B3" w14:textId="77777777" w:rsidR="00076E9F" w:rsidRDefault="00000000">
      <w:pPr>
        <w:spacing w:after="325" w:line="259" w:lineRule="auto"/>
        <w:ind w:left="375" w:firstLine="0"/>
        <w:jc w:val="left"/>
      </w:pPr>
      <w:r>
        <w:t xml:space="preserve">   </w:t>
      </w:r>
    </w:p>
    <w:p w14:paraId="344589C7" w14:textId="77777777" w:rsidR="00076E9F" w:rsidRDefault="00000000">
      <w:pPr>
        <w:spacing w:after="324" w:line="259" w:lineRule="auto"/>
        <w:ind w:left="375" w:firstLine="0"/>
        <w:jc w:val="left"/>
      </w:pPr>
      <w:r>
        <w:t xml:space="preserve">   </w:t>
      </w:r>
    </w:p>
    <w:p w14:paraId="6AC36D75" w14:textId="77777777" w:rsidR="00076E9F" w:rsidRDefault="00000000">
      <w:pPr>
        <w:spacing w:after="0" w:line="259" w:lineRule="auto"/>
        <w:ind w:left="375" w:firstLine="0"/>
        <w:jc w:val="left"/>
      </w:pPr>
      <w:r>
        <w:t xml:space="preserve">   </w:t>
      </w:r>
    </w:p>
    <w:p w14:paraId="664B1D5C" w14:textId="77777777" w:rsidR="00076E9F" w:rsidRDefault="00000000">
      <w:pPr>
        <w:spacing w:line="259" w:lineRule="auto"/>
        <w:ind w:left="385" w:right="136"/>
      </w:pPr>
      <w:r>
        <w:t xml:space="preserve">  Gráfico 3</w:t>
      </w:r>
    </w:p>
    <w:p w14:paraId="6AB235ED" w14:textId="77777777" w:rsidR="00076E9F" w:rsidRDefault="00000000">
      <w:pPr>
        <w:spacing w:after="0" w:line="259" w:lineRule="auto"/>
        <w:ind w:left="1164" w:firstLine="0"/>
        <w:jc w:val="left"/>
      </w:pPr>
      <w:r>
        <w:t xml:space="preserve"> </w:t>
      </w:r>
    </w:p>
    <w:p w14:paraId="51CBA754" w14:textId="77777777" w:rsidR="00076E9F" w:rsidRDefault="00000000">
      <w:pPr>
        <w:spacing w:after="465" w:line="259" w:lineRule="auto"/>
        <w:ind w:left="354" w:firstLine="0"/>
        <w:jc w:val="left"/>
      </w:pPr>
      <w:r>
        <w:rPr>
          <w:noProof/>
        </w:rPr>
        <w:drawing>
          <wp:inline distT="0" distB="0" distL="0" distR="0" wp14:anchorId="4E22406E" wp14:editId="130E98BA">
            <wp:extent cx="5833873" cy="3227832"/>
            <wp:effectExtent l="0" t="0" r="0" b="0"/>
            <wp:docPr id="197082" name="Picture 197082"/>
            <wp:cNvGraphicFramePr/>
            <a:graphic xmlns:a="http://schemas.openxmlformats.org/drawingml/2006/main">
              <a:graphicData uri="http://schemas.openxmlformats.org/drawingml/2006/picture">
                <pic:pic xmlns:pic="http://schemas.openxmlformats.org/drawingml/2006/picture">
                  <pic:nvPicPr>
                    <pic:cNvPr id="197082" name="Picture 197082"/>
                    <pic:cNvPicPr/>
                  </pic:nvPicPr>
                  <pic:blipFill>
                    <a:blip r:embed="rId18"/>
                    <a:stretch>
                      <a:fillRect/>
                    </a:stretch>
                  </pic:blipFill>
                  <pic:spPr>
                    <a:xfrm>
                      <a:off x="0" y="0"/>
                      <a:ext cx="5833873" cy="3227832"/>
                    </a:xfrm>
                    <a:prstGeom prst="rect">
                      <a:avLst/>
                    </a:prstGeom>
                  </pic:spPr>
                </pic:pic>
              </a:graphicData>
            </a:graphic>
          </wp:inline>
        </w:drawing>
      </w:r>
    </w:p>
    <w:p w14:paraId="0CDF2061" w14:textId="77777777" w:rsidR="00076E9F" w:rsidRDefault="00000000">
      <w:pPr>
        <w:spacing w:after="316" w:line="260" w:lineRule="auto"/>
        <w:ind w:left="370"/>
        <w:jc w:val="left"/>
      </w:pPr>
      <w:r>
        <w:rPr>
          <w:sz w:val="22"/>
        </w:rPr>
        <w:t xml:space="preserve">Fuente: encuesta aplicada a los directores de centros educativos Distrito 07-06 </w:t>
      </w:r>
      <w:r>
        <w:t xml:space="preserve">  </w:t>
      </w:r>
    </w:p>
    <w:p w14:paraId="66E9DB10" w14:textId="77777777" w:rsidR="00076E9F" w:rsidRDefault="00000000">
      <w:pPr>
        <w:spacing w:after="279" w:line="259" w:lineRule="auto"/>
        <w:ind w:left="375" w:firstLine="0"/>
        <w:jc w:val="left"/>
      </w:pPr>
      <w:r>
        <w:rPr>
          <w:sz w:val="22"/>
        </w:rPr>
        <w:t xml:space="preserve"> </w:t>
      </w:r>
      <w:r>
        <w:t xml:space="preserve">  </w:t>
      </w:r>
    </w:p>
    <w:p w14:paraId="3485ED00" w14:textId="77777777" w:rsidR="00076E9F" w:rsidRDefault="00000000">
      <w:pPr>
        <w:spacing w:after="26"/>
        <w:ind w:left="370" w:right="136"/>
      </w:pPr>
      <w:r>
        <w:t xml:space="preserve">          En la pregunta sobre el nivel que ha alcanzado la política pública de descentralización en su centro educativo en el año 2013-2014, el resultado es que cinco (5) directores que representan el 13.9% de encuestados respondieron muy alto, ninguno, respondió que fue alto, para un 0%, dos (2) participantes equivalentes al 5.6% respondieron que fue medio, ninguno respondió que fue bajo, es decir 0%, y siete (7) directores que constituyen el 19.4% de participantes respondieron que fue muy bajo, veintinueve (29) equivalente a un 52.8% no ofrecieron respuesta.   </w:t>
      </w:r>
    </w:p>
    <w:p w14:paraId="10E1D9F7" w14:textId="77777777" w:rsidR="00076E9F" w:rsidRDefault="00000000">
      <w:pPr>
        <w:spacing w:after="324" w:line="259" w:lineRule="auto"/>
        <w:ind w:left="375" w:firstLine="0"/>
        <w:jc w:val="left"/>
      </w:pPr>
      <w:r>
        <w:t xml:space="preserve">   </w:t>
      </w:r>
    </w:p>
    <w:p w14:paraId="43739EB7" w14:textId="77777777" w:rsidR="00076E9F" w:rsidRDefault="00000000">
      <w:pPr>
        <w:spacing w:after="325" w:line="259" w:lineRule="auto"/>
        <w:ind w:left="375" w:firstLine="0"/>
        <w:jc w:val="left"/>
      </w:pPr>
      <w:r>
        <w:lastRenderedPageBreak/>
        <w:t xml:space="preserve">   </w:t>
      </w:r>
    </w:p>
    <w:p w14:paraId="459C9EFB" w14:textId="77777777" w:rsidR="00076E9F" w:rsidRDefault="00000000">
      <w:pPr>
        <w:spacing w:after="327" w:line="259" w:lineRule="auto"/>
        <w:ind w:left="375" w:firstLine="0"/>
        <w:jc w:val="left"/>
      </w:pPr>
      <w:r>
        <w:t xml:space="preserve">   </w:t>
      </w:r>
    </w:p>
    <w:p w14:paraId="248BEE7C" w14:textId="77777777" w:rsidR="00076E9F" w:rsidRDefault="00000000">
      <w:pPr>
        <w:spacing w:after="328" w:line="259" w:lineRule="auto"/>
        <w:ind w:left="375" w:firstLine="0"/>
        <w:jc w:val="left"/>
      </w:pPr>
      <w:r>
        <w:t xml:space="preserve">   </w:t>
      </w:r>
    </w:p>
    <w:p w14:paraId="2748C2B8" w14:textId="77777777" w:rsidR="00076E9F" w:rsidRDefault="00000000">
      <w:pPr>
        <w:spacing w:after="0" w:line="259" w:lineRule="auto"/>
        <w:ind w:left="375" w:firstLine="0"/>
        <w:jc w:val="left"/>
      </w:pPr>
      <w:r>
        <w:t xml:space="preserve">    </w:t>
      </w:r>
    </w:p>
    <w:p w14:paraId="2D62E51C" w14:textId="77777777" w:rsidR="00076E9F" w:rsidRDefault="00000000">
      <w:pPr>
        <w:spacing w:line="259" w:lineRule="auto"/>
        <w:ind w:left="370" w:right="136"/>
      </w:pPr>
      <w:r>
        <w:t>Gráfico 4</w:t>
      </w:r>
    </w:p>
    <w:p w14:paraId="45FC3BF6" w14:textId="77777777" w:rsidR="00076E9F" w:rsidRDefault="00000000">
      <w:pPr>
        <w:spacing w:after="0" w:line="259" w:lineRule="auto"/>
        <w:ind w:left="360" w:firstLine="0"/>
        <w:jc w:val="left"/>
      </w:pPr>
      <w:r>
        <w:t xml:space="preserve"> </w:t>
      </w:r>
    </w:p>
    <w:p w14:paraId="78952F92" w14:textId="77777777" w:rsidR="00076E9F" w:rsidRDefault="00000000">
      <w:pPr>
        <w:spacing w:after="446" w:line="259" w:lineRule="auto"/>
        <w:ind w:left="354" w:firstLine="0"/>
        <w:jc w:val="left"/>
      </w:pPr>
      <w:r>
        <w:rPr>
          <w:noProof/>
        </w:rPr>
        <w:drawing>
          <wp:inline distT="0" distB="0" distL="0" distR="0" wp14:anchorId="3205C61A" wp14:editId="228DA592">
            <wp:extent cx="5910073" cy="3919728"/>
            <wp:effectExtent l="0" t="0" r="0" b="0"/>
            <wp:docPr id="197084" name="Picture 197084"/>
            <wp:cNvGraphicFramePr/>
            <a:graphic xmlns:a="http://schemas.openxmlformats.org/drawingml/2006/main">
              <a:graphicData uri="http://schemas.openxmlformats.org/drawingml/2006/picture">
                <pic:pic xmlns:pic="http://schemas.openxmlformats.org/drawingml/2006/picture">
                  <pic:nvPicPr>
                    <pic:cNvPr id="197084" name="Picture 197084"/>
                    <pic:cNvPicPr/>
                  </pic:nvPicPr>
                  <pic:blipFill>
                    <a:blip r:embed="rId19"/>
                    <a:stretch>
                      <a:fillRect/>
                    </a:stretch>
                  </pic:blipFill>
                  <pic:spPr>
                    <a:xfrm>
                      <a:off x="0" y="0"/>
                      <a:ext cx="5910073" cy="3919728"/>
                    </a:xfrm>
                    <a:prstGeom prst="rect">
                      <a:avLst/>
                    </a:prstGeom>
                  </pic:spPr>
                </pic:pic>
              </a:graphicData>
            </a:graphic>
          </wp:inline>
        </w:drawing>
      </w:r>
    </w:p>
    <w:p w14:paraId="0E4EE0C3"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031161E6" w14:textId="77777777" w:rsidR="00076E9F" w:rsidRDefault="00000000">
      <w:pPr>
        <w:spacing w:after="26"/>
        <w:ind w:left="370" w:right="204"/>
      </w:pPr>
      <w:r>
        <w:t xml:space="preserve">          Al preguntarle a los directores sobre el nivel que ha alcanzado la política pública de descentralización en su centro educativo en el año 2014-2015, cinco (5) directores que representan el 13.9% de encuestados respondieron que fue muy alto, otros cinco (5) que también conforman un 13.9 %respondieron que fue alto, cinco (5) más que también representan otro 13.9% respondieron que fue medio, en tanto seis (6) participante equivalentes al 17% respondieron que fue bajo, otros  seis (6) directores conformados también por un 17% respondieron que fue muy bajo, nueve (9) encuestados equivalentes al 35% no ofrecieron respuesta.   </w:t>
      </w:r>
    </w:p>
    <w:p w14:paraId="4CE56BDA" w14:textId="77777777" w:rsidR="00076E9F" w:rsidRDefault="00000000">
      <w:pPr>
        <w:spacing w:after="166" w:line="259" w:lineRule="auto"/>
        <w:ind w:left="375" w:firstLine="0"/>
        <w:jc w:val="left"/>
      </w:pPr>
      <w:r>
        <w:t xml:space="preserve">   </w:t>
      </w:r>
    </w:p>
    <w:p w14:paraId="186765FD" w14:textId="77777777" w:rsidR="00076E9F" w:rsidRDefault="00000000">
      <w:pPr>
        <w:spacing w:after="171" w:line="259" w:lineRule="auto"/>
        <w:ind w:left="375" w:firstLine="0"/>
        <w:jc w:val="left"/>
      </w:pPr>
      <w:r>
        <w:lastRenderedPageBreak/>
        <w:t xml:space="preserve">   </w:t>
      </w:r>
    </w:p>
    <w:p w14:paraId="51C05295" w14:textId="77777777" w:rsidR="00076E9F" w:rsidRDefault="00000000">
      <w:pPr>
        <w:spacing w:after="134" w:line="259" w:lineRule="auto"/>
        <w:ind w:left="375" w:firstLine="0"/>
        <w:jc w:val="left"/>
      </w:pPr>
      <w:r>
        <w:t xml:space="preserve">      </w:t>
      </w:r>
    </w:p>
    <w:p w14:paraId="5A2CF665" w14:textId="77777777" w:rsidR="00076E9F" w:rsidRDefault="00000000">
      <w:pPr>
        <w:spacing w:after="0" w:line="259" w:lineRule="auto"/>
        <w:ind w:left="375" w:firstLine="0"/>
        <w:jc w:val="left"/>
      </w:pPr>
      <w:r>
        <w:t xml:space="preserve"> </w:t>
      </w:r>
    </w:p>
    <w:p w14:paraId="09F5597C" w14:textId="77777777" w:rsidR="00076E9F" w:rsidRDefault="00000000">
      <w:pPr>
        <w:spacing w:after="179" w:line="259" w:lineRule="auto"/>
        <w:ind w:left="375" w:firstLine="0"/>
        <w:jc w:val="left"/>
      </w:pPr>
      <w:r>
        <w:t xml:space="preserve">  </w:t>
      </w:r>
    </w:p>
    <w:p w14:paraId="2476A6E4" w14:textId="77777777" w:rsidR="00076E9F" w:rsidRDefault="00000000">
      <w:pPr>
        <w:spacing w:line="259" w:lineRule="auto"/>
        <w:ind w:left="512" w:right="136"/>
      </w:pPr>
      <w:r>
        <w:t xml:space="preserve">Gráfico 5.  </w:t>
      </w:r>
    </w:p>
    <w:p w14:paraId="76ED3F2F" w14:textId="77777777" w:rsidR="00076E9F" w:rsidRDefault="00000000">
      <w:pPr>
        <w:spacing w:after="0" w:line="259" w:lineRule="auto"/>
        <w:ind w:left="502" w:firstLine="0"/>
        <w:jc w:val="left"/>
      </w:pPr>
      <w:r>
        <w:t xml:space="preserve"> </w:t>
      </w:r>
    </w:p>
    <w:p w14:paraId="069DDD6C" w14:textId="77777777" w:rsidR="00076E9F" w:rsidRDefault="00000000">
      <w:pPr>
        <w:spacing w:after="585" w:line="259" w:lineRule="auto"/>
        <w:ind w:left="354" w:firstLine="0"/>
        <w:jc w:val="left"/>
      </w:pPr>
      <w:r>
        <w:rPr>
          <w:noProof/>
        </w:rPr>
        <w:drawing>
          <wp:inline distT="0" distB="0" distL="0" distR="0" wp14:anchorId="2F158883" wp14:editId="6822E573">
            <wp:extent cx="5879593" cy="3575304"/>
            <wp:effectExtent l="0" t="0" r="0" b="0"/>
            <wp:docPr id="197086" name="Picture 197086"/>
            <wp:cNvGraphicFramePr/>
            <a:graphic xmlns:a="http://schemas.openxmlformats.org/drawingml/2006/main">
              <a:graphicData uri="http://schemas.openxmlformats.org/drawingml/2006/picture">
                <pic:pic xmlns:pic="http://schemas.openxmlformats.org/drawingml/2006/picture">
                  <pic:nvPicPr>
                    <pic:cNvPr id="197086" name="Picture 197086"/>
                    <pic:cNvPicPr/>
                  </pic:nvPicPr>
                  <pic:blipFill>
                    <a:blip r:embed="rId20"/>
                    <a:stretch>
                      <a:fillRect/>
                    </a:stretch>
                  </pic:blipFill>
                  <pic:spPr>
                    <a:xfrm>
                      <a:off x="0" y="0"/>
                      <a:ext cx="5879593" cy="3575304"/>
                    </a:xfrm>
                    <a:prstGeom prst="rect">
                      <a:avLst/>
                    </a:prstGeom>
                  </pic:spPr>
                </pic:pic>
              </a:graphicData>
            </a:graphic>
          </wp:inline>
        </w:drawing>
      </w:r>
    </w:p>
    <w:p w14:paraId="714428B6"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5EDABBF6" w14:textId="77777777" w:rsidR="00076E9F" w:rsidRDefault="00000000">
      <w:pPr>
        <w:spacing w:after="38"/>
        <w:ind w:left="370" w:right="136"/>
      </w:pPr>
      <w:r>
        <w:t xml:space="preserve">          En cuanto al nivel que ha alcanzado la política pública de descentralización en su centro educativo en el año 2015-2016, ningunos de los directores, es decir, 0% respondió muy alto, también, ninguno, equivalente al 0% respondió que fue alto, además, ninguno para un 0% respondió que fue medio, once (11) participantes que conforman el 30.6% contestaron que fue bajo y ninguno de los directores, o sea, 0% respondió que fue muy bajo, el restante veinticinco (25) equivalente al </w:t>
      </w:r>
    </w:p>
    <w:p w14:paraId="0869B14D" w14:textId="77777777" w:rsidR="00076E9F" w:rsidRDefault="00000000">
      <w:pPr>
        <w:spacing w:after="166" w:line="259" w:lineRule="auto"/>
        <w:ind w:left="370" w:right="136"/>
      </w:pPr>
      <w:r>
        <w:t xml:space="preserve">69.4% de los participantes no ofreció respuesta.   </w:t>
      </w:r>
    </w:p>
    <w:p w14:paraId="59C37DC9" w14:textId="77777777" w:rsidR="00076E9F" w:rsidRDefault="00000000">
      <w:pPr>
        <w:spacing w:after="327" w:line="259" w:lineRule="auto"/>
        <w:ind w:left="375" w:firstLine="0"/>
        <w:jc w:val="left"/>
      </w:pPr>
      <w:r>
        <w:t xml:space="preserve">   </w:t>
      </w:r>
    </w:p>
    <w:p w14:paraId="3BBD654E" w14:textId="77777777" w:rsidR="00076E9F" w:rsidRDefault="00000000">
      <w:pPr>
        <w:spacing w:after="324" w:line="259" w:lineRule="auto"/>
        <w:ind w:left="375" w:firstLine="0"/>
        <w:jc w:val="left"/>
      </w:pPr>
      <w:r>
        <w:t xml:space="preserve">   </w:t>
      </w:r>
    </w:p>
    <w:p w14:paraId="6BE440A4" w14:textId="77777777" w:rsidR="00076E9F" w:rsidRDefault="00000000">
      <w:pPr>
        <w:spacing w:after="324" w:line="259" w:lineRule="auto"/>
        <w:ind w:left="375" w:firstLine="0"/>
        <w:jc w:val="left"/>
      </w:pPr>
      <w:r>
        <w:t xml:space="preserve">   </w:t>
      </w:r>
    </w:p>
    <w:p w14:paraId="2E90D595" w14:textId="77777777" w:rsidR="00076E9F" w:rsidRDefault="00000000">
      <w:pPr>
        <w:spacing w:after="0" w:line="259" w:lineRule="auto"/>
        <w:ind w:left="375" w:firstLine="0"/>
        <w:jc w:val="left"/>
      </w:pPr>
      <w:r>
        <w:lastRenderedPageBreak/>
        <w:t xml:space="preserve">   </w:t>
      </w:r>
    </w:p>
    <w:p w14:paraId="055E6E4E" w14:textId="77777777" w:rsidR="00076E9F" w:rsidRDefault="00000000">
      <w:pPr>
        <w:spacing w:line="259" w:lineRule="auto"/>
        <w:ind w:left="385" w:right="136"/>
      </w:pPr>
      <w:r>
        <w:t xml:space="preserve">  </w:t>
      </w:r>
      <w:proofErr w:type="gramStart"/>
      <w:r>
        <w:t>Gráfico  6</w:t>
      </w:r>
      <w:proofErr w:type="gramEnd"/>
      <w:r>
        <w:t xml:space="preserve">   </w:t>
      </w:r>
    </w:p>
    <w:p w14:paraId="12BA4A28" w14:textId="77777777" w:rsidR="00076E9F" w:rsidRDefault="00000000">
      <w:pPr>
        <w:spacing w:after="0" w:line="259" w:lineRule="auto"/>
        <w:ind w:left="1164" w:firstLine="0"/>
        <w:jc w:val="left"/>
      </w:pPr>
      <w:r>
        <w:t xml:space="preserve">  </w:t>
      </w:r>
    </w:p>
    <w:p w14:paraId="0FBB8D44" w14:textId="77777777" w:rsidR="00076E9F" w:rsidRDefault="00000000">
      <w:pPr>
        <w:spacing w:after="456" w:line="259" w:lineRule="auto"/>
        <w:ind w:left="354" w:firstLine="0"/>
        <w:jc w:val="left"/>
      </w:pPr>
      <w:r>
        <w:rPr>
          <w:noProof/>
        </w:rPr>
        <w:drawing>
          <wp:inline distT="0" distB="0" distL="0" distR="0" wp14:anchorId="1DC96125" wp14:editId="51A07F4A">
            <wp:extent cx="5940553" cy="3837432"/>
            <wp:effectExtent l="0" t="0" r="0" b="0"/>
            <wp:docPr id="197088" name="Picture 197088"/>
            <wp:cNvGraphicFramePr/>
            <a:graphic xmlns:a="http://schemas.openxmlformats.org/drawingml/2006/main">
              <a:graphicData uri="http://schemas.openxmlformats.org/drawingml/2006/picture">
                <pic:pic xmlns:pic="http://schemas.openxmlformats.org/drawingml/2006/picture">
                  <pic:nvPicPr>
                    <pic:cNvPr id="197088" name="Picture 197088"/>
                    <pic:cNvPicPr/>
                  </pic:nvPicPr>
                  <pic:blipFill>
                    <a:blip r:embed="rId21"/>
                    <a:stretch>
                      <a:fillRect/>
                    </a:stretch>
                  </pic:blipFill>
                  <pic:spPr>
                    <a:xfrm>
                      <a:off x="0" y="0"/>
                      <a:ext cx="5940553" cy="3837432"/>
                    </a:xfrm>
                    <a:prstGeom prst="rect">
                      <a:avLst/>
                    </a:prstGeom>
                  </pic:spPr>
                </pic:pic>
              </a:graphicData>
            </a:graphic>
          </wp:inline>
        </w:drawing>
      </w:r>
    </w:p>
    <w:p w14:paraId="29272E0A"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5F1E0248" w14:textId="77777777" w:rsidR="00076E9F" w:rsidRDefault="00000000">
      <w:pPr>
        <w:ind w:left="370" w:right="205"/>
      </w:pPr>
      <w:r>
        <w:t xml:space="preserve">          Sobre el nivel que ha alcanzado la política pública de descentralización en su centro educativo en el año 2016-2017, seis (6) de los directores que conforman el 16% respondieron que fue muy alto, otros seis (6) participantes que también representan un 16% aseguraron que fue alto, otros nueve (9) equivalentes al 35% contestaron que fue medio, seis (6) participantes más integrados por otro 16% confirmaron que fue bajo y solo cuatro (4) equivalentes al 5.4% de los directores afirmaron que fue muy bajo, diez (5) participantes que constituyen el 13% de encuestados no respondieron.   </w:t>
      </w:r>
    </w:p>
    <w:p w14:paraId="1D4A7D65" w14:textId="77777777" w:rsidR="00076E9F" w:rsidRDefault="00000000">
      <w:pPr>
        <w:spacing w:after="132" w:line="259" w:lineRule="auto"/>
        <w:ind w:left="360" w:firstLine="0"/>
        <w:jc w:val="left"/>
      </w:pPr>
      <w:r>
        <w:t xml:space="preserve"> </w:t>
      </w:r>
    </w:p>
    <w:p w14:paraId="4DB93B1F" w14:textId="77777777" w:rsidR="00076E9F" w:rsidRDefault="00000000">
      <w:pPr>
        <w:spacing w:after="134" w:line="259" w:lineRule="auto"/>
        <w:ind w:left="360" w:firstLine="0"/>
        <w:jc w:val="left"/>
      </w:pPr>
      <w:r>
        <w:t xml:space="preserve"> </w:t>
      </w:r>
    </w:p>
    <w:p w14:paraId="561DED47" w14:textId="77777777" w:rsidR="00076E9F" w:rsidRDefault="00000000">
      <w:pPr>
        <w:spacing w:after="134" w:line="259" w:lineRule="auto"/>
        <w:ind w:left="360" w:firstLine="0"/>
        <w:jc w:val="left"/>
      </w:pPr>
      <w:r>
        <w:t xml:space="preserve"> </w:t>
      </w:r>
    </w:p>
    <w:p w14:paraId="55248E8A" w14:textId="77777777" w:rsidR="00076E9F" w:rsidRDefault="00000000">
      <w:pPr>
        <w:spacing w:after="0" w:line="259" w:lineRule="auto"/>
        <w:ind w:left="360" w:firstLine="0"/>
        <w:jc w:val="left"/>
      </w:pPr>
      <w:r>
        <w:t xml:space="preserve"> </w:t>
      </w:r>
    </w:p>
    <w:p w14:paraId="767D247D" w14:textId="77777777" w:rsidR="00076E9F" w:rsidRDefault="00000000">
      <w:pPr>
        <w:spacing w:after="134" w:line="259" w:lineRule="auto"/>
        <w:ind w:left="370" w:right="136"/>
      </w:pPr>
      <w:r>
        <w:t xml:space="preserve">Gráfico 7 </w:t>
      </w:r>
    </w:p>
    <w:p w14:paraId="39EDBFE1" w14:textId="77777777" w:rsidR="00076E9F" w:rsidRDefault="00000000">
      <w:pPr>
        <w:spacing w:after="0" w:line="259" w:lineRule="auto"/>
        <w:ind w:left="360" w:firstLine="0"/>
        <w:jc w:val="left"/>
      </w:pPr>
      <w:r>
        <w:t xml:space="preserve"> </w:t>
      </w:r>
    </w:p>
    <w:p w14:paraId="70E6E6F0" w14:textId="77777777" w:rsidR="00076E9F" w:rsidRDefault="00000000">
      <w:pPr>
        <w:spacing w:after="447" w:line="259" w:lineRule="auto"/>
        <w:ind w:left="354" w:firstLine="0"/>
        <w:jc w:val="left"/>
      </w:pPr>
      <w:r>
        <w:rPr>
          <w:noProof/>
        </w:rPr>
        <w:lastRenderedPageBreak/>
        <w:drawing>
          <wp:inline distT="0" distB="0" distL="0" distR="0" wp14:anchorId="1540123A" wp14:editId="5607F477">
            <wp:extent cx="6007609" cy="3883152"/>
            <wp:effectExtent l="0" t="0" r="0" b="0"/>
            <wp:docPr id="197090" name="Picture 197090"/>
            <wp:cNvGraphicFramePr/>
            <a:graphic xmlns:a="http://schemas.openxmlformats.org/drawingml/2006/main">
              <a:graphicData uri="http://schemas.openxmlformats.org/drawingml/2006/picture">
                <pic:pic xmlns:pic="http://schemas.openxmlformats.org/drawingml/2006/picture">
                  <pic:nvPicPr>
                    <pic:cNvPr id="197090" name="Picture 197090"/>
                    <pic:cNvPicPr/>
                  </pic:nvPicPr>
                  <pic:blipFill>
                    <a:blip r:embed="rId22"/>
                    <a:stretch>
                      <a:fillRect/>
                    </a:stretch>
                  </pic:blipFill>
                  <pic:spPr>
                    <a:xfrm>
                      <a:off x="0" y="0"/>
                      <a:ext cx="6007609" cy="3883152"/>
                    </a:xfrm>
                    <a:prstGeom prst="rect">
                      <a:avLst/>
                    </a:prstGeom>
                  </pic:spPr>
                </pic:pic>
              </a:graphicData>
            </a:graphic>
          </wp:inline>
        </w:drawing>
      </w:r>
    </w:p>
    <w:p w14:paraId="65367AF9"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761890F9" w14:textId="77777777" w:rsidR="00076E9F" w:rsidRDefault="00000000">
      <w:pPr>
        <w:spacing w:after="26"/>
        <w:ind w:left="370" w:right="205"/>
      </w:pPr>
      <w:r>
        <w:t xml:space="preserve">          Sobre la pregunta de qué nivel ha alcanzado la política pública de descentralización en su centro educativo en el año 2017-2018, diez (10) directores que conforman el 27.8% de encuestados respondieron que fue muy alto, cinco (5) constituidos por el 13.9% respondieron que fue alto, siete (7) equivalentes al 19% respondieron que fue medio, cinco (5) conformados por el 13.9% de encuestados aseguraron que fue bajo y ninguno de los directores, es decir, 0% respondieron que fue muy bajo, nueve (9) para un 35% no ofrecieron respuesta.   </w:t>
      </w:r>
    </w:p>
    <w:p w14:paraId="277E9D97" w14:textId="77777777" w:rsidR="00076E9F" w:rsidRDefault="00000000">
      <w:pPr>
        <w:spacing w:after="325" w:line="259" w:lineRule="auto"/>
        <w:ind w:left="375" w:firstLine="0"/>
        <w:jc w:val="left"/>
      </w:pPr>
      <w:r>
        <w:t xml:space="preserve">   </w:t>
      </w:r>
    </w:p>
    <w:p w14:paraId="3F706A85" w14:textId="77777777" w:rsidR="00076E9F" w:rsidRDefault="00000000">
      <w:pPr>
        <w:spacing w:after="324" w:line="259" w:lineRule="auto"/>
        <w:ind w:left="375" w:firstLine="0"/>
        <w:jc w:val="left"/>
      </w:pPr>
      <w:r>
        <w:t xml:space="preserve">   </w:t>
      </w:r>
    </w:p>
    <w:p w14:paraId="56B340CA" w14:textId="77777777" w:rsidR="00076E9F" w:rsidRDefault="00000000">
      <w:pPr>
        <w:spacing w:after="0" w:line="259" w:lineRule="auto"/>
        <w:ind w:left="375" w:firstLine="0"/>
        <w:jc w:val="left"/>
      </w:pPr>
      <w:r>
        <w:t xml:space="preserve">   </w:t>
      </w:r>
    </w:p>
    <w:p w14:paraId="35C9625F" w14:textId="77777777" w:rsidR="00076E9F" w:rsidRDefault="00000000">
      <w:pPr>
        <w:spacing w:after="295" w:line="259" w:lineRule="auto"/>
        <w:ind w:left="385" w:right="136"/>
      </w:pPr>
      <w:r>
        <w:t xml:space="preserve"> Gráfico 8 </w:t>
      </w:r>
    </w:p>
    <w:p w14:paraId="09CF99F3" w14:textId="77777777" w:rsidR="00076E9F" w:rsidRDefault="00000000">
      <w:pPr>
        <w:spacing w:after="0" w:line="259" w:lineRule="auto"/>
        <w:ind w:left="375" w:firstLine="0"/>
        <w:jc w:val="left"/>
      </w:pPr>
      <w:r>
        <w:t xml:space="preserve">  </w:t>
      </w:r>
    </w:p>
    <w:p w14:paraId="7C51C508" w14:textId="77777777" w:rsidR="00076E9F" w:rsidRDefault="00000000">
      <w:pPr>
        <w:spacing w:after="0" w:line="259" w:lineRule="auto"/>
        <w:ind w:left="375" w:firstLine="0"/>
        <w:jc w:val="left"/>
      </w:pPr>
      <w:r>
        <w:t xml:space="preserve"> </w:t>
      </w:r>
    </w:p>
    <w:p w14:paraId="6800C83A" w14:textId="77777777" w:rsidR="00076E9F" w:rsidRDefault="00000000">
      <w:pPr>
        <w:spacing w:after="463" w:line="259" w:lineRule="auto"/>
        <w:ind w:left="354" w:firstLine="0"/>
        <w:jc w:val="left"/>
      </w:pPr>
      <w:r>
        <w:rPr>
          <w:noProof/>
        </w:rPr>
        <w:lastRenderedPageBreak/>
        <w:drawing>
          <wp:inline distT="0" distB="0" distL="0" distR="0" wp14:anchorId="0A3A5851" wp14:editId="7B5AE228">
            <wp:extent cx="5971033" cy="4041648"/>
            <wp:effectExtent l="0" t="0" r="0" b="0"/>
            <wp:docPr id="197092" name="Picture 197092"/>
            <wp:cNvGraphicFramePr/>
            <a:graphic xmlns:a="http://schemas.openxmlformats.org/drawingml/2006/main">
              <a:graphicData uri="http://schemas.openxmlformats.org/drawingml/2006/picture">
                <pic:pic xmlns:pic="http://schemas.openxmlformats.org/drawingml/2006/picture">
                  <pic:nvPicPr>
                    <pic:cNvPr id="197092" name="Picture 197092"/>
                    <pic:cNvPicPr/>
                  </pic:nvPicPr>
                  <pic:blipFill>
                    <a:blip r:embed="rId23"/>
                    <a:stretch>
                      <a:fillRect/>
                    </a:stretch>
                  </pic:blipFill>
                  <pic:spPr>
                    <a:xfrm>
                      <a:off x="0" y="0"/>
                      <a:ext cx="5971033" cy="4041648"/>
                    </a:xfrm>
                    <a:prstGeom prst="rect">
                      <a:avLst/>
                    </a:prstGeom>
                  </pic:spPr>
                </pic:pic>
              </a:graphicData>
            </a:graphic>
          </wp:inline>
        </w:drawing>
      </w:r>
    </w:p>
    <w:p w14:paraId="010E50E3"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1D41B297" w14:textId="77777777" w:rsidR="00076E9F" w:rsidRDefault="00000000">
      <w:pPr>
        <w:spacing w:after="186"/>
        <w:ind w:left="370" w:right="207"/>
      </w:pPr>
      <w:r>
        <w:t xml:space="preserve">          En cuanto al nivel que ha alcanzado la política pública de descentralización en su centro educativo en el año 2018-2019, diecinueve (19) de los directores que constituyen el 52.8%  respondieron que fue muy alto, tres (3) equivalente al 8.3% contestaron que fue alto, cuatro (4) que conforman el 11.1% respondieron que fue medio, otros cuatro (4) que también integran otro 11.1% aseguraron que fue bajo, y ninguno de los directores es decir, 0% contestaron que fue muy bajo, los seis (6) participantes que constituyen el 17% de encuestados no respondió.   </w:t>
      </w:r>
    </w:p>
    <w:p w14:paraId="7C6CFF14" w14:textId="77777777" w:rsidR="00076E9F" w:rsidRDefault="00000000">
      <w:pPr>
        <w:spacing w:after="322" w:line="259" w:lineRule="auto"/>
        <w:ind w:left="375" w:firstLine="0"/>
        <w:jc w:val="left"/>
      </w:pPr>
      <w:r>
        <w:t xml:space="preserve">   </w:t>
      </w:r>
    </w:p>
    <w:p w14:paraId="7C829EC1" w14:textId="77777777" w:rsidR="00076E9F" w:rsidRDefault="00000000">
      <w:pPr>
        <w:spacing w:after="0" w:line="259" w:lineRule="auto"/>
        <w:ind w:left="375" w:firstLine="0"/>
        <w:jc w:val="left"/>
      </w:pPr>
      <w:r>
        <w:t xml:space="preserve">   </w:t>
      </w:r>
    </w:p>
    <w:p w14:paraId="3A115DB5" w14:textId="77777777" w:rsidR="00076E9F" w:rsidRDefault="00000000">
      <w:pPr>
        <w:spacing w:after="295" w:line="259" w:lineRule="auto"/>
        <w:ind w:left="385" w:right="136"/>
      </w:pPr>
      <w:r>
        <w:t xml:space="preserve">  Gráfico 9   </w:t>
      </w:r>
    </w:p>
    <w:p w14:paraId="4744AB84" w14:textId="77777777" w:rsidR="00076E9F" w:rsidRDefault="00000000">
      <w:pPr>
        <w:spacing w:after="0" w:line="259" w:lineRule="auto"/>
        <w:ind w:left="1164" w:firstLine="0"/>
        <w:jc w:val="left"/>
      </w:pPr>
      <w:r>
        <w:t xml:space="preserve"> </w:t>
      </w:r>
    </w:p>
    <w:p w14:paraId="3074BAB9" w14:textId="77777777" w:rsidR="00076E9F" w:rsidRDefault="00000000">
      <w:pPr>
        <w:spacing w:after="441" w:line="259" w:lineRule="auto"/>
        <w:ind w:left="354" w:firstLine="0"/>
        <w:jc w:val="left"/>
      </w:pPr>
      <w:r>
        <w:rPr>
          <w:noProof/>
        </w:rPr>
        <w:lastRenderedPageBreak/>
        <w:drawing>
          <wp:inline distT="0" distB="0" distL="0" distR="0" wp14:anchorId="68A3045A" wp14:editId="50EAD938">
            <wp:extent cx="5992369" cy="3886200"/>
            <wp:effectExtent l="0" t="0" r="0" b="0"/>
            <wp:docPr id="197094" name="Picture 197094"/>
            <wp:cNvGraphicFramePr/>
            <a:graphic xmlns:a="http://schemas.openxmlformats.org/drawingml/2006/main">
              <a:graphicData uri="http://schemas.openxmlformats.org/drawingml/2006/picture">
                <pic:pic xmlns:pic="http://schemas.openxmlformats.org/drawingml/2006/picture">
                  <pic:nvPicPr>
                    <pic:cNvPr id="197094" name="Picture 197094"/>
                    <pic:cNvPicPr/>
                  </pic:nvPicPr>
                  <pic:blipFill>
                    <a:blip r:embed="rId24"/>
                    <a:stretch>
                      <a:fillRect/>
                    </a:stretch>
                  </pic:blipFill>
                  <pic:spPr>
                    <a:xfrm>
                      <a:off x="0" y="0"/>
                      <a:ext cx="5992369" cy="3886200"/>
                    </a:xfrm>
                    <a:prstGeom prst="rect">
                      <a:avLst/>
                    </a:prstGeom>
                  </pic:spPr>
                </pic:pic>
              </a:graphicData>
            </a:graphic>
          </wp:inline>
        </w:drawing>
      </w:r>
    </w:p>
    <w:p w14:paraId="092C27E6" w14:textId="77777777" w:rsidR="00076E9F" w:rsidRDefault="00000000">
      <w:pPr>
        <w:spacing w:after="322" w:line="262" w:lineRule="auto"/>
        <w:ind w:left="356"/>
        <w:jc w:val="left"/>
      </w:pPr>
      <w:r>
        <w:rPr>
          <w:sz w:val="20"/>
        </w:rPr>
        <w:t xml:space="preserve">Fuente: Encuesta aplicada a los directores de centros educativos Distrito 07-06 </w:t>
      </w:r>
      <w:r>
        <w:t xml:space="preserve">  </w:t>
      </w:r>
    </w:p>
    <w:p w14:paraId="7E034A1D" w14:textId="77777777" w:rsidR="00076E9F" w:rsidRDefault="00000000">
      <w:pPr>
        <w:ind w:left="370" w:right="204"/>
      </w:pPr>
      <w:r>
        <w:t xml:space="preserve">          Sobre la pregunta qué nivel ha alcanzado la política pública de descentralización en su centro  educativo en el año 2019-2020, dieciséis (16) de los directores, equivalentes al 44.4% de encuestados respondieron que fue muy alto, seis (6) participantes que constituyen el 17% afirmaron que fue alto, cinco (5) conformados por el 13.9% respondieron que fue medio, ninguno de los participantes, es decir, el 0% respondió que fue bajo, también en la escala muy bajo ninguno de los directores es decir 0% contestó, en tanto nueve (9) encuestados, o sea, el 35% no ofreció respuesta.  </w:t>
      </w:r>
    </w:p>
    <w:p w14:paraId="5F3F3724" w14:textId="77777777" w:rsidR="00076E9F" w:rsidRDefault="00000000">
      <w:pPr>
        <w:spacing w:after="0" w:line="263" w:lineRule="auto"/>
        <w:ind w:left="370" w:right="9556" w:firstLine="0"/>
        <w:jc w:val="left"/>
      </w:pPr>
      <w:r>
        <w:t xml:space="preserve">  </w:t>
      </w:r>
    </w:p>
    <w:p w14:paraId="17333C9E" w14:textId="77777777" w:rsidR="00076E9F" w:rsidRDefault="00000000">
      <w:pPr>
        <w:spacing w:after="2" w:line="259" w:lineRule="auto"/>
        <w:ind w:left="370" w:firstLine="0"/>
        <w:jc w:val="left"/>
      </w:pPr>
      <w:r>
        <w:t xml:space="preserve"> </w:t>
      </w:r>
    </w:p>
    <w:p w14:paraId="23A93964" w14:textId="77777777" w:rsidR="00076E9F" w:rsidRDefault="00000000">
      <w:pPr>
        <w:spacing w:after="2" w:line="259" w:lineRule="auto"/>
        <w:ind w:left="370" w:firstLine="0"/>
        <w:jc w:val="left"/>
      </w:pPr>
      <w:r>
        <w:t xml:space="preserve"> </w:t>
      </w:r>
    </w:p>
    <w:p w14:paraId="2E0B6973" w14:textId="77777777" w:rsidR="00076E9F" w:rsidRDefault="00000000">
      <w:pPr>
        <w:spacing w:after="2" w:line="259" w:lineRule="auto"/>
        <w:ind w:left="370" w:firstLine="0"/>
        <w:jc w:val="left"/>
      </w:pPr>
      <w:r>
        <w:t xml:space="preserve"> </w:t>
      </w:r>
    </w:p>
    <w:p w14:paraId="06D93C7E" w14:textId="77777777" w:rsidR="00076E9F" w:rsidRDefault="00000000">
      <w:pPr>
        <w:spacing w:after="0" w:line="259" w:lineRule="auto"/>
        <w:ind w:left="370" w:firstLine="0"/>
        <w:jc w:val="left"/>
      </w:pPr>
      <w:r>
        <w:t xml:space="preserve"> </w:t>
      </w:r>
    </w:p>
    <w:p w14:paraId="56F26DD6" w14:textId="77777777" w:rsidR="00076E9F" w:rsidRDefault="00000000">
      <w:pPr>
        <w:spacing w:line="259" w:lineRule="auto"/>
        <w:ind w:left="380" w:right="136"/>
      </w:pPr>
      <w:r>
        <w:t xml:space="preserve">Gráfico 10  </w:t>
      </w:r>
    </w:p>
    <w:p w14:paraId="2D6C9032" w14:textId="77777777" w:rsidR="00076E9F" w:rsidRDefault="00000000">
      <w:pPr>
        <w:spacing w:after="0" w:line="259" w:lineRule="auto"/>
        <w:ind w:left="370" w:firstLine="0"/>
        <w:jc w:val="left"/>
      </w:pPr>
      <w:r>
        <w:t xml:space="preserve"> </w:t>
      </w:r>
    </w:p>
    <w:p w14:paraId="38E4A5C2" w14:textId="77777777" w:rsidR="00076E9F" w:rsidRDefault="00000000">
      <w:pPr>
        <w:spacing w:after="451" w:line="259" w:lineRule="auto"/>
        <w:ind w:left="354" w:firstLine="0"/>
        <w:jc w:val="left"/>
      </w:pPr>
      <w:r>
        <w:rPr>
          <w:noProof/>
        </w:rPr>
        <w:lastRenderedPageBreak/>
        <w:drawing>
          <wp:inline distT="0" distB="0" distL="0" distR="0" wp14:anchorId="5C9C2218" wp14:editId="6CD4CA02">
            <wp:extent cx="6007609" cy="3822192"/>
            <wp:effectExtent l="0" t="0" r="0" b="0"/>
            <wp:docPr id="197096" name="Picture 197096"/>
            <wp:cNvGraphicFramePr/>
            <a:graphic xmlns:a="http://schemas.openxmlformats.org/drawingml/2006/main">
              <a:graphicData uri="http://schemas.openxmlformats.org/drawingml/2006/picture">
                <pic:pic xmlns:pic="http://schemas.openxmlformats.org/drawingml/2006/picture">
                  <pic:nvPicPr>
                    <pic:cNvPr id="197096" name="Picture 197096"/>
                    <pic:cNvPicPr/>
                  </pic:nvPicPr>
                  <pic:blipFill>
                    <a:blip r:embed="rId25"/>
                    <a:stretch>
                      <a:fillRect/>
                    </a:stretch>
                  </pic:blipFill>
                  <pic:spPr>
                    <a:xfrm>
                      <a:off x="0" y="0"/>
                      <a:ext cx="6007609" cy="3822192"/>
                    </a:xfrm>
                    <a:prstGeom prst="rect">
                      <a:avLst/>
                    </a:prstGeom>
                  </pic:spPr>
                </pic:pic>
              </a:graphicData>
            </a:graphic>
          </wp:inline>
        </w:drawing>
      </w:r>
    </w:p>
    <w:p w14:paraId="36B7C3EA"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42E3C9F0" w14:textId="77777777" w:rsidR="00076E9F" w:rsidRDefault="00000000">
      <w:pPr>
        <w:ind w:left="370" w:right="204"/>
      </w:pPr>
      <w:r>
        <w:t xml:space="preserve">          En la pregunta, qué nivel ha alcanzado la política pública de descentralización en su centro educativo en el año 2020-2021, los resultados fueron que catorce (14) de los directores equivalentes al 38% respondieron que fue muy alto, cinco (5) que constituyen el 13.9% aseguraron que fue alto, ninguno o sea, el 0% contestó que fue medio, también, en la escala bajo ninguno, para un 0% respondió, además, en la escala muy bajo ninguno de los directores respondió, dieciséis (16) encuestados que conforman el 44.4% no respondieron.    </w:t>
      </w:r>
    </w:p>
    <w:p w14:paraId="37C6E58A" w14:textId="77777777" w:rsidR="00076E9F" w:rsidRDefault="00000000">
      <w:pPr>
        <w:spacing w:after="327" w:line="259" w:lineRule="auto"/>
        <w:ind w:left="375" w:firstLine="0"/>
        <w:jc w:val="left"/>
      </w:pPr>
      <w:r>
        <w:t xml:space="preserve">   </w:t>
      </w:r>
    </w:p>
    <w:p w14:paraId="6460A171" w14:textId="77777777" w:rsidR="00076E9F" w:rsidRDefault="00000000">
      <w:pPr>
        <w:spacing w:after="325" w:line="259" w:lineRule="auto"/>
        <w:ind w:left="375" w:firstLine="0"/>
        <w:jc w:val="left"/>
      </w:pPr>
      <w:r>
        <w:t xml:space="preserve">   </w:t>
      </w:r>
    </w:p>
    <w:p w14:paraId="6A1E62BC" w14:textId="77777777" w:rsidR="00076E9F" w:rsidRDefault="00000000">
      <w:pPr>
        <w:spacing w:after="324" w:line="259" w:lineRule="auto"/>
        <w:ind w:left="375" w:firstLine="0"/>
        <w:jc w:val="left"/>
      </w:pPr>
      <w:r>
        <w:t xml:space="preserve">   </w:t>
      </w:r>
    </w:p>
    <w:p w14:paraId="2ABEBBB6" w14:textId="77777777" w:rsidR="00076E9F" w:rsidRDefault="00000000">
      <w:pPr>
        <w:spacing w:after="0" w:line="259" w:lineRule="auto"/>
        <w:ind w:left="375" w:firstLine="0"/>
        <w:jc w:val="left"/>
      </w:pPr>
      <w:r>
        <w:t xml:space="preserve">   </w:t>
      </w:r>
    </w:p>
    <w:p w14:paraId="723400CB" w14:textId="77777777" w:rsidR="00076E9F" w:rsidRDefault="00000000">
      <w:pPr>
        <w:spacing w:after="36" w:line="259" w:lineRule="auto"/>
        <w:ind w:left="385" w:right="136"/>
      </w:pPr>
      <w:r>
        <w:t xml:space="preserve">  Gráfico 11.  </w:t>
      </w:r>
    </w:p>
    <w:p w14:paraId="500F571E" w14:textId="77777777" w:rsidR="00076E9F" w:rsidRDefault="00000000">
      <w:pPr>
        <w:spacing w:after="0" w:line="259" w:lineRule="auto"/>
        <w:ind w:left="375" w:firstLine="0"/>
        <w:jc w:val="left"/>
      </w:pPr>
      <w:r>
        <w:t xml:space="preserve"> </w:t>
      </w:r>
    </w:p>
    <w:p w14:paraId="778DFEF9" w14:textId="77777777" w:rsidR="00076E9F" w:rsidRDefault="00000000">
      <w:pPr>
        <w:spacing w:after="453" w:line="259" w:lineRule="auto"/>
        <w:ind w:left="354" w:firstLine="0"/>
        <w:jc w:val="left"/>
      </w:pPr>
      <w:r>
        <w:rPr>
          <w:noProof/>
        </w:rPr>
        <w:lastRenderedPageBreak/>
        <w:drawing>
          <wp:inline distT="0" distB="0" distL="0" distR="0" wp14:anchorId="3A56A005" wp14:editId="2845ABDF">
            <wp:extent cx="5955793" cy="3666745"/>
            <wp:effectExtent l="0" t="0" r="0" b="0"/>
            <wp:docPr id="197098" name="Picture 197098"/>
            <wp:cNvGraphicFramePr/>
            <a:graphic xmlns:a="http://schemas.openxmlformats.org/drawingml/2006/main">
              <a:graphicData uri="http://schemas.openxmlformats.org/drawingml/2006/picture">
                <pic:pic xmlns:pic="http://schemas.openxmlformats.org/drawingml/2006/picture">
                  <pic:nvPicPr>
                    <pic:cNvPr id="197098" name="Picture 197098"/>
                    <pic:cNvPicPr/>
                  </pic:nvPicPr>
                  <pic:blipFill>
                    <a:blip r:embed="rId26"/>
                    <a:stretch>
                      <a:fillRect/>
                    </a:stretch>
                  </pic:blipFill>
                  <pic:spPr>
                    <a:xfrm>
                      <a:off x="0" y="0"/>
                      <a:ext cx="5955793" cy="3666745"/>
                    </a:xfrm>
                    <a:prstGeom prst="rect">
                      <a:avLst/>
                    </a:prstGeom>
                  </pic:spPr>
                </pic:pic>
              </a:graphicData>
            </a:graphic>
          </wp:inline>
        </w:drawing>
      </w:r>
    </w:p>
    <w:p w14:paraId="1D7B97F0"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298080DF" w14:textId="77777777" w:rsidR="00076E9F" w:rsidRDefault="00000000">
      <w:pPr>
        <w:spacing w:after="178"/>
        <w:ind w:left="370" w:right="206"/>
      </w:pPr>
      <w:r>
        <w:t xml:space="preserve">          Sobre qué nivel ha alcanzado la política pública de descentralización en su centro educativo en el año 2021-2022, catorce (14) de los directores para un 38.8% respondieron que fue muy alto, seis (6) para un 17% afirmaron que fue alto, ninguno para un 0% respondió que fue medio, además, ninguno para un 0% respondió que fue bajo, también, en la escala muy bajo ninguno de los directores respondió, diez (10) encuestados para un 27.8% no respondió.   </w:t>
      </w:r>
    </w:p>
    <w:p w14:paraId="41DCA4B5" w14:textId="77777777" w:rsidR="00076E9F" w:rsidRDefault="00000000">
      <w:pPr>
        <w:spacing w:after="324" w:line="259" w:lineRule="auto"/>
        <w:ind w:left="375" w:firstLine="0"/>
        <w:jc w:val="left"/>
      </w:pPr>
      <w:r>
        <w:rPr>
          <w:sz w:val="22"/>
        </w:rPr>
        <w:t xml:space="preserve"> </w:t>
      </w:r>
      <w:r>
        <w:t xml:space="preserve">  </w:t>
      </w:r>
    </w:p>
    <w:p w14:paraId="48A78859" w14:textId="77777777" w:rsidR="00076E9F" w:rsidRDefault="00000000">
      <w:pPr>
        <w:spacing w:after="335" w:line="259" w:lineRule="auto"/>
        <w:ind w:left="375" w:firstLine="0"/>
        <w:jc w:val="left"/>
      </w:pPr>
      <w:r>
        <w:rPr>
          <w:sz w:val="22"/>
        </w:rPr>
        <w:t xml:space="preserve"> </w:t>
      </w:r>
      <w:r>
        <w:t xml:space="preserve">  </w:t>
      </w:r>
    </w:p>
    <w:p w14:paraId="5E269AF1" w14:textId="77777777" w:rsidR="00076E9F" w:rsidRDefault="00000000">
      <w:pPr>
        <w:spacing w:after="325" w:line="259" w:lineRule="auto"/>
        <w:ind w:left="375" w:firstLine="0"/>
        <w:jc w:val="left"/>
      </w:pPr>
      <w:r>
        <w:t xml:space="preserve">   </w:t>
      </w:r>
    </w:p>
    <w:p w14:paraId="0A12FCE0" w14:textId="77777777" w:rsidR="00076E9F" w:rsidRDefault="00000000">
      <w:pPr>
        <w:spacing w:after="330" w:line="259" w:lineRule="auto"/>
        <w:ind w:left="375" w:firstLine="0"/>
        <w:jc w:val="left"/>
      </w:pPr>
      <w:r>
        <w:t xml:space="preserve">   </w:t>
      </w:r>
    </w:p>
    <w:p w14:paraId="157BD161" w14:textId="77777777" w:rsidR="00076E9F" w:rsidRDefault="00000000">
      <w:pPr>
        <w:spacing w:after="0" w:line="259" w:lineRule="auto"/>
        <w:ind w:left="375" w:firstLine="0"/>
        <w:jc w:val="left"/>
      </w:pPr>
      <w:r>
        <w:t xml:space="preserve">    </w:t>
      </w:r>
    </w:p>
    <w:p w14:paraId="4A1C2BF6" w14:textId="77777777" w:rsidR="00076E9F" w:rsidRDefault="00000000">
      <w:pPr>
        <w:spacing w:line="259" w:lineRule="auto"/>
        <w:ind w:left="370" w:right="136"/>
      </w:pPr>
      <w:r>
        <w:t xml:space="preserve">Gráfico 12.  </w:t>
      </w:r>
    </w:p>
    <w:p w14:paraId="35CF5F46" w14:textId="77777777" w:rsidR="00076E9F" w:rsidRDefault="00000000">
      <w:pPr>
        <w:spacing w:after="0" w:line="259" w:lineRule="auto"/>
        <w:ind w:left="360" w:firstLine="0"/>
        <w:jc w:val="left"/>
      </w:pPr>
      <w:r>
        <w:t xml:space="preserve"> </w:t>
      </w:r>
    </w:p>
    <w:p w14:paraId="6F86D146" w14:textId="77777777" w:rsidR="00076E9F" w:rsidRDefault="00000000">
      <w:pPr>
        <w:spacing w:after="463" w:line="259" w:lineRule="auto"/>
        <w:ind w:left="354" w:firstLine="0"/>
        <w:jc w:val="left"/>
      </w:pPr>
      <w:r>
        <w:rPr>
          <w:noProof/>
        </w:rPr>
        <w:lastRenderedPageBreak/>
        <w:drawing>
          <wp:inline distT="0" distB="0" distL="0" distR="0" wp14:anchorId="13DF4B81" wp14:editId="78603DE5">
            <wp:extent cx="6047233" cy="3852672"/>
            <wp:effectExtent l="0" t="0" r="0" b="0"/>
            <wp:docPr id="197100" name="Picture 197100"/>
            <wp:cNvGraphicFramePr/>
            <a:graphic xmlns:a="http://schemas.openxmlformats.org/drawingml/2006/main">
              <a:graphicData uri="http://schemas.openxmlformats.org/drawingml/2006/picture">
                <pic:pic xmlns:pic="http://schemas.openxmlformats.org/drawingml/2006/picture">
                  <pic:nvPicPr>
                    <pic:cNvPr id="197100" name="Picture 197100"/>
                    <pic:cNvPicPr/>
                  </pic:nvPicPr>
                  <pic:blipFill>
                    <a:blip r:embed="rId27"/>
                    <a:stretch>
                      <a:fillRect/>
                    </a:stretch>
                  </pic:blipFill>
                  <pic:spPr>
                    <a:xfrm>
                      <a:off x="0" y="0"/>
                      <a:ext cx="6047233" cy="3852672"/>
                    </a:xfrm>
                    <a:prstGeom prst="rect">
                      <a:avLst/>
                    </a:prstGeom>
                  </pic:spPr>
                </pic:pic>
              </a:graphicData>
            </a:graphic>
          </wp:inline>
        </w:drawing>
      </w:r>
    </w:p>
    <w:p w14:paraId="22176A42"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77543B51" w14:textId="77777777" w:rsidR="00076E9F" w:rsidRDefault="00000000">
      <w:pPr>
        <w:spacing w:after="74"/>
        <w:ind w:left="370" w:right="208"/>
      </w:pPr>
      <w:r>
        <w:t xml:space="preserve">          En cuanto al nivel que ha alcanzado la política pública de descentralización en su centro educativo en el año 2022-2023, ninguno de los directores respondió muy alto para un 0%, dieciséis (16) equivalente a 44.4% respondieron que fue alto, otros ocho (8) que constituyen otro 22.2% afirmaron que fue medio, ninguno, es decir, 0% aseguró que fue bajo y doce (12) equivalentes al   </w:t>
      </w:r>
    </w:p>
    <w:p w14:paraId="75748E5B" w14:textId="77777777" w:rsidR="00076E9F" w:rsidRDefault="00000000">
      <w:pPr>
        <w:spacing w:after="162" w:line="259" w:lineRule="auto"/>
        <w:ind w:left="370" w:right="136"/>
      </w:pPr>
      <w:r>
        <w:t xml:space="preserve">33.3% de los directores respondieron que fue muy bajo.   </w:t>
      </w:r>
    </w:p>
    <w:p w14:paraId="138623AF" w14:textId="77777777" w:rsidR="00076E9F" w:rsidRDefault="00000000">
      <w:pPr>
        <w:spacing w:after="337" w:line="259" w:lineRule="auto"/>
        <w:ind w:left="375" w:firstLine="0"/>
        <w:jc w:val="left"/>
      </w:pPr>
      <w:r>
        <w:rPr>
          <w:sz w:val="22"/>
        </w:rPr>
        <w:t xml:space="preserve"> </w:t>
      </w:r>
      <w:r>
        <w:t xml:space="preserve">    </w:t>
      </w:r>
    </w:p>
    <w:p w14:paraId="1C13B656" w14:textId="77777777" w:rsidR="00076E9F" w:rsidRDefault="00000000">
      <w:pPr>
        <w:spacing w:after="322" w:line="259" w:lineRule="auto"/>
        <w:ind w:left="375" w:firstLine="0"/>
        <w:jc w:val="left"/>
      </w:pPr>
      <w:r>
        <w:t xml:space="preserve">   </w:t>
      </w:r>
    </w:p>
    <w:p w14:paraId="3B46B8D7" w14:textId="77777777" w:rsidR="00076E9F" w:rsidRDefault="00000000">
      <w:pPr>
        <w:spacing w:after="0" w:line="259" w:lineRule="auto"/>
        <w:ind w:left="375" w:firstLine="0"/>
        <w:jc w:val="left"/>
      </w:pPr>
      <w:r>
        <w:t xml:space="preserve">   </w:t>
      </w:r>
    </w:p>
    <w:p w14:paraId="232DE168" w14:textId="77777777" w:rsidR="00076E9F" w:rsidRDefault="00000000">
      <w:pPr>
        <w:spacing w:after="42" w:line="259" w:lineRule="auto"/>
        <w:ind w:left="1467" w:firstLine="0"/>
        <w:jc w:val="left"/>
      </w:pPr>
      <w:r>
        <w:t xml:space="preserve">   </w:t>
      </w:r>
    </w:p>
    <w:p w14:paraId="322D0955" w14:textId="77777777" w:rsidR="00076E9F" w:rsidRDefault="00000000">
      <w:pPr>
        <w:spacing w:line="259" w:lineRule="auto"/>
        <w:ind w:left="370" w:right="136"/>
      </w:pPr>
      <w:r>
        <w:t xml:space="preserve">Gráfico 13.  </w:t>
      </w:r>
    </w:p>
    <w:p w14:paraId="04CBBE5A" w14:textId="77777777" w:rsidR="00076E9F" w:rsidRDefault="00000000">
      <w:pPr>
        <w:spacing w:after="356" w:line="259" w:lineRule="auto"/>
        <w:ind w:left="0" w:right="914" w:firstLine="0"/>
        <w:jc w:val="right"/>
      </w:pPr>
      <w:r>
        <w:rPr>
          <w:noProof/>
        </w:rPr>
        <w:lastRenderedPageBreak/>
        <w:drawing>
          <wp:inline distT="0" distB="0" distL="0" distR="0" wp14:anchorId="1F337693" wp14:editId="1458ACF6">
            <wp:extent cx="5497957" cy="3084195"/>
            <wp:effectExtent l="0" t="0" r="0" b="0"/>
            <wp:docPr id="4858" name="Picture 4858"/>
            <wp:cNvGraphicFramePr/>
            <a:graphic xmlns:a="http://schemas.openxmlformats.org/drawingml/2006/main">
              <a:graphicData uri="http://schemas.openxmlformats.org/drawingml/2006/picture">
                <pic:pic xmlns:pic="http://schemas.openxmlformats.org/drawingml/2006/picture">
                  <pic:nvPicPr>
                    <pic:cNvPr id="4858" name="Picture 4858"/>
                    <pic:cNvPicPr/>
                  </pic:nvPicPr>
                  <pic:blipFill>
                    <a:blip r:embed="rId28"/>
                    <a:stretch>
                      <a:fillRect/>
                    </a:stretch>
                  </pic:blipFill>
                  <pic:spPr>
                    <a:xfrm>
                      <a:off x="0" y="0"/>
                      <a:ext cx="5497957" cy="3084195"/>
                    </a:xfrm>
                    <a:prstGeom prst="rect">
                      <a:avLst/>
                    </a:prstGeom>
                  </pic:spPr>
                </pic:pic>
              </a:graphicData>
            </a:graphic>
          </wp:inline>
        </w:drawing>
      </w:r>
      <w:r>
        <w:t xml:space="preserve"> </w:t>
      </w:r>
    </w:p>
    <w:p w14:paraId="17522637"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4590C334" w14:textId="77777777" w:rsidR="00076E9F" w:rsidRDefault="00000000">
      <w:pPr>
        <w:spacing w:after="76"/>
        <w:ind w:left="370" w:right="136"/>
      </w:pPr>
      <w:r>
        <w:t xml:space="preserve">          Sobre en qué año comenzaron a recibir fondos en los centros educativo, tres (3) directores que representan un 8.3%  aseguraron que comenzaron a recibir fondos en el 2011, trece (13) equivalentes al 36.1% respondieron que comenzaron a recibir fondos en el 2012, dos (2) directores que conforman el 5.6% respondieron que comenzaron a recibir  fondos en el 2013, tres (3) directores que equivale al 8.3% confirmaron  que comenzaron a recibir fondos en 2014, dos (2), directores que constituyen el5.6%  respondieron que comenzaron a recibir fondos en el 2015, dos (2)  directores equivalentes al 5.6% respondieron que comenzaron a recibir fondos en el 2016,  ninguno de los directores, es decir, el 0% respondió que comenzaron a recibir fondos en los años 2017 y 2018, un (1) director que representa el 2.7% respondió que comenzó a recibir fondos en el 2019, ninguno de los directores para un 0%  respondieron que comenzaron a recibir  fondos en los años 2020 y 2021, un (1) director equivalente al 2.7% respondió que comenzó a recibir fondos en el 2022 y ningún director para 0% respondió que comenzó a recibir fondos en el año 2023, nueve   </w:t>
      </w:r>
    </w:p>
    <w:p w14:paraId="5D9D76B5" w14:textId="77777777" w:rsidR="00076E9F" w:rsidRDefault="00000000">
      <w:pPr>
        <w:spacing w:after="163" w:line="259" w:lineRule="auto"/>
        <w:ind w:left="370" w:right="136"/>
      </w:pPr>
      <w:r>
        <w:t xml:space="preserve">(9) encuestados para un 35% no ofrecieron respuesta. </w:t>
      </w:r>
      <w:r>
        <w:rPr>
          <w:b/>
        </w:rPr>
        <w:t xml:space="preserve"> </w:t>
      </w:r>
      <w:r>
        <w:t xml:space="preserve">  </w:t>
      </w:r>
    </w:p>
    <w:p w14:paraId="7CDFEF44" w14:textId="77777777" w:rsidR="00076E9F" w:rsidRDefault="00000000">
      <w:pPr>
        <w:spacing w:after="166" w:line="259" w:lineRule="auto"/>
        <w:ind w:left="375" w:firstLine="0"/>
        <w:jc w:val="left"/>
      </w:pPr>
      <w:r>
        <w:t xml:space="preserve">   </w:t>
      </w:r>
    </w:p>
    <w:p w14:paraId="35EB0B06" w14:textId="77777777" w:rsidR="00076E9F" w:rsidRDefault="00000000">
      <w:pPr>
        <w:spacing w:after="0" w:line="259" w:lineRule="auto"/>
        <w:ind w:left="375" w:firstLine="0"/>
        <w:jc w:val="left"/>
      </w:pPr>
      <w:r>
        <w:t xml:space="preserve">   </w:t>
      </w:r>
    </w:p>
    <w:p w14:paraId="1512C0D2" w14:textId="77777777" w:rsidR="00076E9F" w:rsidRDefault="00000000">
      <w:pPr>
        <w:spacing w:line="259" w:lineRule="auto"/>
        <w:ind w:left="385" w:right="136"/>
      </w:pPr>
      <w:r>
        <w:t xml:space="preserve">  Gráfico 14.  </w:t>
      </w:r>
    </w:p>
    <w:p w14:paraId="0B7BF163" w14:textId="77777777" w:rsidR="00076E9F" w:rsidRDefault="00000000">
      <w:pPr>
        <w:spacing w:after="456" w:line="259" w:lineRule="auto"/>
        <w:ind w:left="354" w:firstLine="0"/>
        <w:jc w:val="left"/>
      </w:pPr>
      <w:r>
        <w:rPr>
          <w:noProof/>
        </w:rPr>
        <w:lastRenderedPageBreak/>
        <w:drawing>
          <wp:inline distT="0" distB="0" distL="0" distR="0" wp14:anchorId="28F01EC1" wp14:editId="1ED88D3C">
            <wp:extent cx="5718049" cy="3474721"/>
            <wp:effectExtent l="0" t="0" r="0" b="0"/>
            <wp:docPr id="197102" name="Picture 197102"/>
            <wp:cNvGraphicFramePr/>
            <a:graphic xmlns:a="http://schemas.openxmlformats.org/drawingml/2006/main">
              <a:graphicData uri="http://schemas.openxmlformats.org/drawingml/2006/picture">
                <pic:pic xmlns:pic="http://schemas.openxmlformats.org/drawingml/2006/picture">
                  <pic:nvPicPr>
                    <pic:cNvPr id="197102" name="Picture 197102"/>
                    <pic:cNvPicPr/>
                  </pic:nvPicPr>
                  <pic:blipFill>
                    <a:blip r:embed="rId29"/>
                    <a:stretch>
                      <a:fillRect/>
                    </a:stretch>
                  </pic:blipFill>
                  <pic:spPr>
                    <a:xfrm>
                      <a:off x="0" y="0"/>
                      <a:ext cx="5718049" cy="3474721"/>
                    </a:xfrm>
                    <a:prstGeom prst="rect">
                      <a:avLst/>
                    </a:prstGeom>
                  </pic:spPr>
                </pic:pic>
              </a:graphicData>
            </a:graphic>
          </wp:inline>
        </w:drawing>
      </w:r>
    </w:p>
    <w:p w14:paraId="2CE8262D" w14:textId="77777777" w:rsidR="00076E9F" w:rsidRDefault="00000000">
      <w:pPr>
        <w:spacing w:after="279" w:line="262" w:lineRule="auto"/>
        <w:ind w:left="356"/>
        <w:jc w:val="left"/>
      </w:pPr>
      <w:r>
        <w:rPr>
          <w:sz w:val="20"/>
        </w:rPr>
        <w:t xml:space="preserve">Fuente: Encuesta aplicada a los directores de centros educativos Distrito 07-06 </w:t>
      </w:r>
      <w:r>
        <w:t xml:space="preserve">  </w:t>
      </w:r>
    </w:p>
    <w:p w14:paraId="610D6390" w14:textId="77777777" w:rsidR="00076E9F" w:rsidRDefault="00000000">
      <w:pPr>
        <w:spacing w:after="26"/>
        <w:ind w:left="370" w:right="208"/>
      </w:pPr>
      <w:r>
        <w:t xml:space="preserve">          En la pregunta de cuántas transferencias de fondos descentralizados ha recibido su centro educativo por año a partir del  2012 hasta la fecha [2011-2012]</w:t>
      </w:r>
      <w:r>
        <w:rPr>
          <w:b/>
        </w:rPr>
        <w:t xml:space="preserve"> </w:t>
      </w:r>
      <w:r>
        <w:t xml:space="preserve">Ocho (8) directores respondieron no haber recibido transferencias, cinco (5) directores respondieron haber recibido una (1) transferencia, siete (7) directores respondieron haber recibido dos (2) transferencias, diez (10) directores respondieron que habían recibido tres (3) transferencias, un (1) director respondió haber recibido cuatro (4) transferencias y cinco (5) de los directores encuestados no dejaron respuestas. </w:t>
      </w:r>
      <w:r>
        <w:rPr>
          <w:b/>
        </w:rPr>
        <w:t xml:space="preserve"> </w:t>
      </w:r>
      <w:r>
        <w:t xml:space="preserve">  </w:t>
      </w:r>
    </w:p>
    <w:p w14:paraId="59B175A2" w14:textId="77777777" w:rsidR="00076E9F" w:rsidRDefault="00000000">
      <w:pPr>
        <w:spacing w:after="324" w:line="259" w:lineRule="auto"/>
        <w:ind w:left="375" w:firstLine="0"/>
        <w:jc w:val="left"/>
      </w:pPr>
      <w:r>
        <w:t xml:space="preserve">   </w:t>
      </w:r>
    </w:p>
    <w:p w14:paraId="07FABE64" w14:textId="77777777" w:rsidR="00076E9F" w:rsidRDefault="00000000">
      <w:pPr>
        <w:spacing w:after="324" w:line="259" w:lineRule="auto"/>
        <w:ind w:left="375" w:firstLine="0"/>
        <w:jc w:val="left"/>
      </w:pPr>
      <w:r>
        <w:t xml:space="preserve">   </w:t>
      </w:r>
    </w:p>
    <w:p w14:paraId="3966C371" w14:textId="77777777" w:rsidR="00076E9F" w:rsidRDefault="00000000">
      <w:pPr>
        <w:spacing w:after="325" w:line="259" w:lineRule="auto"/>
        <w:ind w:left="375" w:firstLine="0"/>
        <w:jc w:val="left"/>
      </w:pPr>
      <w:r>
        <w:t xml:space="preserve">   </w:t>
      </w:r>
    </w:p>
    <w:p w14:paraId="366499F9" w14:textId="77777777" w:rsidR="00076E9F" w:rsidRDefault="00000000">
      <w:pPr>
        <w:spacing w:after="324" w:line="259" w:lineRule="auto"/>
        <w:ind w:left="375" w:firstLine="0"/>
        <w:jc w:val="left"/>
      </w:pPr>
      <w:r>
        <w:t xml:space="preserve">   </w:t>
      </w:r>
    </w:p>
    <w:p w14:paraId="4C73A9B7" w14:textId="77777777" w:rsidR="00076E9F" w:rsidRDefault="00000000">
      <w:pPr>
        <w:spacing w:after="327" w:line="259" w:lineRule="auto"/>
        <w:ind w:left="375" w:firstLine="0"/>
        <w:jc w:val="left"/>
      </w:pPr>
      <w:r>
        <w:t xml:space="preserve">   </w:t>
      </w:r>
    </w:p>
    <w:p w14:paraId="0C42BD88" w14:textId="77777777" w:rsidR="00076E9F" w:rsidRDefault="00000000">
      <w:pPr>
        <w:spacing w:after="0" w:line="259" w:lineRule="auto"/>
        <w:ind w:left="375" w:firstLine="0"/>
        <w:jc w:val="left"/>
      </w:pPr>
      <w:r>
        <w:t xml:space="preserve">   </w:t>
      </w:r>
    </w:p>
    <w:p w14:paraId="776DBB08" w14:textId="77777777" w:rsidR="00076E9F" w:rsidRDefault="00076E9F">
      <w:pPr>
        <w:sectPr w:rsidR="00076E9F">
          <w:headerReference w:type="even" r:id="rId30"/>
          <w:headerReference w:type="default" r:id="rId31"/>
          <w:headerReference w:type="first" r:id="rId32"/>
          <w:pgSz w:w="12240" w:h="15840"/>
          <w:pgMar w:top="763" w:right="1210" w:bottom="757" w:left="1044" w:header="720" w:footer="720" w:gutter="0"/>
          <w:pgNumType w:start="1"/>
          <w:cols w:space="720"/>
          <w:titlePg/>
        </w:sectPr>
      </w:pPr>
    </w:p>
    <w:p w14:paraId="47AD1DB0" w14:textId="77777777" w:rsidR="00076E9F" w:rsidRDefault="00000000">
      <w:pPr>
        <w:spacing w:line="259" w:lineRule="auto"/>
        <w:ind w:left="814" w:right="136"/>
      </w:pPr>
      <w:r>
        <w:lastRenderedPageBreak/>
        <w:t xml:space="preserve">15. </w:t>
      </w:r>
    </w:p>
    <w:p w14:paraId="5758C579" w14:textId="77777777" w:rsidR="00076E9F" w:rsidRDefault="00000000">
      <w:pPr>
        <w:spacing w:after="445" w:line="259" w:lineRule="auto"/>
        <w:ind w:left="8" w:right="-116" w:firstLine="0"/>
        <w:jc w:val="left"/>
      </w:pPr>
      <w:r>
        <w:rPr>
          <w:noProof/>
        </w:rPr>
        <w:drawing>
          <wp:inline distT="0" distB="0" distL="0" distR="0" wp14:anchorId="74AEF655" wp14:editId="772D1C47">
            <wp:extent cx="6059425" cy="3176016"/>
            <wp:effectExtent l="0" t="0" r="0" b="0"/>
            <wp:docPr id="197104" name="Picture 197104"/>
            <wp:cNvGraphicFramePr/>
            <a:graphic xmlns:a="http://schemas.openxmlformats.org/drawingml/2006/main">
              <a:graphicData uri="http://schemas.openxmlformats.org/drawingml/2006/picture">
                <pic:pic xmlns:pic="http://schemas.openxmlformats.org/drawingml/2006/picture">
                  <pic:nvPicPr>
                    <pic:cNvPr id="197104" name="Picture 197104"/>
                    <pic:cNvPicPr/>
                  </pic:nvPicPr>
                  <pic:blipFill>
                    <a:blip r:embed="rId33"/>
                    <a:stretch>
                      <a:fillRect/>
                    </a:stretch>
                  </pic:blipFill>
                  <pic:spPr>
                    <a:xfrm>
                      <a:off x="0" y="0"/>
                      <a:ext cx="6059425" cy="3176016"/>
                    </a:xfrm>
                    <a:prstGeom prst="rect">
                      <a:avLst/>
                    </a:prstGeom>
                  </pic:spPr>
                </pic:pic>
              </a:graphicData>
            </a:graphic>
          </wp:inline>
        </w:drawing>
      </w:r>
    </w:p>
    <w:p w14:paraId="039C9950" w14:textId="77777777" w:rsidR="00076E9F" w:rsidRDefault="00000000">
      <w:pPr>
        <w:spacing w:after="279" w:line="262" w:lineRule="auto"/>
        <w:ind w:left="-5"/>
        <w:jc w:val="left"/>
      </w:pPr>
      <w:r>
        <w:rPr>
          <w:sz w:val="20"/>
        </w:rPr>
        <w:t xml:space="preserve">Fuente: Encuesta aplicada a los directores de centros educativos Distrito 07-06 </w:t>
      </w:r>
      <w:r>
        <w:t xml:space="preserve">  </w:t>
      </w:r>
    </w:p>
    <w:p w14:paraId="29B24A2F" w14:textId="77777777" w:rsidR="00076E9F" w:rsidRDefault="00000000">
      <w:pPr>
        <w:spacing w:after="75"/>
        <w:ind w:left="24" w:right="3"/>
      </w:pPr>
      <w:r>
        <w:t xml:space="preserve">          Al cuestionárseles sobre cuántas transferencias de fondos descentralizados ha recibido su centro educativo por año a partir del año 2012 hasta la fecha  [2012-2013], cinco (5) directores respondieron no haber recibido transferencias, cuatro (4) directores respondieron haber recibido una (1) transferencia, cinco (5) directores respondieron haber recibido dos (2) transferencias, once (11) directores respondieron que habían recibido tres (3) transferencias, cinco (5) directores respondieron haber recibido cuatro (4) transferencias un (1) director respondió haber recibido cinco   </w:t>
      </w:r>
    </w:p>
    <w:p w14:paraId="37D4C8CA" w14:textId="77777777" w:rsidR="00076E9F" w:rsidRDefault="00000000">
      <w:pPr>
        <w:spacing w:after="163" w:line="259" w:lineRule="auto"/>
        <w:ind w:left="24" w:right="136"/>
      </w:pPr>
      <w:r>
        <w:t xml:space="preserve">(5) transferencias y cinco de los directores encuestados no dejaron respuestas.    </w:t>
      </w:r>
    </w:p>
    <w:p w14:paraId="7927AD71" w14:textId="77777777" w:rsidR="00076E9F" w:rsidRDefault="00000000">
      <w:pPr>
        <w:spacing w:after="324" w:line="259" w:lineRule="auto"/>
        <w:ind w:left="29" w:firstLine="0"/>
        <w:jc w:val="left"/>
      </w:pPr>
      <w:r>
        <w:t xml:space="preserve">   </w:t>
      </w:r>
    </w:p>
    <w:p w14:paraId="0235D3DF" w14:textId="77777777" w:rsidR="00076E9F" w:rsidRDefault="00000000">
      <w:pPr>
        <w:spacing w:after="327" w:line="259" w:lineRule="auto"/>
        <w:ind w:left="29" w:firstLine="0"/>
        <w:jc w:val="left"/>
      </w:pPr>
      <w:r>
        <w:t xml:space="preserve">   </w:t>
      </w:r>
    </w:p>
    <w:p w14:paraId="660DC363" w14:textId="77777777" w:rsidR="00076E9F" w:rsidRDefault="00000000">
      <w:pPr>
        <w:spacing w:after="325" w:line="259" w:lineRule="auto"/>
        <w:ind w:left="29" w:firstLine="0"/>
        <w:jc w:val="left"/>
      </w:pPr>
      <w:r>
        <w:t xml:space="preserve">   </w:t>
      </w:r>
    </w:p>
    <w:p w14:paraId="390DA1B5" w14:textId="77777777" w:rsidR="00076E9F" w:rsidRDefault="00000000">
      <w:pPr>
        <w:spacing w:after="324" w:line="259" w:lineRule="auto"/>
        <w:ind w:left="29" w:firstLine="0"/>
        <w:jc w:val="left"/>
      </w:pPr>
      <w:r>
        <w:t xml:space="preserve">   </w:t>
      </w:r>
    </w:p>
    <w:p w14:paraId="5B016715" w14:textId="77777777" w:rsidR="00076E9F" w:rsidRDefault="00000000">
      <w:pPr>
        <w:spacing w:after="324" w:line="259" w:lineRule="auto"/>
        <w:ind w:left="29" w:firstLine="0"/>
        <w:jc w:val="left"/>
      </w:pPr>
      <w:r>
        <w:lastRenderedPageBreak/>
        <w:t xml:space="preserve">   </w:t>
      </w:r>
    </w:p>
    <w:p w14:paraId="5FDC71A9" w14:textId="77777777" w:rsidR="00076E9F" w:rsidRDefault="00000000">
      <w:pPr>
        <w:spacing w:after="0" w:line="259" w:lineRule="auto"/>
        <w:ind w:left="29" w:firstLine="0"/>
        <w:jc w:val="left"/>
      </w:pPr>
      <w:r>
        <w:t xml:space="preserve">   </w:t>
      </w:r>
    </w:p>
    <w:p w14:paraId="270142DA" w14:textId="77777777" w:rsidR="00076E9F" w:rsidRDefault="00000000">
      <w:pPr>
        <w:spacing w:line="259" w:lineRule="auto"/>
        <w:ind w:left="814" w:right="136"/>
      </w:pPr>
      <w:r>
        <w:t xml:space="preserve">16. </w:t>
      </w:r>
    </w:p>
    <w:p w14:paraId="766E7298" w14:textId="77777777" w:rsidR="00076E9F" w:rsidRDefault="00000000">
      <w:pPr>
        <w:spacing w:after="298" w:line="259" w:lineRule="auto"/>
        <w:ind w:left="8" w:right="-135" w:firstLine="0"/>
        <w:jc w:val="left"/>
      </w:pPr>
      <w:r>
        <w:rPr>
          <w:noProof/>
        </w:rPr>
        <w:drawing>
          <wp:inline distT="0" distB="0" distL="0" distR="0" wp14:anchorId="18A2C44F" wp14:editId="3751CF8F">
            <wp:extent cx="6071616" cy="3224784"/>
            <wp:effectExtent l="0" t="0" r="0" b="0"/>
            <wp:docPr id="197106" name="Picture 197106"/>
            <wp:cNvGraphicFramePr/>
            <a:graphic xmlns:a="http://schemas.openxmlformats.org/drawingml/2006/main">
              <a:graphicData uri="http://schemas.openxmlformats.org/drawingml/2006/picture">
                <pic:pic xmlns:pic="http://schemas.openxmlformats.org/drawingml/2006/picture">
                  <pic:nvPicPr>
                    <pic:cNvPr id="197106" name="Picture 197106"/>
                    <pic:cNvPicPr/>
                  </pic:nvPicPr>
                  <pic:blipFill>
                    <a:blip r:embed="rId34"/>
                    <a:stretch>
                      <a:fillRect/>
                    </a:stretch>
                  </pic:blipFill>
                  <pic:spPr>
                    <a:xfrm>
                      <a:off x="0" y="0"/>
                      <a:ext cx="6071616" cy="3224784"/>
                    </a:xfrm>
                    <a:prstGeom prst="rect">
                      <a:avLst/>
                    </a:prstGeom>
                  </pic:spPr>
                </pic:pic>
              </a:graphicData>
            </a:graphic>
          </wp:inline>
        </w:drawing>
      </w:r>
    </w:p>
    <w:p w14:paraId="062F236A" w14:textId="77777777" w:rsidR="00076E9F" w:rsidRDefault="00000000">
      <w:pPr>
        <w:spacing w:after="279" w:line="262" w:lineRule="auto"/>
        <w:ind w:left="-5"/>
        <w:jc w:val="left"/>
      </w:pPr>
      <w:r>
        <w:rPr>
          <w:sz w:val="20"/>
        </w:rPr>
        <w:t xml:space="preserve">Fuente: Encuesta aplicada a los directores de centros educativos Distrito 07-06 </w:t>
      </w:r>
      <w:r>
        <w:t xml:space="preserve">  </w:t>
      </w:r>
    </w:p>
    <w:p w14:paraId="596E4617" w14:textId="77777777" w:rsidR="00076E9F" w:rsidRDefault="00000000">
      <w:pPr>
        <w:spacing w:after="26"/>
        <w:ind w:left="24" w:right="5"/>
      </w:pPr>
      <w:r>
        <w:t xml:space="preserve">          Sobre cuántas transferencias de fondos descentralizados ha recibido su centro educativo por año a partir del año 2012 hasta la fecha  [2013-2014], cinco (5) directores respondieron no haber recibido transferencias, tres (3) directores respondieron haber recibido una (1) transferencia, cinco (5) directores respondieron haber recibido dos (2) transferencias, diez (10) directores respondieron que habían recibido tres (3) transferencias, seis (6) directores respondieron haber recibido cuatro (4) transferencias dos (2) respondieron que recibieron cinco (5) transferencias y cinco (5) de los directores encuestados no dejaron respuestas.    </w:t>
      </w:r>
    </w:p>
    <w:p w14:paraId="7683BD1D" w14:textId="77777777" w:rsidR="00076E9F" w:rsidRDefault="00000000">
      <w:pPr>
        <w:spacing w:after="324" w:line="259" w:lineRule="auto"/>
        <w:ind w:left="29" w:firstLine="0"/>
        <w:jc w:val="left"/>
      </w:pPr>
      <w:r>
        <w:t xml:space="preserve">   </w:t>
      </w:r>
    </w:p>
    <w:p w14:paraId="36FAFCCB" w14:textId="77777777" w:rsidR="00076E9F" w:rsidRDefault="00000000">
      <w:pPr>
        <w:spacing w:after="324" w:line="259" w:lineRule="auto"/>
        <w:ind w:left="29" w:firstLine="0"/>
        <w:jc w:val="left"/>
      </w:pPr>
      <w:r>
        <w:t xml:space="preserve">   </w:t>
      </w:r>
    </w:p>
    <w:p w14:paraId="55C0C9F1" w14:textId="77777777" w:rsidR="00076E9F" w:rsidRDefault="00000000">
      <w:pPr>
        <w:spacing w:after="0" w:line="259" w:lineRule="auto"/>
        <w:ind w:left="29" w:firstLine="0"/>
        <w:jc w:val="left"/>
      </w:pPr>
      <w:r>
        <w:t xml:space="preserve">   </w:t>
      </w:r>
    </w:p>
    <w:p w14:paraId="6010065B" w14:textId="77777777" w:rsidR="00076E9F" w:rsidRDefault="00000000">
      <w:pPr>
        <w:spacing w:line="259" w:lineRule="auto"/>
        <w:ind w:left="814" w:right="136"/>
      </w:pPr>
      <w:r>
        <w:t xml:space="preserve">17. </w:t>
      </w:r>
    </w:p>
    <w:p w14:paraId="61D0A8CC" w14:textId="77777777" w:rsidR="00076E9F" w:rsidRDefault="00000000">
      <w:pPr>
        <w:spacing w:after="291" w:line="259" w:lineRule="auto"/>
        <w:ind w:left="8" w:firstLine="0"/>
        <w:jc w:val="left"/>
      </w:pPr>
      <w:r>
        <w:rPr>
          <w:noProof/>
        </w:rPr>
        <w:lastRenderedPageBreak/>
        <w:drawing>
          <wp:inline distT="0" distB="0" distL="0" distR="0" wp14:anchorId="58947804" wp14:editId="52CD0DD7">
            <wp:extent cx="5919216" cy="3535680"/>
            <wp:effectExtent l="0" t="0" r="0" b="0"/>
            <wp:docPr id="197108" name="Picture 197108"/>
            <wp:cNvGraphicFramePr/>
            <a:graphic xmlns:a="http://schemas.openxmlformats.org/drawingml/2006/main">
              <a:graphicData uri="http://schemas.openxmlformats.org/drawingml/2006/picture">
                <pic:pic xmlns:pic="http://schemas.openxmlformats.org/drawingml/2006/picture">
                  <pic:nvPicPr>
                    <pic:cNvPr id="197108" name="Picture 197108"/>
                    <pic:cNvPicPr/>
                  </pic:nvPicPr>
                  <pic:blipFill>
                    <a:blip r:embed="rId35"/>
                    <a:stretch>
                      <a:fillRect/>
                    </a:stretch>
                  </pic:blipFill>
                  <pic:spPr>
                    <a:xfrm>
                      <a:off x="0" y="0"/>
                      <a:ext cx="5919216" cy="3535680"/>
                    </a:xfrm>
                    <a:prstGeom prst="rect">
                      <a:avLst/>
                    </a:prstGeom>
                  </pic:spPr>
                </pic:pic>
              </a:graphicData>
            </a:graphic>
          </wp:inline>
        </w:drawing>
      </w:r>
    </w:p>
    <w:p w14:paraId="1CE88EDA" w14:textId="77777777" w:rsidR="00076E9F" w:rsidRDefault="00000000">
      <w:pPr>
        <w:spacing w:after="181" w:line="262" w:lineRule="auto"/>
        <w:ind w:left="-5"/>
        <w:jc w:val="left"/>
      </w:pPr>
      <w:r>
        <w:rPr>
          <w:sz w:val="20"/>
        </w:rPr>
        <w:t xml:space="preserve">Fuente: Encuesta aplicada a los directores de centros educativos Distrito 07-06  </w:t>
      </w:r>
      <w:r>
        <w:t xml:space="preserve"> </w:t>
      </w:r>
    </w:p>
    <w:p w14:paraId="20BCF486" w14:textId="77777777" w:rsidR="00076E9F" w:rsidRDefault="00000000">
      <w:pPr>
        <w:spacing w:after="125" w:line="259" w:lineRule="auto"/>
        <w:ind w:left="14" w:firstLine="0"/>
        <w:jc w:val="left"/>
      </w:pPr>
      <w:r>
        <w:t xml:space="preserve">  </w:t>
      </w:r>
    </w:p>
    <w:p w14:paraId="0BFD7C6B" w14:textId="77777777" w:rsidR="00076E9F" w:rsidRDefault="00000000">
      <w:pPr>
        <w:spacing w:after="26"/>
        <w:ind w:left="24"/>
      </w:pPr>
      <w:r>
        <w:t xml:space="preserve">          Sobre cuántas transferencias de fondos descentralizados ha recibido su centro educativo por año a partir del año 2012 hasta la fecha,  [2014-2015],  tres (3) directores respondieron no haber recibido transferencias, tres (3) directores respondieron haber recibido una (1) transferencia, once (11) directores respondieron haber recibido dos (2) transferencias, nueve (9) directores respondieron que habían recibido tres (3) transferencias, tres (3) directores respondieron haber recibido cuatro (4) transferencias, un (1) director respondió que había recibido cinco (5) transferencias y seis (6) de los directores encuestados no dejaron respuestas.    </w:t>
      </w:r>
    </w:p>
    <w:p w14:paraId="169AD024" w14:textId="77777777" w:rsidR="00076E9F" w:rsidRDefault="00000000">
      <w:pPr>
        <w:spacing w:after="163" w:line="259" w:lineRule="auto"/>
        <w:ind w:left="29" w:firstLine="0"/>
        <w:jc w:val="left"/>
      </w:pPr>
      <w:r>
        <w:t xml:space="preserve">   </w:t>
      </w:r>
    </w:p>
    <w:p w14:paraId="4C2FC28E" w14:textId="77777777" w:rsidR="00076E9F" w:rsidRDefault="00000000">
      <w:pPr>
        <w:spacing w:after="0" w:line="259" w:lineRule="auto"/>
        <w:ind w:left="29" w:firstLine="0"/>
        <w:jc w:val="left"/>
      </w:pPr>
      <w:r>
        <w:t xml:space="preserve">   </w:t>
      </w:r>
    </w:p>
    <w:p w14:paraId="5F479461" w14:textId="77777777" w:rsidR="00076E9F" w:rsidRDefault="00000000">
      <w:pPr>
        <w:spacing w:after="0" w:line="263" w:lineRule="auto"/>
        <w:ind w:left="14" w:right="9360" w:firstLine="0"/>
        <w:jc w:val="left"/>
      </w:pPr>
      <w:r>
        <w:t xml:space="preserve">  </w:t>
      </w:r>
    </w:p>
    <w:p w14:paraId="5814426D" w14:textId="77777777" w:rsidR="00076E9F" w:rsidRDefault="00000000">
      <w:pPr>
        <w:spacing w:after="2" w:line="259" w:lineRule="auto"/>
        <w:ind w:left="14" w:firstLine="0"/>
        <w:jc w:val="left"/>
      </w:pPr>
      <w:r>
        <w:t xml:space="preserve"> </w:t>
      </w:r>
    </w:p>
    <w:p w14:paraId="1C452CBC" w14:textId="77777777" w:rsidR="00076E9F" w:rsidRDefault="00000000">
      <w:pPr>
        <w:spacing w:after="2" w:line="259" w:lineRule="auto"/>
        <w:ind w:left="14" w:firstLine="0"/>
        <w:jc w:val="left"/>
      </w:pPr>
      <w:r>
        <w:t xml:space="preserve"> </w:t>
      </w:r>
    </w:p>
    <w:p w14:paraId="24D1F9AC" w14:textId="77777777" w:rsidR="00076E9F" w:rsidRDefault="00000000">
      <w:pPr>
        <w:spacing w:after="0" w:line="259" w:lineRule="auto"/>
        <w:ind w:left="14" w:firstLine="0"/>
        <w:jc w:val="left"/>
      </w:pPr>
      <w:r>
        <w:t xml:space="preserve"> </w:t>
      </w:r>
    </w:p>
    <w:p w14:paraId="2663F901" w14:textId="77777777" w:rsidR="00076E9F" w:rsidRDefault="00000000">
      <w:pPr>
        <w:spacing w:line="259" w:lineRule="auto"/>
        <w:ind w:left="814" w:right="136"/>
      </w:pPr>
      <w:r>
        <w:t xml:space="preserve">18. </w:t>
      </w:r>
    </w:p>
    <w:p w14:paraId="645453B5" w14:textId="77777777" w:rsidR="00076E9F" w:rsidRDefault="00000000">
      <w:pPr>
        <w:spacing w:after="289" w:line="259" w:lineRule="auto"/>
        <w:ind w:left="8" w:firstLine="0"/>
        <w:jc w:val="left"/>
      </w:pPr>
      <w:r>
        <w:rPr>
          <w:noProof/>
        </w:rPr>
        <w:lastRenderedPageBreak/>
        <w:drawing>
          <wp:inline distT="0" distB="0" distL="0" distR="0" wp14:anchorId="1F98C986" wp14:editId="4377DA0B">
            <wp:extent cx="5949697" cy="3669792"/>
            <wp:effectExtent l="0" t="0" r="0" b="0"/>
            <wp:docPr id="197110" name="Picture 197110"/>
            <wp:cNvGraphicFramePr/>
            <a:graphic xmlns:a="http://schemas.openxmlformats.org/drawingml/2006/main">
              <a:graphicData uri="http://schemas.openxmlformats.org/drawingml/2006/picture">
                <pic:pic xmlns:pic="http://schemas.openxmlformats.org/drawingml/2006/picture">
                  <pic:nvPicPr>
                    <pic:cNvPr id="197110" name="Picture 197110"/>
                    <pic:cNvPicPr/>
                  </pic:nvPicPr>
                  <pic:blipFill>
                    <a:blip r:embed="rId36"/>
                    <a:stretch>
                      <a:fillRect/>
                    </a:stretch>
                  </pic:blipFill>
                  <pic:spPr>
                    <a:xfrm>
                      <a:off x="0" y="0"/>
                      <a:ext cx="5949697" cy="3669792"/>
                    </a:xfrm>
                    <a:prstGeom prst="rect">
                      <a:avLst/>
                    </a:prstGeom>
                  </pic:spPr>
                </pic:pic>
              </a:graphicData>
            </a:graphic>
          </wp:inline>
        </w:drawing>
      </w:r>
    </w:p>
    <w:p w14:paraId="121C3760" w14:textId="77777777" w:rsidR="00076E9F" w:rsidRDefault="00000000">
      <w:pPr>
        <w:spacing w:after="172" w:line="262" w:lineRule="auto"/>
        <w:ind w:left="-5"/>
        <w:jc w:val="left"/>
      </w:pPr>
      <w:r>
        <w:rPr>
          <w:sz w:val="20"/>
        </w:rPr>
        <w:t xml:space="preserve">Fuente: Encuesta aplicada a los directores de centros educativos Distrito 07-06 </w:t>
      </w:r>
      <w:r>
        <w:t xml:space="preserve">  </w:t>
      </w:r>
    </w:p>
    <w:p w14:paraId="5F851193" w14:textId="77777777" w:rsidR="00076E9F" w:rsidRDefault="00000000">
      <w:pPr>
        <w:spacing w:after="108" w:line="259" w:lineRule="auto"/>
        <w:ind w:left="29" w:firstLine="0"/>
        <w:jc w:val="left"/>
      </w:pPr>
      <w:r>
        <w:t xml:space="preserve">   </w:t>
      </w:r>
    </w:p>
    <w:p w14:paraId="0F001AFC" w14:textId="77777777" w:rsidR="00076E9F" w:rsidRDefault="00000000">
      <w:pPr>
        <w:ind w:left="24"/>
      </w:pPr>
      <w:r>
        <w:t xml:space="preserve">          Sobre cuántas transferencias de fondos descentralizados ha recibido su centro educativo por año a partir del año 2012 hasta la fecha,  [2015-2016], un (1) director respondió no haber recibido transferencias, cinco (5) directores respondieron haber recibido una (1) transferencia, trece (13) directores respondieron haber recibido dos (2) transferencias, diez (10) directores respondieron que habían recibido tres (3) transferencias, tres (3) directores respondieron haber recibido cuatro (4) transferencias, ningún director respondió haber recibido cinco (5) transferencias, cuatro (4) de los directores encuestados no dejaron respuestas.    </w:t>
      </w:r>
    </w:p>
    <w:p w14:paraId="1217DC37" w14:textId="77777777" w:rsidR="00076E9F" w:rsidRDefault="00000000">
      <w:pPr>
        <w:spacing w:after="2" w:line="259" w:lineRule="auto"/>
        <w:ind w:left="14" w:firstLine="0"/>
        <w:jc w:val="left"/>
      </w:pPr>
      <w:r>
        <w:t xml:space="preserve"> </w:t>
      </w:r>
    </w:p>
    <w:p w14:paraId="3867D2F8" w14:textId="77777777" w:rsidR="00076E9F" w:rsidRDefault="00000000">
      <w:pPr>
        <w:spacing w:after="2" w:line="259" w:lineRule="auto"/>
        <w:ind w:left="14" w:firstLine="0"/>
        <w:jc w:val="left"/>
      </w:pPr>
      <w:r>
        <w:t xml:space="preserve"> </w:t>
      </w:r>
    </w:p>
    <w:p w14:paraId="02153549" w14:textId="77777777" w:rsidR="00076E9F" w:rsidRDefault="00000000">
      <w:pPr>
        <w:spacing w:after="2" w:line="259" w:lineRule="auto"/>
        <w:ind w:left="14" w:firstLine="0"/>
        <w:jc w:val="left"/>
      </w:pPr>
      <w:r>
        <w:t xml:space="preserve"> </w:t>
      </w:r>
    </w:p>
    <w:p w14:paraId="02A9E60C" w14:textId="77777777" w:rsidR="00076E9F" w:rsidRDefault="00000000">
      <w:pPr>
        <w:spacing w:after="2" w:line="259" w:lineRule="auto"/>
        <w:ind w:left="14" w:firstLine="0"/>
        <w:jc w:val="left"/>
      </w:pPr>
      <w:r>
        <w:t xml:space="preserve"> </w:t>
      </w:r>
    </w:p>
    <w:p w14:paraId="4AEB1A80" w14:textId="77777777" w:rsidR="00076E9F" w:rsidRDefault="00000000">
      <w:pPr>
        <w:spacing w:after="0" w:line="263" w:lineRule="auto"/>
        <w:ind w:left="14" w:right="9360" w:firstLine="0"/>
        <w:jc w:val="left"/>
      </w:pPr>
      <w:r>
        <w:t xml:space="preserve">  </w:t>
      </w:r>
    </w:p>
    <w:p w14:paraId="38647D8F" w14:textId="77777777" w:rsidR="00076E9F" w:rsidRDefault="00000000">
      <w:pPr>
        <w:spacing w:after="0" w:line="259" w:lineRule="auto"/>
        <w:ind w:left="14" w:firstLine="0"/>
        <w:jc w:val="left"/>
      </w:pPr>
      <w:r>
        <w:t xml:space="preserve"> </w:t>
      </w:r>
    </w:p>
    <w:p w14:paraId="023199B7" w14:textId="77777777" w:rsidR="00076E9F" w:rsidRDefault="00000000">
      <w:pPr>
        <w:spacing w:line="259" w:lineRule="auto"/>
        <w:ind w:left="814" w:right="136"/>
      </w:pPr>
      <w:r>
        <w:t xml:space="preserve">19. </w:t>
      </w:r>
    </w:p>
    <w:p w14:paraId="43E2AEE3" w14:textId="77777777" w:rsidR="00076E9F" w:rsidRDefault="00000000">
      <w:pPr>
        <w:spacing w:after="0" w:line="259" w:lineRule="auto"/>
        <w:ind w:left="14" w:firstLine="0"/>
        <w:jc w:val="left"/>
      </w:pPr>
      <w:r>
        <w:lastRenderedPageBreak/>
        <w:t xml:space="preserve"> </w:t>
      </w:r>
    </w:p>
    <w:p w14:paraId="6A5C1727" w14:textId="77777777" w:rsidR="00076E9F" w:rsidRDefault="00000000">
      <w:pPr>
        <w:spacing w:after="299" w:line="259" w:lineRule="auto"/>
        <w:ind w:left="8" w:right="-255" w:firstLine="0"/>
        <w:jc w:val="left"/>
      </w:pPr>
      <w:r>
        <w:rPr>
          <w:noProof/>
        </w:rPr>
        <w:drawing>
          <wp:inline distT="0" distB="0" distL="0" distR="0" wp14:anchorId="67F4B2F5" wp14:editId="31824E7A">
            <wp:extent cx="6147816" cy="3496056"/>
            <wp:effectExtent l="0" t="0" r="0" b="0"/>
            <wp:docPr id="197112" name="Picture 197112"/>
            <wp:cNvGraphicFramePr/>
            <a:graphic xmlns:a="http://schemas.openxmlformats.org/drawingml/2006/main">
              <a:graphicData uri="http://schemas.openxmlformats.org/drawingml/2006/picture">
                <pic:pic xmlns:pic="http://schemas.openxmlformats.org/drawingml/2006/picture">
                  <pic:nvPicPr>
                    <pic:cNvPr id="197112" name="Picture 197112"/>
                    <pic:cNvPicPr/>
                  </pic:nvPicPr>
                  <pic:blipFill>
                    <a:blip r:embed="rId37"/>
                    <a:stretch>
                      <a:fillRect/>
                    </a:stretch>
                  </pic:blipFill>
                  <pic:spPr>
                    <a:xfrm>
                      <a:off x="0" y="0"/>
                      <a:ext cx="6147816" cy="3496056"/>
                    </a:xfrm>
                    <a:prstGeom prst="rect">
                      <a:avLst/>
                    </a:prstGeom>
                  </pic:spPr>
                </pic:pic>
              </a:graphicData>
            </a:graphic>
          </wp:inline>
        </w:drawing>
      </w:r>
    </w:p>
    <w:p w14:paraId="69F11818" w14:textId="77777777" w:rsidR="00076E9F" w:rsidRDefault="00000000">
      <w:pPr>
        <w:spacing w:after="164" w:line="260" w:lineRule="auto"/>
        <w:ind w:left="9"/>
        <w:jc w:val="left"/>
      </w:pPr>
      <w:r>
        <w:rPr>
          <w:sz w:val="22"/>
        </w:rPr>
        <w:t xml:space="preserve">Fuente: Encuesta aplicada a los directores de centros educativos Distrito 07-06 </w:t>
      </w:r>
      <w:r>
        <w:t xml:space="preserve">  </w:t>
      </w:r>
    </w:p>
    <w:p w14:paraId="61364442" w14:textId="77777777" w:rsidR="00076E9F" w:rsidRDefault="00000000">
      <w:pPr>
        <w:spacing w:after="110" w:line="259" w:lineRule="auto"/>
        <w:ind w:left="29" w:firstLine="0"/>
        <w:jc w:val="left"/>
      </w:pPr>
      <w:r>
        <w:t xml:space="preserve">   </w:t>
      </w:r>
    </w:p>
    <w:p w14:paraId="79E57542" w14:textId="77777777" w:rsidR="00076E9F" w:rsidRDefault="00000000">
      <w:pPr>
        <w:spacing w:after="26"/>
        <w:ind w:left="24"/>
      </w:pPr>
      <w:r>
        <w:t xml:space="preserve">          Sobre, ¿cuántas transferencias de fondos descentralizados ha recibido su centro educativo por año a partir del año 2012 hasta la fecha?  [2016-2017],  los resultados fueron los siguientes: Dos (2) directores respondieron  no haber recibido transferencias, dos (2) directores respondieron haber recibido una (1) transferencia, doce (12) directores respondieron haber recibido dos (2) transferencias, once (11) directores respondieron que habían recibido tres (3) transferencias, cinco (5) directores respondieron haber recibido cuatro (4) transferencias, un (1) director respondió haber recibido cinco (5) transferencias y tres (3) directores de los encuestados no dejó respuestas.    </w:t>
      </w:r>
    </w:p>
    <w:p w14:paraId="72D06AA5" w14:textId="77777777" w:rsidR="00076E9F" w:rsidRDefault="00000000">
      <w:pPr>
        <w:spacing w:after="166" w:line="259" w:lineRule="auto"/>
        <w:ind w:left="29" w:firstLine="0"/>
        <w:jc w:val="left"/>
      </w:pPr>
      <w:r>
        <w:t xml:space="preserve">   </w:t>
      </w:r>
    </w:p>
    <w:p w14:paraId="40983DF1" w14:textId="77777777" w:rsidR="00076E9F" w:rsidRDefault="00000000">
      <w:pPr>
        <w:spacing w:after="161" w:line="259" w:lineRule="auto"/>
        <w:ind w:left="29" w:firstLine="0"/>
        <w:jc w:val="left"/>
      </w:pPr>
      <w:r>
        <w:t xml:space="preserve">   </w:t>
      </w:r>
    </w:p>
    <w:p w14:paraId="2B8D2616" w14:textId="77777777" w:rsidR="00076E9F" w:rsidRDefault="00000000">
      <w:pPr>
        <w:spacing w:after="166" w:line="259" w:lineRule="auto"/>
        <w:ind w:left="29" w:firstLine="0"/>
        <w:jc w:val="left"/>
      </w:pPr>
      <w:r>
        <w:t xml:space="preserve">   </w:t>
      </w:r>
    </w:p>
    <w:p w14:paraId="60FAE42B" w14:textId="77777777" w:rsidR="00076E9F" w:rsidRDefault="00000000">
      <w:pPr>
        <w:spacing w:after="163" w:line="259" w:lineRule="auto"/>
        <w:ind w:left="29" w:firstLine="0"/>
        <w:jc w:val="left"/>
      </w:pPr>
      <w:r>
        <w:t xml:space="preserve">   </w:t>
      </w:r>
    </w:p>
    <w:p w14:paraId="14103F15" w14:textId="77777777" w:rsidR="00076E9F" w:rsidRDefault="00000000">
      <w:pPr>
        <w:spacing w:after="0" w:line="259" w:lineRule="auto"/>
        <w:ind w:left="29" w:firstLine="0"/>
        <w:jc w:val="left"/>
      </w:pPr>
      <w:r>
        <w:lastRenderedPageBreak/>
        <w:t xml:space="preserve">   </w:t>
      </w:r>
    </w:p>
    <w:p w14:paraId="4E50CCF7" w14:textId="77777777" w:rsidR="00076E9F" w:rsidRDefault="00000000">
      <w:pPr>
        <w:spacing w:line="259" w:lineRule="auto"/>
        <w:ind w:left="814" w:right="136"/>
      </w:pPr>
      <w:r>
        <w:t xml:space="preserve">20. </w:t>
      </w:r>
    </w:p>
    <w:p w14:paraId="0CD3EC63" w14:textId="77777777" w:rsidR="00076E9F" w:rsidRDefault="00000000">
      <w:pPr>
        <w:spacing w:after="0" w:line="259" w:lineRule="auto"/>
        <w:ind w:left="14" w:firstLine="0"/>
        <w:jc w:val="left"/>
      </w:pPr>
      <w:r>
        <w:t xml:space="preserve"> </w:t>
      </w:r>
    </w:p>
    <w:p w14:paraId="39203E79" w14:textId="77777777" w:rsidR="00076E9F" w:rsidRDefault="00000000">
      <w:pPr>
        <w:spacing w:after="292" w:line="259" w:lineRule="auto"/>
        <w:ind w:left="8" w:firstLine="0"/>
        <w:jc w:val="left"/>
      </w:pPr>
      <w:r>
        <w:rPr>
          <w:noProof/>
        </w:rPr>
        <w:drawing>
          <wp:inline distT="0" distB="0" distL="0" distR="0" wp14:anchorId="6F096041" wp14:editId="55BE97D2">
            <wp:extent cx="5974081" cy="3304032"/>
            <wp:effectExtent l="0" t="0" r="0" b="0"/>
            <wp:docPr id="197114" name="Picture 197114"/>
            <wp:cNvGraphicFramePr/>
            <a:graphic xmlns:a="http://schemas.openxmlformats.org/drawingml/2006/main">
              <a:graphicData uri="http://schemas.openxmlformats.org/drawingml/2006/picture">
                <pic:pic xmlns:pic="http://schemas.openxmlformats.org/drawingml/2006/picture">
                  <pic:nvPicPr>
                    <pic:cNvPr id="197114" name="Picture 197114"/>
                    <pic:cNvPicPr/>
                  </pic:nvPicPr>
                  <pic:blipFill>
                    <a:blip r:embed="rId38"/>
                    <a:stretch>
                      <a:fillRect/>
                    </a:stretch>
                  </pic:blipFill>
                  <pic:spPr>
                    <a:xfrm>
                      <a:off x="0" y="0"/>
                      <a:ext cx="5974081" cy="3304032"/>
                    </a:xfrm>
                    <a:prstGeom prst="rect">
                      <a:avLst/>
                    </a:prstGeom>
                  </pic:spPr>
                </pic:pic>
              </a:graphicData>
            </a:graphic>
          </wp:inline>
        </w:drawing>
      </w:r>
    </w:p>
    <w:p w14:paraId="25097DC0" w14:textId="77777777" w:rsidR="00076E9F" w:rsidRDefault="00000000">
      <w:pPr>
        <w:spacing w:after="172" w:line="262" w:lineRule="auto"/>
        <w:ind w:left="-5"/>
        <w:jc w:val="left"/>
      </w:pPr>
      <w:r>
        <w:rPr>
          <w:sz w:val="20"/>
        </w:rPr>
        <w:t xml:space="preserve">Fuente: Encuesta aplicada a los directores de centros educativos Distrito 07-06 </w:t>
      </w:r>
      <w:r>
        <w:t xml:space="preserve">  </w:t>
      </w:r>
    </w:p>
    <w:p w14:paraId="782A07C3" w14:textId="77777777" w:rsidR="00076E9F" w:rsidRDefault="00000000">
      <w:pPr>
        <w:spacing w:after="110" w:line="259" w:lineRule="auto"/>
        <w:ind w:left="29" w:firstLine="0"/>
        <w:jc w:val="left"/>
      </w:pPr>
      <w:r>
        <w:t xml:space="preserve">   </w:t>
      </w:r>
    </w:p>
    <w:p w14:paraId="7F78BBF2" w14:textId="77777777" w:rsidR="00076E9F" w:rsidRDefault="00000000">
      <w:pPr>
        <w:spacing w:after="26"/>
        <w:ind w:left="24" w:right="2"/>
      </w:pPr>
      <w:r>
        <w:t xml:space="preserve">          Sobre, ¿cuántas transferencias de fondos descentralizados ha recibido su centro educativo por año a partir del año 2012 hasta la fecha?  [2017-2018],  dos (2) directores respondieron haber no haber recibido transferencias, dos (2) directores respondieron haber recibido una (1) transferencia, doce (12) directores respondieron haber recibido dos (2) transferencias, once (11) directores respondieron que habían recibido tres (3) transferencias, cinco (5) directores respondieron haber recibido cuatro (4) transferencias, un (1) director respondió haber recibido cinco (5) transferencias y tres (3) directores de los encuestados no dejó respuestas.    </w:t>
      </w:r>
    </w:p>
    <w:p w14:paraId="55CF39B6" w14:textId="77777777" w:rsidR="00076E9F" w:rsidRDefault="00000000">
      <w:pPr>
        <w:spacing w:after="163" w:line="259" w:lineRule="auto"/>
        <w:ind w:left="29" w:firstLine="0"/>
        <w:jc w:val="left"/>
      </w:pPr>
      <w:r>
        <w:t xml:space="preserve">   </w:t>
      </w:r>
    </w:p>
    <w:p w14:paraId="09E5CC45" w14:textId="77777777" w:rsidR="00076E9F" w:rsidRDefault="00000000">
      <w:pPr>
        <w:spacing w:after="163" w:line="259" w:lineRule="auto"/>
        <w:ind w:left="29" w:firstLine="0"/>
        <w:jc w:val="left"/>
      </w:pPr>
      <w:r>
        <w:t xml:space="preserve">   </w:t>
      </w:r>
    </w:p>
    <w:p w14:paraId="4FDA1BAD" w14:textId="77777777" w:rsidR="00076E9F" w:rsidRDefault="00000000">
      <w:pPr>
        <w:spacing w:after="164" w:line="259" w:lineRule="auto"/>
        <w:ind w:left="29" w:firstLine="0"/>
        <w:jc w:val="left"/>
      </w:pPr>
      <w:r>
        <w:t xml:space="preserve">   </w:t>
      </w:r>
    </w:p>
    <w:p w14:paraId="7D64A6EB" w14:textId="77777777" w:rsidR="00076E9F" w:rsidRDefault="00000000">
      <w:pPr>
        <w:spacing w:after="166" w:line="259" w:lineRule="auto"/>
        <w:ind w:left="29" w:firstLine="0"/>
        <w:jc w:val="left"/>
      </w:pPr>
      <w:r>
        <w:t xml:space="preserve">   </w:t>
      </w:r>
    </w:p>
    <w:p w14:paraId="196474DE" w14:textId="77777777" w:rsidR="00076E9F" w:rsidRDefault="00000000">
      <w:pPr>
        <w:spacing w:after="163" w:line="259" w:lineRule="auto"/>
        <w:ind w:left="29" w:firstLine="0"/>
        <w:jc w:val="left"/>
      </w:pPr>
      <w:r>
        <w:lastRenderedPageBreak/>
        <w:t xml:space="preserve">   </w:t>
      </w:r>
    </w:p>
    <w:p w14:paraId="3DE426EA" w14:textId="77777777" w:rsidR="00076E9F" w:rsidRDefault="00000000">
      <w:pPr>
        <w:spacing w:after="0" w:line="259" w:lineRule="auto"/>
        <w:ind w:left="29" w:firstLine="0"/>
        <w:jc w:val="left"/>
      </w:pPr>
      <w:r>
        <w:t xml:space="preserve">   </w:t>
      </w:r>
    </w:p>
    <w:p w14:paraId="74B5B6AC" w14:textId="77777777" w:rsidR="00076E9F" w:rsidRDefault="00000000">
      <w:pPr>
        <w:spacing w:line="259" w:lineRule="auto"/>
        <w:ind w:left="814" w:right="136"/>
      </w:pPr>
      <w:r>
        <w:t xml:space="preserve">21. </w:t>
      </w:r>
    </w:p>
    <w:p w14:paraId="7A2DD240" w14:textId="77777777" w:rsidR="00076E9F" w:rsidRDefault="00000000">
      <w:pPr>
        <w:spacing w:after="0" w:line="259" w:lineRule="auto"/>
        <w:ind w:left="14" w:firstLine="0"/>
        <w:jc w:val="left"/>
      </w:pPr>
      <w:r>
        <w:t xml:space="preserve"> </w:t>
      </w:r>
    </w:p>
    <w:p w14:paraId="4AE7E580" w14:textId="77777777" w:rsidR="00076E9F" w:rsidRDefault="00000000">
      <w:pPr>
        <w:spacing w:after="280" w:line="259" w:lineRule="auto"/>
        <w:ind w:left="8" w:firstLine="0"/>
        <w:jc w:val="left"/>
      </w:pPr>
      <w:r>
        <w:rPr>
          <w:noProof/>
        </w:rPr>
        <w:drawing>
          <wp:inline distT="0" distB="0" distL="0" distR="0" wp14:anchorId="0BD33706" wp14:editId="40F28B97">
            <wp:extent cx="5894833" cy="3331464"/>
            <wp:effectExtent l="0" t="0" r="0" b="0"/>
            <wp:docPr id="197116" name="Picture 197116"/>
            <wp:cNvGraphicFramePr/>
            <a:graphic xmlns:a="http://schemas.openxmlformats.org/drawingml/2006/main">
              <a:graphicData uri="http://schemas.openxmlformats.org/drawingml/2006/picture">
                <pic:pic xmlns:pic="http://schemas.openxmlformats.org/drawingml/2006/picture">
                  <pic:nvPicPr>
                    <pic:cNvPr id="197116" name="Picture 197116"/>
                    <pic:cNvPicPr/>
                  </pic:nvPicPr>
                  <pic:blipFill>
                    <a:blip r:embed="rId39"/>
                    <a:stretch>
                      <a:fillRect/>
                    </a:stretch>
                  </pic:blipFill>
                  <pic:spPr>
                    <a:xfrm>
                      <a:off x="0" y="0"/>
                      <a:ext cx="5894833" cy="3331464"/>
                    </a:xfrm>
                    <a:prstGeom prst="rect">
                      <a:avLst/>
                    </a:prstGeom>
                  </pic:spPr>
                </pic:pic>
              </a:graphicData>
            </a:graphic>
          </wp:inline>
        </w:drawing>
      </w:r>
    </w:p>
    <w:p w14:paraId="3D5C29E7" w14:textId="77777777" w:rsidR="00076E9F" w:rsidRDefault="00000000">
      <w:pPr>
        <w:spacing w:after="318" w:line="262" w:lineRule="auto"/>
        <w:ind w:left="-5"/>
        <w:jc w:val="left"/>
      </w:pPr>
      <w:r>
        <w:rPr>
          <w:sz w:val="20"/>
        </w:rPr>
        <w:t xml:space="preserve">Fuente: encuesta aplicada a los directores de centros educativos Distrito 07-06 </w:t>
      </w:r>
      <w:r>
        <w:t xml:space="preserve">  </w:t>
      </w:r>
    </w:p>
    <w:p w14:paraId="13C06AEC" w14:textId="77777777" w:rsidR="00076E9F" w:rsidRDefault="00000000">
      <w:pPr>
        <w:spacing w:after="26"/>
        <w:ind w:left="24" w:right="2"/>
      </w:pPr>
      <w:r>
        <w:t xml:space="preserve">          Al cuestionarle sobre ¿cuántas transferencias de fondos descentralizados ha recibido su centro educativo por año a partir del año 2012 hasta la fecha?  [2018-2019], un (1) director respondió no haber recibido transferencias, dos (2) directores respondieron haber recibido una (1) transferencia, catorce (14) directores respondieron haber recibido dos (2) transferencias, diez (10) directores respondieron que habían recibido tres (3) transferencias, cinco (5) directores respondieron haber recibido cuatro (4) transferencias, un (1) director respondió haber recibido cinco (5) transferencia y tres  (3) director de los encuestados no dejó respuestas.    </w:t>
      </w:r>
    </w:p>
    <w:p w14:paraId="57D297B4" w14:textId="77777777" w:rsidR="00076E9F" w:rsidRDefault="00000000">
      <w:pPr>
        <w:spacing w:after="163" w:line="259" w:lineRule="auto"/>
        <w:ind w:left="29" w:firstLine="0"/>
        <w:jc w:val="left"/>
      </w:pPr>
      <w:r>
        <w:t xml:space="preserve">   </w:t>
      </w:r>
    </w:p>
    <w:p w14:paraId="4512C888" w14:textId="77777777" w:rsidR="00076E9F" w:rsidRDefault="00000000">
      <w:pPr>
        <w:spacing w:after="161" w:line="259" w:lineRule="auto"/>
        <w:ind w:left="29" w:firstLine="0"/>
        <w:jc w:val="left"/>
      </w:pPr>
      <w:r>
        <w:t xml:space="preserve">   </w:t>
      </w:r>
    </w:p>
    <w:p w14:paraId="7CA3D1B5" w14:textId="77777777" w:rsidR="00076E9F" w:rsidRDefault="00000000">
      <w:pPr>
        <w:spacing w:after="166" w:line="259" w:lineRule="auto"/>
        <w:ind w:left="29" w:firstLine="0"/>
        <w:jc w:val="left"/>
      </w:pPr>
      <w:r>
        <w:t xml:space="preserve">   </w:t>
      </w:r>
    </w:p>
    <w:p w14:paraId="33B117D2" w14:textId="77777777" w:rsidR="00076E9F" w:rsidRDefault="00000000">
      <w:pPr>
        <w:spacing w:after="132" w:line="259" w:lineRule="auto"/>
        <w:ind w:left="29" w:firstLine="0"/>
        <w:jc w:val="left"/>
      </w:pPr>
      <w:r>
        <w:lastRenderedPageBreak/>
        <w:t xml:space="preserve">   </w:t>
      </w:r>
    </w:p>
    <w:p w14:paraId="2BEBB1ED" w14:textId="77777777" w:rsidR="00076E9F" w:rsidRDefault="00000000">
      <w:pPr>
        <w:spacing w:after="132" w:line="259" w:lineRule="auto"/>
        <w:ind w:left="29" w:firstLine="0"/>
        <w:jc w:val="left"/>
      </w:pPr>
      <w:r>
        <w:t xml:space="preserve"> </w:t>
      </w:r>
    </w:p>
    <w:p w14:paraId="0C159463" w14:textId="77777777" w:rsidR="00076E9F" w:rsidRDefault="00000000">
      <w:pPr>
        <w:spacing w:after="132" w:line="259" w:lineRule="auto"/>
        <w:ind w:left="29" w:firstLine="0"/>
        <w:jc w:val="left"/>
      </w:pPr>
      <w:r>
        <w:t xml:space="preserve"> </w:t>
      </w:r>
    </w:p>
    <w:p w14:paraId="32EA51CA" w14:textId="77777777" w:rsidR="00076E9F" w:rsidRDefault="00000000">
      <w:pPr>
        <w:spacing w:after="0" w:line="259" w:lineRule="auto"/>
        <w:ind w:left="29" w:firstLine="0"/>
        <w:jc w:val="left"/>
      </w:pPr>
      <w:r>
        <w:t xml:space="preserve"> </w:t>
      </w:r>
    </w:p>
    <w:p w14:paraId="62507238" w14:textId="77777777" w:rsidR="00076E9F" w:rsidRDefault="00076E9F">
      <w:pPr>
        <w:sectPr w:rsidR="00076E9F">
          <w:headerReference w:type="even" r:id="rId40"/>
          <w:headerReference w:type="default" r:id="rId41"/>
          <w:headerReference w:type="first" r:id="rId42"/>
          <w:pgSz w:w="12240" w:h="15840"/>
          <w:pgMar w:top="1927" w:right="1415" w:bottom="1453" w:left="1390" w:header="741" w:footer="720" w:gutter="0"/>
          <w:cols w:space="720"/>
        </w:sectPr>
      </w:pPr>
    </w:p>
    <w:p w14:paraId="433AC541" w14:textId="77777777" w:rsidR="00076E9F" w:rsidRDefault="00000000">
      <w:pPr>
        <w:spacing w:after="42" w:line="259" w:lineRule="auto"/>
        <w:ind w:left="29" w:firstLine="0"/>
        <w:jc w:val="left"/>
      </w:pPr>
      <w:r>
        <w:lastRenderedPageBreak/>
        <w:t xml:space="preserve"> </w:t>
      </w:r>
    </w:p>
    <w:p w14:paraId="40AE3291" w14:textId="77777777" w:rsidR="00076E9F" w:rsidRDefault="00000000">
      <w:pPr>
        <w:spacing w:line="259" w:lineRule="auto"/>
        <w:ind w:left="24" w:right="136"/>
      </w:pPr>
      <w:r>
        <w:t xml:space="preserve">Gráfico 22.  </w:t>
      </w:r>
    </w:p>
    <w:p w14:paraId="75D6CA5A" w14:textId="77777777" w:rsidR="00076E9F" w:rsidRDefault="00000000">
      <w:pPr>
        <w:spacing w:after="0" w:line="259" w:lineRule="auto"/>
        <w:ind w:left="14" w:firstLine="0"/>
        <w:jc w:val="left"/>
      </w:pPr>
      <w:r>
        <w:t xml:space="preserve"> </w:t>
      </w:r>
    </w:p>
    <w:p w14:paraId="4C1DCB31" w14:textId="77777777" w:rsidR="00076E9F" w:rsidRDefault="00000000">
      <w:pPr>
        <w:spacing w:after="282" w:line="259" w:lineRule="auto"/>
        <w:ind w:left="8" w:firstLine="0"/>
        <w:jc w:val="left"/>
      </w:pPr>
      <w:r>
        <w:rPr>
          <w:noProof/>
        </w:rPr>
        <w:drawing>
          <wp:inline distT="0" distB="0" distL="0" distR="0" wp14:anchorId="33E1F25A" wp14:editId="7E1B4002">
            <wp:extent cx="5824729" cy="3599689"/>
            <wp:effectExtent l="0" t="0" r="0" b="0"/>
            <wp:docPr id="197118" name="Picture 197118"/>
            <wp:cNvGraphicFramePr/>
            <a:graphic xmlns:a="http://schemas.openxmlformats.org/drawingml/2006/main">
              <a:graphicData uri="http://schemas.openxmlformats.org/drawingml/2006/picture">
                <pic:pic xmlns:pic="http://schemas.openxmlformats.org/drawingml/2006/picture">
                  <pic:nvPicPr>
                    <pic:cNvPr id="197118" name="Picture 197118"/>
                    <pic:cNvPicPr/>
                  </pic:nvPicPr>
                  <pic:blipFill>
                    <a:blip r:embed="rId43"/>
                    <a:stretch>
                      <a:fillRect/>
                    </a:stretch>
                  </pic:blipFill>
                  <pic:spPr>
                    <a:xfrm>
                      <a:off x="0" y="0"/>
                      <a:ext cx="5824729" cy="3599689"/>
                    </a:xfrm>
                    <a:prstGeom prst="rect">
                      <a:avLst/>
                    </a:prstGeom>
                  </pic:spPr>
                </pic:pic>
              </a:graphicData>
            </a:graphic>
          </wp:inline>
        </w:drawing>
      </w:r>
    </w:p>
    <w:p w14:paraId="2E08F13E" w14:textId="77777777" w:rsidR="00076E9F" w:rsidRDefault="00000000">
      <w:pPr>
        <w:spacing w:after="164" w:line="262" w:lineRule="auto"/>
        <w:ind w:left="-5"/>
        <w:jc w:val="left"/>
      </w:pPr>
      <w:r>
        <w:rPr>
          <w:sz w:val="20"/>
        </w:rPr>
        <w:t xml:space="preserve">Fuente: Encuesta aplicada a los directores de centros educativos Distrito 07-06 </w:t>
      </w:r>
      <w:r>
        <w:t xml:space="preserve">  </w:t>
      </w:r>
    </w:p>
    <w:p w14:paraId="281B9438" w14:textId="77777777" w:rsidR="00076E9F" w:rsidRDefault="00000000">
      <w:pPr>
        <w:spacing w:after="116" w:line="259" w:lineRule="auto"/>
        <w:ind w:left="29" w:firstLine="0"/>
        <w:jc w:val="left"/>
      </w:pPr>
      <w:r>
        <w:rPr>
          <w:sz w:val="22"/>
        </w:rPr>
        <w:t xml:space="preserve"> </w:t>
      </w:r>
      <w:r>
        <w:t xml:space="preserve">  </w:t>
      </w:r>
    </w:p>
    <w:p w14:paraId="4511E0C4" w14:textId="77777777" w:rsidR="00076E9F" w:rsidRDefault="00000000">
      <w:pPr>
        <w:spacing w:after="26"/>
        <w:ind w:left="24" w:right="8"/>
      </w:pPr>
      <w:r>
        <w:t xml:space="preserve">          ¿Sobre cuántas transferencias de fondos descentralizados ha recibido su centro educativo por año a partir del año 2012 hasta la fecha?  [2019-2020], cuatro (4) directores respondieron no haber recibido transferencias, cuatro (4) directores respondieron haber recibido una (1) transferencia, doce (12) directores respondieron haber recibido dos (2) transferencias, doce (12) directores respondieron que habían recibido tres (3) transferencias, tres (3) directores respondieron haber recibido cuatro (4) transferencias, un (1) director respondió haber recibido cinco (5) transferencias.   </w:t>
      </w:r>
    </w:p>
    <w:p w14:paraId="59E8906D" w14:textId="77777777" w:rsidR="00076E9F" w:rsidRDefault="00000000">
      <w:pPr>
        <w:spacing w:after="163" w:line="259" w:lineRule="auto"/>
        <w:ind w:left="29" w:firstLine="0"/>
        <w:jc w:val="left"/>
      </w:pPr>
      <w:r>
        <w:t xml:space="preserve">   </w:t>
      </w:r>
    </w:p>
    <w:p w14:paraId="49F97B8A" w14:textId="77777777" w:rsidR="00076E9F" w:rsidRDefault="00000000">
      <w:pPr>
        <w:spacing w:after="166" w:line="259" w:lineRule="auto"/>
        <w:ind w:left="29" w:firstLine="0"/>
        <w:jc w:val="left"/>
      </w:pPr>
      <w:r>
        <w:t xml:space="preserve">   </w:t>
      </w:r>
    </w:p>
    <w:p w14:paraId="03054417" w14:textId="77777777" w:rsidR="00076E9F" w:rsidRDefault="00000000">
      <w:pPr>
        <w:spacing w:after="159" w:line="259" w:lineRule="auto"/>
        <w:ind w:left="29" w:firstLine="0"/>
        <w:jc w:val="left"/>
      </w:pPr>
      <w:r>
        <w:t xml:space="preserve">   </w:t>
      </w:r>
    </w:p>
    <w:p w14:paraId="7C11C97E" w14:textId="77777777" w:rsidR="00076E9F" w:rsidRDefault="00000000">
      <w:pPr>
        <w:spacing w:after="166" w:line="259" w:lineRule="auto"/>
        <w:ind w:left="29" w:firstLine="0"/>
        <w:jc w:val="left"/>
      </w:pPr>
      <w:r>
        <w:t xml:space="preserve">   </w:t>
      </w:r>
    </w:p>
    <w:p w14:paraId="516BEE3F" w14:textId="77777777" w:rsidR="00076E9F" w:rsidRDefault="00000000">
      <w:pPr>
        <w:spacing w:after="29" w:line="259" w:lineRule="auto"/>
        <w:ind w:left="29" w:firstLine="0"/>
        <w:jc w:val="left"/>
      </w:pPr>
      <w:r>
        <w:lastRenderedPageBreak/>
        <w:t xml:space="preserve">   </w:t>
      </w:r>
    </w:p>
    <w:p w14:paraId="349FC107" w14:textId="77777777" w:rsidR="00076E9F" w:rsidRDefault="00000000">
      <w:pPr>
        <w:spacing w:after="0" w:line="259" w:lineRule="auto"/>
        <w:ind w:left="29" w:firstLine="0"/>
        <w:jc w:val="left"/>
      </w:pPr>
      <w:r>
        <w:t xml:space="preserve">   </w:t>
      </w:r>
    </w:p>
    <w:p w14:paraId="6FBCF0B9" w14:textId="77777777" w:rsidR="00076E9F" w:rsidRDefault="00000000">
      <w:pPr>
        <w:spacing w:line="259" w:lineRule="auto"/>
        <w:ind w:left="24" w:right="136"/>
      </w:pPr>
      <w:r>
        <w:t xml:space="preserve">Gráfico 23.  </w:t>
      </w:r>
    </w:p>
    <w:p w14:paraId="3E6BD87A" w14:textId="77777777" w:rsidR="00076E9F" w:rsidRDefault="00000000">
      <w:pPr>
        <w:spacing w:after="0" w:line="259" w:lineRule="auto"/>
        <w:ind w:left="14" w:firstLine="0"/>
        <w:jc w:val="left"/>
      </w:pPr>
      <w:r>
        <w:t xml:space="preserve"> </w:t>
      </w:r>
    </w:p>
    <w:p w14:paraId="4A5C901E" w14:textId="77777777" w:rsidR="00076E9F" w:rsidRDefault="00000000">
      <w:pPr>
        <w:spacing w:after="313" w:line="259" w:lineRule="auto"/>
        <w:ind w:left="8" w:firstLine="0"/>
        <w:jc w:val="left"/>
      </w:pPr>
      <w:r>
        <w:rPr>
          <w:noProof/>
        </w:rPr>
        <w:drawing>
          <wp:inline distT="0" distB="0" distL="0" distR="0" wp14:anchorId="76737A58" wp14:editId="47297848">
            <wp:extent cx="5931409" cy="2993136"/>
            <wp:effectExtent l="0" t="0" r="0" b="0"/>
            <wp:docPr id="197120" name="Picture 197120"/>
            <wp:cNvGraphicFramePr/>
            <a:graphic xmlns:a="http://schemas.openxmlformats.org/drawingml/2006/main">
              <a:graphicData uri="http://schemas.openxmlformats.org/drawingml/2006/picture">
                <pic:pic xmlns:pic="http://schemas.openxmlformats.org/drawingml/2006/picture">
                  <pic:nvPicPr>
                    <pic:cNvPr id="197120" name="Picture 197120"/>
                    <pic:cNvPicPr/>
                  </pic:nvPicPr>
                  <pic:blipFill>
                    <a:blip r:embed="rId44"/>
                    <a:stretch>
                      <a:fillRect/>
                    </a:stretch>
                  </pic:blipFill>
                  <pic:spPr>
                    <a:xfrm>
                      <a:off x="0" y="0"/>
                      <a:ext cx="5931409" cy="2993136"/>
                    </a:xfrm>
                    <a:prstGeom prst="rect">
                      <a:avLst/>
                    </a:prstGeom>
                  </pic:spPr>
                </pic:pic>
              </a:graphicData>
            </a:graphic>
          </wp:inline>
        </w:drawing>
      </w:r>
    </w:p>
    <w:p w14:paraId="5C11B9E5" w14:textId="77777777" w:rsidR="00076E9F" w:rsidRDefault="00000000">
      <w:pPr>
        <w:spacing w:after="165" w:line="260" w:lineRule="auto"/>
        <w:ind w:left="9"/>
        <w:jc w:val="left"/>
      </w:pPr>
      <w:r>
        <w:rPr>
          <w:sz w:val="22"/>
        </w:rPr>
        <w:t xml:space="preserve">Fuente: Encuesta aplicada a los directores de centros educativos Distrito 07-06 </w:t>
      </w:r>
      <w:r>
        <w:t xml:space="preserve">  </w:t>
      </w:r>
    </w:p>
    <w:p w14:paraId="2F156EB8" w14:textId="77777777" w:rsidR="00076E9F" w:rsidRDefault="00000000">
      <w:pPr>
        <w:spacing w:after="121" w:line="259" w:lineRule="auto"/>
        <w:ind w:left="29" w:firstLine="0"/>
        <w:jc w:val="left"/>
      </w:pPr>
      <w:r>
        <w:rPr>
          <w:sz w:val="22"/>
        </w:rPr>
        <w:t xml:space="preserve"> </w:t>
      </w:r>
      <w:r>
        <w:t xml:space="preserve">  </w:t>
      </w:r>
    </w:p>
    <w:p w14:paraId="64454B3A" w14:textId="77777777" w:rsidR="00076E9F" w:rsidRDefault="00000000">
      <w:pPr>
        <w:spacing w:after="26"/>
        <w:ind w:left="24" w:right="5"/>
      </w:pPr>
      <w:r>
        <w:t xml:space="preserve">          Sobre la cantidad transferencias de fondos descentralizados ha recibido su centro educativo por año a partir del año 2012 hasta la fecha,  [2020-2021],  tres (3) directores respondieron no haber recibido transferencias, cuatro (4) directores respondieron haber recibido una (1) transferencia, nueve (9) directores respondieron haber recibido dos (2) transferencias, ocho (8) directores respondieron que habían recibido tres (3) transferencias, seis (6) directores respondieron haber recibido cuatro (4) transferencias, un (1) director respondió haber recibido cinco (5) transferencias y cinco (5) directores de los encuestados no dejó respuestas.    </w:t>
      </w:r>
    </w:p>
    <w:p w14:paraId="5163EDB9" w14:textId="77777777" w:rsidR="00076E9F" w:rsidRDefault="00000000">
      <w:pPr>
        <w:spacing w:after="163" w:line="259" w:lineRule="auto"/>
        <w:ind w:left="29" w:firstLine="0"/>
        <w:jc w:val="left"/>
      </w:pPr>
      <w:r>
        <w:t xml:space="preserve">   </w:t>
      </w:r>
    </w:p>
    <w:p w14:paraId="01A3C381" w14:textId="77777777" w:rsidR="00076E9F" w:rsidRDefault="00000000">
      <w:pPr>
        <w:spacing w:after="166" w:line="259" w:lineRule="auto"/>
        <w:ind w:left="29" w:firstLine="0"/>
        <w:jc w:val="left"/>
      </w:pPr>
      <w:r>
        <w:t xml:space="preserve">   </w:t>
      </w:r>
    </w:p>
    <w:p w14:paraId="028FD18E" w14:textId="77777777" w:rsidR="00076E9F" w:rsidRDefault="00000000">
      <w:pPr>
        <w:spacing w:after="159" w:line="259" w:lineRule="auto"/>
        <w:ind w:left="29" w:firstLine="0"/>
        <w:jc w:val="left"/>
      </w:pPr>
      <w:r>
        <w:t xml:space="preserve">   </w:t>
      </w:r>
    </w:p>
    <w:p w14:paraId="6266F613" w14:textId="77777777" w:rsidR="00076E9F" w:rsidRDefault="00000000">
      <w:pPr>
        <w:spacing w:after="166" w:line="259" w:lineRule="auto"/>
        <w:ind w:left="29" w:firstLine="0"/>
        <w:jc w:val="left"/>
      </w:pPr>
      <w:r>
        <w:t xml:space="preserve">   </w:t>
      </w:r>
    </w:p>
    <w:p w14:paraId="22FB12CD" w14:textId="77777777" w:rsidR="00076E9F" w:rsidRDefault="00000000">
      <w:pPr>
        <w:spacing w:after="0" w:line="259" w:lineRule="auto"/>
        <w:ind w:left="29" w:firstLine="0"/>
        <w:jc w:val="left"/>
      </w:pPr>
      <w:r>
        <w:t xml:space="preserve">   </w:t>
      </w:r>
    </w:p>
    <w:p w14:paraId="150D102D" w14:textId="77777777" w:rsidR="00076E9F" w:rsidRDefault="00000000">
      <w:pPr>
        <w:spacing w:after="0" w:line="259" w:lineRule="auto"/>
        <w:ind w:left="29" w:firstLine="0"/>
        <w:jc w:val="left"/>
      </w:pPr>
      <w:r>
        <w:lastRenderedPageBreak/>
        <w:t xml:space="preserve"> </w:t>
      </w:r>
    </w:p>
    <w:p w14:paraId="31324FB0" w14:textId="77777777" w:rsidR="00076E9F" w:rsidRDefault="00000000">
      <w:pPr>
        <w:spacing w:after="0" w:line="259" w:lineRule="auto"/>
        <w:ind w:left="29" w:firstLine="0"/>
        <w:jc w:val="left"/>
      </w:pPr>
      <w:r>
        <w:t xml:space="preserve"> </w:t>
      </w:r>
    </w:p>
    <w:p w14:paraId="7227D565" w14:textId="77777777" w:rsidR="00076E9F" w:rsidRDefault="00000000">
      <w:pPr>
        <w:spacing w:after="0" w:line="259" w:lineRule="auto"/>
        <w:ind w:left="29" w:firstLine="0"/>
        <w:jc w:val="left"/>
      </w:pPr>
      <w:r>
        <w:t xml:space="preserve"> </w:t>
      </w:r>
    </w:p>
    <w:p w14:paraId="7D328850" w14:textId="77777777" w:rsidR="00076E9F" w:rsidRDefault="00000000">
      <w:pPr>
        <w:spacing w:after="33" w:line="259" w:lineRule="auto"/>
        <w:ind w:left="39" w:right="136"/>
      </w:pPr>
      <w:r>
        <w:t xml:space="preserve"> Gráfico 24.   </w:t>
      </w:r>
    </w:p>
    <w:p w14:paraId="16A45263" w14:textId="77777777" w:rsidR="00076E9F" w:rsidRDefault="00000000">
      <w:pPr>
        <w:spacing w:after="0" w:line="259" w:lineRule="auto"/>
        <w:ind w:left="29" w:firstLine="0"/>
        <w:jc w:val="left"/>
      </w:pPr>
      <w:r>
        <w:t xml:space="preserve"> </w:t>
      </w:r>
    </w:p>
    <w:p w14:paraId="38F9540A" w14:textId="77777777" w:rsidR="00076E9F" w:rsidRDefault="00000000">
      <w:pPr>
        <w:spacing w:after="289" w:line="259" w:lineRule="auto"/>
        <w:ind w:left="8" w:firstLine="0"/>
        <w:jc w:val="left"/>
      </w:pPr>
      <w:r>
        <w:rPr>
          <w:noProof/>
        </w:rPr>
        <w:drawing>
          <wp:inline distT="0" distB="0" distL="0" distR="0" wp14:anchorId="1CF834CE" wp14:editId="790E83B8">
            <wp:extent cx="5867401" cy="2983992"/>
            <wp:effectExtent l="0" t="0" r="0" b="0"/>
            <wp:docPr id="197122" name="Picture 197122"/>
            <wp:cNvGraphicFramePr/>
            <a:graphic xmlns:a="http://schemas.openxmlformats.org/drawingml/2006/main">
              <a:graphicData uri="http://schemas.openxmlformats.org/drawingml/2006/picture">
                <pic:pic xmlns:pic="http://schemas.openxmlformats.org/drawingml/2006/picture">
                  <pic:nvPicPr>
                    <pic:cNvPr id="197122" name="Picture 197122"/>
                    <pic:cNvPicPr/>
                  </pic:nvPicPr>
                  <pic:blipFill>
                    <a:blip r:embed="rId45"/>
                    <a:stretch>
                      <a:fillRect/>
                    </a:stretch>
                  </pic:blipFill>
                  <pic:spPr>
                    <a:xfrm>
                      <a:off x="0" y="0"/>
                      <a:ext cx="5867401" cy="2983992"/>
                    </a:xfrm>
                    <a:prstGeom prst="rect">
                      <a:avLst/>
                    </a:prstGeom>
                  </pic:spPr>
                </pic:pic>
              </a:graphicData>
            </a:graphic>
          </wp:inline>
        </w:drawing>
      </w:r>
    </w:p>
    <w:p w14:paraId="5019E6B0" w14:textId="77777777" w:rsidR="00076E9F" w:rsidRDefault="00000000">
      <w:pPr>
        <w:spacing w:after="172" w:line="262" w:lineRule="auto"/>
        <w:ind w:left="-5"/>
        <w:jc w:val="left"/>
      </w:pPr>
      <w:r>
        <w:rPr>
          <w:sz w:val="20"/>
        </w:rPr>
        <w:t xml:space="preserve">Fuente: Encuesta aplicada a los directores de centros educativos Distrito 07-06 </w:t>
      </w:r>
      <w:r>
        <w:t xml:space="preserve">  </w:t>
      </w:r>
    </w:p>
    <w:p w14:paraId="0CB3CCBA" w14:textId="77777777" w:rsidR="00076E9F" w:rsidRDefault="00000000">
      <w:pPr>
        <w:spacing w:after="105" w:line="259" w:lineRule="auto"/>
        <w:ind w:left="29" w:firstLine="0"/>
        <w:jc w:val="left"/>
      </w:pPr>
      <w:r>
        <w:t xml:space="preserve">   </w:t>
      </w:r>
    </w:p>
    <w:p w14:paraId="68C1A66D" w14:textId="77777777" w:rsidR="00076E9F" w:rsidRDefault="00000000">
      <w:pPr>
        <w:ind w:left="24" w:right="6"/>
      </w:pPr>
      <w:r>
        <w:t xml:space="preserve">          En cuanto a la cantidad de  transferencias de fondos descentralizados ha recibido su centro educativo por año a partir del año 2012 hasta la fecha,  [2021-2022],  dos (2) directores respondieron no haber recibido transferencias, dos (2) directores respondieron haber recibido una (1) transferencia, nueve (9) directores respondieron haber recibido dos (2) transferencias, doce (12) directores respondieron que habían recibido tres (3) transferencias, seis (6) directores respondieron haber recibido cuatro (4) transferencias, tres (3) directores respondieron haber recibido cinco (5) transferencias y dos (2) directores de los encuestados no dejaron respuestas.    </w:t>
      </w:r>
    </w:p>
    <w:p w14:paraId="681A9FE7" w14:textId="77777777" w:rsidR="00076E9F" w:rsidRDefault="00000000">
      <w:pPr>
        <w:spacing w:after="168" w:line="259" w:lineRule="auto"/>
        <w:ind w:left="29" w:firstLine="0"/>
        <w:jc w:val="left"/>
      </w:pPr>
      <w:r>
        <w:t xml:space="preserve">   </w:t>
      </w:r>
    </w:p>
    <w:p w14:paraId="607547DE" w14:textId="77777777" w:rsidR="00076E9F" w:rsidRDefault="00000000">
      <w:pPr>
        <w:spacing w:after="161" w:line="259" w:lineRule="auto"/>
        <w:ind w:left="29" w:firstLine="0"/>
        <w:jc w:val="left"/>
      </w:pPr>
      <w:r>
        <w:t xml:space="preserve">   </w:t>
      </w:r>
    </w:p>
    <w:p w14:paraId="0E52FF85" w14:textId="77777777" w:rsidR="00076E9F" w:rsidRDefault="00000000">
      <w:pPr>
        <w:spacing w:after="166" w:line="259" w:lineRule="auto"/>
        <w:ind w:left="29" w:firstLine="0"/>
        <w:jc w:val="left"/>
      </w:pPr>
      <w:r>
        <w:t xml:space="preserve">   </w:t>
      </w:r>
    </w:p>
    <w:p w14:paraId="21214C10" w14:textId="77777777" w:rsidR="00076E9F" w:rsidRDefault="00000000">
      <w:pPr>
        <w:spacing w:after="164" w:line="259" w:lineRule="auto"/>
        <w:ind w:left="29" w:firstLine="0"/>
        <w:jc w:val="left"/>
      </w:pPr>
      <w:r>
        <w:t xml:space="preserve">   </w:t>
      </w:r>
    </w:p>
    <w:p w14:paraId="156FC4E0" w14:textId="77777777" w:rsidR="00076E9F" w:rsidRDefault="00000000">
      <w:pPr>
        <w:spacing w:after="29" w:line="259" w:lineRule="auto"/>
        <w:ind w:left="29" w:firstLine="0"/>
        <w:jc w:val="left"/>
      </w:pPr>
      <w:r>
        <w:lastRenderedPageBreak/>
        <w:t xml:space="preserve">   </w:t>
      </w:r>
    </w:p>
    <w:p w14:paraId="7BE08EA7" w14:textId="77777777" w:rsidR="00076E9F" w:rsidRDefault="00000000">
      <w:pPr>
        <w:spacing w:after="166" w:line="259" w:lineRule="auto"/>
        <w:ind w:left="29" w:firstLine="0"/>
        <w:jc w:val="left"/>
      </w:pPr>
      <w:r>
        <w:t xml:space="preserve">   </w:t>
      </w:r>
    </w:p>
    <w:p w14:paraId="70CD8F3B" w14:textId="77777777" w:rsidR="00076E9F" w:rsidRDefault="00000000">
      <w:pPr>
        <w:spacing w:after="33" w:line="259" w:lineRule="auto"/>
        <w:ind w:left="29" w:firstLine="0"/>
        <w:jc w:val="left"/>
      </w:pPr>
      <w:r>
        <w:t xml:space="preserve">   </w:t>
      </w:r>
    </w:p>
    <w:p w14:paraId="18FCC04C" w14:textId="77777777" w:rsidR="00076E9F" w:rsidRDefault="00000000">
      <w:pPr>
        <w:spacing w:after="0" w:line="259" w:lineRule="auto"/>
        <w:ind w:left="14" w:firstLine="0"/>
        <w:jc w:val="left"/>
      </w:pPr>
      <w:r>
        <w:t xml:space="preserve"> </w:t>
      </w:r>
    </w:p>
    <w:p w14:paraId="3369F2CF" w14:textId="77777777" w:rsidR="00076E9F" w:rsidRDefault="00000000">
      <w:pPr>
        <w:spacing w:line="259" w:lineRule="auto"/>
        <w:ind w:left="24" w:right="136"/>
      </w:pPr>
      <w:proofErr w:type="gramStart"/>
      <w:r>
        <w:t>Gráfico  25</w:t>
      </w:r>
      <w:proofErr w:type="gramEnd"/>
      <w:r>
        <w:t xml:space="preserve">. </w:t>
      </w:r>
    </w:p>
    <w:p w14:paraId="0294C8D1" w14:textId="77777777" w:rsidR="00076E9F" w:rsidRDefault="00000000">
      <w:pPr>
        <w:spacing w:after="0" w:line="259" w:lineRule="auto"/>
        <w:ind w:left="14" w:firstLine="0"/>
        <w:jc w:val="left"/>
      </w:pPr>
      <w:r>
        <w:t xml:space="preserve"> </w:t>
      </w:r>
    </w:p>
    <w:p w14:paraId="20E8B6B2" w14:textId="77777777" w:rsidR="00076E9F" w:rsidRDefault="00000000">
      <w:pPr>
        <w:spacing w:after="290" w:line="259" w:lineRule="auto"/>
        <w:ind w:left="8" w:firstLine="0"/>
        <w:jc w:val="left"/>
      </w:pPr>
      <w:r>
        <w:rPr>
          <w:noProof/>
        </w:rPr>
        <w:drawing>
          <wp:inline distT="0" distB="0" distL="0" distR="0" wp14:anchorId="3CE03596" wp14:editId="00748C32">
            <wp:extent cx="5919216" cy="3419856"/>
            <wp:effectExtent l="0" t="0" r="0" b="0"/>
            <wp:docPr id="197124" name="Picture 197124"/>
            <wp:cNvGraphicFramePr/>
            <a:graphic xmlns:a="http://schemas.openxmlformats.org/drawingml/2006/main">
              <a:graphicData uri="http://schemas.openxmlformats.org/drawingml/2006/picture">
                <pic:pic xmlns:pic="http://schemas.openxmlformats.org/drawingml/2006/picture">
                  <pic:nvPicPr>
                    <pic:cNvPr id="197124" name="Picture 197124"/>
                    <pic:cNvPicPr/>
                  </pic:nvPicPr>
                  <pic:blipFill>
                    <a:blip r:embed="rId46"/>
                    <a:stretch>
                      <a:fillRect/>
                    </a:stretch>
                  </pic:blipFill>
                  <pic:spPr>
                    <a:xfrm>
                      <a:off x="0" y="0"/>
                      <a:ext cx="5919216" cy="3419856"/>
                    </a:xfrm>
                    <a:prstGeom prst="rect">
                      <a:avLst/>
                    </a:prstGeom>
                  </pic:spPr>
                </pic:pic>
              </a:graphicData>
            </a:graphic>
          </wp:inline>
        </w:drawing>
      </w:r>
    </w:p>
    <w:p w14:paraId="1AB58A0F" w14:textId="77777777" w:rsidR="00076E9F" w:rsidRDefault="00000000">
      <w:pPr>
        <w:spacing w:after="172" w:line="262" w:lineRule="auto"/>
        <w:ind w:left="-5"/>
        <w:jc w:val="left"/>
      </w:pPr>
      <w:r>
        <w:rPr>
          <w:sz w:val="20"/>
        </w:rPr>
        <w:t xml:space="preserve">Fuente: Encuesta aplicada a los directores de centros educativos Distrito 07-06 </w:t>
      </w:r>
      <w:r>
        <w:t xml:space="preserve">  </w:t>
      </w:r>
    </w:p>
    <w:p w14:paraId="417E1F31" w14:textId="77777777" w:rsidR="00076E9F" w:rsidRDefault="00000000">
      <w:pPr>
        <w:spacing w:after="110" w:line="259" w:lineRule="auto"/>
        <w:ind w:left="29" w:firstLine="0"/>
        <w:jc w:val="left"/>
      </w:pPr>
      <w:r>
        <w:t xml:space="preserve">   </w:t>
      </w:r>
    </w:p>
    <w:p w14:paraId="1E7F680E" w14:textId="77777777" w:rsidR="00076E9F" w:rsidRDefault="00000000">
      <w:pPr>
        <w:spacing w:after="30"/>
        <w:ind w:left="24" w:right="4"/>
      </w:pPr>
      <w:r>
        <w:t xml:space="preserve">          Sobre  la cantidad de</w:t>
      </w:r>
      <w:r>
        <w:rPr>
          <w:b/>
        </w:rPr>
        <w:t xml:space="preserve"> </w:t>
      </w:r>
      <w:r>
        <w:t xml:space="preserve">transferencias de fondos descentralizados ha recibido su centro educativo por año a partir del año 2012 hasta la fecha  [2022-2023],  dos (2) directores respondieron no haber recibido transferencias, cinco (5) directores respondieron haber recibido una (1) transferencia, diez (10) directores respondieron haber recibido dos (2) transferencias, diez (10) directores respondieron que habían recibido tres (3) transferencias, cuatro (4) directores respondieron haber recibido cuatro (4) transferencias, dos (2) directores respondieron haber recibido cinco (5) transferencias y tres (3) directores de los encuestados no dejaron respuestas.    </w:t>
      </w:r>
    </w:p>
    <w:p w14:paraId="18C79EFB" w14:textId="77777777" w:rsidR="00076E9F" w:rsidRDefault="00000000">
      <w:pPr>
        <w:spacing w:after="159" w:line="259" w:lineRule="auto"/>
        <w:ind w:left="29" w:firstLine="0"/>
        <w:jc w:val="left"/>
      </w:pPr>
      <w:r>
        <w:t xml:space="preserve">    </w:t>
      </w:r>
    </w:p>
    <w:p w14:paraId="3D2AB802" w14:textId="77777777" w:rsidR="00076E9F" w:rsidRDefault="00000000">
      <w:pPr>
        <w:spacing w:after="0" w:line="259" w:lineRule="auto"/>
        <w:ind w:left="29" w:firstLine="0"/>
        <w:jc w:val="left"/>
      </w:pPr>
      <w:r>
        <w:t xml:space="preserve">   </w:t>
      </w:r>
    </w:p>
    <w:p w14:paraId="2AE200BD" w14:textId="77777777" w:rsidR="00076E9F" w:rsidRDefault="00000000">
      <w:pPr>
        <w:spacing w:line="259" w:lineRule="auto"/>
        <w:ind w:left="24" w:right="136"/>
      </w:pPr>
      <w:r>
        <w:lastRenderedPageBreak/>
        <w:t xml:space="preserve">Gráfico 26.   </w:t>
      </w:r>
    </w:p>
    <w:p w14:paraId="3B432E99" w14:textId="77777777" w:rsidR="00076E9F" w:rsidRDefault="00000000">
      <w:pPr>
        <w:spacing w:after="0" w:line="259" w:lineRule="auto"/>
        <w:ind w:left="14" w:firstLine="0"/>
        <w:jc w:val="left"/>
      </w:pPr>
      <w:r>
        <w:t xml:space="preserve"> </w:t>
      </w:r>
    </w:p>
    <w:p w14:paraId="1B5F788E" w14:textId="77777777" w:rsidR="00076E9F" w:rsidRDefault="00000000">
      <w:pPr>
        <w:spacing w:after="253" w:line="259" w:lineRule="auto"/>
        <w:ind w:left="28" w:right="-267" w:firstLine="0"/>
        <w:jc w:val="left"/>
      </w:pPr>
      <w:r>
        <w:rPr>
          <w:rFonts w:ascii="Calibri" w:eastAsia="Calibri" w:hAnsi="Calibri" w:cs="Calibri"/>
          <w:noProof/>
          <w:sz w:val="22"/>
        </w:rPr>
        <mc:AlternateContent>
          <mc:Choice Requires="wpg">
            <w:drawing>
              <wp:inline distT="0" distB="0" distL="0" distR="0" wp14:anchorId="1232FF55" wp14:editId="497A16F4">
                <wp:extent cx="6146292" cy="3400831"/>
                <wp:effectExtent l="0" t="0" r="0" b="0"/>
                <wp:docPr id="168222" name="Group 168222"/>
                <wp:cNvGraphicFramePr/>
                <a:graphic xmlns:a="http://schemas.openxmlformats.org/drawingml/2006/main">
                  <a:graphicData uri="http://schemas.microsoft.com/office/word/2010/wordprocessingGroup">
                    <wpg:wgp>
                      <wpg:cNvGrpSpPr/>
                      <wpg:grpSpPr>
                        <a:xfrm>
                          <a:off x="0" y="0"/>
                          <a:ext cx="6146292" cy="3400831"/>
                          <a:chOff x="0" y="0"/>
                          <a:chExt cx="6146292" cy="3400831"/>
                        </a:xfrm>
                      </wpg:grpSpPr>
                      <wps:wsp>
                        <wps:cNvPr id="7926" name="Rectangle 7926"/>
                        <wps:cNvSpPr/>
                        <wps:spPr>
                          <a:xfrm>
                            <a:off x="6108192" y="3232125"/>
                            <a:ext cx="50673" cy="224380"/>
                          </a:xfrm>
                          <a:prstGeom prst="rect">
                            <a:avLst/>
                          </a:prstGeom>
                          <a:ln>
                            <a:noFill/>
                          </a:ln>
                        </wps:spPr>
                        <wps:txbx>
                          <w:txbxContent>
                            <w:p w14:paraId="1AA807F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57" name="Picture 7957"/>
                          <pic:cNvPicPr/>
                        </pic:nvPicPr>
                        <pic:blipFill>
                          <a:blip r:embed="rId47"/>
                          <a:stretch>
                            <a:fillRect/>
                          </a:stretch>
                        </pic:blipFill>
                        <pic:spPr>
                          <a:xfrm>
                            <a:off x="5907278" y="3173475"/>
                            <a:ext cx="50292" cy="224028"/>
                          </a:xfrm>
                          <a:prstGeom prst="rect">
                            <a:avLst/>
                          </a:prstGeom>
                        </pic:spPr>
                      </pic:pic>
                      <wps:wsp>
                        <wps:cNvPr id="7958" name="Rectangle 7958"/>
                        <wps:cNvSpPr/>
                        <wps:spPr>
                          <a:xfrm>
                            <a:off x="5908549" y="3210429"/>
                            <a:ext cx="50673" cy="184382"/>
                          </a:xfrm>
                          <a:prstGeom prst="rect">
                            <a:avLst/>
                          </a:prstGeom>
                          <a:ln>
                            <a:noFill/>
                          </a:ln>
                        </wps:spPr>
                        <wps:txbx>
                          <w:txbxContent>
                            <w:p w14:paraId="0BED6BF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7959" name="Rectangle 7959"/>
                        <wps:cNvSpPr/>
                        <wps:spPr>
                          <a:xfrm>
                            <a:off x="5946649" y="3180309"/>
                            <a:ext cx="50673" cy="224380"/>
                          </a:xfrm>
                          <a:prstGeom prst="rect">
                            <a:avLst/>
                          </a:prstGeom>
                          <a:ln>
                            <a:noFill/>
                          </a:ln>
                        </wps:spPr>
                        <wps:txbx>
                          <w:txbxContent>
                            <w:p w14:paraId="6823A3B8"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61" name="Picture 7961"/>
                          <pic:cNvPicPr/>
                        </pic:nvPicPr>
                        <pic:blipFill>
                          <a:blip r:embed="rId47"/>
                          <a:stretch>
                            <a:fillRect/>
                          </a:stretch>
                        </pic:blipFill>
                        <pic:spPr>
                          <a:xfrm>
                            <a:off x="5869052" y="3139859"/>
                            <a:ext cx="50291" cy="225514"/>
                          </a:xfrm>
                          <a:prstGeom prst="rect">
                            <a:avLst/>
                          </a:prstGeom>
                        </pic:spPr>
                      </pic:pic>
                      <pic:pic xmlns:pic="http://schemas.openxmlformats.org/drawingml/2006/picture">
                        <pic:nvPicPr>
                          <pic:cNvPr id="7963" name="Picture 7963"/>
                          <pic:cNvPicPr/>
                        </pic:nvPicPr>
                        <pic:blipFill>
                          <a:blip r:embed="rId48"/>
                          <a:stretch>
                            <a:fillRect/>
                          </a:stretch>
                        </pic:blipFill>
                        <pic:spPr>
                          <a:xfrm>
                            <a:off x="5870702" y="3176524"/>
                            <a:ext cx="50292" cy="184404"/>
                          </a:xfrm>
                          <a:prstGeom prst="rect">
                            <a:avLst/>
                          </a:prstGeom>
                        </pic:spPr>
                      </pic:pic>
                      <wps:wsp>
                        <wps:cNvPr id="7964" name="Rectangle 7964"/>
                        <wps:cNvSpPr/>
                        <wps:spPr>
                          <a:xfrm>
                            <a:off x="5871972" y="3213477"/>
                            <a:ext cx="50673" cy="184382"/>
                          </a:xfrm>
                          <a:prstGeom prst="rect">
                            <a:avLst/>
                          </a:prstGeom>
                          <a:ln>
                            <a:noFill/>
                          </a:ln>
                        </wps:spPr>
                        <wps:txbx>
                          <w:txbxContent>
                            <w:p w14:paraId="2DF5EB4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7965" name="Rectangle 7965"/>
                        <wps:cNvSpPr/>
                        <wps:spPr>
                          <a:xfrm>
                            <a:off x="5910072" y="3183357"/>
                            <a:ext cx="50673" cy="224380"/>
                          </a:xfrm>
                          <a:prstGeom prst="rect">
                            <a:avLst/>
                          </a:prstGeom>
                          <a:ln>
                            <a:noFill/>
                          </a:ln>
                        </wps:spPr>
                        <wps:txbx>
                          <w:txbxContent>
                            <w:p w14:paraId="707B4C31"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67" name="Picture 7967"/>
                          <pic:cNvPicPr/>
                        </pic:nvPicPr>
                        <pic:blipFill>
                          <a:blip r:embed="rId47"/>
                          <a:stretch>
                            <a:fillRect/>
                          </a:stretch>
                        </pic:blipFill>
                        <pic:spPr>
                          <a:xfrm>
                            <a:off x="5908802" y="3146044"/>
                            <a:ext cx="50292" cy="225552"/>
                          </a:xfrm>
                          <a:prstGeom prst="rect">
                            <a:avLst/>
                          </a:prstGeom>
                        </pic:spPr>
                      </pic:pic>
                      <wps:wsp>
                        <wps:cNvPr id="7968" name="Rectangle 7968"/>
                        <wps:cNvSpPr/>
                        <wps:spPr>
                          <a:xfrm>
                            <a:off x="5910072" y="3182997"/>
                            <a:ext cx="50673" cy="184382"/>
                          </a:xfrm>
                          <a:prstGeom prst="rect">
                            <a:avLst/>
                          </a:prstGeom>
                          <a:ln>
                            <a:noFill/>
                          </a:ln>
                        </wps:spPr>
                        <wps:txbx>
                          <w:txbxContent>
                            <w:p w14:paraId="003B1542"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7969" name="Rectangle 7969"/>
                        <wps:cNvSpPr/>
                        <wps:spPr>
                          <a:xfrm>
                            <a:off x="5948172" y="3152877"/>
                            <a:ext cx="50673" cy="224380"/>
                          </a:xfrm>
                          <a:prstGeom prst="rect">
                            <a:avLst/>
                          </a:prstGeom>
                          <a:ln>
                            <a:noFill/>
                          </a:ln>
                        </wps:spPr>
                        <wps:txbx>
                          <w:txbxContent>
                            <w:p w14:paraId="4442B01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71" name="Picture 7971"/>
                          <pic:cNvPicPr/>
                        </pic:nvPicPr>
                        <pic:blipFill>
                          <a:blip r:embed="rId49"/>
                          <a:stretch>
                            <a:fillRect/>
                          </a:stretch>
                        </pic:blipFill>
                        <pic:spPr>
                          <a:xfrm>
                            <a:off x="504698" y="740029"/>
                            <a:ext cx="4840605" cy="2202561"/>
                          </a:xfrm>
                          <a:prstGeom prst="rect">
                            <a:avLst/>
                          </a:prstGeom>
                        </pic:spPr>
                      </pic:pic>
                      <pic:pic xmlns:pic="http://schemas.openxmlformats.org/drawingml/2006/picture">
                        <pic:nvPicPr>
                          <pic:cNvPr id="7973" name="Picture 7973"/>
                          <pic:cNvPicPr/>
                        </pic:nvPicPr>
                        <pic:blipFill>
                          <a:blip r:embed="rId50"/>
                          <a:stretch>
                            <a:fillRect/>
                          </a:stretch>
                        </pic:blipFill>
                        <pic:spPr>
                          <a:xfrm>
                            <a:off x="4514215" y="912139"/>
                            <a:ext cx="124966" cy="170663"/>
                          </a:xfrm>
                          <a:prstGeom prst="rect">
                            <a:avLst/>
                          </a:prstGeom>
                        </pic:spPr>
                      </pic:pic>
                      <pic:pic xmlns:pic="http://schemas.openxmlformats.org/drawingml/2006/picture">
                        <pic:nvPicPr>
                          <pic:cNvPr id="7975" name="Picture 7975"/>
                          <pic:cNvPicPr/>
                        </pic:nvPicPr>
                        <pic:blipFill>
                          <a:blip r:embed="rId50"/>
                          <a:stretch>
                            <a:fillRect/>
                          </a:stretch>
                        </pic:blipFill>
                        <pic:spPr>
                          <a:xfrm>
                            <a:off x="4514342" y="937768"/>
                            <a:ext cx="124968" cy="170688"/>
                          </a:xfrm>
                          <a:prstGeom prst="rect">
                            <a:avLst/>
                          </a:prstGeom>
                        </pic:spPr>
                      </pic:pic>
                      <wps:wsp>
                        <wps:cNvPr id="7976" name="Rectangle 7976"/>
                        <wps:cNvSpPr/>
                        <wps:spPr>
                          <a:xfrm>
                            <a:off x="4515231" y="963549"/>
                            <a:ext cx="123968" cy="171355"/>
                          </a:xfrm>
                          <a:prstGeom prst="rect">
                            <a:avLst/>
                          </a:prstGeom>
                          <a:ln>
                            <a:noFill/>
                          </a:ln>
                        </wps:spPr>
                        <wps:txbx>
                          <w:txbxContent>
                            <w:p w14:paraId="73906636" w14:textId="77777777" w:rsidR="00076E9F" w:rsidRDefault="00000000">
                              <w:pPr>
                                <w:spacing w:after="160" w:line="259" w:lineRule="auto"/>
                                <w:ind w:left="0" w:firstLine="0"/>
                                <w:jc w:val="left"/>
                              </w:pPr>
                              <w:r>
                                <w:rPr>
                                  <w:rFonts w:ascii="Calibri" w:eastAsia="Calibri" w:hAnsi="Calibri" w:cs="Calibri"/>
                                  <w:b/>
                                  <w:color w:val="4F81BD"/>
                                  <w:sz w:val="20"/>
                                </w:rPr>
                                <w:t>SI</w:t>
                              </w:r>
                            </w:p>
                          </w:txbxContent>
                        </wps:txbx>
                        <wps:bodyPr horzOverflow="overflow" vert="horz" lIns="0" tIns="0" rIns="0" bIns="0" rtlCol="0">
                          <a:noAutofit/>
                        </wps:bodyPr>
                      </wps:wsp>
                      <wps:wsp>
                        <wps:cNvPr id="7977" name="Rectangle 7977"/>
                        <wps:cNvSpPr/>
                        <wps:spPr>
                          <a:xfrm>
                            <a:off x="4609719" y="922629"/>
                            <a:ext cx="50673" cy="224380"/>
                          </a:xfrm>
                          <a:prstGeom prst="rect">
                            <a:avLst/>
                          </a:prstGeom>
                          <a:ln>
                            <a:noFill/>
                          </a:ln>
                        </wps:spPr>
                        <wps:txbx>
                          <w:txbxContent>
                            <w:p w14:paraId="04863FB2"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79" name="Picture 7979"/>
                          <pic:cNvPicPr/>
                        </pic:nvPicPr>
                        <pic:blipFill>
                          <a:blip r:embed="rId47"/>
                          <a:stretch>
                            <a:fillRect/>
                          </a:stretch>
                        </pic:blipFill>
                        <pic:spPr>
                          <a:xfrm>
                            <a:off x="4608830" y="896620"/>
                            <a:ext cx="51816" cy="224028"/>
                          </a:xfrm>
                          <a:prstGeom prst="rect">
                            <a:avLst/>
                          </a:prstGeom>
                        </pic:spPr>
                      </pic:pic>
                      <wps:wsp>
                        <wps:cNvPr id="7980" name="Rectangle 7980"/>
                        <wps:cNvSpPr/>
                        <wps:spPr>
                          <a:xfrm>
                            <a:off x="4609719" y="932938"/>
                            <a:ext cx="50673" cy="184382"/>
                          </a:xfrm>
                          <a:prstGeom prst="rect">
                            <a:avLst/>
                          </a:prstGeom>
                          <a:ln>
                            <a:noFill/>
                          </a:ln>
                        </wps:spPr>
                        <wps:txbx>
                          <w:txbxContent>
                            <w:p w14:paraId="7BC12B4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7981" name="Rectangle 7981"/>
                        <wps:cNvSpPr/>
                        <wps:spPr>
                          <a:xfrm>
                            <a:off x="4647819" y="902817"/>
                            <a:ext cx="50673" cy="224380"/>
                          </a:xfrm>
                          <a:prstGeom prst="rect">
                            <a:avLst/>
                          </a:prstGeom>
                          <a:ln>
                            <a:noFill/>
                          </a:ln>
                        </wps:spPr>
                        <wps:txbx>
                          <w:txbxContent>
                            <w:p w14:paraId="62569F27"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83" name="Picture 7983"/>
                          <pic:cNvPicPr/>
                        </pic:nvPicPr>
                        <pic:blipFill>
                          <a:blip r:embed="rId51"/>
                          <a:stretch>
                            <a:fillRect/>
                          </a:stretch>
                        </pic:blipFill>
                        <pic:spPr>
                          <a:xfrm>
                            <a:off x="4450207" y="1067587"/>
                            <a:ext cx="170688" cy="170663"/>
                          </a:xfrm>
                          <a:prstGeom prst="rect">
                            <a:avLst/>
                          </a:prstGeom>
                        </pic:spPr>
                      </pic:pic>
                      <pic:pic xmlns:pic="http://schemas.openxmlformats.org/drawingml/2006/picture">
                        <pic:nvPicPr>
                          <pic:cNvPr id="7985" name="Picture 7985"/>
                          <pic:cNvPicPr/>
                        </pic:nvPicPr>
                        <pic:blipFill>
                          <a:blip r:embed="rId51"/>
                          <a:stretch>
                            <a:fillRect/>
                          </a:stretch>
                        </pic:blipFill>
                        <pic:spPr>
                          <a:xfrm>
                            <a:off x="4451858" y="1093216"/>
                            <a:ext cx="169164" cy="170688"/>
                          </a:xfrm>
                          <a:prstGeom prst="rect">
                            <a:avLst/>
                          </a:prstGeom>
                        </pic:spPr>
                      </pic:pic>
                      <wps:wsp>
                        <wps:cNvPr id="7986" name="Rectangle 7986"/>
                        <wps:cNvSpPr/>
                        <wps:spPr>
                          <a:xfrm>
                            <a:off x="4452747" y="1118768"/>
                            <a:ext cx="170631" cy="171769"/>
                          </a:xfrm>
                          <a:prstGeom prst="rect">
                            <a:avLst/>
                          </a:prstGeom>
                          <a:ln>
                            <a:noFill/>
                          </a:ln>
                        </wps:spPr>
                        <wps:txbx>
                          <w:txbxContent>
                            <w:p w14:paraId="06C5848F" w14:textId="77777777" w:rsidR="00076E9F" w:rsidRDefault="00000000">
                              <w:pPr>
                                <w:spacing w:after="160" w:line="259" w:lineRule="auto"/>
                                <w:ind w:left="0" w:firstLine="0"/>
                                <w:jc w:val="left"/>
                              </w:pPr>
                              <w:r>
                                <w:rPr>
                                  <w:rFonts w:ascii="Calibri" w:eastAsia="Calibri" w:hAnsi="Calibri" w:cs="Calibri"/>
                                  <w:b/>
                                  <w:color w:val="4F81BD"/>
                                  <w:sz w:val="20"/>
                                </w:rPr>
                                <w:t>34</w:t>
                              </w:r>
                            </w:p>
                          </w:txbxContent>
                        </wps:txbx>
                        <wps:bodyPr horzOverflow="overflow" vert="horz" lIns="0" tIns="0" rIns="0" bIns="0" rtlCol="0">
                          <a:noAutofit/>
                        </wps:bodyPr>
                      </wps:wsp>
                      <wps:wsp>
                        <wps:cNvPr id="7987" name="Rectangle 7987"/>
                        <wps:cNvSpPr/>
                        <wps:spPr>
                          <a:xfrm>
                            <a:off x="4580763" y="1077806"/>
                            <a:ext cx="50775" cy="224828"/>
                          </a:xfrm>
                          <a:prstGeom prst="rect">
                            <a:avLst/>
                          </a:prstGeom>
                          <a:ln>
                            <a:noFill/>
                          </a:ln>
                        </wps:spPr>
                        <wps:txbx>
                          <w:txbxContent>
                            <w:p w14:paraId="2795A0E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89" name="Picture 7989"/>
                          <pic:cNvPicPr/>
                        </pic:nvPicPr>
                        <pic:blipFill>
                          <a:blip r:embed="rId47"/>
                          <a:stretch>
                            <a:fillRect/>
                          </a:stretch>
                        </pic:blipFill>
                        <pic:spPr>
                          <a:xfrm>
                            <a:off x="4578350" y="1052068"/>
                            <a:ext cx="51816" cy="224028"/>
                          </a:xfrm>
                          <a:prstGeom prst="rect">
                            <a:avLst/>
                          </a:prstGeom>
                        </pic:spPr>
                      </pic:pic>
                      <wps:wsp>
                        <wps:cNvPr id="7990" name="Rectangle 7990"/>
                        <wps:cNvSpPr/>
                        <wps:spPr>
                          <a:xfrm>
                            <a:off x="4579239" y="1088174"/>
                            <a:ext cx="50775" cy="184752"/>
                          </a:xfrm>
                          <a:prstGeom prst="rect">
                            <a:avLst/>
                          </a:prstGeom>
                          <a:ln>
                            <a:noFill/>
                          </a:ln>
                        </wps:spPr>
                        <wps:txbx>
                          <w:txbxContent>
                            <w:p w14:paraId="6C26AA4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7991" name="Rectangle 7991"/>
                        <wps:cNvSpPr/>
                        <wps:spPr>
                          <a:xfrm>
                            <a:off x="4617339" y="1057994"/>
                            <a:ext cx="50775" cy="224828"/>
                          </a:xfrm>
                          <a:prstGeom prst="rect">
                            <a:avLst/>
                          </a:prstGeom>
                          <a:ln>
                            <a:noFill/>
                          </a:ln>
                        </wps:spPr>
                        <wps:txbx>
                          <w:txbxContent>
                            <w:p w14:paraId="48E5BC9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93" name="Picture 7993"/>
                          <pic:cNvPicPr/>
                        </pic:nvPicPr>
                        <pic:blipFill>
                          <a:blip r:embed="rId52"/>
                          <a:stretch>
                            <a:fillRect/>
                          </a:stretch>
                        </pic:blipFill>
                        <pic:spPr>
                          <a:xfrm>
                            <a:off x="4578224" y="1067587"/>
                            <a:ext cx="121917" cy="170663"/>
                          </a:xfrm>
                          <a:prstGeom prst="rect">
                            <a:avLst/>
                          </a:prstGeom>
                        </pic:spPr>
                      </pic:pic>
                      <pic:pic xmlns:pic="http://schemas.openxmlformats.org/drawingml/2006/picture">
                        <pic:nvPicPr>
                          <pic:cNvPr id="7995" name="Picture 7995"/>
                          <pic:cNvPicPr/>
                        </pic:nvPicPr>
                        <pic:blipFill>
                          <a:blip r:embed="rId50"/>
                          <a:stretch>
                            <a:fillRect/>
                          </a:stretch>
                        </pic:blipFill>
                        <pic:spPr>
                          <a:xfrm>
                            <a:off x="4578350" y="1093216"/>
                            <a:ext cx="123444" cy="170688"/>
                          </a:xfrm>
                          <a:prstGeom prst="rect">
                            <a:avLst/>
                          </a:prstGeom>
                        </pic:spPr>
                      </pic:pic>
                      <wps:wsp>
                        <wps:cNvPr id="7996" name="Rectangle 7996"/>
                        <wps:cNvSpPr/>
                        <wps:spPr>
                          <a:xfrm>
                            <a:off x="4579239" y="1118768"/>
                            <a:ext cx="122939" cy="171769"/>
                          </a:xfrm>
                          <a:prstGeom prst="rect">
                            <a:avLst/>
                          </a:prstGeom>
                          <a:ln>
                            <a:noFill/>
                          </a:ln>
                        </wps:spPr>
                        <wps:txbx>
                          <w:txbxContent>
                            <w:p w14:paraId="4BA312F7" w14:textId="77777777" w:rsidR="00076E9F" w:rsidRDefault="00000000">
                              <w:pPr>
                                <w:spacing w:after="160" w:line="259" w:lineRule="auto"/>
                                <w:ind w:left="0" w:firstLine="0"/>
                                <w:jc w:val="left"/>
                              </w:pPr>
                              <w:r>
                                <w:rPr>
                                  <w:rFonts w:ascii="Calibri" w:eastAsia="Calibri" w:hAnsi="Calibri" w:cs="Calibri"/>
                                  <w:b/>
                                  <w:color w:val="4F81BD"/>
                                  <w:sz w:val="20"/>
                                </w:rPr>
                                <w:t>%</w:t>
                              </w:r>
                            </w:p>
                          </w:txbxContent>
                        </wps:txbx>
                        <wps:bodyPr horzOverflow="overflow" vert="horz" lIns="0" tIns="0" rIns="0" bIns="0" rtlCol="0">
                          <a:noAutofit/>
                        </wps:bodyPr>
                      </wps:wsp>
                      <wps:wsp>
                        <wps:cNvPr id="7997" name="Rectangle 7997"/>
                        <wps:cNvSpPr/>
                        <wps:spPr>
                          <a:xfrm>
                            <a:off x="4672203" y="1077806"/>
                            <a:ext cx="50775" cy="224828"/>
                          </a:xfrm>
                          <a:prstGeom prst="rect">
                            <a:avLst/>
                          </a:prstGeom>
                          <a:ln>
                            <a:noFill/>
                          </a:ln>
                        </wps:spPr>
                        <wps:txbx>
                          <w:txbxContent>
                            <w:p w14:paraId="17500A00"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999" name="Picture 7999"/>
                          <pic:cNvPicPr/>
                        </pic:nvPicPr>
                        <pic:blipFill>
                          <a:blip r:embed="rId47"/>
                          <a:stretch>
                            <a:fillRect/>
                          </a:stretch>
                        </pic:blipFill>
                        <pic:spPr>
                          <a:xfrm>
                            <a:off x="4672838" y="1052068"/>
                            <a:ext cx="50292" cy="224028"/>
                          </a:xfrm>
                          <a:prstGeom prst="rect">
                            <a:avLst/>
                          </a:prstGeom>
                        </pic:spPr>
                      </pic:pic>
                      <wps:wsp>
                        <wps:cNvPr id="8000" name="Rectangle 8000"/>
                        <wps:cNvSpPr/>
                        <wps:spPr>
                          <a:xfrm>
                            <a:off x="4673727" y="1088174"/>
                            <a:ext cx="50775" cy="184752"/>
                          </a:xfrm>
                          <a:prstGeom prst="rect">
                            <a:avLst/>
                          </a:prstGeom>
                          <a:ln>
                            <a:noFill/>
                          </a:ln>
                        </wps:spPr>
                        <wps:txbx>
                          <w:txbxContent>
                            <w:p w14:paraId="2DA48E31"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001" name="Rectangle 8001"/>
                        <wps:cNvSpPr/>
                        <wps:spPr>
                          <a:xfrm>
                            <a:off x="4711827" y="1057994"/>
                            <a:ext cx="50775" cy="224828"/>
                          </a:xfrm>
                          <a:prstGeom prst="rect">
                            <a:avLst/>
                          </a:prstGeom>
                          <a:ln>
                            <a:noFill/>
                          </a:ln>
                        </wps:spPr>
                        <wps:txbx>
                          <w:txbxContent>
                            <w:p w14:paraId="32161AEE"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03" name="Picture 8003"/>
                          <pic:cNvPicPr/>
                        </pic:nvPicPr>
                        <pic:blipFill>
                          <a:blip r:embed="rId53"/>
                          <a:stretch>
                            <a:fillRect/>
                          </a:stretch>
                        </pic:blipFill>
                        <pic:spPr>
                          <a:xfrm>
                            <a:off x="971042" y="2176932"/>
                            <a:ext cx="225552" cy="170662"/>
                          </a:xfrm>
                          <a:prstGeom prst="rect">
                            <a:avLst/>
                          </a:prstGeom>
                        </pic:spPr>
                      </pic:pic>
                      <pic:pic xmlns:pic="http://schemas.openxmlformats.org/drawingml/2006/picture">
                        <pic:nvPicPr>
                          <pic:cNvPr id="8005" name="Picture 8005"/>
                          <pic:cNvPicPr/>
                        </pic:nvPicPr>
                        <pic:blipFill>
                          <a:blip r:embed="rId53"/>
                          <a:stretch>
                            <a:fillRect/>
                          </a:stretch>
                        </pic:blipFill>
                        <pic:spPr>
                          <a:xfrm>
                            <a:off x="971042" y="2202688"/>
                            <a:ext cx="225552" cy="170688"/>
                          </a:xfrm>
                          <a:prstGeom prst="rect">
                            <a:avLst/>
                          </a:prstGeom>
                        </pic:spPr>
                      </pic:pic>
                      <wps:wsp>
                        <wps:cNvPr id="8006" name="Rectangle 8006"/>
                        <wps:cNvSpPr/>
                        <wps:spPr>
                          <a:xfrm>
                            <a:off x="971296" y="2228850"/>
                            <a:ext cx="225208" cy="171356"/>
                          </a:xfrm>
                          <a:prstGeom prst="rect">
                            <a:avLst/>
                          </a:prstGeom>
                          <a:ln>
                            <a:noFill/>
                          </a:ln>
                        </wps:spPr>
                        <wps:txbx>
                          <w:txbxContent>
                            <w:p w14:paraId="36A0DEE4" w14:textId="77777777" w:rsidR="00076E9F" w:rsidRDefault="00000000">
                              <w:pPr>
                                <w:spacing w:after="160" w:line="259" w:lineRule="auto"/>
                                <w:ind w:left="0" w:firstLine="0"/>
                                <w:jc w:val="left"/>
                              </w:pPr>
                              <w:r>
                                <w:rPr>
                                  <w:rFonts w:ascii="Calibri" w:eastAsia="Calibri" w:hAnsi="Calibri" w:cs="Calibri"/>
                                  <w:b/>
                                  <w:color w:val="C0504D"/>
                                  <w:sz w:val="20"/>
                                </w:rPr>
                                <w:t>NO</w:t>
                              </w:r>
                            </w:p>
                          </w:txbxContent>
                        </wps:txbx>
                        <wps:bodyPr horzOverflow="overflow" vert="horz" lIns="0" tIns="0" rIns="0" bIns="0" rtlCol="0">
                          <a:noAutofit/>
                        </wps:bodyPr>
                      </wps:wsp>
                      <wps:wsp>
                        <wps:cNvPr id="8007" name="Rectangle 8007"/>
                        <wps:cNvSpPr/>
                        <wps:spPr>
                          <a:xfrm>
                            <a:off x="1140460" y="2187931"/>
                            <a:ext cx="50673" cy="224380"/>
                          </a:xfrm>
                          <a:prstGeom prst="rect">
                            <a:avLst/>
                          </a:prstGeom>
                          <a:ln>
                            <a:noFill/>
                          </a:ln>
                        </wps:spPr>
                        <wps:txbx>
                          <w:txbxContent>
                            <w:p w14:paraId="3F99F8B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09" name="Picture 8009"/>
                          <pic:cNvPicPr/>
                        </pic:nvPicPr>
                        <pic:blipFill>
                          <a:blip r:embed="rId47"/>
                          <a:stretch>
                            <a:fillRect/>
                          </a:stretch>
                        </pic:blipFill>
                        <pic:spPr>
                          <a:xfrm>
                            <a:off x="1140206" y="2161540"/>
                            <a:ext cx="51816" cy="224028"/>
                          </a:xfrm>
                          <a:prstGeom prst="rect">
                            <a:avLst/>
                          </a:prstGeom>
                        </pic:spPr>
                      </pic:pic>
                      <wps:wsp>
                        <wps:cNvPr id="8010" name="Rectangle 8010"/>
                        <wps:cNvSpPr/>
                        <wps:spPr>
                          <a:xfrm>
                            <a:off x="1140460" y="2198239"/>
                            <a:ext cx="50673" cy="184382"/>
                          </a:xfrm>
                          <a:prstGeom prst="rect">
                            <a:avLst/>
                          </a:prstGeom>
                          <a:ln>
                            <a:noFill/>
                          </a:ln>
                        </wps:spPr>
                        <wps:txbx>
                          <w:txbxContent>
                            <w:p w14:paraId="0C02413D"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011" name="Rectangle 8011"/>
                        <wps:cNvSpPr/>
                        <wps:spPr>
                          <a:xfrm>
                            <a:off x="1178560" y="2168118"/>
                            <a:ext cx="50673" cy="224381"/>
                          </a:xfrm>
                          <a:prstGeom prst="rect">
                            <a:avLst/>
                          </a:prstGeom>
                          <a:ln>
                            <a:noFill/>
                          </a:ln>
                        </wps:spPr>
                        <wps:txbx>
                          <w:txbxContent>
                            <w:p w14:paraId="47729ADE"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13" name="Picture 8013"/>
                          <pic:cNvPicPr/>
                        </pic:nvPicPr>
                        <pic:blipFill>
                          <a:blip r:embed="rId51"/>
                          <a:stretch>
                            <a:fillRect/>
                          </a:stretch>
                        </pic:blipFill>
                        <pic:spPr>
                          <a:xfrm>
                            <a:off x="945134" y="2332253"/>
                            <a:ext cx="170688" cy="170662"/>
                          </a:xfrm>
                          <a:prstGeom prst="rect">
                            <a:avLst/>
                          </a:prstGeom>
                        </pic:spPr>
                      </pic:pic>
                      <pic:pic xmlns:pic="http://schemas.openxmlformats.org/drawingml/2006/picture">
                        <pic:nvPicPr>
                          <pic:cNvPr id="8015" name="Picture 8015"/>
                          <pic:cNvPicPr/>
                        </pic:nvPicPr>
                        <pic:blipFill>
                          <a:blip r:embed="rId51"/>
                          <a:stretch>
                            <a:fillRect/>
                          </a:stretch>
                        </pic:blipFill>
                        <pic:spPr>
                          <a:xfrm>
                            <a:off x="945134" y="2358136"/>
                            <a:ext cx="170688" cy="170688"/>
                          </a:xfrm>
                          <a:prstGeom prst="rect">
                            <a:avLst/>
                          </a:prstGeom>
                        </pic:spPr>
                      </pic:pic>
                      <wps:wsp>
                        <wps:cNvPr id="8016" name="Rectangle 8016"/>
                        <wps:cNvSpPr/>
                        <wps:spPr>
                          <a:xfrm>
                            <a:off x="945388" y="2384298"/>
                            <a:ext cx="170426" cy="171356"/>
                          </a:xfrm>
                          <a:prstGeom prst="rect">
                            <a:avLst/>
                          </a:prstGeom>
                          <a:ln>
                            <a:noFill/>
                          </a:ln>
                        </wps:spPr>
                        <wps:txbx>
                          <w:txbxContent>
                            <w:p w14:paraId="6FE4475A" w14:textId="77777777" w:rsidR="00076E9F" w:rsidRDefault="00000000">
                              <w:pPr>
                                <w:spacing w:after="160" w:line="259" w:lineRule="auto"/>
                                <w:ind w:left="0" w:firstLine="0"/>
                                <w:jc w:val="left"/>
                              </w:pPr>
                              <w:r>
                                <w:rPr>
                                  <w:rFonts w:ascii="Calibri" w:eastAsia="Calibri" w:hAnsi="Calibri" w:cs="Calibri"/>
                                  <w:b/>
                                  <w:color w:val="C0504D"/>
                                  <w:sz w:val="20"/>
                                </w:rPr>
                                <w:t>66</w:t>
                              </w:r>
                            </w:p>
                          </w:txbxContent>
                        </wps:txbx>
                        <wps:bodyPr horzOverflow="overflow" vert="horz" lIns="0" tIns="0" rIns="0" bIns="0" rtlCol="0">
                          <a:noAutofit/>
                        </wps:bodyPr>
                      </wps:wsp>
                      <wps:wsp>
                        <wps:cNvPr id="8017" name="Rectangle 8017"/>
                        <wps:cNvSpPr/>
                        <wps:spPr>
                          <a:xfrm>
                            <a:off x="1073404" y="2343378"/>
                            <a:ext cx="50673" cy="224380"/>
                          </a:xfrm>
                          <a:prstGeom prst="rect">
                            <a:avLst/>
                          </a:prstGeom>
                          <a:ln>
                            <a:noFill/>
                          </a:ln>
                        </wps:spPr>
                        <wps:txbx>
                          <w:txbxContent>
                            <w:p w14:paraId="3D86D82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19" name="Picture 8019"/>
                          <pic:cNvPicPr/>
                        </pic:nvPicPr>
                        <pic:blipFill>
                          <a:blip r:embed="rId47"/>
                          <a:stretch>
                            <a:fillRect/>
                          </a:stretch>
                        </pic:blipFill>
                        <pic:spPr>
                          <a:xfrm>
                            <a:off x="1073150" y="2316987"/>
                            <a:ext cx="50292" cy="224028"/>
                          </a:xfrm>
                          <a:prstGeom prst="rect">
                            <a:avLst/>
                          </a:prstGeom>
                        </pic:spPr>
                      </pic:pic>
                      <wps:wsp>
                        <wps:cNvPr id="8020" name="Rectangle 8020"/>
                        <wps:cNvSpPr/>
                        <wps:spPr>
                          <a:xfrm>
                            <a:off x="1073404" y="2353687"/>
                            <a:ext cx="50673" cy="184382"/>
                          </a:xfrm>
                          <a:prstGeom prst="rect">
                            <a:avLst/>
                          </a:prstGeom>
                          <a:ln>
                            <a:noFill/>
                          </a:ln>
                        </wps:spPr>
                        <wps:txbx>
                          <w:txbxContent>
                            <w:p w14:paraId="661B56E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021" name="Rectangle 8021"/>
                        <wps:cNvSpPr/>
                        <wps:spPr>
                          <a:xfrm>
                            <a:off x="1111504" y="2323566"/>
                            <a:ext cx="50673" cy="224380"/>
                          </a:xfrm>
                          <a:prstGeom prst="rect">
                            <a:avLst/>
                          </a:prstGeom>
                          <a:ln>
                            <a:noFill/>
                          </a:ln>
                        </wps:spPr>
                        <wps:txbx>
                          <w:txbxContent>
                            <w:p w14:paraId="07914CF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23" name="Picture 8023"/>
                          <pic:cNvPicPr/>
                        </pic:nvPicPr>
                        <pic:blipFill>
                          <a:blip r:embed="rId52"/>
                          <a:stretch>
                            <a:fillRect/>
                          </a:stretch>
                        </pic:blipFill>
                        <pic:spPr>
                          <a:xfrm>
                            <a:off x="1073150" y="2332253"/>
                            <a:ext cx="121917" cy="170662"/>
                          </a:xfrm>
                          <a:prstGeom prst="rect">
                            <a:avLst/>
                          </a:prstGeom>
                        </pic:spPr>
                      </pic:pic>
                      <pic:pic xmlns:pic="http://schemas.openxmlformats.org/drawingml/2006/picture">
                        <pic:nvPicPr>
                          <pic:cNvPr id="8025" name="Picture 8025"/>
                          <pic:cNvPicPr/>
                        </pic:nvPicPr>
                        <pic:blipFill>
                          <a:blip r:embed="rId52"/>
                          <a:stretch>
                            <a:fillRect/>
                          </a:stretch>
                        </pic:blipFill>
                        <pic:spPr>
                          <a:xfrm>
                            <a:off x="1073150" y="2358136"/>
                            <a:ext cx="121920" cy="170688"/>
                          </a:xfrm>
                          <a:prstGeom prst="rect">
                            <a:avLst/>
                          </a:prstGeom>
                        </pic:spPr>
                      </pic:pic>
                      <wps:wsp>
                        <wps:cNvPr id="8026" name="Rectangle 8026"/>
                        <wps:cNvSpPr/>
                        <wps:spPr>
                          <a:xfrm>
                            <a:off x="1073404" y="2384298"/>
                            <a:ext cx="122643" cy="171356"/>
                          </a:xfrm>
                          <a:prstGeom prst="rect">
                            <a:avLst/>
                          </a:prstGeom>
                          <a:ln>
                            <a:noFill/>
                          </a:ln>
                        </wps:spPr>
                        <wps:txbx>
                          <w:txbxContent>
                            <w:p w14:paraId="64AAD9EF" w14:textId="77777777" w:rsidR="00076E9F" w:rsidRDefault="00000000">
                              <w:pPr>
                                <w:spacing w:after="160" w:line="259" w:lineRule="auto"/>
                                <w:ind w:left="0" w:firstLine="0"/>
                                <w:jc w:val="left"/>
                              </w:pPr>
                              <w:r>
                                <w:rPr>
                                  <w:rFonts w:ascii="Calibri" w:eastAsia="Calibri" w:hAnsi="Calibri" w:cs="Calibri"/>
                                  <w:b/>
                                  <w:color w:val="C0504D"/>
                                  <w:sz w:val="20"/>
                                </w:rPr>
                                <w:t>%</w:t>
                              </w:r>
                            </w:p>
                          </w:txbxContent>
                        </wps:txbx>
                        <wps:bodyPr horzOverflow="overflow" vert="horz" lIns="0" tIns="0" rIns="0" bIns="0" rtlCol="0">
                          <a:noAutofit/>
                        </wps:bodyPr>
                      </wps:wsp>
                      <wps:wsp>
                        <wps:cNvPr id="8027" name="Rectangle 8027"/>
                        <wps:cNvSpPr/>
                        <wps:spPr>
                          <a:xfrm>
                            <a:off x="1166368" y="2343378"/>
                            <a:ext cx="50673" cy="224380"/>
                          </a:xfrm>
                          <a:prstGeom prst="rect">
                            <a:avLst/>
                          </a:prstGeom>
                          <a:ln>
                            <a:noFill/>
                          </a:ln>
                        </wps:spPr>
                        <wps:txbx>
                          <w:txbxContent>
                            <w:p w14:paraId="4D9F326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29" name="Picture 8029"/>
                          <pic:cNvPicPr/>
                        </pic:nvPicPr>
                        <pic:blipFill>
                          <a:blip r:embed="rId47"/>
                          <a:stretch>
                            <a:fillRect/>
                          </a:stretch>
                        </pic:blipFill>
                        <pic:spPr>
                          <a:xfrm>
                            <a:off x="1166114" y="2316987"/>
                            <a:ext cx="51816" cy="224028"/>
                          </a:xfrm>
                          <a:prstGeom prst="rect">
                            <a:avLst/>
                          </a:prstGeom>
                        </pic:spPr>
                      </pic:pic>
                      <wps:wsp>
                        <wps:cNvPr id="8030" name="Rectangle 8030"/>
                        <wps:cNvSpPr/>
                        <wps:spPr>
                          <a:xfrm>
                            <a:off x="1166368" y="2353687"/>
                            <a:ext cx="50673" cy="184382"/>
                          </a:xfrm>
                          <a:prstGeom prst="rect">
                            <a:avLst/>
                          </a:prstGeom>
                          <a:ln>
                            <a:noFill/>
                          </a:ln>
                        </wps:spPr>
                        <wps:txbx>
                          <w:txbxContent>
                            <w:p w14:paraId="0CAEE802"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031" name="Rectangle 8031"/>
                        <wps:cNvSpPr/>
                        <wps:spPr>
                          <a:xfrm>
                            <a:off x="1204468" y="2323566"/>
                            <a:ext cx="50673" cy="224380"/>
                          </a:xfrm>
                          <a:prstGeom prst="rect">
                            <a:avLst/>
                          </a:prstGeom>
                          <a:ln>
                            <a:noFill/>
                          </a:ln>
                        </wps:spPr>
                        <wps:txbx>
                          <w:txbxContent>
                            <w:p w14:paraId="0BA341F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33" name="Picture 8033"/>
                          <pic:cNvPicPr/>
                        </pic:nvPicPr>
                        <pic:blipFill>
                          <a:blip r:embed="rId54"/>
                          <a:stretch>
                            <a:fillRect/>
                          </a:stretch>
                        </pic:blipFill>
                        <pic:spPr>
                          <a:xfrm>
                            <a:off x="1032002" y="121310"/>
                            <a:ext cx="5074793" cy="170663"/>
                          </a:xfrm>
                          <a:prstGeom prst="rect">
                            <a:avLst/>
                          </a:prstGeom>
                        </pic:spPr>
                      </pic:pic>
                      <pic:pic xmlns:pic="http://schemas.openxmlformats.org/drawingml/2006/picture">
                        <pic:nvPicPr>
                          <pic:cNvPr id="8035" name="Picture 8035"/>
                          <pic:cNvPicPr/>
                        </pic:nvPicPr>
                        <pic:blipFill>
                          <a:blip r:embed="rId55"/>
                          <a:stretch>
                            <a:fillRect/>
                          </a:stretch>
                        </pic:blipFill>
                        <pic:spPr>
                          <a:xfrm>
                            <a:off x="1032002" y="146812"/>
                            <a:ext cx="5030725" cy="172212"/>
                          </a:xfrm>
                          <a:prstGeom prst="rect">
                            <a:avLst/>
                          </a:prstGeom>
                        </pic:spPr>
                      </pic:pic>
                      <wps:wsp>
                        <wps:cNvPr id="8036" name="Rectangle 8036"/>
                        <wps:cNvSpPr/>
                        <wps:spPr>
                          <a:xfrm>
                            <a:off x="1032256" y="172593"/>
                            <a:ext cx="5030376" cy="171355"/>
                          </a:xfrm>
                          <a:prstGeom prst="rect">
                            <a:avLst/>
                          </a:prstGeom>
                          <a:ln>
                            <a:noFill/>
                          </a:ln>
                        </wps:spPr>
                        <wps:txbx>
                          <w:txbxContent>
                            <w:p w14:paraId="1C8C88AC" w14:textId="77777777" w:rsidR="00076E9F" w:rsidRDefault="00000000">
                              <w:pPr>
                                <w:spacing w:after="160" w:line="259" w:lineRule="auto"/>
                                <w:ind w:left="0" w:firstLine="0"/>
                                <w:jc w:val="left"/>
                              </w:pPr>
                              <w:r>
                                <w:rPr>
                                  <w:rFonts w:ascii="Calibri" w:eastAsia="Calibri" w:hAnsi="Calibri" w:cs="Calibri"/>
                                  <w:b/>
                                  <w:color w:val="595959"/>
                                  <w:sz w:val="20"/>
                                </w:rPr>
                                <w:t xml:space="preserve">¿HA RECIBIDO EL CENTRO EDUCATIVO FONDOS POR AUTOGESTIÓN Y/O </w:t>
                              </w:r>
                            </w:p>
                          </w:txbxContent>
                        </wps:txbx>
                        <wps:bodyPr horzOverflow="overflow" vert="horz" lIns="0" tIns="0" rIns="0" bIns="0" rtlCol="0">
                          <a:noAutofit/>
                        </wps:bodyPr>
                      </wps:wsp>
                      <wps:wsp>
                        <wps:cNvPr id="8037" name="Rectangle 8037"/>
                        <wps:cNvSpPr/>
                        <wps:spPr>
                          <a:xfrm>
                            <a:off x="4818507" y="131673"/>
                            <a:ext cx="50673" cy="224380"/>
                          </a:xfrm>
                          <a:prstGeom prst="rect">
                            <a:avLst/>
                          </a:prstGeom>
                          <a:ln>
                            <a:noFill/>
                          </a:ln>
                        </wps:spPr>
                        <wps:txbx>
                          <w:txbxContent>
                            <w:p w14:paraId="5575374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39" name="Picture 8039"/>
                          <pic:cNvPicPr/>
                        </pic:nvPicPr>
                        <pic:blipFill>
                          <a:blip r:embed="rId47"/>
                          <a:stretch>
                            <a:fillRect/>
                          </a:stretch>
                        </pic:blipFill>
                        <pic:spPr>
                          <a:xfrm>
                            <a:off x="4819142" y="105663"/>
                            <a:ext cx="50292" cy="225552"/>
                          </a:xfrm>
                          <a:prstGeom prst="rect">
                            <a:avLst/>
                          </a:prstGeom>
                        </pic:spPr>
                      </pic:pic>
                      <wps:wsp>
                        <wps:cNvPr id="8040" name="Rectangle 8040"/>
                        <wps:cNvSpPr/>
                        <wps:spPr>
                          <a:xfrm>
                            <a:off x="4820031" y="141982"/>
                            <a:ext cx="50673" cy="184382"/>
                          </a:xfrm>
                          <a:prstGeom prst="rect">
                            <a:avLst/>
                          </a:prstGeom>
                          <a:ln>
                            <a:noFill/>
                          </a:ln>
                        </wps:spPr>
                        <wps:txbx>
                          <w:txbxContent>
                            <w:p w14:paraId="160AA823"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041" name="Rectangle 8041"/>
                        <wps:cNvSpPr/>
                        <wps:spPr>
                          <a:xfrm>
                            <a:off x="4858131" y="111861"/>
                            <a:ext cx="50673" cy="224380"/>
                          </a:xfrm>
                          <a:prstGeom prst="rect">
                            <a:avLst/>
                          </a:prstGeom>
                          <a:ln>
                            <a:noFill/>
                          </a:ln>
                        </wps:spPr>
                        <wps:txbx>
                          <w:txbxContent>
                            <w:p w14:paraId="1FF36F94"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43" name="Picture 8043"/>
                          <pic:cNvPicPr/>
                        </pic:nvPicPr>
                        <pic:blipFill>
                          <a:blip r:embed="rId56"/>
                          <a:stretch>
                            <a:fillRect/>
                          </a:stretch>
                        </pic:blipFill>
                        <pic:spPr>
                          <a:xfrm>
                            <a:off x="2395982" y="276758"/>
                            <a:ext cx="1446276" cy="170663"/>
                          </a:xfrm>
                          <a:prstGeom prst="rect">
                            <a:avLst/>
                          </a:prstGeom>
                        </pic:spPr>
                      </pic:pic>
                      <pic:pic xmlns:pic="http://schemas.openxmlformats.org/drawingml/2006/picture">
                        <pic:nvPicPr>
                          <pic:cNvPr id="8045" name="Picture 8045"/>
                          <pic:cNvPicPr/>
                        </pic:nvPicPr>
                        <pic:blipFill>
                          <a:blip r:embed="rId57"/>
                          <a:stretch>
                            <a:fillRect/>
                          </a:stretch>
                        </pic:blipFill>
                        <pic:spPr>
                          <a:xfrm>
                            <a:off x="2395982" y="302260"/>
                            <a:ext cx="1437132" cy="170688"/>
                          </a:xfrm>
                          <a:prstGeom prst="rect">
                            <a:avLst/>
                          </a:prstGeom>
                        </pic:spPr>
                      </pic:pic>
                      <wps:wsp>
                        <wps:cNvPr id="8046" name="Rectangle 8046"/>
                        <wps:cNvSpPr/>
                        <wps:spPr>
                          <a:xfrm>
                            <a:off x="2396617" y="328041"/>
                            <a:ext cx="1436049" cy="171355"/>
                          </a:xfrm>
                          <a:prstGeom prst="rect">
                            <a:avLst/>
                          </a:prstGeom>
                          <a:ln>
                            <a:noFill/>
                          </a:ln>
                        </wps:spPr>
                        <wps:txbx>
                          <w:txbxContent>
                            <w:p w14:paraId="44D83936" w14:textId="77777777" w:rsidR="00076E9F" w:rsidRDefault="00000000">
                              <w:pPr>
                                <w:spacing w:after="160" w:line="259" w:lineRule="auto"/>
                                <w:ind w:left="0" w:firstLine="0"/>
                                <w:jc w:val="left"/>
                              </w:pPr>
                              <w:proofErr w:type="gramStart"/>
                              <w:r>
                                <w:rPr>
                                  <w:rFonts w:ascii="Calibri" w:eastAsia="Calibri" w:hAnsi="Calibri" w:cs="Calibri"/>
                                  <w:b/>
                                  <w:color w:val="595959"/>
                                  <w:sz w:val="20"/>
                                </w:rPr>
                                <w:t>APADRINAMIENTO?</w:t>
                              </w:r>
                              <w:proofErr w:type="gramEnd"/>
                              <w:r>
                                <w:rPr>
                                  <w:rFonts w:ascii="Calibri" w:eastAsia="Calibri" w:hAnsi="Calibri" w:cs="Calibri"/>
                                  <w:b/>
                                  <w:color w:val="595959"/>
                                  <w:sz w:val="20"/>
                                </w:rPr>
                                <w:t xml:space="preserve"> </w:t>
                              </w:r>
                            </w:p>
                          </w:txbxContent>
                        </wps:txbx>
                        <wps:bodyPr horzOverflow="overflow" vert="horz" lIns="0" tIns="0" rIns="0" bIns="0" rtlCol="0">
                          <a:noAutofit/>
                        </wps:bodyPr>
                      </wps:wsp>
                      <wps:wsp>
                        <wps:cNvPr id="8047" name="Rectangle 8047"/>
                        <wps:cNvSpPr/>
                        <wps:spPr>
                          <a:xfrm>
                            <a:off x="3478911" y="287121"/>
                            <a:ext cx="50673" cy="224380"/>
                          </a:xfrm>
                          <a:prstGeom prst="rect">
                            <a:avLst/>
                          </a:prstGeom>
                          <a:ln>
                            <a:noFill/>
                          </a:ln>
                        </wps:spPr>
                        <wps:txbx>
                          <w:txbxContent>
                            <w:p w14:paraId="456D9BC3"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49" name="Picture 8049"/>
                          <pic:cNvPicPr/>
                        </pic:nvPicPr>
                        <pic:blipFill>
                          <a:blip r:embed="rId47"/>
                          <a:stretch>
                            <a:fillRect/>
                          </a:stretch>
                        </pic:blipFill>
                        <pic:spPr>
                          <a:xfrm>
                            <a:off x="3478022" y="261111"/>
                            <a:ext cx="51816" cy="224028"/>
                          </a:xfrm>
                          <a:prstGeom prst="rect">
                            <a:avLst/>
                          </a:prstGeom>
                        </pic:spPr>
                      </pic:pic>
                      <wps:wsp>
                        <wps:cNvPr id="8050" name="Rectangle 8050"/>
                        <wps:cNvSpPr/>
                        <wps:spPr>
                          <a:xfrm>
                            <a:off x="3478911" y="297430"/>
                            <a:ext cx="50673" cy="184382"/>
                          </a:xfrm>
                          <a:prstGeom prst="rect">
                            <a:avLst/>
                          </a:prstGeom>
                          <a:ln>
                            <a:noFill/>
                          </a:ln>
                        </wps:spPr>
                        <wps:txbx>
                          <w:txbxContent>
                            <w:p w14:paraId="49BBF75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051" name="Rectangle 8051"/>
                        <wps:cNvSpPr/>
                        <wps:spPr>
                          <a:xfrm>
                            <a:off x="3517011" y="267309"/>
                            <a:ext cx="50673" cy="224380"/>
                          </a:xfrm>
                          <a:prstGeom prst="rect">
                            <a:avLst/>
                          </a:prstGeom>
                          <a:ln>
                            <a:noFill/>
                          </a:ln>
                        </wps:spPr>
                        <wps:txbx>
                          <w:txbxContent>
                            <w:p w14:paraId="4E5E1257"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052" name="Shape 8052"/>
                        <wps:cNvSpPr/>
                        <wps:spPr>
                          <a:xfrm>
                            <a:off x="0" y="0"/>
                            <a:ext cx="5851779" cy="3260852"/>
                          </a:xfrm>
                          <a:custGeom>
                            <a:avLst/>
                            <a:gdLst/>
                            <a:ahLst/>
                            <a:cxnLst/>
                            <a:rect l="0" t="0" r="0" b="0"/>
                            <a:pathLst>
                              <a:path w="5851779" h="3260852">
                                <a:moveTo>
                                  <a:pt x="0" y="3260852"/>
                                </a:moveTo>
                                <a:lnTo>
                                  <a:pt x="5851779" y="3260852"/>
                                </a:lnTo>
                                <a:lnTo>
                                  <a:pt x="5851779"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8222" style="width:483.96pt;height:267.782pt;mso-position-horizontal-relative:char;mso-position-vertical-relative:line" coordsize="61462,34008">
                <v:rect id="Rectangle 7926" style="position:absolute;width:506;height:2243;left:61081;top:32321;" filled="f" stroked="f">
                  <v:textbox inset="0,0,0,0">
                    <w:txbxContent>
                      <w:p>
                        <w:pPr>
                          <w:spacing w:before="0" w:after="160" w:line="259" w:lineRule="auto"/>
                          <w:ind w:left="0" w:firstLine="0"/>
                          <w:jc w:val="left"/>
                        </w:pPr>
                        <w:r>
                          <w:rPr/>
                          <w:t xml:space="preserve"> </w:t>
                        </w:r>
                      </w:p>
                    </w:txbxContent>
                  </v:textbox>
                </v:rect>
                <v:shape id="Picture 7957" style="position:absolute;width:502;height:2240;left:59072;top:31734;" filled="f">
                  <v:imagedata r:id="rId59"/>
                </v:shape>
                <v:rect id="Rectangle 7958" style="position:absolute;width:506;height:1843;left:59085;top:32104;" filled="f" stroked="f">
                  <v:textbox inset="0,0,0,0">
                    <w:txbxContent>
                      <w:p>
                        <w:pPr>
                          <w:spacing w:before="0" w:after="160" w:line="259" w:lineRule="auto"/>
                          <w:ind w:left="0" w:firstLine="0"/>
                          <w:jc w:val="left"/>
                        </w:pPr>
                        <w:r>
                          <w:rPr/>
                          <w:t xml:space="preserve"> </w:t>
                        </w:r>
                      </w:p>
                    </w:txbxContent>
                  </v:textbox>
                </v:rect>
                <v:rect id="Rectangle 7959" style="position:absolute;width:506;height:2243;left:59466;top:31803;" filled="f" stroked="f">
                  <v:textbox inset="0,0,0,0">
                    <w:txbxContent>
                      <w:p>
                        <w:pPr>
                          <w:spacing w:before="0" w:after="160" w:line="259" w:lineRule="auto"/>
                          <w:ind w:left="0" w:firstLine="0"/>
                          <w:jc w:val="left"/>
                        </w:pPr>
                        <w:r>
                          <w:rPr/>
                          <w:t xml:space="preserve"> </w:t>
                        </w:r>
                      </w:p>
                    </w:txbxContent>
                  </v:textbox>
                </v:rect>
                <v:shape id="Picture 7961" style="position:absolute;width:502;height:2255;left:58690;top:31398;" filled="f">
                  <v:imagedata r:id="rId59"/>
                </v:shape>
                <v:shape id="Picture 7963" style="position:absolute;width:502;height:1844;left:58707;top:31765;" filled="f">
                  <v:imagedata r:id="rId60"/>
                </v:shape>
                <v:rect id="Rectangle 7964" style="position:absolute;width:506;height:1843;left:58719;top:32134;" filled="f" stroked="f">
                  <v:textbox inset="0,0,0,0">
                    <w:txbxContent>
                      <w:p>
                        <w:pPr>
                          <w:spacing w:before="0" w:after="160" w:line="259" w:lineRule="auto"/>
                          <w:ind w:left="0" w:firstLine="0"/>
                          <w:jc w:val="left"/>
                        </w:pPr>
                        <w:r>
                          <w:rPr/>
                          <w:t xml:space="preserve"> </w:t>
                        </w:r>
                      </w:p>
                    </w:txbxContent>
                  </v:textbox>
                </v:rect>
                <v:rect id="Rectangle 7965" style="position:absolute;width:506;height:2243;left:59100;top:31833;" filled="f" stroked="f">
                  <v:textbox inset="0,0,0,0">
                    <w:txbxContent>
                      <w:p>
                        <w:pPr>
                          <w:spacing w:before="0" w:after="160" w:line="259" w:lineRule="auto"/>
                          <w:ind w:left="0" w:firstLine="0"/>
                          <w:jc w:val="left"/>
                        </w:pPr>
                        <w:r>
                          <w:rPr/>
                          <w:t xml:space="preserve"> </w:t>
                        </w:r>
                      </w:p>
                    </w:txbxContent>
                  </v:textbox>
                </v:rect>
                <v:shape id="Picture 7967" style="position:absolute;width:502;height:2255;left:59088;top:31460;" filled="f">
                  <v:imagedata r:id="rId59"/>
                </v:shape>
                <v:rect id="Rectangle 7968" style="position:absolute;width:506;height:1843;left:59100;top:31829;" filled="f" stroked="f">
                  <v:textbox inset="0,0,0,0">
                    <w:txbxContent>
                      <w:p>
                        <w:pPr>
                          <w:spacing w:before="0" w:after="160" w:line="259" w:lineRule="auto"/>
                          <w:ind w:left="0" w:firstLine="0"/>
                          <w:jc w:val="left"/>
                        </w:pPr>
                        <w:r>
                          <w:rPr/>
                          <w:t xml:space="preserve"> </w:t>
                        </w:r>
                      </w:p>
                    </w:txbxContent>
                  </v:textbox>
                </v:rect>
                <v:rect id="Rectangle 7969" style="position:absolute;width:506;height:2243;left:59481;top:31528;" filled="f" stroked="f">
                  <v:textbox inset="0,0,0,0">
                    <w:txbxContent>
                      <w:p>
                        <w:pPr>
                          <w:spacing w:before="0" w:after="160" w:line="259" w:lineRule="auto"/>
                          <w:ind w:left="0" w:firstLine="0"/>
                          <w:jc w:val="left"/>
                        </w:pPr>
                        <w:r>
                          <w:rPr/>
                          <w:t xml:space="preserve"> </w:t>
                        </w:r>
                      </w:p>
                    </w:txbxContent>
                  </v:textbox>
                </v:rect>
                <v:shape id="Picture 7971" style="position:absolute;width:48406;height:22025;left:5046;top:7400;" filled="f">
                  <v:imagedata r:id="rId61"/>
                </v:shape>
                <v:shape id="Picture 7973" style="position:absolute;width:1249;height:1706;left:45142;top:9121;" filled="f">
                  <v:imagedata r:id="rId62"/>
                </v:shape>
                <v:shape id="Picture 7975" style="position:absolute;width:1249;height:1706;left:45143;top:9377;" filled="f">
                  <v:imagedata r:id="rId62"/>
                </v:shape>
                <v:rect id="Rectangle 7976" style="position:absolute;width:1239;height:1713;left:45152;top:9635;" filled="f" stroked="f">
                  <v:textbox inset="0,0,0,0">
                    <w:txbxContent>
                      <w:p>
                        <w:pPr>
                          <w:spacing w:before="0" w:after="160" w:line="259" w:lineRule="auto"/>
                          <w:ind w:left="0" w:firstLine="0"/>
                          <w:jc w:val="left"/>
                        </w:pPr>
                        <w:r>
                          <w:rPr>
                            <w:rFonts w:cs="Calibri" w:hAnsi="Calibri" w:eastAsia="Calibri" w:ascii="Calibri"/>
                            <w:b w:val="1"/>
                            <w:color w:val="4f81bd"/>
                            <w:sz w:val="20"/>
                          </w:rPr>
                          <w:t xml:space="preserve">SI</w:t>
                        </w:r>
                      </w:p>
                    </w:txbxContent>
                  </v:textbox>
                </v:rect>
                <v:rect id="Rectangle 7977" style="position:absolute;width:506;height:2243;left:46097;top:9226;" filled="f" stroked="f">
                  <v:textbox inset="0,0,0,0">
                    <w:txbxContent>
                      <w:p>
                        <w:pPr>
                          <w:spacing w:before="0" w:after="160" w:line="259" w:lineRule="auto"/>
                          <w:ind w:left="0" w:firstLine="0"/>
                          <w:jc w:val="left"/>
                        </w:pPr>
                        <w:r>
                          <w:rPr/>
                          <w:t xml:space="preserve"> </w:t>
                        </w:r>
                      </w:p>
                    </w:txbxContent>
                  </v:textbox>
                </v:rect>
                <v:shape id="Picture 7979" style="position:absolute;width:518;height:2240;left:46088;top:8966;" filled="f">
                  <v:imagedata r:id="rId59"/>
                </v:shape>
                <v:rect id="Rectangle 7980" style="position:absolute;width:506;height:1843;left:46097;top:9329;" filled="f" stroked="f">
                  <v:textbox inset="0,0,0,0">
                    <w:txbxContent>
                      <w:p>
                        <w:pPr>
                          <w:spacing w:before="0" w:after="160" w:line="259" w:lineRule="auto"/>
                          <w:ind w:left="0" w:firstLine="0"/>
                          <w:jc w:val="left"/>
                        </w:pPr>
                        <w:r>
                          <w:rPr/>
                          <w:t xml:space="preserve"> </w:t>
                        </w:r>
                      </w:p>
                    </w:txbxContent>
                  </v:textbox>
                </v:rect>
                <v:rect id="Rectangle 7981" style="position:absolute;width:506;height:2243;left:46478;top:9028;" filled="f" stroked="f">
                  <v:textbox inset="0,0,0,0">
                    <w:txbxContent>
                      <w:p>
                        <w:pPr>
                          <w:spacing w:before="0" w:after="160" w:line="259" w:lineRule="auto"/>
                          <w:ind w:left="0" w:firstLine="0"/>
                          <w:jc w:val="left"/>
                        </w:pPr>
                        <w:r>
                          <w:rPr/>
                          <w:t xml:space="preserve"> </w:t>
                        </w:r>
                      </w:p>
                    </w:txbxContent>
                  </v:textbox>
                </v:rect>
                <v:shape id="Picture 7983" style="position:absolute;width:1706;height:1706;left:44502;top:10675;" filled="f">
                  <v:imagedata r:id="rId63"/>
                </v:shape>
                <v:shape id="Picture 7985" style="position:absolute;width:1691;height:1706;left:44518;top:10932;" filled="f">
                  <v:imagedata r:id="rId63"/>
                </v:shape>
                <v:rect id="Rectangle 7986" style="position:absolute;width:1706;height:1717;left:44527;top:11187;" filled="f" stroked="f">
                  <v:textbox inset="0,0,0,0">
                    <w:txbxContent>
                      <w:p>
                        <w:pPr>
                          <w:spacing w:before="0" w:after="160" w:line="259" w:lineRule="auto"/>
                          <w:ind w:left="0" w:firstLine="0"/>
                          <w:jc w:val="left"/>
                        </w:pPr>
                        <w:r>
                          <w:rPr>
                            <w:rFonts w:cs="Calibri" w:hAnsi="Calibri" w:eastAsia="Calibri" w:ascii="Calibri"/>
                            <w:b w:val="1"/>
                            <w:color w:val="4f81bd"/>
                            <w:sz w:val="20"/>
                          </w:rPr>
                          <w:t xml:space="preserve">34</w:t>
                        </w:r>
                      </w:p>
                    </w:txbxContent>
                  </v:textbox>
                </v:rect>
                <v:rect id="Rectangle 7987" style="position:absolute;width:507;height:2248;left:45807;top:10778;" filled="f" stroked="f">
                  <v:textbox inset="0,0,0,0">
                    <w:txbxContent>
                      <w:p>
                        <w:pPr>
                          <w:spacing w:before="0" w:after="160" w:line="259" w:lineRule="auto"/>
                          <w:ind w:left="0" w:firstLine="0"/>
                          <w:jc w:val="left"/>
                        </w:pPr>
                        <w:r>
                          <w:rPr>
                            <w:sz w:val="24"/>
                          </w:rPr>
                          <w:t xml:space="preserve"> </w:t>
                        </w:r>
                      </w:p>
                    </w:txbxContent>
                  </v:textbox>
                </v:rect>
                <v:shape id="Picture 7989" style="position:absolute;width:518;height:2240;left:45783;top:10520;" filled="f">
                  <v:imagedata r:id="rId59"/>
                </v:shape>
                <v:rect id="Rectangle 7990" style="position:absolute;width:507;height:1847;left:45792;top:10881;" filled="f" stroked="f">
                  <v:textbox inset="0,0,0,0">
                    <w:txbxContent>
                      <w:p>
                        <w:pPr>
                          <w:spacing w:before="0" w:after="160" w:line="259" w:lineRule="auto"/>
                          <w:ind w:left="0" w:firstLine="0"/>
                          <w:jc w:val="left"/>
                        </w:pPr>
                        <w:r>
                          <w:rPr>
                            <w:sz w:val="24"/>
                          </w:rPr>
                          <w:t xml:space="preserve"> </w:t>
                        </w:r>
                      </w:p>
                    </w:txbxContent>
                  </v:textbox>
                </v:rect>
                <v:rect id="Rectangle 7991" style="position:absolute;width:507;height:2248;left:46173;top:10579;" filled="f" stroked="f">
                  <v:textbox inset="0,0,0,0">
                    <w:txbxContent>
                      <w:p>
                        <w:pPr>
                          <w:spacing w:before="0" w:after="160" w:line="259" w:lineRule="auto"/>
                          <w:ind w:left="0" w:firstLine="0"/>
                          <w:jc w:val="left"/>
                        </w:pPr>
                        <w:r>
                          <w:rPr>
                            <w:sz w:val="24"/>
                          </w:rPr>
                          <w:t xml:space="preserve"> </w:t>
                        </w:r>
                      </w:p>
                    </w:txbxContent>
                  </v:textbox>
                </v:rect>
                <v:shape id="Picture 7993" style="position:absolute;width:1219;height:1706;left:45782;top:10675;" filled="f">
                  <v:imagedata r:id="rId64"/>
                </v:shape>
                <v:shape id="Picture 7995" style="position:absolute;width:1234;height:1706;left:45783;top:10932;" filled="f">
                  <v:imagedata r:id="rId62"/>
                </v:shape>
                <v:rect id="Rectangle 7996" style="position:absolute;width:1229;height:1717;left:45792;top:11187;" filled="f" stroked="f">
                  <v:textbox inset="0,0,0,0">
                    <w:txbxContent>
                      <w:p>
                        <w:pPr>
                          <w:spacing w:before="0" w:after="160" w:line="259" w:lineRule="auto"/>
                          <w:ind w:left="0" w:firstLine="0"/>
                          <w:jc w:val="left"/>
                        </w:pPr>
                        <w:r>
                          <w:rPr>
                            <w:rFonts w:cs="Calibri" w:hAnsi="Calibri" w:eastAsia="Calibri" w:ascii="Calibri"/>
                            <w:b w:val="1"/>
                            <w:color w:val="4f81bd"/>
                            <w:sz w:val="20"/>
                          </w:rPr>
                          <w:t xml:space="preserve">%</w:t>
                        </w:r>
                      </w:p>
                    </w:txbxContent>
                  </v:textbox>
                </v:rect>
                <v:rect id="Rectangle 7997" style="position:absolute;width:507;height:2248;left:46722;top:10778;" filled="f" stroked="f">
                  <v:textbox inset="0,0,0,0">
                    <w:txbxContent>
                      <w:p>
                        <w:pPr>
                          <w:spacing w:before="0" w:after="160" w:line="259" w:lineRule="auto"/>
                          <w:ind w:left="0" w:firstLine="0"/>
                          <w:jc w:val="left"/>
                        </w:pPr>
                        <w:r>
                          <w:rPr>
                            <w:sz w:val="24"/>
                          </w:rPr>
                          <w:t xml:space="preserve"> </w:t>
                        </w:r>
                      </w:p>
                    </w:txbxContent>
                  </v:textbox>
                </v:rect>
                <v:shape id="Picture 7999" style="position:absolute;width:502;height:2240;left:46728;top:10520;" filled="f">
                  <v:imagedata r:id="rId59"/>
                </v:shape>
                <v:rect id="Rectangle 8000" style="position:absolute;width:507;height:1847;left:46737;top:10881;" filled="f" stroked="f">
                  <v:textbox inset="0,0,0,0">
                    <w:txbxContent>
                      <w:p>
                        <w:pPr>
                          <w:spacing w:before="0" w:after="160" w:line="259" w:lineRule="auto"/>
                          <w:ind w:left="0" w:firstLine="0"/>
                          <w:jc w:val="left"/>
                        </w:pPr>
                        <w:r>
                          <w:rPr>
                            <w:sz w:val="24"/>
                          </w:rPr>
                          <w:t xml:space="preserve"> </w:t>
                        </w:r>
                      </w:p>
                    </w:txbxContent>
                  </v:textbox>
                </v:rect>
                <v:rect id="Rectangle 8001" style="position:absolute;width:507;height:2248;left:47118;top:10579;" filled="f" stroked="f">
                  <v:textbox inset="0,0,0,0">
                    <w:txbxContent>
                      <w:p>
                        <w:pPr>
                          <w:spacing w:before="0" w:after="160" w:line="259" w:lineRule="auto"/>
                          <w:ind w:left="0" w:firstLine="0"/>
                          <w:jc w:val="left"/>
                        </w:pPr>
                        <w:r>
                          <w:rPr>
                            <w:sz w:val="24"/>
                          </w:rPr>
                          <w:t xml:space="preserve"> </w:t>
                        </w:r>
                      </w:p>
                    </w:txbxContent>
                  </v:textbox>
                </v:rect>
                <v:shape id="Picture 8003" style="position:absolute;width:2255;height:1706;left:9710;top:21769;" filled="f">
                  <v:imagedata r:id="rId65"/>
                </v:shape>
                <v:shape id="Picture 8005" style="position:absolute;width:2255;height:1706;left:9710;top:22026;" filled="f">
                  <v:imagedata r:id="rId65"/>
                </v:shape>
                <v:rect id="Rectangle 8006" style="position:absolute;width:2252;height:1713;left:9712;top:22288;" filled="f" stroked="f">
                  <v:textbox inset="0,0,0,0">
                    <w:txbxContent>
                      <w:p>
                        <w:pPr>
                          <w:spacing w:before="0" w:after="160" w:line="259" w:lineRule="auto"/>
                          <w:ind w:left="0" w:firstLine="0"/>
                          <w:jc w:val="left"/>
                        </w:pPr>
                        <w:r>
                          <w:rPr>
                            <w:rFonts w:cs="Calibri" w:hAnsi="Calibri" w:eastAsia="Calibri" w:ascii="Calibri"/>
                            <w:b w:val="1"/>
                            <w:color w:val="c0504d"/>
                            <w:sz w:val="20"/>
                          </w:rPr>
                          <w:t xml:space="preserve">NO</w:t>
                        </w:r>
                      </w:p>
                    </w:txbxContent>
                  </v:textbox>
                </v:rect>
                <v:rect id="Rectangle 8007" style="position:absolute;width:506;height:2243;left:11404;top:21879;" filled="f" stroked="f">
                  <v:textbox inset="0,0,0,0">
                    <w:txbxContent>
                      <w:p>
                        <w:pPr>
                          <w:spacing w:before="0" w:after="160" w:line="259" w:lineRule="auto"/>
                          <w:ind w:left="0" w:firstLine="0"/>
                          <w:jc w:val="left"/>
                        </w:pPr>
                        <w:r>
                          <w:rPr/>
                          <w:t xml:space="preserve"> </w:t>
                        </w:r>
                      </w:p>
                    </w:txbxContent>
                  </v:textbox>
                </v:rect>
                <v:shape id="Picture 8009" style="position:absolute;width:518;height:2240;left:11402;top:21615;" filled="f">
                  <v:imagedata r:id="rId59"/>
                </v:shape>
                <v:rect id="Rectangle 8010" style="position:absolute;width:506;height:1843;left:11404;top:21982;" filled="f" stroked="f">
                  <v:textbox inset="0,0,0,0">
                    <w:txbxContent>
                      <w:p>
                        <w:pPr>
                          <w:spacing w:before="0" w:after="160" w:line="259" w:lineRule="auto"/>
                          <w:ind w:left="0" w:firstLine="0"/>
                          <w:jc w:val="left"/>
                        </w:pPr>
                        <w:r>
                          <w:rPr/>
                          <w:t xml:space="preserve"> </w:t>
                        </w:r>
                      </w:p>
                    </w:txbxContent>
                  </v:textbox>
                </v:rect>
                <v:rect id="Rectangle 8011" style="position:absolute;width:506;height:2243;left:11785;top:21681;" filled="f" stroked="f">
                  <v:textbox inset="0,0,0,0">
                    <w:txbxContent>
                      <w:p>
                        <w:pPr>
                          <w:spacing w:before="0" w:after="160" w:line="259" w:lineRule="auto"/>
                          <w:ind w:left="0" w:firstLine="0"/>
                          <w:jc w:val="left"/>
                        </w:pPr>
                        <w:r>
                          <w:rPr/>
                          <w:t xml:space="preserve"> </w:t>
                        </w:r>
                      </w:p>
                    </w:txbxContent>
                  </v:textbox>
                </v:rect>
                <v:shape id="Picture 8013" style="position:absolute;width:1706;height:1706;left:9451;top:23322;" filled="f">
                  <v:imagedata r:id="rId63"/>
                </v:shape>
                <v:shape id="Picture 8015" style="position:absolute;width:1706;height:1706;left:9451;top:23581;" filled="f">
                  <v:imagedata r:id="rId63"/>
                </v:shape>
                <v:rect id="Rectangle 8016" style="position:absolute;width:1704;height:1713;left:9453;top:23842;" filled="f" stroked="f">
                  <v:textbox inset="0,0,0,0">
                    <w:txbxContent>
                      <w:p>
                        <w:pPr>
                          <w:spacing w:before="0" w:after="160" w:line="259" w:lineRule="auto"/>
                          <w:ind w:left="0" w:firstLine="0"/>
                          <w:jc w:val="left"/>
                        </w:pPr>
                        <w:r>
                          <w:rPr>
                            <w:rFonts w:cs="Calibri" w:hAnsi="Calibri" w:eastAsia="Calibri" w:ascii="Calibri"/>
                            <w:b w:val="1"/>
                            <w:color w:val="c0504d"/>
                            <w:sz w:val="20"/>
                          </w:rPr>
                          <w:t xml:space="preserve">66</w:t>
                        </w:r>
                      </w:p>
                    </w:txbxContent>
                  </v:textbox>
                </v:rect>
                <v:rect id="Rectangle 8017" style="position:absolute;width:506;height:2243;left:10734;top:23433;" filled="f" stroked="f">
                  <v:textbox inset="0,0,0,0">
                    <w:txbxContent>
                      <w:p>
                        <w:pPr>
                          <w:spacing w:before="0" w:after="160" w:line="259" w:lineRule="auto"/>
                          <w:ind w:left="0" w:firstLine="0"/>
                          <w:jc w:val="left"/>
                        </w:pPr>
                        <w:r>
                          <w:rPr/>
                          <w:t xml:space="preserve"> </w:t>
                        </w:r>
                      </w:p>
                    </w:txbxContent>
                  </v:textbox>
                </v:rect>
                <v:shape id="Picture 8019" style="position:absolute;width:502;height:2240;left:10731;top:23169;" filled="f">
                  <v:imagedata r:id="rId59"/>
                </v:shape>
                <v:rect id="Rectangle 8020" style="position:absolute;width:506;height:1843;left:10734;top:23536;" filled="f" stroked="f">
                  <v:textbox inset="0,0,0,0">
                    <w:txbxContent>
                      <w:p>
                        <w:pPr>
                          <w:spacing w:before="0" w:after="160" w:line="259" w:lineRule="auto"/>
                          <w:ind w:left="0" w:firstLine="0"/>
                          <w:jc w:val="left"/>
                        </w:pPr>
                        <w:r>
                          <w:rPr/>
                          <w:t xml:space="preserve"> </w:t>
                        </w:r>
                      </w:p>
                    </w:txbxContent>
                  </v:textbox>
                </v:rect>
                <v:rect id="Rectangle 8021" style="position:absolute;width:506;height:2243;left:11115;top:23235;" filled="f" stroked="f">
                  <v:textbox inset="0,0,0,0">
                    <w:txbxContent>
                      <w:p>
                        <w:pPr>
                          <w:spacing w:before="0" w:after="160" w:line="259" w:lineRule="auto"/>
                          <w:ind w:left="0" w:firstLine="0"/>
                          <w:jc w:val="left"/>
                        </w:pPr>
                        <w:r>
                          <w:rPr/>
                          <w:t xml:space="preserve"> </w:t>
                        </w:r>
                      </w:p>
                    </w:txbxContent>
                  </v:textbox>
                </v:rect>
                <v:shape id="Picture 8023" style="position:absolute;width:1219;height:1706;left:10731;top:23322;" filled="f">
                  <v:imagedata r:id="rId64"/>
                </v:shape>
                <v:shape id="Picture 8025" style="position:absolute;width:1219;height:1706;left:10731;top:23581;" filled="f">
                  <v:imagedata r:id="rId64"/>
                </v:shape>
                <v:rect id="Rectangle 8026" style="position:absolute;width:1226;height:1713;left:10734;top:23842;" filled="f" stroked="f">
                  <v:textbox inset="0,0,0,0">
                    <w:txbxContent>
                      <w:p>
                        <w:pPr>
                          <w:spacing w:before="0" w:after="160" w:line="259" w:lineRule="auto"/>
                          <w:ind w:left="0" w:firstLine="0"/>
                          <w:jc w:val="left"/>
                        </w:pPr>
                        <w:r>
                          <w:rPr>
                            <w:rFonts w:cs="Calibri" w:hAnsi="Calibri" w:eastAsia="Calibri" w:ascii="Calibri"/>
                            <w:b w:val="1"/>
                            <w:color w:val="c0504d"/>
                            <w:sz w:val="20"/>
                          </w:rPr>
                          <w:t xml:space="preserve">%</w:t>
                        </w:r>
                      </w:p>
                    </w:txbxContent>
                  </v:textbox>
                </v:rect>
                <v:rect id="Rectangle 8027" style="position:absolute;width:506;height:2243;left:11663;top:23433;" filled="f" stroked="f">
                  <v:textbox inset="0,0,0,0">
                    <w:txbxContent>
                      <w:p>
                        <w:pPr>
                          <w:spacing w:before="0" w:after="160" w:line="259" w:lineRule="auto"/>
                          <w:ind w:left="0" w:firstLine="0"/>
                          <w:jc w:val="left"/>
                        </w:pPr>
                        <w:r>
                          <w:rPr/>
                          <w:t xml:space="preserve"> </w:t>
                        </w:r>
                      </w:p>
                    </w:txbxContent>
                  </v:textbox>
                </v:rect>
                <v:shape id="Picture 8029" style="position:absolute;width:518;height:2240;left:11661;top:23169;" filled="f">
                  <v:imagedata r:id="rId59"/>
                </v:shape>
                <v:rect id="Rectangle 8030" style="position:absolute;width:506;height:1843;left:11663;top:23536;" filled="f" stroked="f">
                  <v:textbox inset="0,0,0,0">
                    <w:txbxContent>
                      <w:p>
                        <w:pPr>
                          <w:spacing w:before="0" w:after="160" w:line="259" w:lineRule="auto"/>
                          <w:ind w:left="0" w:firstLine="0"/>
                          <w:jc w:val="left"/>
                        </w:pPr>
                        <w:r>
                          <w:rPr/>
                          <w:t xml:space="preserve"> </w:t>
                        </w:r>
                      </w:p>
                    </w:txbxContent>
                  </v:textbox>
                </v:rect>
                <v:rect id="Rectangle 8031" style="position:absolute;width:506;height:2243;left:12044;top:23235;" filled="f" stroked="f">
                  <v:textbox inset="0,0,0,0">
                    <w:txbxContent>
                      <w:p>
                        <w:pPr>
                          <w:spacing w:before="0" w:after="160" w:line="259" w:lineRule="auto"/>
                          <w:ind w:left="0" w:firstLine="0"/>
                          <w:jc w:val="left"/>
                        </w:pPr>
                        <w:r>
                          <w:rPr/>
                          <w:t xml:space="preserve"> </w:t>
                        </w:r>
                      </w:p>
                    </w:txbxContent>
                  </v:textbox>
                </v:rect>
                <v:shape id="Picture 8033" style="position:absolute;width:50747;height:1706;left:10320;top:1213;" filled="f">
                  <v:imagedata r:id="rId66"/>
                </v:shape>
                <v:shape id="Picture 8035" style="position:absolute;width:50307;height:1722;left:10320;top:1468;" filled="f">
                  <v:imagedata r:id="rId67"/>
                </v:shape>
                <v:rect id="Rectangle 8036" style="position:absolute;width:50303;height:1713;left:10322;top:1725;" filled="f" stroked="f">
                  <v:textbox inset="0,0,0,0">
                    <w:txbxContent>
                      <w:p>
                        <w:pPr>
                          <w:spacing w:before="0" w:after="160" w:line="259" w:lineRule="auto"/>
                          <w:ind w:left="0" w:firstLine="0"/>
                          <w:jc w:val="left"/>
                        </w:pPr>
                        <w:r>
                          <w:rPr>
                            <w:rFonts w:cs="Calibri" w:hAnsi="Calibri" w:eastAsia="Calibri" w:ascii="Calibri"/>
                            <w:b w:val="1"/>
                            <w:color w:val="595959"/>
                            <w:sz w:val="20"/>
                          </w:rPr>
                          <w:t xml:space="preserve">¿HA RECIBIDO EL CENTRO EDUCATIVO FONDOS POR AUTOGESTIÓN Y/O </w:t>
                        </w:r>
                      </w:p>
                    </w:txbxContent>
                  </v:textbox>
                </v:rect>
                <v:rect id="Rectangle 8037" style="position:absolute;width:506;height:2243;left:48185;top:1316;" filled="f" stroked="f">
                  <v:textbox inset="0,0,0,0">
                    <w:txbxContent>
                      <w:p>
                        <w:pPr>
                          <w:spacing w:before="0" w:after="160" w:line="259" w:lineRule="auto"/>
                          <w:ind w:left="0" w:firstLine="0"/>
                          <w:jc w:val="left"/>
                        </w:pPr>
                        <w:r>
                          <w:rPr/>
                          <w:t xml:space="preserve"> </w:t>
                        </w:r>
                      </w:p>
                    </w:txbxContent>
                  </v:textbox>
                </v:rect>
                <v:shape id="Picture 8039" style="position:absolute;width:502;height:2255;left:48191;top:1056;" filled="f">
                  <v:imagedata r:id="rId59"/>
                </v:shape>
                <v:rect id="Rectangle 8040" style="position:absolute;width:506;height:1843;left:48200;top:1419;" filled="f" stroked="f">
                  <v:textbox inset="0,0,0,0">
                    <w:txbxContent>
                      <w:p>
                        <w:pPr>
                          <w:spacing w:before="0" w:after="160" w:line="259" w:lineRule="auto"/>
                          <w:ind w:left="0" w:firstLine="0"/>
                          <w:jc w:val="left"/>
                        </w:pPr>
                        <w:r>
                          <w:rPr/>
                          <w:t xml:space="preserve"> </w:t>
                        </w:r>
                      </w:p>
                    </w:txbxContent>
                  </v:textbox>
                </v:rect>
                <v:rect id="Rectangle 8041" style="position:absolute;width:506;height:2243;left:48581;top:1118;" filled="f" stroked="f">
                  <v:textbox inset="0,0,0,0">
                    <w:txbxContent>
                      <w:p>
                        <w:pPr>
                          <w:spacing w:before="0" w:after="160" w:line="259" w:lineRule="auto"/>
                          <w:ind w:left="0" w:firstLine="0"/>
                          <w:jc w:val="left"/>
                        </w:pPr>
                        <w:r>
                          <w:rPr/>
                          <w:t xml:space="preserve"> </w:t>
                        </w:r>
                      </w:p>
                    </w:txbxContent>
                  </v:textbox>
                </v:rect>
                <v:shape id="Picture 8043" style="position:absolute;width:14462;height:1706;left:23959;top:2767;" filled="f">
                  <v:imagedata r:id="rId68"/>
                </v:shape>
                <v:shape id="Picture 8045" style="position:absolute;width:14371;height:1706;left:23959;top:3022;" filled="f">
                  <v:imagedata r:id="rId69"/>
                </v:shape>
                <v:rect id="Rectangle 8046" style="position:absolute;width:14360;height:1713;left:23966;top:3280;" filled="f" stroked="f">
                  <v:textbox inset="0,0,0,0">
                    <w:txbxContent>
                      <w:p>
                        <w:pPr>
                          <w:spacing w:before="0" w:after="160" w:line="259" w:lineRule="auto"/>
                          <w:ind w:left="0" w:firstLine="0"/>
                          <w:jc w:val="left"/>
                        </w:pPr>
                        <w:r>
                          <w:rPr>
                            <w:rFonts w:cs="Calibri" w:hAnsi="Calibri" w:eastAsia="Calibri" w:ascii="Calibri"/>
                            <w:b w:val="1"/>
                            <w:color w:val="595959"/>
                            <w:sz w:val="20"/>
                          </w:rPr>
                          <w:t xml:space="preserve">APADRINAMIENTO? </w:t>
                        </w:r>
                      </w:p>
                    </w:txbxContent>
                  </v:textbox>
                </v:rect>
                <v:rect id="Rectangle 8047" style="position:absolute;width:506;height:2243;left:34789;top:2871;" filled="f" stroked="f">
                  <v:textbox inset="0,0,0,0">
                    <w:txbxContent>
                      <w:p>
                        <w:pPr>
                          <w:spacing w:before="0" w:after="160" w:line="259" w:lineRule="auto"/>
                          <w:ind w:left="0" w:firstLine="0"/>
                          <w:jc w:val="left"/>
                        </w:pPr>
                        <w:r>
                          <w:rPr/>
                          <w:t xml:space="preserve"> </w:t>
                        </w:r>
                      </w:p>
                    </w:txbxContent>
                  </v:textbox>
                </v:rect>
                <v:shape id="Picture 8049" style="position:absolute;width:518;height:2240;left:34780;top:2611;" filled="f">
                  <v:imagedata r:id="rId59"/>
                </v:shape>
                <v:rect id="Rectangle 8050" style="position:absolute;width:506;height:1843;left:34789;top:2974;" filled="f" stroked="f">
                  <v:textbox inset="0,0,0,0">
                    <w:txbxContent>
                      <w:p>
                        <w:pPr>
                          <w:spacing w:before="0" w:after="160" w:line="259" w:lineRule="auto"/>
                          <w:ind w:left="0" w:firstLine="0"/>
                          <w:jc w:val="left"/>
                        </w:pPr>
                        <w:r>
                          <w:rPr/>
                          <w:t xml:space="preserve"> </w:t>
                        </w:r>
                      </w:p>
                    </w:txbxContent>
                  </v:textbox>
                </v:rect>
                <v:rect id="Rectangle 8051" style="position:absolute;width:506;height:2243;left:35170;top:2673;" filled="f" stroked="f">
                  <v:textbox inset="0,0,0,0">
                    <w:txbxContent>
                      <w:p>
                        <w:pPr>
                          <w:spacing w:before="0" w:after="160" w:line="259" w:lineRule="auto"/>
                          <w:ind w:left="0" w:firstLine="0"/>
                          <w:jc w:val="left"/>
                        </w:pPr>
                        <w:r>
                          <w:rPr/>
                          <w:t xml:space="preserve"> </w:t>
                        </w:r>
                      </w:p>
                    </w:txbxContent>
                  </v:textbox>
                </v:rect>
                <v:shape id="Shape 8052" style="position:absolute;width:58517;height:32608;left:0;top:0;" coordsize="5851779,3260852" path="m0,3260852l5851779,3260852l5851779,0l0,0x">
                  <v:stroke weight="0.75pt" endcap="flat" joinstyle="round" on="true" color="#d9d9d9"/>
                  <v:fill on="false" color="#000000" opacity="0"/>
                </v:shape>
              </v:group>
            </w:pict>
          </mc:Fallback>
        </mc:AlternateContent>
      </w:r>
    </w:p>
    <w:p w14:paraId="38A09250" w14:textId="77777777" w:rsidR="00076E9F" w:rsidRDefault="00000000">
      <w:pPr>
        <w:spacing w:after="331" w:line="262" w:lineRule="auto"/>
        <w:ind w:left="-5"/>
        <w:jc w:val="left"/>
      </w:pPr>
      <w:r>
        <w:rPr>
          <w:sz w:val="20"/>
        </w:rPr>
        <w:t xml:space="preserve">Fuente: Encuesta aplicada a los directores de centros educativos Distrito 07-06 </w:t>
      </w:r>
      <w:r>
        <w:t xml:space="preserve">  </w:t>
      </w:r>
    </w:p>
    <w:p w14:paraId="0319DFC8" w14:textId="77777777" w:rsidR="00076E9F" w:rsidRDefault="00000000">
      <w:pPr>
        <w:spacing w:after="108" w:line="259" w:lineRule="auto"/>
        <w:ind w:left="29" w:firstLine="0"/>
        <w:jc w:val="left"/>
      </w:pPr>
      <w:r>
        <w:t xml:space="preserve">   </w:t>
      </w:r>
    </w:p>
    <w:p w14:paraId="12AAB188" w14:textId="77777777" w:rsidR="00076E9F" w:rsidRDefault="00000000">
      <w:pPr>
        <w:spacing w:after="48"/>
        <w:ind w:left="24"/>
      </w:pPr>
      <w:r>
        <w:t xml:space="preserve">          En cuanto a si el centro educativo ha recibido fondos por autogestión y/o apadrinamiento,</w:t>
      </w:r>
      <w:r>
        <w:rPr>
          <w:b/>
        </w:rPr>
        <w:t xml:space="preserve"> </w:t>
      </w:r>
      <w:r>
        <w:t xml:space="preserve">doce (34%) directores respondieron que sí y veintitrés (66%) directores respondieron que no.   </w:t>
      </w:r>
    </w:p>
    <w:p w14:paraId="396978E3" w14:textId="77777777" w:rsidR="00076E9F" w:rsidRDefault="00000000">
      <w:pPr>
        <w:spacing w:after="325" w:line="259" w:lineRule="auto"/>
        <w:ind w:left="29" w:firstLine="0"/>
        <w:jc w:val="left"/>
      </w:pPr>
      <w:r>
        <w:t xml:space="preserve">   </w:t>
      </w:r>
    </w:p>
    <w:p w14:paraId="1E4F7C13" w14:textId="77777777" w:rsidR="00076E9F" w:rsidRDefault="00000000">
      <w:pPr>
        <w:spacing w:after="327" w:line="259" w:lineRule="auto"/>
        <w:ind w:left="29" w:firstLine="0"/>
        <w:jc w:val="left"/>
      </w:pPr>
      <w:r>
        <w:t xml:space="preserve">   </w:t>
      </w:r>
    </w:p>
    <w:p w14:paraId="6A57B60C" w14:textId="77777777" w:rsidR="00076E9F" w:rsidRDefault="00000000">
      <w:pPr>
        <w:spacing w:after="324" w:line="259" w:lineRule="auto"/>
        <w:ind w:left="29" w:firstLine="0"/>
        <w:jc w:val="left"/>
      </w:pPr>
      <w:r>
        <w:t xml:space="preserve">   </w:t>
      </w:r>
    </w:p>
    <w:p w14:paraId="41EFDFB3" w14:textId="77777777" w:rsidR="00076E9F" w:rsidRDefault="00000000">
      <w:pPr>
        <w:spacing w:after="324" w:line="259" w:lineRule="auto"/>
        <w:ind w:left="29" w:firstLine="0"/>
        <w:jc w:val="left"/>
      </w:pPr>
      <w:r>
        <w:t xml:space="preserve">   </w:t>
      </w:r>
    </w:p>
    <w:p w14:paraId="2A659ABD" w14:textId="77777777" w:rsidR="00076E9F" w:rsidRDefault="00000000">
      <w:pPr>
        <w:spacing w:after="324" w:line="259" w:lineRule="auto"/>
        <w:ind w:left="29" w:firstLine="0"/>
        <w:jc w:val="left"/>
      </w:pPr>
      <w:r>
        <w:t xml:space="preserve">   </w:t>
      </w:r>
    </w:p>
    <w:p w14:paraId="16EE0DCB" w14:textId="77777777" w:rsidR="00076E9F" w:rsidRDefault="00000000">
      <w:pPr>
        <w:spacing w:after="325" w:line="259" w:lineRule="auto"/>
        <w:ind w:left="29" w:firstLine="0"/>
        <w:jc w:val="left"/>
      </w:pPr>
      <w:r>
        <w:t xml:space="preserve">   </w:t>
      </w:r>
    </w:p>
    <w:p w14:paraId="4593E303" w14:textId="77777777" w:rsidR="00076E9F" w:rsidRDefault="00000000">
      <w:pPr>
        <w:spacing w:after="41" w:line="259" w:lineRule="auto"/>
        <w:ind w:left="29" w:firstLine="0"/>
        <w:jc w:val="left"/>
      </w:pPr>
      <w:r>
        <w:lastRenderedPageBreak/>
        <w:t xml:space="preserve">   </w:t>
      </w:r>
    </w:p>
    <w:p w14:paraId="5578C1C1" w14:textId="77777777" w:rsidR="00076E9F" w:rsidRDefault="00000000">
      <w:pPr>
        <w:spacing w:after="0" w:line="259" w:lineRule="auto"/>
        <w:ind w:left="29" w:firstLine="0"/>
        <w:jc w:val="left"/>
      </w:pPr>
      <w:r>
        <w:t xml:space="preserve"> </w:t>
      </w:r>
    </w:p>
    <w:p w14:paraId="14ADF6E3" w14:textId="77777777" w:rsidR="00076E9F" w:rsidRDefault="00000000">
      <w:pPr>
        <w:spacing w:after="86" w:line="259" w:lineRule="auto"/>
        <w:ind w:left="29" w:firstLine="0"/>
        <w:jc w:val="left"/>
      </w:pPr>
      <w:r>
        <w:t xml:space="preserve"> </w:t>
      </w:r>
    </w:p>
    <w:p w14:paraId="70E519E9" w14:textId="77777777" w:rsidR="00076E9F" w:rsidRDefault="00000000">
      <w:pPr>
        <w:spacing w:line="259" w:lineRule="auto"/>
        <w:ind w:left="24" w:right="136"/>
      </w:pPr>
      <w:r>
        <w:t xml:space="preserve">Gráfico 27.   </w:t>
      </w:r>
    </w:p>
    <w:p w14:paraId="201FE95F" w14:textId="77777777" w:rsidR="00076E9F" w:rsidRDefault="00000000">
      <w:pPr>
        <w:spacing w:after="0" w:line="259" w:lineRule="auto"/>
        <w:ind w:left="14" w:firstLine="0"/>
        <w:jc w:val="left"/>
      </w:pPr>
      <w:r>
        <w:t xml:space="preserve"> </w:t>
      </w:r>
    </w:p>
    <w:p w14:paraId="0348A061" w14:textId="77777777" w:rsidR="00076E9F" w:rsidRDefault="00000000">
      <w:pPr>
        <w:spacing w:after="298" w:line="259" w:lineRule="auto"/>
        <w:ind w:left="8" w:firstLine="0"/>
        <w:jc w:val="left"/>
      </w:pPr>
      <w:r>
        <w:rPr>
          <w:noProof/>
        </w:rPr>
        <w:drawing>
          <wp:inline distT="0" distB="0" distL="0" distR="0" wp14:anchorId="6BCF6106" wp14:editId="0DCA0530">
            <wp:extent cx="5879593" cy="3416808"/>
            <wp:effectExtent l="0" t="0" r="0" b="0"/>
            <wp:docPr id="197126" name="Picture 197126"/>
            <wp:cNvGraphicFramePr/>
            <a:graphic xmlns:a="http://schemas.openxmlformats.org/drawingml/2006/main">
              <a:graphicData uri="http://schemas.openxmlformats.org/drawingml/2006/picture">
                <pic:pic xmlns:pic="http://schemas.openxmlformats.org/drawingml/2006/picture">
                  <pic:nvPicPr>
                    <pic:cNvPr id="197126" name="Picture 197126"/>
                    <pic:cNvPicPr/>
                  </pic:nvPicPr>
                  <pic:blipFill>
                    <a:blip r:embed="rId70"/>
                    <a:stretch>
                      <a:fillRect/>
                    </a:stretch>
                  </pic:blipFill>
                  <pic:spPr>
                    <a:xfrm>
                      <a:off x="0" y="0"/>
                      <a:ext cx="5879593" cy="3416808"/>
                    </a:xfrm>
                    <a:prstGeom prst="rect">
                      <a:avLst/>
                    </a:prstGeom>
                  </pic:spPr>
                </pic:pic>
              </a:graphicData>
            </a:graphic>
          </wp:inline>
        </w:drawing>
      </w:r>
    </w:p>
    <w:p w14:paraId="143D6BED" w14:textId="77777777" w:rsidR="00076E9F" w:rsidRDefault="00000000">
      <w:pPr>
        <w:spacing w:after="279" w:line="262" w:lineRule="auto"/>
        <w:ind w:left="-5"/>
        <w:jc w:val="left"/>
      </w:pPr>
      <w:r>
        <w:rPr>
          <w:sz w:val="20"/>
        </w:rPr>
        <w:t xml:space="preserve">Fuente: Encuesta aplicada a los directores de centros educativos Distrito 07-06 </w:t>
      </w:r>
      <w:r>
        <w:t xml:space="preserve">  </w:t>
      </w:r>
    </w:p>
    <w:p w14:paraId="13622FE8" w14:textId="77777777" w:rsidR="00076E9F" w:rsidRDefault="00000000">
      <w:pPr>
        <w:spacing w:after="223"/>
        <w:ind w:left="24" w:right="10"/>
      </w:pPr>
      <w:r>
        <w:t xml:space="preserve">          En cuanto al nivel de desempeño de la participación ciudadana de la descentralización educativa en su centro educativo, dos (2) directores respondieron que es extraordinario, dieciséis (16) directores respondieron que es muy buena, diecisiete (17) directores respondieron que es satisfactorio y un (1) director respondió que es deficiente.   </w:t>
      </w:r>
    </w:p>
    <w:p w14:paraId="38D4825E" w14:textId="77777777" w:rsidR="00076E9F" w:rsidRDefault="00000000">
      <w:pPr>
        <w:spacing w:after="324" w:line="259" w:lineRule="auto"/>
        <w:ind w:left="29" w:firstLine="0"/>
        <w:jc w:val="left"/>
      </w:pPr>
      <w:r>
        <w:t xml:space="preserve">   </w:t>
      </w:r>
    </w:p>
    <w:p w14:paraId="4B9A14A2" w14:textId="77777777" w:rsidR="00076E9F" w:rsidRDefault="00000000">
      <w:pPr>
        <w:spacing w:after="163" w:line="259" w:lineRule="auto"/>
        <w:ind w:left="29" w:firstLine="0"/>
        <w:jc w:val="left"/>
      </w:pPr>
      <w:r>
        <w:t xml:space="preserve">   </w:t>
      </w:r>
    </w:p>
    <w:p w14:paraId="71166570" w14:textId="77777777" w:rsidR="00076E9F" w:rsidRDefault="00000000">
      <w:pPr>
        <w:spacing w:after="166" w:line="259" w:lineRule="auto"/>
        <w:ind w:left="29" w:firstLine="0"/>
        <w:jc w:val="left"/>
      </w:pPr>
      <w:r>
        <w:t xml:space="preserve">   </w:t>
      </w:r>
    </w:p>
    <w:p w14:paraId="033E6AAF" w14:textId="77777777" w:rsidR="00076E9F" w:rsidRDefault="00000000">
      <w:pPr>
        <w:spacing w:after="159" w:line="259" w:lineRule="auto"/>
        <w:ind w:left="29" w:firstLine="0"/>
        <w:jc w:val="left"/>
      </w:pPr>
      <w:r>
        <w:t xml:space="preserve">   </w:t>
      </w:r>
    </w:p>
    <w:p w14:paraId="0C8F6BC2" w14:textId="77777777" w:rsidR="00076E9F" w:rsidRDefault="00000000">
      <w:pPr>
        <w:spacing w:after="168" w:line="259" w:lineRule="auto"/>
        <w:ind w:left="29" w:firstLine="0"/>
        <w:jc w:val="left"/>
      </w:pPr>
      <w:r>
        <w:t xml:space="preserve">   </w:t>
      </w:r>
    </w:p>
    <w:p w14:paraId="75259D16" w14:textId="77777777" w:rsidR="00076E9F" w:rsidRDefault="00000000">
      <w:pPr>
        <w:spacing w:after="161" w:line="259" w:lineRule="auto"/>
        <w:ind w:left="29" w:firstLine="0"/>
        <w:jc w:val="left"/>
      </w:pPr>
      <w:r>
        <w:lastRenderedPageBreak/>
        <w:t xml:space="preserve">   </w:t>
      </w:r>
    </w:p>
    <w:p w14:paraId="3F083AE3" w14:textId="77777777" w:rsidR="00076E9F" w:rsidRDefault="00000000">
      <w:pPr>
        <w:spacing w:after="166" w:line="259" w:lineRule="auto"/>
        <w:ind w:left="29" w:firstLine="0"/>
        <w:jc w:val="left"/>
      </w:pPr>
      <w:r>
        <w:t xml:space="preserve">   </w:t>
      </w:r>
    </w:p>
    <w:p w14:paraId="39C7E25E" w14:textId="77777777" w:rsidR="00076E9F" w:rsidRDefault="00000000">
      <w:pPr>
        <w:spacing w:after="0" w:line="259" w:lineRule="auto"/>
        <w:ind w:left="29" w:firstLine="0"/>
        <w:jc w:val="left"/>
      </w:pPr>
      <w:r>
        <w:t xml:space="preserve">   </w:t>
      </w:r>
    </w:p>
    <w:p w14:paraId="44440A10" w14:textId="77777777" w:rsidR="00076E9F" w:rsidRDefault="00000000">
      <w:pPr>
        <w:spacing w:line="259" w:lineRule="auto"/>
        <w:ind w:left="39" w:right="136"/>
      </w:pPr>
      <w:r>
        <w:t xml:space="preserve">  Gráfico 28. </w:t>
      </w:r>
    </w:p>
    <w:p w14:paraId="0142E075" w14:textId="77777777" w:rsidR="00076E9F" w:rsidRDefault="00000000">
      <w:pPr>
        <w:spacing w:after="455" w:line="259" w:lineRule="auto"/>
        <w:ind w:left="8" w:firstLine="0"/>
        <w:jc w:val="left"/>
      </w:pPr>
      <w:r>
        <w:rPr>
          <w:noProof/>
        </w:rPr>
        <w:drawing>
          <wp:inline distT="0" distB="0" distL="0" distR="0" wp14:anchorId="1A35CC65" wp14:editId="1CEEFCE2">
            <wp:extent cx="5779009" cy="3547872"/>
            <wp:effectExtent l="0" t="0" r="0" b="0"/>
            <wp:docPr id="197128" name="Picture 197128"/>
            <wp:cNvGraphicFramePr/>
            <a:graphic xmlns:a="http://schemas.openxmlformats.org/drawingml/2006/main">
              <a:graphicData uri="http://schemas.openxmlformats.org/drawingml/2006/picture">
                <pic:pic xmlns:pic="http://schemas.openxmlformats.org/drawingml/2006/picture">
                  <pic:nvPicPr>
                    <pic:cNvPr id="197128" name="Picture 197128"/>
                    <pic:cNvPicPr/>
                  </pic:nvPicPr>
                  <pic:blipFill>
                    <a:blip r:embed="rId71"/>
                    <a:stretch>
                      <a:fillRect/>
                    </a:stretch>
                  </pic:blipFill>
                  <pic:spPr>
                    <a:xfrm>
                      <a:off x="0" y="0"/>
                      <a:ext cx="5779009" cy="3547872"/>
                    </a:xfrm>
                    <a:prstGeom prst="rect">
                      <a:avLst/>
                    </a:prstGeom>
                  </pic:spPr>
                </pic:pic>
              </a:graphicData>
            </a:graphic>
          </wp:inline>
        </w:drawing>
      </w:r>
    </w:p>
    <w:p w14:paraId="7DA99768" w14:textId="77777777" w:rsidR="00076E9F" w:rsidRDefault="00000000">
      <w:pPr>
        <w:spacing w:after="156" w:line="262" w:lineRule="auto"/>
        <w:ind w:left="-5"/>
        <w:jc w:val="left"/>
      </w:pPr>
      <w:r>
        <w:rPr>
          <w:sz w:val="20"/>
        </w:rPr>
        <w:t xml:space="preserve">Fuente: Encuesta aplicada a los directores de centros educativos Distrito 07-06 </w:t>
      </w:r>
      <w:r>
        <w:t xml:space="preserve">  </w:t>
      </w:r>
    </w:p>
    <w:p w14:paraId="6E2265BE" w14:textId="77777777" w:rsidR="00076E9F" w:rsidRDefault="00000000">
      <w:pPr>
        <w:spacing w:after="293" w:line="259" w:lineRule="auto"/>
        <w:ind w:left="29" w:firstLine="0"/>
        <w:jc w:val="left"/>
      </w:pPr>
      <w:r>
        <w:rPr>
          <w:sz w:val="20"/>
        </w:rPr>
        <w:t xml:space="preserve"> </w:t>
      </w:r>
      <w:r>
        <w:t xml:space="preserve">  </w:t>
      </w:r>
    </w:p>
    <w:p w14:paraId="38A6243B" w14:textId="77777777" w:rsidR="00076E9F" w:rsidRDefault="00000000">
      <w:pPr>
        <w:spacing w:after="222"/>
        <w:ind w:left="24" w:right="11"/>
      </w:pPr>
      <w:r>
        <w:t xml:space="preserve">          Sobre si los actores se han integrado a la Junta Descentralizada de Centro de acuerdo con lo planteado en el marco legal, treinta y cuatro (34) directores respondieron que sí, un (1) director respondió que no y un (1) director respondió que tal vez.   </w:t>
      </w:r>
    </w:p>
    <w:p w14:paraId="58C8CF29" w14:textId="77777777" w:rsidR="00076E9F" w:rsidRDefault="00000000">
      <w:pPr>
        <w:spacing w:after="363" w:line="259" w:lineRule="auto"/>
        <w:ind w:left="29" w:firstLine="0"/>
        <w:jc w:val="left"/>
      </w:pPr>
      <w:r>
        <w:t xml:space="preserve">   </w:t>
      </w:r>
    </w:p>
    <w:p w14:paraId="2AC04F08" w14:textId="77777777" w:rsidR="00076E9F" w:rsidRDefault="00000000">
      <w:pPr>
        <w:spacing w:after="365" w:line="259" w:lineRule="auto"/>
        <w:ind w:left="29" w:firstLine="0"/>
        <w:jc w:val="left"/>
      </w:pPr>
      <w:r>
        <w:t xml:space="preserve">   </w:t>
      </w:r>
    </w:p>
    <w:p w14:paraId="2EA4B867" w14:textId="77777777" w:rsidR="00076E9F" w:rsidRDefault="00000000">
      <w:pPr>
        <w:spacing w:after="365" w:line="259" w:lineRule="auto"/>
        <w:ind w:left="29" w:firstLine="0"/>
        <w:jc w:val="left"/>
      </w:pPr>
      <w:r>
        <w:t xml:space="preserve">   </w:t>
      </w:r>
    </w:p>
    <w:p w14:paraId="004320BD" w14:textId="77777777" w:rsidR="00076E9F" w:rsidRDefault="00000000">
      <w:pPr>
        <w:spacing w:after="334" w:line="259" w:lineRule="auto"/>
        <w:ind w:left="29" w:firstLine="0"/>
        <w:jc w:val="left"/>
      </w:pPr>
      <w:r>
        <w:lastRenderedPageBreak/>
        <w:t xml:space="preserve">   </w:t>
      </w:r>
    </w:p>
    <w:p w14:paraId="2A4B938E" w14:textId="77777777" w:rsidR="00076E9F" w:rsidRDefault="00000000">
      <w:pPr>
        <w:spacing w:after="333" w:line="259" w:lineRule="auto"/>
        <w:ind w:left="29" w:firstLine="0"/>
        <w:jc w:val="left"/>
      </w:pPr>
      <w:r>
        <w:t xml:space="preserve"> </w:t>
      </w:r>
    </w:p>
    <w:p w14:paraId="30687E76" w14:textId="77777777" w:rsidR="00076E9F" w:rsidRDefault="00000000">
      <w:pPr>
        <w:spacing w:after="0" w:line="259" w:lineRule="auto"/>
        <w:ind w:left="29" w:firstLine="0"/>
        <w:jc w:val="left"/>
      </w:pPr>
      <w:r>
        <w:t xml:space="preserve"> </w:t>
      </w:r>
    </w:p>
    <w:p w14:paraId="33C84EDB" w14:textId="77777777" w:rsidR="00076E9F" w:rsidRDefault="00000000">
      <w:pPr>
        <w:spacing w:after="45" w:line="259" w:lineRule="auto"/>
        <w:ind w:left="29" w:firstLine="0"/>
        <w:jc w:val="left"/>
      </w:pPr>
      <w:r>
        <w:t xml:space="preserve">   </w:t>
      </w:r>
    </w:p>
    <w:p w14:paraId="2686072B" w14:textId="77777777" w:rsidR="00076E9F" w:rsidRDefault="00000000">
      <w:pPr>
        <w:spacing w:after="26" w:line="259" w:lineRule="auto"/>
        <w:ind w:left="24" w:right="136"/>
      </w:pPr>
      <w:r>
        <w:t xml:space="preserve">Gráfico 29. </w:t>
      </w:r>
    </w:p>
    <w:p w14:paraId="7ECDCDC4" w14:textId="77777777" w:rsidR="00076E9F" w:rsidRDefault="00000000">
      <w:pPr>
        <w:spacing w:after="0" w:line="259" w:lineRule="auto"/>
        <w:ind w:left="14" w:firstLine="0"/>
        <w:jc w:val="left"/>
      </w:pPr>
      <w:r>
        <w:t xml:space="preserve">  </w:t>
      </w:r>
    </w:p>
    <w:p w14:paraId="385BCD8B" w14:textId="77777777" w:rsidR="00076E9F" w:rsidRDefault="00000000">
      <w:pPr>
        <w:spacing w:after="299" w:line="259" w:lineRule="auto"/>
        <w:ind w:left="8" w:right="-178" w:firstLine="0"/>
        <w:jc w:val="left"/>
      </w:pPr>
      <w:r>
        <w:rPr>
          <w:noProof/>
        </w:rPr>
        <w:drawing>
          <wp:inline distT="0" distB="0" distL="0" distR="0" wp14:anchorId="17683ACD" wp14:editId="14A49601">
            <wp:extent cx="6102097" cy="3489960"/>
            <wp:effectExtent l="0" t="0" r="0" b="0"/>
            <wp:docPr id="197130" name="Picture 197130"/>
            <wp:cNvGraphicFramePr/>
            <a:graphic xmlns:a="http://schemas.openxmlformats.org/drawingml/2006/main">
              <a:graphicData uri="http://schemas.openxmlformats.org/drawingml/2006/picture">
                <pic:pic xmlns:pic="http://schemas.openxmlformats.org/drawingml/2006/picture">
                  <pic:nvPicPr>
                    <pic:cNvPr id="197130" name="Picture 197130"/>
                    <pic:cNvPicPr/>
                  </pic:nvPicPr>
                  <pic:blipFill>
                    <a:blip r:embed="rId72"/>
                    <a:stretch>
                      <a:fillRect/>
                    </a:stretch>
                  </pic:blipFill>
                  <pic:spPr>
                    <a:xfrm>
                      <a:off x="0" y="0"/>
                      <a:ext cx="6102097" cy="3489960"/>
                    </a:xfrm>
                    <a:prstGeom prst="rect">
                      <a:avLst/>
                    </a:prstGeom>
                  </pic:spPr>
                </pic:pic>
              </a:graphicData>
            </a:graphic>
          </wp:inline>
        </w:drawing>
      </w:r>
    </w:p>
    <w:p w14:paraId="34E9125B" w14:textId="77777777" w:rsidR="00076E9F" w:rsidRDefault="00000000">
      <w:pPr>
        <w:spacing w:after="175" w:line="262" w:lineRule="auto"/>
        <w:ind w:left="-5"/>
        <w:jc w:val="left"/>
      </w:pPr>
      <w:r>
        <w:rPr>
          <w:sz w:val="20"/>
        </w:rPr>
        <w:t xml:space="preserve">Fuente: Encuesta aplicada a los directores de centros educativos Distrito 07-06 </w:t>
      </w:r>
      <w:r>
        <w:t xml:space="preserve">  </w:t>
      </w:r>
    </w:p>
    <w:p w14:paraId="6C72041F" w14:textId="77777777" w:rsidR="00076E9F" w:rsidRDefault="00000000">
      <w:pPr>
        <w:spacing w:after="269" w:line="259" w:lineRule="auto"/>
        <w:ind w:left="29" w:firstLine="0"/>
        <w:jc w:val="left"/>
      </w:pPr>
      <w:r>
        <w:t xml:space="preserve">   </w:t>
      </w:r>
    </w:p>
    <w:p w14:paraId="6D151C02" w14:textId="77777777" w:rsidR="00076E9F" w:rsidRDefault="00000000">
      <w:pPr>
        <w:spacing w:after="225"/>
        <w:ind w:left="24"/>
      </w:pPr>
      <w:r>
        <w:t xml:space="preserve">          En cuanto a su valoración, sobre el nivel de integración de los actores de los padres, madres y tutores, diecinueve (19) directores respondieron que están altamente comprometidos, catorce (14) directores respondió que están medianamente comprometidos y un (1) director respondió que participan.   </w:t>
      </w:r>
    </w:p>
    <w:p w14:paraId="5DE07794" w14:textId="77777777" w:rsidR="00076E9F" w:rsidRDefault="00000000">
      <w:pPr>
        <w:spacing w:after="326" w:line="259" w:lineRule="auto"/>
        <w:ind w:left="29" w:firstLine="0"/>
        <w:jc w:val="left"/>
      </w:pPr>
      <w:r>
        <w:t xml:space="preserve">   </w:t>
      </w:r>
    </w:p>
    <w:p w14:paraId="0758568A" w14:textId="77777777" w:rsidR="00076E9F" w:rsidRDefault="00000000">
      <w:pPr>
        <w:spacing w:after="324" w:line="259" w:lineRule="auto"/>
        <w:ind w:left="29" w:firstLine="0"/>
        <w:jc w:val="left"/>
      </w:pPr>
      <w:r>
        <w:t xml:space="preserve">    </w:t>
      </w:r>
    </w:p>
    <w:p w14:paraId="62FCA394" w14:textId="77777777" w:rsidR="00076E9F" w:rsidRDefault="00000000">
      <w:pPr>
        <w:spacing w:after="163" w:line="259" w:lineRule="auto"/>
        <w:ind w:left="29" w:firstLine="0"/>
        <w:jc w:val="left"/>
      </w:pPr>
      <w:r>
        <w:lastRenderedPageBreak/>
        <w:t xml:space="preserve">   </w:t>
      </w:r>
    </w:p>
    <w:p w14:paraId="111C4E7E" w14:textId="77777777" w:rsidR="00076E9F" w:rsidRDefault="00000000">
      <w:pPr>
        <w:spacing w:after="166" w:line="259" w:lineRule="auto"/>
        <w:ind w:left="29" w:firstLine="0"/>
        <w:jc w:val="left"/>
      </w:pPr>
      <w:r>
        <w:t xml:space="preserve">   </w:t>
      </w:r>
    </w:p>
    <w:p w14:paraId="05FBF691" w14:textId="77777777" w:rsidR="00076E9F" w:rsidRDefault="00000000">
      <w:pPr>
        <w:spacing w:after="161" w:line="259" w:lineRule="auto"/>
        <w:ind w:left="29" w:firstLine="0"/>
        <w:jc w:val="left"/>
      </w:pPr>
      <w:r>
        <w:t xml:space="preserve">   </w:t>
      </w:r>
    </w:p>
    <w:p w14:paraId="2E2ED465" w14:textId="77777777" w:rsidR="00076E9F" w:rsidRDefault="00000000">
      <w:pPr>
        <w:spacing w:after="0" w:line="259" w:lineRule="auto"/>
        <w:ind w:left="29" w:firstLine="0"/>
        <w:jc w:val="left"/>
      </w:pPr>
      <w:r>
        <w:t xml:space="preserve">   </w:t>
      </w:r>
    </w:p>
    <w:p w14:paraId="5596F79D" w14:textId="77777777" w:rsidR="00076E9F" w:rsidRDefault="00000000">
      <w:pPr>
        <w:spacing w:line="259" w:lineRule="auto"/>
        <w:ind w:left="24" w:right="136"/>
      </w:pPr>
      <w:r>
        <w:t xml:space="preserve">Gráfico 30. </w:t>
      </w:r>
    </w:p>
    <w:p w14:paraId="1BA62278" w14:textId="77777777" w:rsidR="00076E9F" w:rsidRDefault="00000000">
      <w:pPr>
        <w:spacing w:after="0" w:line="259" w:lineRule="auto"/>
        <w:ind w:left="14" w:firstLine="0"/>
        <w:jc w:val="left"/>
      </w:pPr>
      <w:r>
        <w:t xml:space="preserve"> </w:t>
      </w:r>
    </w:p>
    <w:p w14:paraId="4F8526AA" w14:textId="77777777" w:rsidR="00076E9F" w:rsidRDefault="00000000">
      <w:pPr>
        <w:spacing w:after="11" w:line="259" w:lineRule="auto"/>
        <w:ind w:left="28" w:right="-207" w:firstLine="0"/>
        <w:jc w:val="left"/>
      </w:pPr>
      <w:r>
        <w:rPr>
          <w:rFonts w:ascii="Calibri" w:eastAsia="Calibri" w:hAnsi="Calibri" w:cs="Calibri"/>
          <w:noProof/>
          <w:sz w:val="22"/>
        </w:rPr>
        <mc:AlternateContent>
          <mc:Choice Requires="wpg">
            <w:drawing>
              <wp:inline distT="0" distB="0" distL="0" distR="0" wp14:anchorId="091B5B70" wp14:editId="798F9E91">
                <wp:extent cx="6108192" cy="3180969"/>
                <wp:effectExtent l="0" t="0" r="0" b="0"/>
                <wp:docPr id="168801" name="Group 168801"/>
                <wp:cNvGraphicFramePr/>
                <a:graphic xmlns:a="http://schemas.openxmlformats.org/drawingml/2006/main">
                  <a:graphicData uri="http://schemas.microsoft.com/office/word/2010/wordprocessingGroup">
                    <wpg:wgp>
                      <wpg:cNvGrpSpPr/>
                      <wpg:grpSpPr>
                        <a:xfrm>
                          <a:off x="0" y="0"/>
                          <a:ext cx="6108192" cy="3180969"/>
                          <a:chOff x="0" y="0"/>
                          <a:chExt cx="6108192" cy="3180969"/>
                        </a:xfrm>
                      </wpg:grpSpPr>
                      <wps:wsp>
                        <wps:cNvPr id="8764" name="Rectangle 8764"/>
                        <wps:cNvSpPr/>
                        <wps:spPr>
                          <a:xfrm>
                            <a:off x="6070092" y="2991206"/>
                            <a:ext cx="50673" cy="224380"/>
                          </a:xfrm>
                          <a:prstGeom prst="rect">
                            <a:avLst/>
                          </a:prstGeom>
                          <a:ln>
                            <a:noFill/>
                          </a:ln>
                        </wps:spPr>
                        <wps:txbx>
                          <w:txbxContent>
                            <w:p w14:paraId="339FC89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798" name="Picture 8798"/>
                          <pic:cNvPicPr/>
                        </pic:nvPicPr>
                        <pic:blipFill>
                          <a:blip r:embed="rId47"/>
                          <a:stretch>
                            <a:fillRect/>
                          </a:stretch>
                        </pic:blipFill>
                        <pic:spPr>
                          <a:xfrm>
                            <a:off x="5773166" y="2956941"/>
                            <a:ext cx="50292" cy="224028"/>
                          </a:xfrm>
                          <a:prstGeom prst="rect">
                            <a:avLst/>
                          </a:prstGeom>
                        </pic:spPr>
                      </pic:pic>
                      <wps:wsp>
                        <wps:cNvPr id="8799" name="Rectangle 8799"/>
                        <wps:cNvSpPr/>
                        <wps:spPr>
                          <a:xfrm>
                            <a:off x="5774437" y="2993894"/>
                            <a:ext cx="50673" cy="184382"/>
                          </a:xfrm>
                          <a:prstGeom prst="rect">
                            <a:avLst/>
                          </a:prstGeom>
                          <a:ln>
                            <a:noFill/>
                          </a:ln>
                        </wps:spPr>
                        <wps:txbx>
                          <w:txbxContent>
                            <w:p w14:paraId="20B3C172"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00" name="Rectangle 8800"/>
                        <wps:cNvSpPr/>
                        <wps:spPr>
                          <a:xfrm>
                            <a:off x="5812537" y="2963774"/>
                            <a:ext cx="50673" cy="224380"/>
                          </a:xfrm>
                          <a:prstGeom prst="rect">
                            <a:avLst/>
                          </a:prstGeom>
                          <a:ln>
                            <a:noFill/>
                          </a:ln>
                        </wps:spPr>
                        <wps:txbx>
                          <w:txbxContent>
                            <w:p w14:paraId="4649BFB8"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02" name="Picture 8802"/>
                          <pic:cNvPicPr/>
                        </pic:nvPicPr>
                        <pic:blipFill>
                          <a:blip r:embed="rId73"/>
                          <a:stretch>
                            <a:fillRect/>
                          </a:stretch>
                        </pic:blipFill>
                        <pic:spPr>
                          <a:xfrm>
                            <a:off x="500126" y="729488"/>
                            <a:ext cx="4769104" cy="2054987"/>
                          </a:xfrm>
                          <a:prstGeom prst="rect">
                            <a:avLst/>
                          </a:prstGeom>
                        </pic:spPr>
                      </pic:pic>
                      <pic:pic xmlns:pic="http://schemas.openxmlformats.org/drawingml/2006/picture">
                        <pic:nvPicPr>
                          <pic:cNvPr id="8804" name="Picture 8804"/>
                          <pic:cNvPicPr/>
                        </pic:nvPicPr>
                        <pic:blipFill>
                          <a:blip r:embed="rId74"/>
                          <a:stretch>
                            <a:fillRect/>
                          </a:stretch>
                        </pic:blipFill>
                        <pic:spPr>
                          <a:xfrm>
                            <a:off x="3179064" y="594245"/>
                            <a:ext cx="1002728" cy="172199"/>
                          </a:xfrm>
                          <a:prstGeom prst="rect">
                            <a:avLst/>
                          </a:prstGeom>
                        </pic:spPr>
                      </pic:pic>
                      <pic:pic xmlns:pic="http://schemas.openxmlformats.org/drawingml/2006/picture">
                        <pic:nvPicPr>
                          <pic:cNvPr id="8806" name="Picture 8806"/>
                          <pic:cNvPicPr/>
                        </pic:nvPicPr>
                        <pic:blipFill>
                          <a:blip r:embed="rId75"/>
                          <a:stretch>
                            <a:fillRect/>
                          </a:stretch>
                        </pic:blipFill>
                        <pic:spPr>
                          <a:xfrm>
                            <a:off x="3179318" y="620649"/>
                            <a:ext cx="995172" cy="170688"/>
                          </a:xfrm>
                          <a:prstGeom prst="rect">
                            <a:avLst/>
                          </a:prstGeom>
                        </pic:spPr>
                      </pic:pic>
                      <wps:wsp>
                        <wps:cNvPr id="8807" name="Rectangle 8807"/>
                        <wps:cNvSpPr/>
                        <wps:spPr>
                          <a:xfrm>
                            <a:off x="3179953" y="646430"/>
                            <a:ext cx="996452" cy="171355"/>
                          </a:xfrm>
                          <a:prstGeom prst="rect">
                            <a:avLst/>
                          </a:prstGeom>
                          <a:ln>
                            <a:noFill/>
                          </a:ln>
                        </wps:spPr>
                        <wps:txbx>
                          <w:txbxContent>
                            <w:p w14:paraId="1B8EC0D6" w14:textId="77777777" w:rsidR="00076E9F" w:rsidRDefault="00000000">
                              <w:pPr>
                                <w:spacing w:after="160" w:line="259" w:lineRule="auto"/>
                                <w:ind w:left="0" w:firstLine="0"/>
                                <w:jc w:val="left"/>
                              </w:pPr>
                              <w:r>
                                <w:rPr>
                                  <w:rFonts w:ascii="Calibri" w:eastAsia="Calibri" w:hAnsi="Calibri" w:cs="Calibri"/>
                                  <w:b/>
                                  <w:color w:val="4F81BD"/>
                                  <w:sz w:val="20"/>
                                </w:rPr>
                                <w:t>Extraordinaria</w:t>
                              </w:r>
                            </w:p>
                          </w:txbxContent>
                        </wps:txbx>
                        <wps:bodyPr horzOverflow="overflow" vert="horz" lIns="0" tIns="0" rIns="0" bIns="0" rtlCol="0">
                          <a:noAutofit/>
                        </wps:bodyPr>
                      </wps:wsp>
                      <wps:wsp>
                        <wps:cNvPr id="8808" name="Rectangle 8808"/>
                        <wps:cNvSpPr/>
                        <wps:spPr>
                          <a:xfrm>
                            <a:off x="3930015" y="605510"/>
                            <a:ext cx="50673" cy="224380"/>
                          </a:xfrm>
                          <a:prstGeom prst="rect">
                            <a:avLst/>
                          </a:prstGeom>
                          <a:ln>
                            <a:noFill/>
                          </a:ln>
                        </wps:spPr>
                        <wps:txbx>
                          <w:txbxContent>
                            <w:p w14:paraId="6734BDF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10" name="Picture 8810"/>
                          <pic:cNvPicPr/>
                        </pic:nvPicPr>
                        <pic:blipFill>
                          <a:blip r:embed="rId47"/>
                          <a:stretch>
                            <a:fillRect/>
                          </a:stretch>
                        </pic:blipFill>
                        <pic:spPr>
                          <a:xfrm>
                            <a:off x="3930650" y="579501"/>
                            <a:ext cx="50292" cy="224028"/>
                          </a:xfrm>
                          <a:prstGeom prst="rect">
                            <a:avLst/>
                          </a:prstGeom>
                        </pic:spPr>
                      </pic:pic>
                      <wps:wsp>
                        <wps:cNvPr id="8811" name="Rectangle 8811"/>
                        <wps:cNvSpPr/>
                        <wps:spPr>
                          <a:xfrm>
                            <a:off x="3931539" y="615819"/>
                            <a:ext cx="50673" cy="184382"/>
                          </a:xfrm>
                          <a:prstGeom prst="rect">
                            <a:avLst/>
                          </a:prstGeom>
                          <a:ln>
                            <a:noFill/>
                          </a:ln>
                        </wps:spPr>
                        <wps:txbx>
                          <w:txbxContent>
                            <w:p w14:paraId="5AF183E3"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12" name="Rectangle 8812"/>
                        <wps:cNvSpPr/>
                        <wps:spPr>
                          <a:xfrm>
                            <a:off x="3969639" y="585698"/>
                            <a:ext cx="50673" cy="224380"/>
                          </a:xfrm>
                          <a:prstGeom prst="rect">
                            <a:avLst/>
                          </a:prstGeom>
                          <a:ln>
                            <a:noFill/>
                          </a:ln>
                        </wps:spPr>
                        <wps:txbx>
                          <w:txbxContent>
                            <w:p w14:paraId="63A0750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14" name="Picture 8814"/>
                          <pic:cNvPicPr/>
                        </pic:nvPicPr>
                        <pic:blipFill>
                          <a:blip r:embed="rId76"/>
                          <a:stretch>
                            <a:fillRect/>
                          </a:stretch>
                        </pic:blipFill>
                        <pic:spPr>
                          <a:xfrm>
                            <a:off x="4616196" y="1827162"/>
                            <a:ext cx="801573" cy="170675"/>
                          </a:xfrm>
                          <a:prstGeom prst="rect">
                            <a:avLst/>
                          </a:prstGeom>
                        </pic:spPr>
                      </pic:pic>
                      <pic:pic xmlns:pic="http://schemas.openxmlformats.org/drawingml/2006/picture">
                        <pic:nvPicPr>
                          <pic:cNvPr id="8816" name="Picture 8816"/>
                          <pic:cNvPicPr/>
                        </pic:nvPicPr>
                        <pic:blipFill>
                          <a:blip r:embed="rId76"/>
                          <a:stretch>
                            <a:fillRect/>
                          </a:stretch>
                        </pic:blipFill>
                        <pic:spPr>
                          <a:xfrm>
                            <a:off x="4616450" y="1853564"/>
                            <a:ext cx="801624" cy="170688"/>
                          </a:xfrm>
                          <a:prstGeom prst="rect">
                            <a:avLst/>
                          </a:prstGeom>
                        </pic:spPr>
                      </pic:pic>
                      <wps:wsp>
                        <wps:cNvPr id="8817" name="Rectangle 8817"/>
                        <wps:cNvSpPr/>
                        <wps:spPr>
                          <a:xfrm>
                            <a:off x="4617339" y="1879727"/>
                            <a:ext cx="801637" cy="171355"/>
                          </a:xfrm>
                          <a:prstGeom prst="rect">
                            <a:avLst/>
                          </a:prstGeom>
                          <a:ln>
                            <a:noFill/>
                          </a:ln>
                        </wps:spPr>
                        <wps:txbx>
                          <w:txbxContent>
                            <w:p w14:paraId="0D270BC4" w14:textId="77777777" w:rsidR="00076E9F" w:rsidRDefault="00000000">
                              <w:pPr>
                                <w:spacing w:after="160" w:line="259" w:lineRule="auto"/>
                                <w:ind w:left="0" w:firstLine="0"/>
                                <w:jc w:val="left"/>
                              </w:pPr>
                              <w:r>
                                <w:rPr>
                                  <w:rFonts w:ascii="Calibri" w:eastAsia="Calibri" w:hAnsi="Calibri" w:cs="Calibri"/>
                                  <w:b/>
                                  <w:color w:val="C0504D"/>
                                  <w:sz w:val="20"/>
                                </w:rPr>
                                <w:t>Muy Buena</w:t>
                              </w:r>
                            </w:p>
                          </w:txbxContent>
                        </wps:txbx>
                        <wps:bodyPr horzOverflow="overflow" vert="horz" lIns="0" tIns="0" rIns="0" bIns="0" rtlCol="0">
                          <a:noAutofit/>
                        </wps:bodyPr>
                      </wps:wsp>
                      <wps:wsp>
                        <wps:cNvPr id="8818" name="Rectangle 8818"/>
                        <wps:cNvSpPr/>
                        <wps:spPr>
                          <a:xfrm>
                            <a:off x="5219700" y="1838807"/>
                            <a:ext cx="50673" cy="224380"/>
                          </a:xfrm>
                          <a:prstGeom prst="rect">
                            <a:avLst/>
                          </a:prstGeom>
                          <a:ln>
                            <a:noFill/>
                          </a:ln>
                        </wps:spPr>
                        <wps:txbx>
                          <w:txbxContent>
                            <w:p w14:paraId="16C7B08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20" name="Picture 8820"/>
                          <pic:cNvPicPr/>
                        </pic:nvPicPr>
                        <pic:blipFill>
                          <a:blip r:embed="rId47"/>
                          <a:stretch>
                            <a:fillRect/>
                          </a:stretch>
                        </pic:blipFill>
                        <pic:spPr>
                          <a:xfrm>
                            <a:off x="5218430" y="1812417"/>
                            <a:ext cx="51816" cy="224028"/>
                          </a:xfrm>
                          <a:prstGeom prst="rect">
                            <a:avLst/>
                          </a:prstGeom>
                        </pic:spPr>
                      </pic:pic>
                      <wps:wsp>
                        <wps:cNvPr id="8821" name="Rectangle 8821"/>
                        <wps:cNvSpPr/>
                        <wps:spPr>
                          <a:xfrm>
                            <a:off x="5219700" y="1849116"/>
                            <a:ext cx="50673" cy="184382"/>
                          </a:xfrm>
                          <a:prstGeom prst="rect">
                            <a:avLst/>
                          </a:prstGeom>
                          <a:ln>
                            <a:noFill/>
                          </a:ln>
                        </wps:spPr>
                        <wps:txbx>
                          <w:txbxContent>
                            <w:p w14:paraId="6F37584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22" name="Rectangle 8822"/>
                        <wps:cNvSpPr/>
                        <wps:spPr>
                          <a:xfrm>
                            <a:off x="5257800" y="1818995"/>
                            <a:ext cx="50673" cy="224380"/>
                          </a:xfrm>
                          <a:prstGeom prst="rect">
                            <a:avLst/>
                          </a:prstGeom>
                          <a:ln>
                            <a:noFill/>
                          </a:ln>
                        </wps:spPr>
                        <wps:txbx>
                          <w:txbxContent>
                            <w:p w14:paraId="791A890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24" name="Picture 8824"/>
                          <pic:cNvPicPr/>
                        </pic:nvPicPr>
                        <pic:blipFill>
                          <a:blip r:embed="rId77"/>
                          <a:stretch>
                            <a:fillRect/>
                          </a:stretch>
                        </pic:blipFill>
                        <pic:spPr>
                          <a:xfrm>
                            <a:off x="504698" y="1744865"/>
                            <a:ext cx="876249" cy="170675"/>
                          </a:xfrm>
                          <a:prstGeom prst="rect">
                            <a:avLst/>
                          </a:prstGeom>
                        </pic:spPr>
                      </pic:pic>
                      <pic:pic xmlns:pic="http://schemas.openxmlformats.org/drawingml/2006/picture">
                        <pic:nvPicPr>
                          <pic:cNvPr id="8826" name="Picture 8826"/>
                          <pic:cNvPicPr/>
                        </pic:nvPicPr>
                        <pic:blipFill>
                          <a:blip r:embed="rId78"/>
                          <a:stretch>
                            <a:fillRect/>
                          </a:stretch>
                        </pic:blipFill>
                        <pic:spPr>
                          <a:xfrm>
                            <a:off x="504698" y="1771269"/>
                            <a:ext cx="868680" cy="172212"/>
                          </a:xfrm>
                          <a:prstGeom prst="rect">
                            <a:avLst/>
                          </a:prstGeom>
                        </pic:spPr>
                      </pic:pic>
                      <wps:wsp>
                        <wps:cNvPr id="8827" name="Rectangle 8827"/>
                        <wps:cNvSpPr/>
                        <wps:spPr>
                          <a:xfrm>
                            <a:off x="504952" y="1797431"/>
                            <a:ext cx="868089" cy="171355"/>
                          </a:xfrm>
                          <a:prstGeom prst="rect">
                            <a:avLst/>
                          </a:prstGeom>
                          <a:ln>
                            <a:noFill/>
                          </a:ln>
                        </wps:spPr>
                        <wps:txbx>
                          <w:txbxContent>
                            <w:p w14:paraId="631002BB" w14:textId="77777777" w:rsidR="00076E9F" w:rsidRDefault="00000000">
                              <w:pPr>
                                <w:spacing w:after="160" w:line="259" w:lineRule="auto"/>
                                <w:ind w:left="0" w:firstLine="0"/>
                                <w:jc w:val="left"/>
                              </w:pPr>
                              <w:r>
                                <w:rPr>
                                  <w:rFonts w:ascii="Calibri" w:eastAsia="Calibri" w:hAnsi="Calibri" w:cs="Calibri"/>
                                  <w:b/>
                                  <w:color w:val="9BBB59"/>
                                  <w:sz w:val="20"/>
                                </w:rPr>
                                <w:t>Satisfactorio</w:t>
                              </w:r>
                            </w:p>
                          </w:txbxContent>
                        </wps:txbx>
                        <wps:bodyPr horzOverflow="overflow" vert="horz" lIns="0" tIns="0" rIns="0" bIns="0" rtlCol="0">
                          <a:noAutofit/>
                        </wps:bodyPr>
                      </wps:wsp>
                      <wps:wsp>
                        <wps:cNvPr id="8828" name="Rectangle 8828"/>
                        <wps:cNvSpPr/>
                        <wps:spPr>
                          <a:xfrm>
                            <a:off x="1160272" y="1756511"/>
                            <a:ext cx="50673" cy="224380"/>
                          </a:xfrm>
                          <a:prstGeom prst="rect">
                            <a:avLst/>
                          </a:prstGeom>
                          <a:ln>
                            <a:noFill/>
                          </a:ln>
                        </wps:spPr>
                        <wps:txbx>
                          <w:txbxContent>
                            <w:p w14:paraId="215430A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30" name="Picture 8830"/>
                          <pic:cNvPicPr/>
                        </pic:nvPicPr>
                        <pic:blipFill>
                          <a:blip r:embed="rId47"/>
                          <a:stretch>
                            <a:fillRect/>
                          </a:stretch>
                        </pic:blipFill>
                        <pic:spPr>
                          <a:xfrm>
                            <a:off x="1160018" y="1730121"/>
                            <a:ext cx="50292" cy="224028"/>
                          </a:xfrm>
                          <a:prstGeom prst="rect">
                            <a:avLst/>
                          </a:prstGeom>
                        </pic:spPr>
                      </pic:pic>
                      <wps:wsp>
                        <wps:cNvPr id="8831" name="Rectangle 8831"/>
                        <wps:cNvSpPr/>
                        <wps:spPr>
                          <a:xfrm>
                            <a:off x="1160272" y="1766820"/>
                            <a:ext cx="50673" cy="184382"/>
                          </a:xfrm>
                          <a:prstGeom prst="rect">
                            <a:avLst/>
                          </a:prstGeom>
                          <a:ln>
                            <a:noFill/>
                          </a:ln>
                        </wps:spPr>
                        <wps:txbx>
                          <w:txbxContent>
                            <w:p w14:paraId="47597F61"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32" name="Rectangle 8832"/>
                        <wps:cNvSpPr/>
                        <wps:spPr>
                          <a:xfrm>
                            <a:off x="1198372" y="1736699"/>
                            <a:ext cx="50673" cy="224380"/>
                          </a:xfrm>
                          <a:prstGeom prst="rect">
                            <a:avLst/>
                          </a:prstGeom>
                          <a:ln>
                            <a:noFill/>
                          </a:ln>
                        </wps:spPr>
                        <wps:txbx>
                          <w:txbxContent>
                            <w:p w14:paraId="5E96F51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34" name="Picture 8834"/>
                          <pic:cNvPicPr/>
                        </pic:nvPicPr>
                        <pic:blipFill>
                          <a:blip r:embed="rId79"/>
                          <a:stretch>
                            <a:fillRect/>
                          </a:stretch>
                        </pic:blipFill>
                        <pic:spPr>
                          <a:xfrm>
                            <a:off x="2337943" y="588150"/>
                            <a:ext cx="713181" cy="172199"/>
                          </a:xfrm>
                          <a:prstGeom prst="rect">
                            <a:avLst/>
                          </a:prstGeom>
                        </pic:spPr>
                      </pic:pic>
                      <pic:pic xmlns:pic="http://schemas.openxmlformats.org/drawingml/2006/picture">
                        <pic:nvPicPr>
                          <pic:cNvPr id="8836" name="Picture 8836"/>
                          <pic:cNvPicPr/>
                        </pic:nvPicPr>
                        <pic:blipFill>
                          <a:blip r:embed="rId79"/>
                          <a:stretch>
                            <a:fillRect/>
                          </a:stretch>
                        </pic:blipFill>
                        <pic:spPr>
                          <a:xfrm>
                            <a:off x="2338070" y="614552"/>
                            <a:ext cx="708660" cy="170688"/>
                          </a:xfrm>
                          <a:prstGeom prst="rect">
                            <a:avLst/>
                          </a:prstGeom>
                        </pic:spPr>
                      </pic:pic>
                      <wps:wsp>
                        <wps:cNvPr id="8837" name="Rectangle 8837"/>
                        <wps:cNvSpPr/>
                        <wps:spPr>
                          <a:xfrm>
                            <a:off x="2338705" y="640334"/>
                            <a:ext cx="708603" cy="171355"/>
                          </a:xfrm>
                          <a:prstGeom prst="rect">
                            <a:avLst/>
                          </a:prstGeom>
                          <a:ln>
                            <a:noFill/>
                          </a:ln>
                        </wps:spPr>
                        <wps:txbx>
                          <w:txbxContent>
                            <w:p w14:paraId="796B4966" w14:textId="77777777" w:rsidR="00076E9F" w:rsidRDefault="00000000">
                              <w:pPr>
                                <w:spacing w:after="160" w:line="259" w:lineRule="auto"/>
                                <w:ind w:left="0" w:firstLine="0"/>
                                <w:jc w:val="left"/>
                              </w:pPr>
                              <w:r>
                                <w:rPr>
                                  <w:rFonts w:ascii="Calibri" w:eastAsia="Calibri" w:hAnsi="Calibri" w:cs="Calibri"/>
                                  <w:b/>
                                  <w:color w:val="8064A2"/>
                                  <w:sz w:val="20"/>
                                </w:rPr>
                                <w:t>Deficiente</w:t>
                              </w:r>
                            </w:p>
                          </w:txbxContent>
                        </wps:txbx>
                        <wps:bodyPr horzOverflow="overflow" vert="horz" lIns="0" tIns="0" rIns="0" bIns="0" rtlCol="0">
                          <a:noAutofit/>
                        </wps:bodyPr>
                      </wps:wsp>
                      <wps:wsp>
                        <wps:cNvPr id="8838" name="Rectangle 8838"/>
                        <wps:cNvSpPr/>
                        <wps:spPr>
                          <a:xfrm>
                            <a:off x="2873629" y="599414"/>
                            <a:ext cx="50673" cy="224380"/>
                          </a:xfrm>
                          <a:prstGeom prst="rect">
                            <a:avLst/>
                          </a:prstGeom>
                          <a:ln>
                            <a:noFill/>
                          </a:ln>
                        </wps:spPr>
                        <wps:txbx>
                          <w:txbxContent>
                            <w:p w14:paraId="265AA27D"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40" name="Picture 8840"/>
                          <pic:cNvPicPr/>
                        </pic:nvPicPr>
                        <pic:blipFill>
                          <a:blip r:embed="rId47"/>
                          <a:stretch>
                            <a:fillRect/>
                          </a:stretch>
                        </pic:blipFill>
                        <pic:spPr>
                          <a:xfrm>
                            <a:off x="2872994" y="573405"/>
                            <a:ext cx="51816" cy="224028"/>
                          </a:xfrm>
                          <a:prstGeom prst="rect">
                            <a:avLst/>
                          </a:prstGeom>
                        </pic:spPr>
                      </pic:pic>
                      <wps:wsp>
                        <wps:cNvPr id="8841" name="Rectangle 8841"/>
                        <wps:cNvSpPr/>
                        <wps:spPr>
                          <a:xfrm>
                            <a:off x="2873629" y="609723"/>
                            <a:ext cx="50673" cy="184382"/>
                          </a:xfrm>
                          <a:prstGeom prst="rect">
                            <a:avLst/>
                          </a:prstGeom>
                          <a:ln>
                            <a:noFill/>
                          </a:ln>
                        </wps:spPr>
                        <wps:txbx>
                          <w:txbxContent>
                            <w:p w14:paraId="0521191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42" name="Rectangle 8842"/>
                        <wps:cNvSpPr/>
                        <wps:spPr>
                          <a:xfrm>
                            <a:off x="2911729" y="579602"/>
                            <a:ext cx="50673" cy="224380"/>
                          </a:xfrm>
                          <a:prstGeom prst="rect">
                            <a:avLst/>
                          </a:prstGeom>
                          <a:ln>
                            <a:noFill/>
                          </a:ln>
                        </wps:spPr>
                        <wps:txbx>
                          <w:txbxContent>
                            <w:p w14:paraId="7D5417C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44" name="Picture 8844"/>
                          <pic:cNvPicPr/>
                        </pic:nvPicPr>
                        <pic:blipFill>
                          <a:blip r:embed="rId80"/>
                          <a:stretch>
                            <a:fillRect/>
                          </a:stretch>
                        </pic:blipFill>
                        <pic:spPr>
                          <a:xfrm>
                            <a:off x="861314" y="121805"/>
                            <a:ext cx="5208651" cy="170675"/>
                          </a:xfrm>
                          <a:prstGeom prst="rect">
                            <a:avLst/>
                          </a:prstGeom>
                        </pic:spPr>
                      </pic:pic>
                      <pic:pic xmlns:pic="http://schemas.openxmlformats.org/drawingml/2006/picture">
                        <pic:nvPicPr>
                          <pic:cNvPr id="8846" name="Picture 8846"/>
                          <pic:cNvPicPr/>
                        </pic:nvPicPr>
                        <pic:blipFill>
                          <a:blip r:embed="rId81"/>
                          <a:stretch>
                            <a:fillRect/>
                          </a:stretch>
                        </pic:blipFill>
                        <pic:spPr>
                          <a:xfrm>
                            <a:off x="861314" y="148209"/>
                            <a:ext cx="5164837" cy="170688"/>
                          </a:xfrm>
                          <a:prstGeom prst="rect">
                            <a:avLst/>
                          </a:prstGeom>
                        </pic:spPr>
                      </pic:pic>
                      <wps:wsp>
                        <wps:cNvPr id="8847" name="Rectangle 8847"/>
                        <wps:cNvSpPr/>
                        <wps:spPr>
                          <a:xfrm>
                            <a:off x="861568" y="173990"/>
                            <a:ext cx="5165132" cy="171355"/>
                          </a:xfrm>
                          <a:prstGeom prst="rect">
                            <a:avLst/>
                          </a:prstGeom>
                          <a:ln>
                            <a:noFill/>
                          </a:ln>
                        </wps:spPr>
                        <wps:txbx>
                          <w:txbxContent>
                            <w:p w14:paraId="2788A4CA" w14:textId="77777777" w:rsidR="00076E9F" w:rsidRDefault="00000000">
                              <w:pPr>
                                <w:spacing w:after="160" w:line="259" w:lineRule="auto"/>
                                <w:ind w:left="0" w:firstLine="0"/>
                                <w:jc w:val="left"/>
                              </w:pPr>
                              <w:r>
                                <w:rPr>
                                  <w:rFonts w:ascii="Calibri" w:eastAsia="Calibri" w:hAnsi="Calibri" w:cs="Calibri"/>
                                  <w:b/>
                                  <w:color w:val="595959"/>
                                  <w:sz w:val="20"/>
                                </w:rPr>
                                <w:t xml:space="preserve">¿CUÁL ES EL NIVEL DE DESEMPEÑO DE LA PARTICIPACIÓN CIUDADANA DE </w:t>
                              </w:r>
                            </w:p>
                          </w:txbxContent>
                        </wps:txbx>
                        <wps:bodyPr horzOverflow="overflow" vert="horz" lIns="0" tIns="0" rIns="0" bIns="0" rtlCol="0">
                          <a:noAutofit/>
                        </wps:bodyPr>
                      </wps:wsp>
                      <wps:wsp>
                        <wps:cNvPr id="8848" name="Rectangle 8848"/>
                        <wps:cNvSpPr/>
                        <wps:spPr>
                          <a:xfrm>
                            <a:off x="4749927" y="133070"/>
                            <a:ext cx="50673" cy="224380"/>
                          </a:xfrm>
                          <a:prstGeom prst="rect">
                            <a:avLst/>
                          </a:prstGeom>
                          <a:ln>
                            <a:noFill/>
                          </a:ln>
                        </wps:spPr>
                        <wps:txbx>
                          <w:txbxContent>
                            <w:p w14:paraId="22FC39D4"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50" name="Picture 8850"/>
                          <pic:cNvPicPr/>
                        </pic:nvPicPr>
                        <pic:blipFill>
                          <a:blip r:embed="rId47"/>
                          <a:stretch>
                            <a:fillRect/>
                          </a:stretch>
                        </pic:blipFill>
                        <pic:spPr>
                          <a:xfrm>
                            <a:off x="4750562" y="107061"/>
                            <a:ext cx="50292" cy="224028"/>
                          </a:xfrm>
                          <a:prstGeom prst="rect">
                            <a:avLst/>
                          </a:prstGeom>
                        </pic:spPr>
                      </pic:pic>
                      <wps:wsp>
                        <wps:cNvPr id="8851" name="Rectangle 8851"/>
                        <wps:cNvSpPr/>
                        <wps:spPr>
                          <a:xfrm>
                            <a:off x="4749927" y="143379"/>
                            <a:ext cx="50673" cy="184382"/>
                          </a:xfrm>
                          <a:prstGeom prst="rect">
                            <a:avLst/>
                          </a:prstGeom>
                          <a:ln>
                            <a:noFill/>
                          </a:ln>
                        </wps:spPr>
                        <wps:txbx>
                          <w:txbxContent>
                            <w:p w14:paraId="4A6E5E5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52" name="Rectangle 8852"/>
                        <wps:cNvSpPr/>
                        <wps:spPr>
                          <a:xfrm>
                            <a:off x="4788027" y="113258"/>
                            <a:ext cx="50673" cy="224380"/>
                          </a:xfrm>
                          <a:prstGeom prst="rect">
                            <a:avLst/>
                          </a:prstGeom>
                          <a:ln>
                            <a:noFill/>
                          </a:ln>
                        </wps:spPr>
                        <wps:txbx>
                          <w:txbxContent>
                            <w:p w14:paraId="665FB52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54" name="Picture 8854"/>
                          <pic:cNvPicPr/>
                        </pic:nvPicPr>
                        <pic:blipFill>
                          <a:blip r:embed="rId82"/>
                          <a:stretch>
                            <a:fillRect/>
                          </a:stretch>
                        </pic:blipFill>
                        <pic:spPr>
                          <a:xfrm>
                            <a:off x="4780788" y="121805"/>
                            <a:ext cx="210299" cy="170675"/>
                          </a:xfrm>
                          <a:prstGeom prst="rect">
                            <a:avLst/>
                          </a:prstGeom>
                        </pic:spPr>
                      </pic:pic>
                      <pic:pic xmlns:pic="http://schemas.openxmlformats.org/drawingml/2006/picture">
                        <pic:nvPicPr>
                          <pic:cNvPr id="8856" name="Picture 8856"/>
                          <pic:cNvPicPr/>
                        </pic:nvPicPr>
                        <pic:blipFill>
                          <a:blip r:embed="rId82"/>
                          <a:stretch>
                            <a:fillRect/>
                          </a:stretch>
                        </pic:blipFill>
                        <pic:spPr>
                          <a:xfrm>
                            <a:off x="4781042" y="148209"/>
                            <a:ext cx="210312" cy="170688"/>
                          </a:xfrm>
                          <a:prstGeom prst="rect">
                            <a:avLst/>
                          </a:prstGeom>
                        </pic:spPr>
                      </pic:pic>
                      <wps:wsp>
                        <wps:cNvPr id="8857" name="Rectangle 8857"/>
                        <wps:cNvSpPr/>
                        <wps:spPr>
                          <a:xfrm>
                            <a:off x="4781931" y="173990"/>
                            <a:ext cx="210293" cy="171355"/>
                          </a:xfrm>
                          <a:prstGeom prst="rect">
                            <a:avLst/>
                          </a:prstGeom>
                          <a:ln>
                            <a:noFill/>
                          </a:ln>
                        </wps:spPr>
                        <wps:txbx>
                          <w:txbxContent>
                            <w:p w14:paraId="5B241774" w14:textId="77777777" w:rsidR="00076E9F" w:rsidRDefault="00000000">
                              <w:pPr>
                                <w:spacing w:after="160" w:line="259" w:lineRule="auto"/>
                                <w:ind w:left="0" w:firstLine="0"/>
                                <w:jc w:val="left"/>
                              </w:pPr>
                              <w:r>
                                <w:rPr>
                                  <w:rFonts w:ascii="Calibri" w:eastAsia="Calibri" w:hAnsi="Calibri" w:cs="Calibri"/>
                                  <w:b/>
                                  <w:color w:val="595959"/>
                                  <w:sz w:val="20"/>
                                </w:rPr>
                                <w:t xml:space="preserve">LA </w:t>
                              </w:r>
                            </w:p>
                          </w:txbxContent>
                        </wps:txbx>
                        <wps:bodyPr horzOverflow="overflow" vert="horz" lIns="0" tIns="0" rIns="0" bIns="0" rtlCol="0">
                          <a:noAutofit/>
                        </wps:bodyPr>
                      </wps:wsp>
                      <wps:wsp>
                        <wps:cNvPr id="8858" name="Rectangle 8858"/>
                        <wps:cNvSpPr/>
                        <wps:spPr>
                          <a:xfrm>
                            <a:off x="4941951" y="133070"/>
                            <a:ext cx="50673" cy="224380"/>
                          </a:xfrm>
                          <a:prstGeom prst="rect">
                            <a:avLst/>
                          </a:prstGeom>
                          <a:ln>
                            <a:noFill/>
                          </a:ln>
                        </wps:spPr>
                        <wps:txbx>
                          <w:txbxContent>
                            <w:p w14:paraId="522976D3"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60" name="Picture 8860"/>
                          <pic:cNvPicPr/>
                        </pic:nvPicPr>
                        <pic:blipFill>
                          <a:blip r:embed="rId47"/>
                          <a:stretch>
                            <a:fillRect/>
                          </a:stretch>
                        </pic:blipFill>
                        <pic:spPr>
                          <a:xfrm>
                            <a:off x="4941062" y="107061"/>
                            <a:ext cx="51816" cy="224028"/>
                          </a:xfrm>
                          <a:prstGeom prst="rect">
                            <a:avLst/>
                          </a:prstGeom>
                        </pic:spPr>
                      </pic:pic>
                      <wps:wsp>
                        <wps:cNvPr id="8861" name="Rectangle 8861"/>
                        <wps:cNvSpPr/>
                        <wps:spPr>
                          <a:xfrm>
                            <a:off x="4941951" y="143379"/>
                            <a:ext cx="50673" cy="184382"/>
                          </a:xfrm>
                          <a:prstGeom prst="rect">
                            <a:avLst/>
                          </a:prstGeom>
                          <a:ln>
                            <a:noFill/>
                          </a:ln>
                        </wps:spPr>
                        <wps:txbx>
                          <w:txbxContent>
                            <w:p w14:paraId="3C83B44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62" name="Rectangle 8862"/>
                        <wps:cNvSpPr/>
                        <wps:spPr>
                          <a:xfrm>
                            <a:off x="4980051" y="113258"/>
                            <a:ext cx="50673" cy="224380"/>
                          </a:xfrm>
                          <a:prstGeom prst="rect">
                            <a:avLst/>
                          </a:prstGeom>
                          <a:ln>
                            <a:noFill/>
                          </a:ln>
                        </wps:spPr>
                        <wps:txbx>
                          <w:txbxContent>
                            <w:p w14:paraId="0DCC779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64" name="Picture 8864"/>
                          <pic:cNvPicPr/>
                        </pic:nvPicPr>
                        <pic:blipFill>
                          <a:blip r:embed="rId83"/>
                          <a:stretch>
                            <a:fillRect/>
                          </a:stretch>
                        </pic:blipFill>
                        <pic:spPr>
                          <a:xfrm>
                            <a:off x="1243711" y="275729"/>
                            <a:ext cx="4407154" cy="172199"/>
                          </a:xfrm>
                          <a:prstGeom prst="rect">
                            <a:avLst/>
                          </a:prstGeom>
                        </pic:spPr>
                      </pic:pic>
                      <pic:pic xmlns:pic="http://schemas.openxmlformats.org/drawingml/2006/picture">
                        <pic:nvPicPr>
                          <pic:cNvPr id="8866" name="Picture 8866"/>
                          <pic:cNvPicPr/>
                        </pic:nvPicPr>
                        <pic:blipFill>
                          <a:blip r:embed="rId84"/>
                          <a:stretch>
                            <a:fillRect/>
                          </a:stretch>
                        </pic:blipFill>
                        <pic:spPr>
                          <a:xfrm>
                            <a:off x="1243838" y="302133"/>
                            <a:ext cx="4366260" cy="170688"/>
                          </a:xfrm>
                          <a:prstGeom prst="rect">
                            <a:avLst/>
                          </a:prstGeom>
                        </pic:spPr>
                      </pic:pic>
                      <wps:wsp>
                        <wps:cNvPr id="8867" name="Rectangle 8867"/>
                        <wps:cNvSpPr/>
                        <wps:spPr>
                          <a:xfrm>
                            <a:off x="1244092" y="327914"/>
                            <a:ext cx="4444416" cy="171355"/>
                          </a:xfrm>
                          <a:prstGeom prst="rect">
                            <a:avLst/>
                          </a:prstGeom>
                          <a:ln>
                            <a:noFill/>
                          </a:ln>
                        </wps:spPr>
                        <wps:txbx>
                          <w:txbxContent>
                            <w:p w14:paraId="5CCACFB6" w14:textId="77777777" w:rsidR="00076E9F" w:rsidRDefault="00000000">
                              <w:pPr>
                                <w:spacing w:after="160" w:line="259" w:lineRule="auto"/>
                                <w:ind w:left="0" w:firstLine="0"/>
                                <w:jc w:val="left"/>
                              </w:pPr>
                              <w:r>
                                <w:rPr>
                                  <w:rFonts w:ascii="Calibri" w:eastAsia="Calibri" w:hAnsi="Calibri" w:cs="Calibri"/>
                                  <w:b/>
                                  <w:color w:val="595959"/>
                                  <w:sz w:val="20"/>
                                </w:rPr>
                                <w:t xml:space="preserve">¿DESCENTRALIZACIÓN EDUCATIVA EN SU CENTRO EDUCATIVO? </w:t>
                              </w:r>
                            </w:p>
                          </w:txbxContent>
                        </wps:txbx>
                        <wps:bodyPr horzOverflow="overflow" vert="horz" lIns="0" tIns="0" rIns="0" bIns="0" rtlCol="0">
                          <a:noAutofit/>
                        </wps:bodyPr>
                      </wps:wsp>
                      <wps:wsp>
                        <wps:cNvPr id="8868" name="Rectangle 8868"/>
                        <wps:cNvSpPr/>
                        <wps:spPr>
                          <a:xfrm>
                            <a:off x="4589907" y="286994"/>
                            <a:ext cx="50673" cy="224380"/>
                          </a:xfrm>
                          <a:prstGeom prst="rect">
                            <a:avLst/>
                          </a:prstGeom>
                          <a:ln>
                            <a:noFill/>
                          </a:ln>
                        </wps:spPr>
                        <wps:txbx>
                          <w:txbxContent>
                            <w:p w14:paraId="750F4B6E"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870" name="Picture 8870"/>
                          <pic:cNvPicPr/>
                        </pic:nvPicPr>
                        <pic:blipFill>
                          <a:blip r:embed="rId47"/>
                          <a:stretch>
                            <a:fillRect/>
                          </a:stretch>
                        </pic:blipFill>
                        <pic:spPr>
                          <a:xfrm>
                            <a:off x="4529582" y="260985"/>
                            <a:ext cx="50292" cy="224028"/>
                          </a:xfrm>
                          <a:prstGeom prst="rect">
                            <a:avLst/>
                          </a:prstGeom>
                        </pic:spPr>
                      </pic:pic>
                      <wps:wsp>
                        <wps:cNvPr id="8871" name="Rectangle 8871"/>
                        <wps:cNvSpPr/>
                        <wps:spPr>
                          <a:xfrm>
                            <a:off x="4530471" y="297303"/>
                            <a:ext cx="50673" cy="184382"/>
                          </a:xfrm>
                          <a:prstGeom prst="rect">
                            <a:avLst/>
                          </a:prstGeom>
                          <a:ln>
                            <a:noFill/>
                          </a:ln>
                        </wps:spPr>
                        <wps:txbx>
                          <w:txbxContent>
                            <w:p w14:paraId="7D6F8D8E"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72" name="Rectangle 8872"/>
                        <wps:cNvSpPr/>
                        <wps:spPr>
                          <a:xfrm>
                            <a:off x="4568571" y="267182"/>
                            <a:ext cx="50673" cy="224380"/>
                          </a:xfrm>
                          <a:prstGeom prst="rect">
                            <a:avLst/>
                          </a:prstGeom>
                          <a:ln>
                            <a:noFill/>
                          </a:ln>
                        </wps:spPr>
                        <wps:txbx>
                          <w:txbxContent>
                            <w:p w14:paraId="14BB5B08"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8873" name="Shape 8873"/>
                        <wps:cNvSpPr/>
                        <wps:spPr>
                          <a:xfrm>
                            <a:off x="0" y="0"/>
                            <a:ext cx="5771769" cy="3092323"/>
                          </a:xfrm>
                          <a:custGeom>
                            <a:avLst/>
                            <a:gdLst/>
                            <a:ahLst/>
                            <a:cxnLst/>
                            <a:rect l="0" t="0" r="0" b="0"/>
                            <a:pathLst>
                              <a:path w="5771769" h="3092323">
                                <a:moveTo>
                                  <a:pt x="0" y="3092323"/>
                                </a:moveTo>
                                <a:lnTo>
                                  <a:pt x="5771769" y="3092323"/>
                                </a:lnTo>
                                <a:lnTo>
                                  <a:pt x="5771769"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8801" style="width:480.96pt;height:250.47pt;mso-position-horizontal-relative:char;mso-position-vertical-relative:line" coordsize="61081,31809">
                <v:rect id="Rectangle 8764" style="position:absolute;width:506;height:2243;left:60700;top:29912;" filled="f" stroked="f">
                  <v:textbox inset="0,0,0,0">
                    <w:txbxContent>
                      <w:p>
                        <w:pPr>
                          <w:spacing w:before="0" w:after="160" w:line="259" w:lineRule="auto"/>
                          <w:ind w:left="0" w:firstLine="0"/>
                          <w:jc w:val="left"/>
                        </w:pPr>
                        <w:r>
                          <w:rPr/>
                          <w:t xml:space="preserve"> </w:t>
                        </w:r>
                      </w:p>
                    </w:txbxContent>
                  </v:textbox>
                </v:rect>
                <v:shape id="Picture 8798" style="position:absolute;width:502;height:2240;left:57731;top:29569;" filled="f">
                  <v:imagedata r:id="rId59"/>
                </v:shape>
                <v:rect id="Rectangle 8799" style="position:absolute;width:506;height:1843;left:57744;top:29938;" filled="f" stroked="f">
                  <v:textbox inset="0,0,0,0">
                    <w:txbxContent>
                      <w:p>
                        <w:pPr>
                          <w:spacing w:before="0" w:after="160" w:line="259" w:lineRule="auto"/>
                          <w:ind w:left="0" w:firstLine="0"/>
                          <w:jc w:val="left"/>
                        </w:pPr>
                        <w:r>
                          <w:rPr/>
                          <w:t xml:space="preserve"> </w:t>
                        </w:r>
                      </w:p>
                    </w:txbxContent>
                  </v:textbox>
                </v:rect>
                <v:rect id="Rectangle 8800" style="position:absolute;width:506;height:2243;left:58125;top:29637;" filled="f" stroked="f">
                  <v:textbox inset="0,0,0,0">
                    <w:txbxContent>
                      <w:p>
                        <w:pPr>
                          <w:spacing w:before="0" w:after="160" w:line="259" w:lineRule="auto"/>
                          <w:ind w:left="0" w:firstLine="0"/>
                          <w:jc w:val="left"/>
                        </w:pPr>
                        <w:r>
                          <w:rPr/>
                          <w:t xml:space="preserve"> </w:t>
                        </w:r>
                      </w:p>
                    </w:txbxContent>
                  </v:textbox>
                </v:rect>
                <v:shape id="Picture 8802" style="position:absolute;width:47691;height:20549;left:5001;top:7294;" filled="f">
                  <v:imagedata r:id="rId85"/>
                </v:shape>
                <v:shape id="Picture 8804" style="position:absolute;width:10027;height:1721;left:31790;top:5942;" filled="f">
                  <v:imagedata r:id="rId86"/>
                </v:shape>
                <v:shape id="Picture 8806" style="position:absolute;width:9951;height:1706;left:31793;top:6206;" filled="f">
                  <v:imagedata r:id="rId87"/>
                </v:shape>
                <v:rect id="Rectangle 8807" style="position:absolute;width:9964;height:1713;left:31799;top:6464;" filled="f" stroked="f">
                  <v:textbox inset="0,0,0,0">
                    <w:txbxContent>
                      <w:p>
                        <w:pPr>
                          <w:spacing w:before="0" w:after="160" w:line="259" w:lineRule="auto"/>
                          <w:ind w:left="0" w:firstLine="0"/>
                          <w:jc w:val="left"/>
                        </w:pPr>
                        <w:r>
                          <w:rPr>
                            <w:rFonts w:cs="Calibri" w:hAnsi="Calibri" w:eastAsia="Calibri" w:ascii="Calibri"/>
                            <w:b w:val="1"/>
                            <w:color w:val="4f81bd"/>
                            <w:sz w:val="20"/>
                          </w:rPr>
                          <w:t xml:space="preserve">Extraordinaria</w:t>
                        </w:r>
                      </w:p>
                    </w:txbxContent>
                  </v:textbox>
                </v:rect>
                <v:rect id="Rectangle 8808" style="position:absolute;width:506;height:2243;left:39300;top:6055;" filled="f" stroked="f">
                  <v:textbox inset="0,0,0,0">
                    <w:txbxContent>
                      <w:p>
                        <w:pPr>
                          <w:spacing w:before="0" w:after="160" w:line="259" w:lineRule="auto"/>
                          <w:ind w:left="0" w:firstLine="0"/>
                          <w:jc w:val="left"/>
                        </w:pPr>
                        <w:r>
                          <w:rPr/>
                          <w:t xml:space="preserve"> </w:t>
                        </w:r>
                      </w:p>
                    </w:txbxContent>
                  </v:textbox>
                </v:rect>
                <v:shape id="Picture 8810" style="position:absolute;width:502;height:2240;left:39306;top:5795;" filled="f">
                  <v:imagedata r:id="rId59"/>
                </v:shape>
                <v:rect id="Rectangle 8811" style="position:absolute;width:506;height:1843;left:39315;top:6158;" filled="f" stroked="f">
                  <v:textbox inset="0,0,0,0">
                    <w:txbxContent>
                      <w:p>
                        <w:pPr>
                          <w:spacing w:before="0" w:after="160" w:line="259" w:lineRule="auto"/>
                          <w:ind w:left="0" w:firstLine="0"/>
                          <w:jc w:val="left"/>
                        </w:pPr>
                        <w:r>
                          <w:rPr/>
                          <w:t xml:space="preserve"> </w:t>
                        </w:r>
                      </w:p>
                    </w:txbxContent>
                  </v:textbox>
                </v:rect>
                <v:rect id="Rectangle 8812" style="position:absolute;width:506;height:2243;left:39696;top:5856;" filled="f" stroked="f">
                  <v:textbox inset="0,0,0,0">
                    <w:txbxContent>
                      <w:p>
                        <w:pPr>
                          <w:spacing w:before="0" w:after="160" w:line="259" w:lineRule="auto"/>
                          <w:ind w:left="0" w:firstLine="0"/>
                          <w:jc w:val="left"/>
                        </w:pPr>
                        <w:r>
                          <w:rPr/>
                          <w:t xml:space="preserve"> </w:t>
                        </w:r>
                      </w:p>
                    </w:txbxContent>
                  </v:textbox>
                </v:rect>
                <v:shape id="Picture 8814" style="position:absolute;width:8015;height:1706;left:46161;top:18271;" filled="f">
                  <v:imagedata r:id="rId88"/>
                </v:shape>
                <v:shape id="Picture 8816" style="position:absolute;width:8016;height:1706;left:46164;top:18535;" filled="f">
                  <v:imagedata r:id="rId88"/>
                </v:shape>
                <v:rect id="Rectangle 8817" style="position:absolute;width:8016;height:1713;left:46173;top:18797;" filled="f" stroked="f">
                  <v:textbox inset="0,0,0,0">
                    <w:txbxContent>
                      <w:p>
                        <w:pPr>
                          <w:spacing w:before="0" w:after="160" w:line="259" w:lineRule="auto"/>
                          <w:ind w:left="0" w:firstLine="0"/>
                          <w:jc w:val="left"/>
                        </w:pPr>
                        <w:r>
                          <w:rPr>
                            <w:rFonts w:cs="Calibri" w:hAnsi="Calibri" w:eastAsia="Calibri" w:ascii="Calibri"/>
                            <w:b w:val="1"/>
                            <w:color w:val="c0504d"/>
                            <w:sz w:val="20"/>
                          </w:rPr>
                          <w:t xml:space="preserve">Muy Buena</w:t>
                        </w:r>
                      </w:p>
                    </w:txbxContent>
                  </v:textbox>
                </v:rect>
                <v:rect id="Rectangle 8818" style="position:absolute;width:506;height:2243;left:52197;top:18388;" filled="f" stroked="f">
                  <v:textbox inset="0,0,0,0">
                    <w:txbxContent>
                      <w:p>
                        <w:pPr>
                          <w:spacing w:before="0" w:after="160" w:line="259" w:lineRule="auto"/>
                          <w:ind w:left="0" w:firstLine="0"/>
                          <w:jc w:val="left"/>
                        </w:pPr>
                        <w:r>
                          <w:rPr/>
                          <w:t xml:space="preserve"> </w:t>
                        </w:r>
                      </w:p>
                    </w:txbxContent>
                  </v:textbox>
                </v:rect>
                <v:shape id="Picture 8820" style="position:absolute;width:518;height:2240;left:52184;top:18124;" filled="f">
                  <v:imagedata r:id="rId59"/>
                </v:shape>
                <v:rect id="Rectangle 8821" style="position:absolute;width:506;height:1843;left:52197;top:18491;" filled="f" stroked="f">
                  <v:textbox inset="0,0,0,0">
                    <w:txbxContent>
                      <w:p>
                        <w:pPr>
                          <w:spacing w:before="0" w:after="160" w:line="259" w:lineRule="auto"/>
                          <w:ind w:left="0" w:firstLine="0"/>
                          <w:jc w:val="left"/>
                        </w:pPr>
                        <w:r>
                          <w:rPr/>
                          <w:t xml:space="preserve"> </w:t>
                        </w:r>
                      </w:p>
                    </w:txbxContent>
                  </v:textbox>
                </v:rect>
                <v:rect id="Rectangle 8822" style="position:absolute;width:506;height:2243;left:52578;top:18189;" filled="f" stroked="f">
                  <v:textbox inset="0,0,0,0">
                    <w:txbxContent>
                      <w:p>
                        <w:pPr>
                          <w:spacing w:before="0" w:after="160" w:line="259" w:lineRule="auto"/>
                          <w:ind w:left="0" w:firstLine="0"/>
                          <w:jc w:val="left"/>
                        </w:pPr>
                        <w:r>
                          <w:rPr/>
                          <w:t xml:space="preserve"> </w:t>
                        </w:r>
                      </w:p>
                    </w:txbxContent>
                  </v:textbox>
                </v:rect>
                <v:shape id="Picture 8824" style="position:absolute;width:8762;height:1706;left:5046;top:17448;" filled="f">
                  <v:imagedata r:id="rId89"/>
                </v:shape>
                <v:shape id="Picture 8826" style="position:absolute;width:8686;height:1722;left:5046;top:17712;" filled="f">
                  <v:imagedata r:id="rId90"/>
                </v:shape>
                <v:rect id="Rectangle 8827" style="position:absolute;width:8680;height:1713;left:5049;top:17974;" filled="f" stroked="f">
                  <v:textbox inset="0,0,0,0">
                    <w:txbxContent>
                      <w:p>
                        <w:pPr>
                          <w:spacing w:before="0" w:after="160" w:line="259" w:lineRule="auto"/>
                          <w:ind w:left="0" w:firstLine="0"/>
                          <w:jc w:val="left"/>
                        </w:pPr>
                        <w:r>
                          <w:rPr>
                            <w:rFonts w:cs="Calibri" w:hAnsi="Calibri" w:eastAsia="Calibri" w:ascii="Calibri"/>
                            <w:b w:val="1"/>
                            <w:color w:val="9bbb59"/>
                            <w:sz w:val="20"/>
                          </w:rPr>
                          <w:t xml:space="preserve">Satisfactorio</w:t>
                        </w:r>
                      </w:p>
                    </w:txbxContent>
                  </v:textbox>
                </v:rect>
                <v:rect id="Rectangle 8828" style="position:absolute;width:506;height:2243;left:11602;top:17565;" filled="f" stroked="f">
                  <v:textbox inset="0,0,0,0">
                    <w:txbxContent>
                      <w:p>
                        <w:pPr>
                          <w:spacing w:before="0" w:after="160" w:line="259" w:lineRule="auto"/>
                          <w:ind w:left="0" w:firstLine="0"/>
                          <w:jc w:val="left"/>
                        </w:pPr>
                        <w:r>
                          <w:rPr/>
                          <w:t xml:space="preserve"> </w:t>
                        </w:r>
                      </w:p>
                    </w:txbxContent>
                  </v:textbox>
                </v:rect>
                <v:shape id="Picture 8830" style="position:absolute;width:502;height:2240;left:11600;top:17301;" filled="f">
                  <v:imagedata r:id="rId59"/>
                </v:shape>
                <v:rect id="Rectangle 8831" style="position:absolute;width:506;height:1843;left:11602;top:17668;" filled="f" stroked="f">
                  <v:textbox inset="0,0,0,0">
                    <w:txbxContent>
                      <w:p>
                        <w:pPr>
                          <w:spacing w:before="0" w:after="160" w:line="259" w:lineRule="auto"/>
                          <w:ind w:left="0" w:firstLine="0"/>
                          <w:jc w:val="left"/>
                        </w:pPr>
                        <w:r>
                          <w:rPr/>
                          <w:t xml:space="preserve"> </w:t>
                        </w:r>
                      </w:p>
                    </w:txbxContent>
                  </v:textbox>
                </v:rect>
                <v:rect id="Rectangle 8832" style="position:absolute;width:506;height:2243;left:11983;top:17366;" filled="f" stroked="f">
                  <v:textbox inset="0,0,0,0">
                    <w:txbxContent>
                      <w:p>
                        <w:pPr>
                          <w:spacing w:before="0" w:after="160" w:line="259" w:lineRule="auto"/>
                          <w:ind w:left="0" w:firstLine="0"/>
                          <w:jc w:val="left"/>
                        </w:pPr>
                        <w:r>
                          <w:rPr/>
                          <w:t xml:space="preserve"> </w:t>
                        </w:r>
                      </w:p>
                    </w:txbxContent>
                  </v:textbox>
                </v:rect>
                <v:shape id="Picture 8834" style="position:absolute;width:7131;height:1721;left:23379;top:5881;" filled="f">
                  <v:imagedata r:id="rId91"/>
                </v:shape>
                <v:shape id="Picture 8836" style="position:absolute;width:7086;height:1706;left:23380;top:6145;" filled="f">
                  <v:imagedata r:id="rId91"/>
                </v:shape>
                <v:rect id="Rectangle 8837" style="position:absolute;width:7086;height:1713;left:23387;top:6403;" filled="f" stroked="f">
                  <v:textbox inset="0,0,0,0">
                    <w:txbxContent>
                      <w:p>
                        <w:pPr>
                          <w:spacing w:before="0" w:after="160" w:line="259" w:lineRule="auto"/>
                          <w:ind w:left="0" w:firstLine="0"/>
                          <w:jc w:val="left"/>
                        </w:pPr>
                        <w:r>
                          <w:rPr>
                            <w:rFonts w:cs="Calibri" w:hAnsi="Calibri" w:eastAsia="Calibri" w:ascii="Calibri"/>
                            <w:b w:val="1"/>
                            <w:color w:val="8064a2"/>
                            <w:sz w:val="20"/>
                          </w:rPr>
                          <w:t xml:space="preserve">Deficiente</w:t>
                        </w:r>
                      </w:p>
                    </w:txbxContent>
                  </v:textbox>
                </v:rect>
                <v:rect id="Rectangle 8838" style="position:absolute;width:506;height:2243;left:28736;top:5994;" filled="f" stroked="f">
                  <v:textbox inset="0,0,0,0">
                    <w:txbxContent>
                      <w:p>
                        <w:pPr>
                          <w:spacing w:before="0" w:after="160" w:line="259" w:lineRule="auto"/>
                          <w:ind w:left="0" w:firstLine="0"/>
                          <w:jc w:val="left"/>
                        </w:pPr>
                        <w:r>
                          <w:rPr/>
                          <w:t xml:space="preserve"> </w:t>
                        </w:r>
                      </w:p>
                    </w:txbxContent>
                  </v:textbox>
                </v:rect>
                <v:shape id="Picture 8840" style="position:absolute;width:518;height:2240;left:28729;top:5734;" filled="f">
                  <v:imagedata r:id="rId59"/>
                </v:shape>
                <v:rect id="Rectangle 8841" style="position:absolute;width:506;height:1843;left:28736;top:6097;" filled="f" stroked="f">
                  <v:textbox inset="0,0,0,0">
                    <w:txbxContent>
                      <w:p>
                        <w:pPr>
                          <w:spacing w:before="0" w:after="160" w:line="259" w:lineRule="auto"/>
                          <w:ind w:left="0" w:firstLine="0"/>
                          <w:jc w:val="left"/>
                        </w:pPr>
                        <w:r>
                          <w:rPr/>
                          <w:t xml:space="preserve"> </w:t>
                        </w:r>
                      </w:p>
                    </w:txbxContent>
                  </v:textbox>
                </v:rect>
                <v:rect id="Rectangle 8842" style="position:absolute;width:506;height:2243;left:29117;top:5796;" filled="f" stroked="f">
                  <v:textbox inset="0,0,0,0">
                    <w:txbxContent>
                      <w:p>
                        <w:pPr>
                          <w:spacing w:before="0" w:after="160" w:line="259" w:lineRule="auto"/>
                          <w:ind w:left="0" w:firstLine="0"/>
                          <w:jc w:val="left"/>
                        </w:pPr>
                        <w:r>
                          <w:rPr/>
                          <w:t xml:space="preserve"> </w:t>
                        </w:r>
                      </w:p>
                    </w:txbxContent>
                  </v:textbox>
                </v:rect>
                <v:shape id="Picture 8844" style="position:absolute;width:52086;height:1706;left:8613;top:1218;" filled="f">
                  <v:imagedata r:id="rId92"/>
                </v:shape>
                <v:shape id="Picture 8846" style="position:absolute;width:51648;height:1706;left:8613;top:1482;" filled="f">
                  <v:imagedata r:id="rId93"/>
                </v:shape>
                <v:rect id="Rectangle 8847" style="position:absolute;width:51651;height:1713;left:8615;top:1739;" filled="f" stroked="f">
                  <v:textbox inset="0,0,0,0">
                    <w:txbxContent>
                      <w:p>
                        <w:pPr>
                          <w:spacing w:before="0" w:after="160" w:line="259" w:lineRule="auto"/>
                          <w:ind w:left="0" w:firstLine="0"/>
                          <w:jc w:val="left"/>
                        </w:pPr>
                        <w:r>
                          <w:rPr>
                            <w:rFonts w:cs="Calibri" w:hAnsi="Calibri" w:eastAsia="Calibri" w:ascii="Calibri"/>
                            <w:b w:val="1"/>
                            <w:color w:val="595959"/>
                            <w:sz w:val="20"/>
                          </w:rPr>
                          <w:t xml:space="preserve">¿CUÁL ES EL NIVEL DE DESEMPEÑO DE LA PARTICIPACIÓN CIUDADANA DE </w:t>
                        </w:r>
                      </w:p>
                    </w:txbxContent>
                  </v:textbox>
                </v:rect>
                <v:rect id="Rectangle 8848" style="position:absolute;width:506;height:2243;left:47499;top:1330;" filled="f" stroked="f">
                  <v:textbox inset="0,0,0,0">
                    <w:txbxContent>
                      <w:p>
                        <w:pPr>
                          <w:spacing w:before="0" w:after="160" w:line="259" w:lineRule="auto"/>
                          <w:ind w:left="0" w:firstLine="0"/>
                          <w:jc w:val="left"/>
                        </w:pPr>
                        <w:r>
                          <w:rPr/>
                          <w:t xml:space="preserve"> </w:t>
                        </w:r>
                      </w:p>
                    </w:txbxContent>
                  </v:textbox>
                </v:rect>
                <v:shape id="Picture 8850" style="position:absolute;width:502;height:2240;left:47505;top:1070;" filled="f">
                  <v:imagedata r:id="rId59"/>
                </v:shape>
                <v:rect id="Rectangle 8851" style="position:absolute;width:506;height:1843;left:47499;top:1433;" filled="f" stroked="f">
                  <v:textbox inset="0,0,0,0">
                    <w:txbxContent>
                      <w:p>
                        <w:pPr>
                          <w:spacing w:before="0" w:after="160" w:line="259" w:lineRule="auto"/>
                          <w:ind w:left="0" w:firstLine="0"/>
                          <w:jc w:val="left"/>
                        </w:pPr>
                        <w:r>
                          <w:rPr/>
                          <w:t xml:space="preserve"> </w:t>
                        </w:r>
                      </w:p>
                    </w:txbxContent>
                  </v:textbox>
                </v:rect>
                <v:rect id="Rectangle 8852" style="position:absolute;width:506;height:2243;left:47880;top:1132;" filled="f" stroked="f">
                  <v:textbox inset="0,0,0,0">
                    <w:txbxContent>
                      <w:p>
                        <w:pPr>
                          <w:spacing w:before="0" w:after="160" w:line="259" w:lineRule="auto"/>
                          <w:ind w:left="0" w:firstLine="0"/>
                          <w:jc w:val="left"/>
                        </w:pPr>
                        <w:r>
                          <w:rPr/>
                          <w:t xml:space="preserve"> </w:t>
                        </w:r>
                      </w:p>
                    </w:txbxContent>
                  </v:textbox>
                </v:rect>
                <v:shape id="Picture 8854" style="position:absolute;width:2102;height:1706;left:47807;top:1218;" filled="f">
                  <v:imagedata r:id="rId94"/>
                </v:shape>
                <v:shape id="Picture 8856" style="position:absolute;width:2103;height:1706;left:47810;top:1482;" filled="f">
                  <v:imagedata r:id="rId94"/>
                </v:shape>
                <v:rect id="Rectangle 8857" style="position:absolute;width:2102;height:1713;left:47819;top:1739;" filled="f" stroked="f">
                  <v:textbox inset="0,0,0,0">
                    <w:txbxContent>
                      <w:p>
                        <w:pPr>
                          <w:spacing w:before="0" w:after="160" w:line="259" w:lineRule="auto"/>
                          <w:ind w:left="0" w:firstLine="0"/>
                          <w:jc w:val="left"/>
                        </w:pPr>
                        <w:r>
                          <w:rPr>
                            <w:rFonts w:cs="Calibri" w:hAnsi="Calibri" w:eastAsia="Calibri" w:ascii="Calibri"/>
                            <w:b w:val="1"/>
                            <w:color w:val="595959"/>
                            <w:sz w:val="20"/>
                          </w:rPr>
                          <w:t xml:space="preserve">LA </w:t>
                        </w:r>
                      </w:p>
                    </w:txbxContent>
                  </v:textbox>
                </v:rect>
                <v:rect id="Rectangle 8858" style="position:absolute;width:506;height:2243;left:49419;top:1330;" filled="f" stroked="f">
                  <v:textbox inset="0,0,0,0">
                    <w:txbxContent>
                      <w:p>
                        <w:pPr>
                          <w:spacing w:before="0" w:after="160" w:line="259" w:lineRule="auto"/>
                          <w:ind w:left="0" w:firstLine="0"/>
                          <w:jc w:val="left"/>
                        </w:pPr>
                        <w:r>
                          <w:rPr/>
                          <w:t xml:space="preserve"> </w:t>
                        </w:r>
                      </w:p>
                    </w:txbxContent>
                  </v:textbox>
                </v:rect>
                <v:shape id="Picture 8860" style="position:absolute;width:518;height:2240;left:49410;top:1070;" filled="f">
                  <v:imagedata r:id="rId59"/>
                </v:shape>
                <v:rect id="Rectangle 8861" style="position:absolute;width:506;height:1843;left:49419;top:1433;" filled="f" stroked="f">
                  <v:textbox inset="0,0,0,0">
                    <w:txbxContent>
                      <w:p>
                        <w:pPr>
                          <w:spacing w:before="0" w:after="160" w:line="259" w:lineRule="auto"/>
                          <w:ind w:left="0" w:firstLine="0"/>
                          <w:jc w:val="left"/>
                        </w:pPr>
                        <w:r>
                          <w:rPr/>
                          <w:t xml:space="preserve"> </w:t>
                        </w:r>
                      </w:p>
                    </w:txbxContent>
                  </v:textbox>
                </v:rect>
                <v:rect id="Rectangle 8862" style="position:absolute;width:506;height:2243;left:49800;top:1132;" filled="f" stroked="f">
                  <v:textbox inset="0,0,0,0">
                    <w:txbxContent>
                      <w:p>
                        <w:pPr>
                          <w:spacing w:before="0" w:after="160" w:line="259" w:lineRule="auto"/>
                          <w:ind w:left="0" w:firstLine="0"/>
                          <w:jc w:val="left"/>
                        </w:pPr>
                        <w:r>
                          <w:rPr/>
                          <w:t xml:space="preserve"> </w:t>
                        </w:r>
                      </w:p>
                    </w:txbxContent>
                  </v:textbox>
                </v:rect>
                <v:shape id="Picture 8864" style="position:absolute;width:44071;height:1721;left:12437;top:2757;" filled="f">
                  <v:imagedata r:id="rId95"/>
                </v:shape>
                <v:shape id="Picture 8866" style="position:absolute;width:43662;height:1706;left:12438;top:3021;" filled="f">
                  <v:imagedata r:id="rId96"/>
                </v:shape>
                <v:rect id="Rectangle 8867" style="position:absolute;width:44444;height:1713;left:12440;top:3279;" filled="f" stroked="f">
                  <v:textbox inset="0,0,0,0">
                    <w:txbxContent>
                      <w:p>
                        <w:pPr>
                          <w:spacing w:before="0" w:after="160" w:line="259" w:lineRule="auto"/>
                          <w:ind w:left="0" w:firstLine="0"/>
                          <w:jc w:val="left"/>
                        </w:pPr>
                        <w:r>
                          <w:rPr>
                            <w:rFonts w:cs="Calibri" w:hAnsi="Calibri" w:eastAsia="Calibri" w:ascii="Calibri"/>
                            <w:b w:val="1"/>
                            <w:color w:val="595959"/>
                            <w:sz w:val="20"/>
                          </w:rPr>
                          <w:t xml:space="preserve">¿DESCENTRALIZACIÓN EDUCATIVA EN SU CENTRO EDUCATIVO? </w:t>
                        </w:r>
                      </w:p>
                    </w:txbxContent>
                  </v:textbox>
                </v:rect>
                <v:rect id="Rectangle 8868" style="position:absolute;width:506;height:2243;left:45899;top:2869;" filled="f" stroked="f">
                  <v:textbox inset="0,0,0,0">
                    <w:txbxContent>
                      <w:p>
                        <w:pPr>
                          <w:spacing w:before="0" w:after="160" w:line="259" w:lineRule="auto"/>
                          <w:ind w:left="0" w:firstLine="0"/>
                          <w:jc w:val="left"/>
                        </w:pPr>
                        <w:r>
                          <w:rPr/>
                          <w:t xml:space="preserve"> </w:t>
                        </w:r>
                      </w:p>
                    </w:txbxContent>
                  </v:textbox>
                </v:rect>
                <v:shape id="Picture 8870" style="position:absolute;width:502;height:2240;left:45295;top:2609;" filled="f">
                  <v:imagedata r:id="rId59"/>
                </v:shape>
                <v:rect id="Rectangle 8871" style="position:absolute;width:506;height:1843;left:45304;top:2973;" filled="f" stroked="f">
                  <v:textbox inset="0,0,0,0">
                    <w:txbxContent>
                      <w:p>
                        <w:pPr>
                          <w:spacing w:before="0" w:after="160" w:line="259" w:lineRule="auto"/>
                          <w:ind w:left="0" w:firstLine="0"/>
                          <w:jc w:val="left"/>
                        </w:pPr>
                        <w:r>
                          <w:rPr/>
                          <w:t xml:space="preserve"> </w:t>
                        </w:r>
                      </w:p>
                    </w:txbxContent>
                  </v:textbox>
                </v:rect>
                <v:rect id="Rectangle 8872" style="position:absolute;width:506;height:2243;left:45685;top:2671;" filled="f" stroked="f">
                  <v:textbox inset="0,0,0,0">
                    <w:txbxContent>
                      <w:p>
                        <w:pPr>
                          <w:spacing w:before="0" w:after="160" w:line="259" w:lineRule="auto"/>
                          <w:ind w:left="0" w:firstLine="0"/>
                          <w:jc w:val="left"/>
                        </w:pPr>
                        <w:r>
                          <w:rPr/>
                          <w:t xml:space="preserve"> </w:t>
                        </w:r>
                      </w:p>
                    </w:txbxContent>
                  </v:textbox>
                </v:rect>
                <v:shape id="Shape 8873" style="position:absolute;width:57717;height:30923;left:0;top:0;" coordsize="5771769,3092323" path="m0,3092323l5771769,3092323l5771769,0l0,0x">
                  <v:stroke weight="0.75pt" endcap="flat" joinstyle="round" on="true" color="#d9d9d9"/>
                  <v:fill on="false" color="#000000" opacity="0"/>
                </v:shape>
              </v:group>
            </w:pict>
          </mc:Fallback>
        </mc:AlternateContent>
      </w:r>
    </w:p>
    <w:p w14:paraId="42293621" w14:textId="77777777" w:rsidR="00076E9F" w:rsidRDefault="00000000">
      <w:pPr>
        <w:spacing w:after="149" w:line="259" w:lineRule="auto"/>
        <w:ind w:left="29" w:firstLine="0"/>
        <w:jc w:val="left"/>
      </w:pPr>
      <w:r>
        <w:t xml:space="preserve">   </w:t>
      </w:r>
    </w:p>
    <w:p w14:paraId="420E58D2" w14:textId="77777777" w:rsidR="00076E9F" w:rsidRDefault="00000000">
      <w:pPr>
        <w:spacing w:after="172" w:line="262" w:lineRule="auto"/>
        <w:ind w:left="-5"/>
        <w:jc w:val="left"/>
      </w:pPr>
      <w:r>
        <w:rPr>
          <w:sz w:val="20"/>
        </w:rPr>
        <w:t xml:space="preserve">Fuente: Encuesta aplicada a los directores de centros educativos Distrito 07-06 </w:t>
      </w:r>
      <w:r>
        <w:t xml:space="preserve">  </w:t>
      </w:r>
    </w:p>
    <w:p w14:paraId="3B72390C" w14:textId="77777777" w:rsidR="00076E9F" w:rsidRDefault="00000000">
      <w:pPr>
        <w:spacing w:after="110" w:line="259" w:lineRule="auto"/>
        <w:ind w:left="29" w:firstLine="0"/>
        <w:jc w:val="left"/>
      </w:pPr>
      <w:r>
        <w:t xml:space="preserve">   </w:t>
      </w:r>
    </w:p>
    <w:p w14:paraId="28034326" w14:textId="77777777" w:rsidR="00076E9F" w:rsidRDefault="00000000">
      <w:pPr>
        <w:spacing w:after="26"/>
        <w:ind w:left="24" w:right="2"/>
      </w:pPr>
      <w:r>
        <w:t xml:space="preserve">          En cuanto al nivel de desempeño de la participación ciudadana en la descentralización educativa en su centro educativo, dieciséis (16) directores respondieron que la participación ciudadana es muy buena, diecisiete (17) directores respondieron que la participación ciudadana es satisfactoria, dos (2) directores respondieron que es extraordinaria, y un (1) director respondió que la participación ciudadana es deficiente.   </w:t>
      </w:r>
    </w:p>
    <w:p w14:paraId="2033CEB7" w14:textId="77777777" w:rsidR="00076E9F" w:rsidRDefault="00000000">
      <w:pPr>
        <w:spacing w:after="163" w:line="259" w:lineRule="auto"/>
        <w:ind w:left="29" w:firstLine="0"/>
        <w:jc w:val="left"/>
      </w:pPr>
      <w:r>
        <w:t xml:space="preserve">   </w:t>
      </w:r>
    </w:p>
    <w:p w14:paraId="7E8E0803" w14:textId="77777777" w:rsidR="00076E9F" w:rsidRDefault="00000000">
      <w:pPr>
        <w:spacing w:after="166" w:line="259" w:lineRule="auto"/>
        <w:ind w:left="29" w:firstLine="0"/>
        <w:jc w:val="left"/>
      </w:pPr>
      <w:r>
        <w:t xml:space="preserve">   </w:t>
      </w:r>
    </w:p>
    <w:p w14:paraId="29D64A83" w14:textId="77777777" w:rsidR="00076E9F" w:rsidRDefault="00000000">
      <w:pPr>
        <w:spacing w:after="324" w:line="259" w:lineRule="auto"/>
        <w:ind w:left="29" w:firstLine="0"/>
        <w:jc w:val="left"/>
      </w:pPr>
      <w:r>
        <w:t xml:space="preserve">   </w:t>
      </w:r>
    </w:p>
    <w:p w14:paraId="1CF53AF7" w14:textId="77777777" w:rsidR="00076E9F" w:rsidRDefault="00000000">
      <w:pPr>
        <w:spacing w:after="325" w:line="259" w:lineRule="auto"/>
        <w:ind w:left="29" w:firstLine="0"/>
        <w:jc w:val="left"/>
      </w:pPr>
      <w:r>
        <w:lastRenderedPageBreak/>
        <w:t xml:space="preserve">   </w:t>
      </w:r>
    </w:p>
    <w:p w14:paraId="06E3D220" w14:textId="77777777" w:rsidR="00076E9F" w:rsidRDefault="00000000">
      <w:pPr>
        <w:spacing w:after="288" w:line="259" w:lineRule="auto"/>
        <w:ind w:left="29" w:firstLine="0"/>
        <w:jc w:val="left"/>
      </w:pPr>
      <w:r>
        <w:t xml:space="preserve">   </w:t>
      </w:r>
    </w:p>
    <w:p w14:paraId="6D00D889" w14:textId="77777777" w:rsidR="00076E9F" w:rsidRDefault="00000000">
      <w:pPr>
        <w:spacing w:after="290" w:line="259" w:lineRule="auto"/>
        <w:ind w:left="29" w:firstLine="0"/>
        <w:jc w:val="left"/>
      </w:pPr>
      <w:r>
        <w:t xml:space="preserve"> </w:t>
      </w:r>
    </w:p>
    <w:p w14:paraId="547FE17A" w14:textId="77777777" w:rsidR="00076E9F" w:rsidRDefault="00000000">
      <w:pPr>
        <w:spacing w:after="0" w:line="259" w:lineRule="auto"/>
        <w:ind w:left="29" w:firstLine="0"/>
        <w:jc w:val="left"/>
      </w:pPr>
      <w:r>
        <w:t xml:space="preserve"> </w:t>
      </w:r>
    </w:p>
    <w:p w14:paraId="48F9D9C4" w14:textId="77777777" w:rsidR="00076E9F" w:rsidRDefault="00076E9F">
      <w:pPr>
        <w:sectPr w:rsidR="00076E9F">
          <w:headerReference w:type="even" r:id="rId97"/>
          <w:headerReference w:type="default" r:id="rId98"/>
          <w:headerReference w:type="first" r:id="rId99"/>
          <w:pgSz w:w="12240" w:h="15840"/>
          <w:pgMar w:top="1339" w:right="1410" w:bottom="1491" w:left="1390" w:header="741" w:footer="720" w:gutter="0"/>
          <w:cols w:space="720"/>
        </w:sectPr>
      </w:pPr>
    </w:p>
    <w:p w14:paraId="342402E1" w14:textId="77777777" w:rsidR="00076E9F" w:rsidRDefault="00000000">
      <w:pPr>
        <w:spacing w:line="259" w:lineRule="auto"/>
        <w:ind w:left="814" w:right="136"/>
      </w:pPr>
      <w:r>
        <w:lastRenderedPageBreak/>
        <w:t xml:space="preserve">31.  </w:t>
      </w:r>
    </w:p>
    <w:p w14:paraId="648F40F0" w14:textId="77777777" w:rsidR="00076E9F" w:rsidRDefault="00000000">
      <w:pPr>
        <w:spacing w:after="201" w:line="259" w:lineRule="auto"/>
        <w:ind w:left="8" w:firstLine="0"/>
        <w:jc w:val="left"/>
      </w:pPr>
      <w:r>
        <w:rPr>
          <w:noProof/>
        </w:rPr>
        <w:drawing>
          <wp:inline distT="0" distB="0" distL="0" distR="0" wp14:anchorId="15C31A70" wp14:editId="78D9F49B">
            <wp:extent cx="5855209" cy="3404616"/>
            <wp:effectExtent l="0" t="0" r="0" b="0"/>
            <wp:docPr id="197132" name="Picture 197132"/>
            <wp:cNvGraphicFramePr/>
            <a:graphic xmlns:a="http://schemas.openxmlformats.org/drawingml/2006/main">
              <a:graphicData uri="http://schemas.openxmlformats.org/drawingml/2006/picture">
                <pic:pic xmlns:pic="http://schemas.openxmlformats.org/drawingml/2006/picture">
                  <pic:nvPicPr>
                    <pic:cNvPr id="197132" name="Picture 197132"/>
                    <pic:cNvPicPr/>
                  </pic:nvPicPr>
                  <pic:blipFill>
                    <a:blip r:embed="rId100"/>
                    <a:stretch>
                      <a:fillRect/>
                    </a:stretch>
                  </pic:blipFill>
                  <pic:spPr>
                    <a:xfrm>
                      <a:off x="0" y="0"/>
                      <a:ext cx="5855209" cy="3404616"/>
                    </a:xfrm>
                    <a:prstGeom prst="rect">
                      <a:avLst/>
                    </a:prstGeom>
                  </pic:spPr>
                </pic:pic>
              </a:graphicData>
            </a:graphic>
          </wp:inline>
        </w:drawing>
      </w:r>
    </w:p>
    <w:p w14:paraId="66BB10CD" w14:textId="77777777" w:rsidR="00076E9F" w:rsidRDefault="00000000">
      <w:pPr>
        <w:spacing w:after="279" w:line="262" w:lineRule="auto"/>
        <w:ind w:left="-5"/>
        <w:jc w:val="left"/>
      </w:pPr>
      <w:r>
        <w:rPr>
          <w:sz w:val="20"/>
        </w:rPr>
        <w:t>Fuente: Encuesta aplicada a los directores de centros educativos Distrito 07</w:t>
      </w:r>
      <w:r>
        <w:rPr>
          <w:sz w:val="22"/>
        </w:rPr>
        <w:t>-06</w:t>
      </w:r>
      <w:r>
        <w:t xml:space="preserve">   </w:t>
      </w:r>
    </w:p>
    <w:p w14:paraId="31806B9B" w14:textId="77777777" w:rsidR="00076E9F" w:rsidRDefault="00000000">
      <w:pPr>
        <w:ind w:left="24"/>
      </w:pPr>
      <w:r>
        <w:t xml:space="preserve">          Valoración sobre, cuál es el nivel de integración de los actores, padres, madres y tutores, diecinueve   </w:t>
      </w:r>
    </w:p>
    <w:p w14:paraId="26ACD8B3" w14:textId="77777777" w:rsidR="00076E9F" w:rsidRDefault="00000000">
      <w:pPr>
        <w:spacing w:after="223"/>
        <w:ind w:left="24" w:right="1"/>
      </w:pPr>
      <w:r>
        <w:t xml:space="preserve">(19) directores respondieron que los padres, madres y tutores, están altamente comprometidos”, catorce (14) directores respondieron que los padres, madres y tutores, están medianamente comprometidos, dos (2) de los directores respondieron que los actores padres, madres y tutores participan ocasionalmente, y uno (1) de los directores respondió que los actores padres, madres y tutores no participan.   </w:t>
      </w:r>
    </w:p>
    <w:p w14:paraId="50021821" w14:textId="77777777" w:rsidR="00076E9F" w:rsidRDefault="00000000">
      <w:pPr>
        <w:spacing w:after="324" w:line="259" w:lineRule="auto"/>
        <w:ind w:left="29" w:firstLine="0"/>
        <w:jc w:val="left"/>
      </w:pPr>
      <w:r>
        <w:t xml:space="preserve">   </w:t>
      </w:r>
    </w:p>
    <w:p w14:paraId="7B64804D" w14:textId="77777777" w:rsidR="00076E9F" w:rsidRDefault="00000000">
      <w:pPr>
        <w:spacing w:after="327" w:line="259" w:lineRule="auto"/>
        <w:ind w:left="29" w:firstLine="0"/>
        <w:jc w:val="left"/>
      </w:pPr>
      <w:r>
        <w:t xml:space="preserve">   </w:t>
      </w:r>
    </w:p>
    <w:p w14:paraId="599B13C4" w14:textId="77777777" w:rsidR="00076E9F" w:rsidRDefault="00000000">
      <w:pPr>
        <w:spacing w:after="0" w:line="259" w:lineRule="auto"/>
        <w:ind w:left="29" w:firstLine="0"/>
        <w:jc w:val="left"/>
      </w:pPr>
      <w:r>
        <w:lastRenderedPageBreak/>
        <w:t xml:space="preserve">   </w:t>
      </w:r>
    </w:p>
    <w:p w14:paraId="2D52218B" w14:textId="77777777" w:rsidR="00076E9F" w:rsidRDefault="00000000">
      <w:pPr>
        <w:spacing w:line="259" w:lineRule="auto"/>
        <w:ind w:left="39" w:right="136"/>
      </w:pPr>
      <w:r>
        <w:t xml:space="preserve">   Gráfico 32 </w:t>
      </w:r>
    </w:p>
    <w:p w14:paraId="42DD9515" w14:textId="77777777" w:rsidR="00076E9F" w:rsidRDefault="00000000">
      <w:pPr>
        <w:spacing w:after="442" w:line="259" w:lineRule="auto"/>
        <w:ind w:left="8" w:right="-133" w:firstLine="0"/>
        <w:jc w:val="left"/>
      </w:pPr>
      <w:r>
        <w:rPr>
          <w:noProof/>
        </w:rPr>
        <w:drawing>
          <wp:inline distT="0" distB="0" distL="0" distR="0" wp14:anchorId="5C89C7CE" wp14:editId="2CC32073">
            <wp:extent cx="6071616" cy="3523488"/>
            <wp:effectExtent l="0" t="0" r="0" b="0"/>
            <wp:docPr id="197134" name="Picture 197134"/>
            <wp:cNvGraphicFramePr/>
            <a:graphic xmlns:a="http://schemas.openxmlformats.org/drawingml/2006/main">
              <a:graphicData uri="http://schemas.openxmlformats.org/drawingml/2006/picture">
                <pic:pic xmlns:pic="http://schemas.openxmlformats.org/drawingml/2006/picture">
                  <pic:nvPicPr>
                    <pic:cNvPr id="197134" name="Picture 197134"/>
                    <pic:cNvPicPr/>
                  </pic:nvPicPr>
                  <pic:blipFill>
                    <a:blip r:embed="rId101"/>
                    <a:stretch>
                      <a:fillRect/>
                    </a:stretch>
                  </pic:blipFill>
                  <pic:spPr>
                    <a:xfrm>
                      <a:off x="0" y="0"/>
                      <a:ext cx="6071616" cy="3523488"/>
                    </a:xfrm>
                    <a:prstGeom prst="rect">
                      <a:avLst/>
                    </a:prstGeom>
                  </pic:spPr>
                </pic:pic>
              </a:graphicData>
            </a:graphic>
          </wp:inline>
        </w:drawing>
      </w:r>
    </w:p>
    <w:p w14:paraId="49AD1A53" w14:textId="77777777" w:rsidR="00076E9F" w:rsidRDefault="00000000">
      <w:pPr>
        <w:spacing w:after="279" w:line="262" w:lineRule="auto"/>
        <w:ind w:left="-5"/>
        <w:jc w:val="left"/>
      </w:pPr>
      <w:r>
        <w:rPr>
          <w:sz w:val="20"/>
        </w:rPr>
        <w:t xml:space="preserve">Fuente: Encuesta aplicada a los directores de centros educativos Distrito 07-06 </w:t>
      </w:r>
      <w:r>
        <w:t xml:space="preserve">  </w:t>
      </w:r>
    </w:p>
    <w:p w14:paraId="10D7B7E0" w14:textId="77777777" w:rsidR="00076E9F" w:rsidRDefault="00000000">
      <w:pPr>
        <w:spacing w:after="184"/>
        <w:ind w:left="24" w:right="1"/>
      </w:pPr>
      <w:r>
        <w:t xml:space="preserve">          Sobre su valoración en cuanto al nivel de integración de los maestros, treinta y uno (31) directores respondieron que los maestros están altamente comprometidos, cuatro (4) directores respondieron que los maestros están medianamente comprometidos y uno (1) de los directores respondió que los maestros no participan.   </w:t>
      </w:r>
    </w:p>
    <w:p w14:paraId="3EB5B80F" w14:textId="77777777" w:rsidR="00076E9F" w:rsidRDefault="00000000">
      <w:pPr>
        <w:spacing w:after="327" w:line="259" w:lineRule="auto"/>
        <w:ind w:left="29" w:firstLine="0"/>
        <w:jc w:val="left"/>
      </w:pPr>
      <w:r>
        <w:t xml:space="preserve">   </w:t>
      </w:r>
    </w:p>
    <w:p w14:paraId="5C62ED51" w14:textId="77777777" w:rsidR="00076E9F" w:rsidRDefault="00000000">
      <w:pPr>
        <w:spacing w:after="324" w:line="259" w:lineRule="auto"/>
        <w:ind w:left="29" w:firstLine="0"/>
        <w:jc w:val="left"/>
      </w:pPr>
      <w:r>
        <w:t xml:space="preserve">   </w:t>
      </w:r>
    </w:p>
    <w:p w14:paraId="5A371C68" w14:textId="77777777" w:rsidR="00076E9F" w:rsidRDefault="00000000">
      <w:pPr>
        <w:spacing w:after="293" w:line="259" w:lineRule="auto"/>
        <w:ind w:left="29" w:firstLine="0"/>
        <w:jc w:val="left"/>
      </w:pPr>
      <w:r>
        <w:t xml:space="preserve">   </w:t>
      </w:r>
    </w:p>
    <w:p w14:paraId="0F49B5C6" w14:textId="77777777" w:rsidR="00076E9F" w:rsidRDefault="00000000">
      <w:pPr>
        <w:spacing w:after="307" w:line="259" w:lineRule="auto"/>
        <w:ind w:left="29" w:firstLine="0"/>
        <w:jc w:val="left"/>
      </w:pPr>
      <w:r>
        <w:t xml:space="preserve"> </w:t>
      </w:r>
    </w:p>
    <w:p w14:paraId="19CF274D" w14:textId="77777777" w:rsidR="00076E9F" w:rsidRDefault="00000000">
      <w:pPr>
        <w:spacing w:after="0" w:line="259" w:lineRule="auto"/>
        <w:ind w:left="29" w:firstLine="0"/>
        <w:jc w:val="left"/>
      </w:pPr>
      <w:r>
        <w:lastRenderedPageBreak/>
        <w:t xml:space="preserve"> </w:t>
      </w:r>
    </w:p>
    <w:p w14:paraId="3B237B8E" w14:textId="77777777" w:rsidR="00076E9F" w:rsidRDefault="00000000">
      <w:pPr>
        <w:spacing w:line="259" w:lineRule="auto"/>
        <w:ind w:left="828" w:right="136"/>
      </w:pPr>
      <w:r>
        <w:t xml:space="preserve">33. </w:t>
      </w:r>
    </w:p>
    <w:p w14:paraId="5B47D478" w14:textId="77777777" w:rsidR="00076E9F" w:rsidRDefault="00000000">
      <w:pPr>
        <w:spacing w:after="449" w:line="259" w:lineRule="auto"/>
        <w:ind w:left="8" w:right="-210" w:firstLine="0"/>
        <w:jc w:val="left"/>
      </w:pPr>
      <w:r>
        <w:rPr>
          <w:noProof/>
        </w:rPr>
        <w:drawing>
          <wp:inline distT="0" distB="0" distL="0" distR="0" wp14:anchorId="54C0A3DB" wp14:editId="7D5AFEB8">
            <wp:extent cx="6120385" cy="3745992"/>
            <wp:effectExtent l="0" t="0" r="0" b="0"/>
            <wp:docPr id="197136" name="Picture 197136"/>
            <wp:cNvGraphicFramePr/>
            <a:graphic xmlns:a="http://schemas.openxmlformats.org/drawingml/2006/main">
              <a:graphicData uri="http://schemas.openxmlformats.org/drawingml/2006/picture">
                <pic:pic xmlns:pic="http://schemas.openxmlformats.org/drawingml/2006/picture">
                  <pic:nvPicPr>
                    <pic:cNvPr id="197136" name="Picture 197136"/>
                    <pic:cNvPicPr/>
                  </pic:nvPicPr>
                  <pic:blipFill>
                    <a:blip r:embed="rId102"/>
                    <a:stretch>
                      <a:fillRect/>
                    </a:stretch>
                  </pic:blipFill>
                  <pic:spPr>
                    <a:xfrm>
                      <a:off x="0" y="0"/>
                      <a:ext cx="6120385" cy="3745992"/>
                    </a:xfrm>
                    <a:prstGeom prst="rect">
                      <a:avLst/>
                    </a:prstGeom>
                  </pic:spPr>
                </pic:pic>
              </a:graphicData>
            </a:graphic>
          </wp:inline>
        </w:drawing>
      </w:r>
    </w:p>
    <w:p w14:paraId="6DAEF049" w14:textId="77777777" w:rsidR="00076E9F" w:rsidRDefault="00000000">
      <w:pPr>
        <w:spacing w:after="325" w:line="262" w:lineRule="auto"/>
        <w:ind w:left="-5"/>
        <w:jc w:val="left"/>
      </w:pPr>
      <w:r>
        <w:rPr>
          <w:sz w:val="20"/>
        </w:rPr>
        <w:t xml:space="preserve">Fuente: Encuesta aplicada a los directores de centros educativos Distrito 07-06 </w:t>
      </w:r>
      <w:r>
        <w:t xml:space="preserve">  </w:t>
      </w:r>
    </w:p>
    <w:p w14:paraId="6B45018D" w14:textId="77777777" w:rsidR="00076E9F" w:rsidRDefault="00000000">
      <w:pPr>
        <w:spacing w:after="184"/>
        <w:ind w:left="24"/>
      </w:pPr>
      <w:r>
        <w:t xml:space="preserve">          Según su valoración, en el nivel de integración de los estudiantes, veintiséis (26) </w:t>
      </w:r>
      <w:proofErr w:type="gramStart"/>
      <w:r>
        <w:t>directores  respondieron</w:t>
      </w:r>
      <w:proofErr w:type="gramEnd"/>
      <w:r>
        <w:t xml:space="preserve"> que los estudiantes están altamente comprometidos, nueve (9) directores respondieron que los estudiantes están medianamente comprometidos y uno (1) de los directores respondió que los estudiantes no participan.   </w:t>
      </w:r>
    </w:p>
    <w:p w14:paraId="515960C1" w14:textId="77777777" w:rsidR="00076E9F" w:rsidRDefault="00000000">
      <w:pPr>
        <w:spacing w:after="327" w:line="259" w:lineRule="auto"/>
        <w:ind w:left="29" w:firstLine="0"/>
        <w:jc w:val="left"/>
      </w:pPr>
      <w:r>
        <w:t xml:space="preserve">   </w:t>
      </w:r>
    </w:p>
    <w:p w14:paraId="6CE1A08E" w14:textId="77777777" w:rsidR="00076E9F" w:rsidRDefault="00000000">
      <w:pPr>
        <w:spacing w:after="324" w:line="259" w:lineRule="auto"/>
        <w:ind w:left="29" w:firstLine="0"/>
        <w:jc w:val="left"/>
      </w:pPr>
      <w:r>
        <w:t xml:space="preserve">   </w:t>
      </w:r>
    </w:p>
    <w:p w14:paraId="26D95CA0" w14:textId="77777777" w:rsidR="00076E9F" w:rsidRDefault="00000000">
      <w:pPr>
        <w:spacing w:after="343" w:line="259" w:lineRule="auto"/>
        <w:ind w:left="29" w:firstLine="0"/>
        <w:jc w:val="left"/>
      </w:pPr>
      <w:r>
        <w:lastRenderedPageBreak/>
        <w:t xml:space="preserve">   </w:t>
      </w:r>
      <w:r>
        <w:tab/>
        <w:t xml:space="preserve">   </w:t>
      </w:r>
    </w:p>
    <w:p w14:paraId="7BC33579" w14:textId="77777777" w:rsidR="00076E9F" w:rsidRDefault="00000000">
      <w:pPr>
        <w:spacing w:after="0" w:line="259" w:lineRule="auto"/>
        <w:ind w:left="29" w:firstLine="0"/>
        <w:jc w:val="left"/>
      </w:pPr>
      <w:r>
        <w:t xml:space="preserve">   </w:t>
      </w:r>
    </w:p>
    <w:p w14:paraId="0AE74A83" w14:textId="77777777" w:rsidR="00076E9F" w:rsidRDefault="00076E9F">
      <w:pPr>
        <w:sectPr w:rsidR="00076E9F">
          <w:headerReference w:type="even" r:id="rId103"/>
          <w:headerReference w:type="default" r:id="rId104"/>
          <w:headerReference w:type="first" r:id="rId105"/>
          <w:pgSz w:w="12240" w:h="15840"/>
          <w:pgMar w:top="1855" w:right="1413" w:bottom="2324" w:left="1390" w:header="715" w:footer="720" w:gutter="0"/>
          <w:cols w:space="720"/>
        </w:sectPr>
      </w:pPr>
    </w:p>
    <w:p w14:paraId="66223843" w14:textId="77777777" w:rsidR="00076E9F" w:rsidRDefault="00000000">
      <w:pPr>
        <w:spacing w:line="259" w:lineRule="auto"/>
        <w:ind w:left="828" w:right="136"/>
      </w:pPr>
      <w:r>
        <w:lastRenderedPageBreak/>
        <w:t>34</w:t>
      </w:r>
    </w:p>
    <w:p w14:paraId="49D556C7" w14:textId="77777777" w:rsidR="00076E9F" w:rsidRDefault="00000000">
      <w:pPr>
        <w:spacing w:after="449" w:line="259" w:lineRule="auto"/>
        <w:ind w:left="8" w:right="-228" w:firstLine="0"/>
        <w:jc w:val="left"/>
      </w:pPr>
      <w:r>
        <w:rPr>
          <w:noProof/>
        </w:rPr>
        <w:drawing>
          <wp:inline distT="0" distB="0" distL="0" distR="0" wp14:anchorId="26EAC3D8" wp14:editId="1767F7A2">
            <wp:extent cx="6135625" cy="3669792"/>
            <wp:effectExtent l="0" t="0" r="0" b="0"/>
            <wp:docPr id="197138" name="Picture 197138"/>
            <wp:cNvGraphicFramePr/>
            <a:graphic xmlns:a="http://schemas.openxmlformats.org/drawingml/2006/main">
              <a:graphicData uri="http://schemas.openxmlformats.org/drawingml/2006/picture">
                <pic:pic xmlns:pic="http://schemas.openxmlformats.org/drawingml/2006/picture">
                  <pic:nvPicPr>
                    <pic:cNvPr id="197138" name="Picture 197138"/>
                    <pic:cNvPicPr/>
                  </pic:nvPicPr>
                  <pic:blipFill>
                    <a:blip r:embed="rId106"/>
                    <a:stretch>
                      <a:fillRect/>
                    </a:stretch>
                  </pic:blipFill>
                  <pic:spPr>
                    <a:xfrm>
                      <a:off x="0" y="0"/>
                      <a:ext cx="6135625" cy="3669792"/>
                    </a:xfrm>
                    <a:prstGeom prst="rect">
                      <a:avLst/>
                    </a:prstGeom>
                  </pic:spPr>
                </pic:pic>
              </a:graphicData>
            </a:graphic>
          </wp:inline>
        </w:drawing>
      </w:r>
    </w:p>
    <w:p w14:paraId="186EF47A" w14:textId="77777777" w:rsidR="00076E9F" w:rsidRDefault="00000000">
      <w:pPr>
        <w:spacing w:after="279" w:line="262" w:lineRule="auto"/>
        <w:ind w:left="-5"/>
        <w:jc w:val="left"/>
      </w:pPr>
      <w:r>
        <w:rPr>
          <w:sz w:val="20"/>
        </w:rPr>
        <w:t xml:space="preserve">Fuente: Encuesta aplicada a los directores de centros educativos Distrito 07-06 </w:t>
      </w:r>
      <w:r>
        <w:t xml:space="preserve">  </w:t>
      </w:r>
    </w:p>
    <w:p w14:paraId="73A59A2C" w14:textId="77777777" w:rsidR="00076E9F" w:rsidRDefault="00000000">
      <w:pPr>
        <w:spacing w:after="48"/>
        <w:ind w:left="24"/>
      </w:pPr>
      <w:r>
        <w:t xml:space="preserve">          En cuanto al nivel de integración de los actores directores, los treinta y seis (36) directores encuestados manifiestan estar altamente comprometidos.   </w:t>
      </w:r>
    </w:p>
    <w:p w14:paraId="3318907B" w14:textId="77777777" w:rsidR="00076E9F" w:rsidRDefault="00000000">
      <w:pPr>
        <w:spacing w:after="324" w:line="259" w:lineRule="auto"/>
        <w:ind w:left="29" w:firstLine="0"/>
        <w:jc w:val="left"/>
      </w:pPr>
      <w:r>
        <w:t xml:space="preserve">   </w:t>
      </w:r>
    </w:p>
    <w:p w14:paraId="506B9A52" w14:textId="77777777" w:rsidR="00076E9F" w:rsidRDefault="00000000">
      <w:pPr>
        <w:spacing w:after="324" w:line="259" w:lineRule="auto"/>
        <w:ind w:left="29" w:firstLine="0"/>
        <w:jc w:val="left"/>
      </w:pPr>
      <w:r>
        <w:t xml:space="preserve">   </w:t>
      </w:r>
    </w:p>
    <w:p w14:paraId="4B0C1B3F" w14:textId="77777777" w:rsidR="00076E9F" w:rsidRDefault="00000000">
      <w:pPr>
        <w:spacing w:after="324" w:line="259" w:lineRule="auto"/>
        <w:ind w:left="29" w:firstLine="0"/>
        <w:jc w:val="left"/>
      </w:pPr>
      <w:r>
        <w:t xml:space="preserve">   </w:t>
      </w:r>
    </w:p>
    <w:p w14:paraId="2A7E2976" w14:textId="77777777" w:rsidR="00076E9F" w:rsidRDefault="00000000">
      <w:pPr>
        <w:spacing w:after="324" w:line="259" w:lineRule="auto"/>
        <w:ind w:left="29" w:firstLine="0"/>
        <w:jc w:val="left"/>
      </w:pPr>
      <w:r>
        <w:t xml:space="preserve">   </w:t>
      </w:r>
    </w:p>
    <w:p w14:paraId="45096B15" w14:textId="77777777" w:rsidR="00076E9F" w:rsidRDefault="00000000">
      <w:pPr>
        <w:spacing w:after="327" w:line="259" w:lineRule="auto"/>
        <w:ind w:left="29" w:firstLine="0"/>
        <w:jc w:val="left"/>
      </w:pPr>
      <w:r>
        <w:t xml:space="preserve">   </w:t>
      </w:r>
    </w:p>
    <w:p w14:paraId="155DEEF5" w14:textId="77777777" w:rsidR="00076E9F" w:rsidRDefault="00000000">
      <w:pPr>
        <w:spacing w:after="330" w:line="259" w:lineRule="auto"/>
        <w:ind w:left="29" w:firstLine="0"/>
        <w:jc w:val="left"/>
      </w:pPr>
      <w:r>
        <w:t xml:space="preserve">   </w:t>
      </w:r>
    </w:p>
    <w:p w14:paraId="4FA4D6D0" w14:textId="77777777" w:rsidR="00076E9F" w:rsidRDefault="00000000">
      <w:pPr>
        <w:spacing w:after="0" w:line="259" w:lineRule="auto"/>
        <w:ind w:left="29" w:firstLine="0"/>
        <w:jc w:val="left"/>
      </w:pPr>
      <w:r>
        <w:lastRenderedPageBreak/>
        <w:t xml:space="preserve">     </w:t>
      </w:r>
    </w:p>
    <w:p w14:paraId="01D1D10B" w14:textId="77777777" w:rsidR="00076E9F" w:rsidRDefault="00000000">
      <w:pPr>
        <w:spacing w:line="259" w:lineRule="auto"/>
        <w:ind w:left="814" w:right="136"/>
      </w:pPr>
      <w:r>
        <w:t>35</w:t>
      </w:r>
    </w:p>
    <w:p w14:paraId="694D408D" w14:textId="77777777" w:rsidR="00076E9F" w:rsidRDefault="00000000">
      <w:pPr>
        <w:spacing w:after="430" w:line="259" w:lineRule="auto"/>
        <w:ind w:left="138" w:firstLine="0"/>
        <w:jc w:val="left"/>
      </w:pPr>
      <w:r>
        <w:rPr>
          <w:noProof/>
        </w:rPr>
        <w:drawing>
          <wp:inline distT="0" distB="0" distL="0" distR="0" wp14:anchorId="0A93C43E" wp14:editId="61DC2F73">
            <wp:extent cx="5779009" cy="3523489"/>
            <wp:effectExtent l="0" t="0" r="0" b="0"/>
            <wp:docPr id="197140" name="Picture 197140"/>
            <wp:cNvGraphicFramePr/>
            <a:graphic xmlns:a="http://schemas.openxmlformats.org/drawingml/2006/main">
              <a:graphicData uri="http://schemas.openxmlformats.org/drawingml/2006/picture">
                <pic:pic xmlns:pic="http://schemas.openxmlformats.org/drawingml/2006/picture">
                  <pic:nvPicPr>
                    <pic:cNvPr id="197140" name="Picture 197140"/>
                    <pic:cNvPicPr/>
                  </pic:nvPicPr>
                  <pic:blipFill>
                    <a:blip r:embed="rId107"/>
                    <a:stretch>
                      <a:fillRect/>
                    </a:stretch>
                  </pic:blipFill>
                  <pic:spPr>
                    <a:xfrm>
                      <a:off x="0" y="0"/>
                      <a:ext cx="5779009" cy="3523489"/>
                    </a:xfrm>
                    <a:prstGeom prst="rect">
                      <a:avLst/>
                    </a:prstGeom>
                  </pic:spPr>
                </pic:pic>
              </a:graphicData>
            </a:graphic>
          </wp:inline>
        </w:drawing>
      </w:r>
    </w:p>
    <w:p w14:paraId="53B24BD9" w14:textId="77777777" w:rsidR="00076E9F" w:rsidRDefault="00000000">
      <w:pPr>
        <w:spacing w:after="126" w:line="262" w:lineRule="auto"/>
        <w:ind w:left="-5"/>
        <w:jc w:val="left"/>
      </w:pPr>
      <w:r>
        <w:t xml:space="preserve">            </w:t>
      </w:r>
      <w:r>
        <w:rPr>
          <w:sz w:val="20"/>
        </w:rPr>
        <w:t xml:space="preserve">Fuente: Encuesta aplicada a los directores de centros educativos Distrito 07-06 </w:t>
      </w:r>
      <w:r>
        <w:t xml:space="preserve">  </w:t>
      </w:r>
    </w:p>
    <w:p w14:paraId="7A14A084" w14:textId="77777777" w:rsidR="00076E9F" w:rsidRDefault="00000000">
      <w:pPr>
        <w:spacing w:after="108" w:line="259" w:lineRule="auto"/>
        <w:ind w:left="29" w:firstLine="0"/>
        <w:jc w:val="left"/>
      </w:pPr>
      <w:r>
        <w:t xml:space="preserve">   </w:t>
      </w:r>
    </w:p>
    <w:p w14:paraId="045EDC3F" w14:textId="77777777" w:rsidR="00076E9F" w:rsidRDefault="00000000">
      <w:pPr>
        <w:spacing w:after="26"/>
        <w:ind w:left="24" w:right="7"/>
      </w:pPr>
      <w:r>
        <w:t xml:space="preserve">          Sobre su valoración, del nivel de integración de las Organizaciones no Gubernamentales [ONG]: Un (1) director respondió que las ONG están altamente comprometidos, doce (12) directores respondieron que las ONG están medianamente comprometidos cinco (5) directores respondieron que las están parcialmente comprometidas once (11) directores respondieron que no participan y siete (7) de los directores de los encuestados no dejaron respuestas.   </w:t>
      </w:r>
    </w:p>
    <w:p w14:paraId="46340CC4" w14:textId="77777777" w:rsidR="00076E9F" w:rsidRDefault="00000000">
      <w:pPr>
        <w:spacing w:after="324" w:line="259" w:lineRule="auto"/>
        <w:ind w:left="29" w:firstLine="0"/>
        <w:jc w:val="left"/>
      </w:pPr>
      <w:r>
        <w:t xml:space="preserve">   </w:t>
      </w:r>
    </w:p>
    <w:p w14:paraId="55DA97AA" w14:textId="77777777" w:rsidR="00076E9F" w:rsidRDefault="00000000">
      <w:pPr>
        <w:spacing w:after="322" w:line="259" w:lineRule="auto"/>
        <w:ind w:left="29" w:firstLine="0"/>
        <w:jc w:val="left"/>
      </w:pPr>
      <w:r>
        <w:t xml:space="preserve">   </w:t>
      </w:r>
    </w:p>
    <w:p w14:paraId="3DF93424" w14:textId="77777777" w:rsidR="00076E9F" w:rsidRDefault="00000000">
      <w:pPr>
        <w:spacing w:after="324" w:line="259" w:lineRule="auto"/>
        <w:ind w:left="29" w:firstLine="0"/>
        <w:jc w:val="left"/>
      </w:pPr>
      <w:r>
        <w:t xml:space="preserve">   </w:t>
      </w:r>
    </w:p>
    <w:p w14:paraId="1C522BB0" w14:textId="77777777" w:rsidR="00076E9F" w:rsidRDefault="00000000">
      <w:pPr>
        <w:spacing w:after="324" w:line="259" w:lineRule="auto"/>
        <w:ind w:left="29" w:firstLine="0"/>
        <w:jc w:val="left"/>
      </w:pPr>
      <w:r>
        <w:t xml:space="preserve">   </w:t>
      </w:r>
    </w:p>
    <w:p w14:paraId="1762B3EA" w14:textId="77777777" w:rsidR="00076E9F" w:rsidRDefault="00000000">
      <w:pPr>
        <w:spacing w:after="0" w:line="259" w:lineRule="auto"/>
        <w:ind w:left="29" w:firstLine="0"/>
        <w:jc w:val="left"/>
      </w:pPr>
      <w:r>
        <w:lastRenderedPageBreak/>
        <w:t xml:space="preserve">   </w:t>
      </w:r>
    </w:p>
    <w:p w14:paraId="409CDB98" w14:textId="77777777" w:rsidR="00076E9F" w:rsidRDefault="00000000">
      <w:pPr>
        <w:spacing w:line="259" w:lineRule="auto"/>
        <w:ind w:left="828" w:right="136"/>
      </w:pPr>
      <w:r>
        <w:t>36</w:t>
      </w:r>
    </w:p>
    <w:p w14:paraId="5CA129EA" w14:textId="77777777" w:rsidR="00076E9F" w:rsidRDefault="00000000">
      <w:pPr>
        <w:spacing w:after="425" w:line="259" w:lineRule="auto"/>
        <w:ind w:left="8" w:right="-2" w:firstLine="0"/>
        <w:jc w:val="left"/>
      </w:pPr>
      <w:r>
        <w:rPr>
          <w:noProof/>
        </w:rPr>
        <w:drawing>
          <wp:inline distT="0" distB="0" distL="0" distR="0" wp14:anchorId="57154011" wp14:editId="6547BE97">
            <wp:extent cx="5992369" cy="3124200"/>
            <wp:effectExtent l="0" t="0" r="0" b="0"/>
            <wp:docPr id="197142" name="Picture 197142"/>
            <wp:cNvGraphicFramePr/>
            <a:graphic xmlns:a="http://schemas.openxmlformats.org/drawingml/2006/main">
              <a:graphicData uri="http://schemas.openxmlformats.org/drawingml/2006/picture">
                <pic:pic xmlns:pic="http://schemas.openxmlformats.org/drawingml/2006/picture">
                  <pic:nvPicPr>
                    <pic:cNvPr id="197142" name="Picture 197142"/>
                    <pic:cNvPicPr/>
                  </pic:nvPicPr>
                  <pic:blipFill>
                    <a:blip r:embed="rId108"/>
                    <a:stretch>
                      <a:fillRect/>
                    </a:stretch>
                  </pic:blipFill>
                  <pic:spPr>
                    <a:xfrm>
                      <a:off x="0" y="0"/>
                      <a:ext cx="5992369" cy="3124200"/>
                    </a:xfrm>
                    <a:prstGeom prst="rect">
                      <a:avLst/>
                    </a:prstGeom>
                  </pic:spPr>
                </pic:pic>
              </a:graphicData>
            </a:graphic>
          </wp:inline>
        </w:drawing>
      </w:r>
    </w:p>
    <w:p w14:paraId="2DD1CBBA" w14:textId="77777777" w:rsidR="00076E9F" w:rsidRDefault="00000000">
      <w:pPr>
        <w:spacing w:after="279" w:line="262" w:lineRule="auto"/>
        <w:ind w:left="-5"/>
        <w:jc w:val="left"/>
      </w:pPr>
      <w:r>
        <w:rPr>
          <w:sz w:val="20"/>
        </w:rPr>
        <w:t xml:space="preserve">Fuente: Encuesta aplicada a los directores de centros educativos Distrito 07-06 </w:t>
      </w:r>
      <w:r>
        <w:t xml:space="preserve">  </w:t>
      </w:r>
    </w:p>
    <w:p w14:paraId="6481709D" w14:textId="77777777" w:rsidR="00076E9F" w:rsidRDefault="00000000">
      <w:pPr>
        <w:spacing w:after="26"/>
        <w:ind w:left="24" w:right="4"/>
      </w:pPr>
      <w:r>
        <w:t xml:space="preserve">          En cuanto a la valoración, sobre el nivel de integración de las asociación de profesionales, dos (2) directores respondieron que la  asociación profesionales están  altamente comprometidos, quince (15) directores respondieron que la asociación de profesionales están medianamente comprometidas, ocho (8) directores respondieron que la asociación de profesionales participa ocasionalmente  siete (7) directores respondieron que  no participan y cuatro (4) de los directores de los encuestados no dejaron respuestas.    </w:t>
      </w:r>
    </w:p>
    <w:p w14:paraId="54CA3344" w14:textId="77777777" w:rsidR="00076E9F" w:rsidRDefault="00000000">
      <w:pPr>
        <w:spacing w:after="324" w:line="259" w:lineRule="auto"/>
        <w:ind w:left="29" w:firstLine="0"/>
        <w:jc w:val="left"/>
      </w:pPr>
      <w:r>
        <w:t xml:space="preserve">   </w:t>
      </w:r>
    </w:p>
    <w:p w14:paraId="6C1D97AF" w14:textId="77777777" w:rsidR="00076E9F" w:rsidRDefault="00000000">
      <w:pPr>
        <w:spacing w:after="322" w:line="259" w:lineRule="auto"/>
        <w:ind w:left="29" w:firstLine="0"/>
        <w:jc w:val="left"/>
      </w:pPr>
      <w:r>
        <w:t xml:space="preserve">   </w:t>
      </w:r>
    </w:p>
    <w:p w14:paraId="46510890" w14:textId="77777777" w:rsidR="00076E9F" w:rsidRDefault="00000000">
      <w:pPr>
        <w:spacing w:after="324" w:line="259" w:lineRule="auto"/>
        <w:ind w:left="29" w:firstLine="0"/>
        <w:jc w:val="left"/>
      </w:pPr>
      <w:r>
        <w:t xml:space="preserve">   </w:t>
      </w:r>
    </w:p>
    <w:p w14:paraId="2DC25D0C" w14:textId="77777777" w:rsidR="00076E9F" w:rsidRDefault="00000000">
      <w:pPr>
        <w:spacing w:after="325" w:line="259" w:lineRule="auto"/>
        <w:ind w:left="29" w:firstLine="0"/>
        <w:jc w:val="left"/>
      </w:pPr>
      <w:r>
        <w:t xml:space="preserve">   </w:t>
      </w:r>
    </w:p>
    <w:p w14:paraId="14785BF2" w14:textId="77777777" w:rsidR="00076E9F" w:rsidRDefault="00000000">
      <w:pPr>
        <w:spacing w:after="327" w:line="259" w:lineRule="auto"/>
        <w:ind w:left="29" w:firstLine="0"/>
        <w:jc w:val="left"/>
      </w:pPr>
      <w:r>
        <w:lastRenderedPageBreak/>
        <w:t xml:space="preserve">   </w:t>
      </w:r>
    </w:p>
    <w:p w14:paraId="686C0A6F" w14:textId="77777777" w:rsidR="00076E9F" w:rsidRDefault="00000000">
      <w:pPr>
        <w:spacing w:after="0" w:line="259" w:lineRule="auto"/>
        <w:ind w:left="29" w:firstLine="0"/>
        <w:jc w:val="left"/>
      </w:pPr>
      <w:r>
        <w:t xml:space="preserve">   </w:t>
      </w:r>
    </w:p>
    <w:p w14:paraId="13D93505" w14:textId="77777777" w:rsidR="00076E9F" w:rsidRDefault="00000000">
      <w:pPr>
        <w:spacing w:after="0" w:line="259" w:lineRule="auto"/>
        <w:ind w:left="29" w:firstLine="0"/>
        <w:jc w:val="left"/>
      </w:pPr>
      <w:r>
        <w:t xml:space="preserve"> </w:t>
      </w:r>
    </w:p>
    <w:p w14:paraId="0ED3BB7D" w14:textId="77777777" w:rsidR="00076E9F" w:rsidRDefault="00000000">
      <w:pPr>
        <w:spacing w:line="259" w:lineRule="auto"/>
        <w:ind w:left="814" w:right="136"/>
      </w:pPr>
      <w:r>
        <w:t xml:space="preserve">37 </w:t>
      </w:r>
    </w:p>
    <w:p w14:paraId="6BCC6680" w14:textId="77777777" w:rsidR="00076E9F" w:rsidRDefault="00000000">
      <w:pPr>
        <w:spacing w:after="466" w:line="259" w:lineRule="auto"/>
        <w:ind w:left="8" w:right="-228" w:firstLine="0"/>
        <w:jc w:val="left"/>
      </w:pPr>
      <w:r>
        <w:rPr>
          <w:noProof/>
        </w:rPr>
        <w:drawing>
          <wp:inline distT="0" distB="0" distL="0" distR="0" wp14:anchorId="0C678EB6" wp14:editId="7BDA8626">
            <wp:extent cx="6135625" cy="2990088"/>
            <wp:effectExtent l="0" t="0" r="0" b="0"/>
            <wp:docPr id="197144" name="Picture 197144"/>
            <wp:cNvGraphicFramePr/>
            <a:graphic xmlns:a="http://schemas.openxmlformats.org/drawingml/2006/main">
              <a:graphicData uri="http://schemas.openxmlformats.org/drawingml/2006/picture">
                <pic:pic xmlns:pic="http://schemas.openxmlformats.org/drawingml/2006/picture">
                  <pic:nvPicPr>
                    <pic:cNvPr id="197144" name="Picture 197144"/>
                    <pic:cNvPicPr/>
                  </pic:nvPicPr>
                  <pic:blipFill>
                    <a:blip r:embed="rId109"/>
                    <a:stretch>
                      <a:fillRect/>
                    </a:stretch>
                  </pic:blipFill>
                  <pic:spPr>
                    <a:xfrm>
                      <a:off x="0" y="0"/>
                      <a:ext cx="6135625" cy="2990088"/>
                    </a:xfrm>
                    <a:prstGeom prst="rect">
                      <a:avLst/>
                    </a:prstGeom>
                  </pic:spPr>
                </pic:pic>
              </a:graphicData>
            </a:graphic>
          </wp:inline>
        </w:drawing>
      </w:r>
    </w:p>
    <w:p w14:paraId="1B853044" w14:textId="77777777" w:rsidR="00076E9F" w:rsidRDefault="00000000">
      <w:pPr>
        <w:spacing w:after="325" w:line="262" w:lineRule="auto"/>
        <w:ind w:left="-5"/>
        <w:jc w:val="left"/>
      </w:pPr>
      <w:r>
        <w:rPr>
          <w:sz w:val="20"/>
        </w:rPr>
        <w:t xml:space="preserve">Fuente: Encuesta aplicada a los directores de centros educativos Distrito 07-06 </w:t>
      </w:r>
      <w:r>
        <w:t xml:space="preserve">  </w:t>
      </w:r>
    </w:p>
    <w:p w14:paraId="5F996C9B" w14:textId="77777777" w:rsidR="00076E9F" w:rsidRDefault="00000000">
      <w:pPr>
        <w:ind w:left="24" w:right="7"/>
      </w:pPr>
      <w:r>
        <w:t xml:space="preserve">           Sobre su valoración, del nivel de integración de la iglesia, salió a relucir que trece (13</w:t>
      </w:r>
      <w:proofErr w:type="gramStart"/>
      <w:r>
        <w:t>)  directores</w:t>
      </w:r>
      <w:proofErr w:type="gramEnd"/>
      <w:r>
        <w:t xml:space="preserve"> respondieron que la iglesia está altamente comprometida, trece (13) directores respondieron que la iglesia está medianamente comprometida, tres (3) directores respondieron que la iglesia participa ocasionalmente cinco (5) directores respondieron que no participa y dos (2) de los directores de los encuestados no dejaron respuestas.    </w:t>
      </w:r>
    </w:p>
    <w:p w14:paraId="1BE8503A" w14:textId="77777777" w:rsidR="00076E9F" w:rsidRDefault="00000000">
      <w:pPr>
        <w:spacing w:after="163" w:line="259" w:lineRule="auto"/>
        <w:ind w:left="29" w:firstLine="0"/>
        <w:jc w:val="left"/>
      </w:pPr>
      <w:r>
        <w:t xml:space="preserve">   </w:t>
      </w:r>
    </w:p>
    <w:p w14:paraId="3A5A7359" w14:textId="77777777" w:rsidR="00076E9F" w:rsidRDefault="00000000">
      <w:pPr>
        <w:spacing w:after="166" w:line="259" w:lineRule="auto"/>
        <w:ind w:left="29" w:firstLine="0"/>
        <w:jc w:val="left"/>
      </w:pPr>
      <w:r>
        <w:t xml:space="preserve">   </w:t>
      </w:r>
    </w:p>
    <w:p w14:paraId="3B07F29A" w14:textId="77777777" w:rsidR="00076E9F" w:rsidRDefault="00000000">
      <w:pPr>
        <w:spacing w:after="163" w:line="259" w:lineRule="auto"/>
        <w:ind w:left="29" w:firstLine="0"/>
        <w:jc w:val="left"/>
      </w:pPr>
      <w:r>
        <w:t xml:space="preserve">   </w:t>
      </w:r>
    </w:p>
    <w:p w14:paraId="3AF2CC8C" w14:textId="77777777" w:rsidR="00076E9F" w:rsidRDefault="00000000">
      <w:pPr>
        <w:spacing w:after="166" w:line="259" w:lineRule="auto"/>
        <w:ind w:left="29" w:firstLine="0"/>
        <w:jc w:val="left"/>
      </w:pPr>
      <w:r>
        <w:t xml:space="preserve">   </w:t>
      </w:r>
    </w:p>
    <w:p w14:paraId="0F9DDF18" w14:textId="77777777" w:rsidR="00076E9F" w:rsidRDefault="00000000">
      <w:pPr>
        <w:spacing w:after="159" w:line="259" w:lineRule="auto"/>
        <w:ind w:left="29" w:firstLine="0"/>
        <w:jc w:val="left"/>
      </w:pPr>
      <w:r>
        <w:t xml:space="preserve">   </w:t>
      </w:r>
    </w:p>
    <w:p w14:paraId="36845317" w14:textId="77777777" w:rsidR="00076E9F" w:rsidRDefault="00000000">
      <w:pPr>
        <w:spacing w:after="168" w:line="259" w:lineRule="auto"/>
        <w:ind w:left="29" w:firstLine="0"/>
        <w:jc w:val="left"/>
      </w:pPr>
      <w:r>
        <w:lastRenderedPageBreak/>
        <w:t xml:space="preserve">   </w:t>
      </w:r>
    </w:p>
    <w:p w14:paraId="0D747C1D" w14:textId="77777777" w:rsidR="00076E9F" w:rsidRDefault="00000000">
      <w:pPr>
        <w:spacing w:after="163" w:line="259" w:lineRule="auto"/>
        <w:ind w:left="29" w:firstLine="0"/>
        <w:jc w:val="left"/>
      </w:pPr>
      <w:r>
        <w:t xml:space="preserve">   </w:t>
      </w:r>
    </w:p>
    <w:p w14:paraId="48CA2772" w14:textId="77777777" w:rsidR="00076E9F" w:rsidRDefault="00000000">
      <w:pPr>
        <w:spacing w:after="163" w:line="259" w:lineRule="auto"/>
        <w:ind w:left="29" w:firstLine="0"/>
        <w:jc w:val="left"/>
      </w:pPr>
      <w:r>
        <w:t xml:space="preserve">   </w:t>
      </w:r>
    </w:p>
    <w:p w14:paraId="0E582220" w14:textId="77777777" w:rsidR="00076E9F" w:rsidRDefault="00000000">
      <w:pPr>
        <w:spacing w:after="0" w:line="259" w:lineRule="auto"/>
        <w:ind w:left="29" w:firstLine="0"/>
        <w:jc w:val="left"/>
      </w:pPr>
      <w:r>
        <w:t xml:space="preserve">   </w:t>
      </w:r>
    </w:p>
    <w:p w14:paraId="6621D3B4" w14:textId="77777777" w:rsidR="00076E9F" w:rsidRDefault="00000000">
      <w:pPr>
        <w:spacing w:line="259" w:lineRule="auto"/>
        <w:ind w:left="828" w:right="136"/>
      </w:pPr>
      <w:r>
        <w:t>38</w:t>
      </w:r>
    </w:p>
    <w:p w14:paraId="3AC3956E" w14:textId="77777777" w:rsidR="00076E9F" w:rsidRDefault="00000000">
      <w:pPr>
        <w:spacing w:after="266" w:line="259" w:lineRule="auto"/>
        <w:ind w:left="8" w:right="-2" w:firstLine="0"/>
        <w:jc w:val="left"/>
      </w:pPr>
      <w:r>
        <w:rPr>
          <w:noProof/>
        </w:rPr>
        <w:drawing>
          <wp:inline distT="0" distB="0" distL="0" distR="0" wp14:anchorId="09595C30" wp14:editId="443264FE">
            <wp:extent cx="5992369" cy="3294888"/>
            <wp:effectExtent l="0" t="0" r="0" b="0"/>
            <wp:docPr id="197146" name="Picture 197146"/>
            <wp:cNvGraphicFramePr/>
            <a:graphic xmlns:a="http://schemas.openxmlformats.org/drawingml/2006/main">
              <a:graphicData uri="http://schemas.openxmlformats.org/drawingml/2006/picture">
                <pic:pic xmlns:pic="http://schemas.openxmlformats.org/drawingml/2006/picture">
                  <pic:nvPicPr>
                    <pic:cNvPr id="197146" name="Picture 197146"/>
                    <pic:cNvPicPr/>
                  </pic:nvPicPr>
                  <pic:blipFill>
                    <a:blip r:embed="rId110"/>
                    <a:stretch>
                      <a:fillRect/>
                    </a:stretch>
                  </pic:blipFill>
                  <pic:spPr>
                    <a:xfrm>
                      <a:off x="0" y="0"/>
                      <a:ext cx="5992369" cy="3294888"/>
                    </a:xfrm>
                    <a:prstGeom prst="rect">
                      <a:avLst/>
                    </a:prstGeom>
                  </pic:spPr>
                </pic:pic>
              </a:graphicData>
            </a:graphic>
          </wp:inline>
        </w:drawing>
      </w:r>
    </w:p>
    <w:p w14:paraId="7C486C28" w14:textId="77777777" w:rsidR="00076E9F" w:rsidRDefault="00000000">
      <w:pPr>
        <w:spacing w:after="322" w:line="262" w:lineRule="auto"/>
        <w:ind w:left="-5"/>
        <w:jc w:val="left"/>
      </w:pPr>
      <w:r>
        <w:rPr>
          <w:sz w:val="20"/>
        </w:rPr>
        <w:t xml:space="preserve">Fuente: Encuesta aplicada a los directores de centros educativos Distrito 07-06 </w:t>
      </w:r>
      <w:r>
        <w:t xml:space="preserve">  </w:t>
      </w:r>
    </w:p>
    <w:p w14:paraId="016A3A83" w14:textId="77777777" w:rsidR="00076E9F" w:rsidRDefault="00000000">
      <w:pPr>
        <w:spacing w:after="120" w:line="259" w:lineRule="auto"/>
        <w:ind w:left="24" w:right="136"/>
      </w:pPr>
      <w:r>
        <w:t xml:space="preserve">          En cuanto a su valoración sobre el nivel de integración de los actores legislativos, quince  </w:t>
      </w:r>
    </w:p>
    <w:p w14:paraId="6353705B" w14:textId="77777777" w:rsidR="00076E9F" w:rsidRDefault="00000000">
      <w:pPr>
        <w:spacing w:after="181"/>
        <w:ind w:left="34" w:right="8"/>
      </w:pPr>
      <w:r>
        <w:t xml:space="preserve">(15) directores respondieron que los actores legislativos están medianamente comprometidos, siete (7) directores respondieron que los actores legislativos   participan ocasionalmente y diez (10) directores respondieron que no participan.   </w:t>
      </w:r>
    </w:p>
    <w:p w14:paraId="130A38D1" w14:textId="77777777" w:rsidR="00076E9F" w:rsidRDefault="00000000">
      <w:pPr>
        <w:spacing w:after="365" w:line="259" w:lineRule="auto"/>
        <w:ind w:left="29" w:firstLine="0"/>
        <w:jc w:val="left"/>
      </w:pPr>
      <w:r>
        <w:t xml:space="preserve">   </w:t>
      </w:r>
    </w:p>
    <w:p w14:paraId="0A325C22" w14:textId="77777777" w:rsidR="00076E9F" w:rsidRDefault="00000000">
      <w:pPr>
        <w:spacing w:after="363" w:line="259" w:lineRule="auto"/>
        <w:ind w:left="29" w:firstLine="0"/>
        <w:jc w:val="left"/>
      </w:pPr>
      <w:r>
        <w:t xml:space="preserve">   </w:t>
      </w:r>
    </w:p>
    <w:p w14:paraId="49052C4A" w14:textId="77777777" w:rsidR="00076E9F" w:rsidRDefault="00000000">
      <w:pPr>
        <w:spacing w:after="365" w:line="259" w:lineRule="auto"/>
        <w:ind w:left="29" w:firstLine="0"/>
        <w:jc w:val="left"/>
      </w:pPr>
      <w:r>
        <w:lastRenderedPageBreak/>
        <w:t xml:space="preserve">   </w:t>
      </w:r>
    </w:p>
    <w:p w14:paraId="6680E59A" w14:textId="77777777" w:rsidR="00076E9F" w:rsidRDefault="00000000">
      <w:pPr>
        <w:spacing w:after="365" w:line="259" w:lineRule="auto"/>
        <w:ind w:left="29" w:firstLine="0"/>
        <w:jc w:val="left"/>
      </w:pPr>
      <w:r>
        <w:t xml:space="preserve">   </w:t>
      </w:r>
    </w:p>
    <w:p w14:paraId="79F53329" w14:textId="77777777" w:rsidR="00076E9F" w:rsidRDefault="00000000">
      <w:pPr>
        <w:spacing w:after="363" w:line="259" w:lineRule="auto"/>
        <w:ind w:left="29" w:firstLine="0"/>
        <w:jc w:val="left"/>
      </w:pPr>
      <w:r>
        <w:t xml:space="preserve">   </w:t>
      </w:r>
    </w:p>
    <w:p w14:paraId="4EB8B384" w14:textId="77777777" w:rsidR="00076E9F" w:rsidRDefault="00000000">
      <w:pPr>
        <w:spacing w:after="365" w:line="259" w:lineRule="auto"/>
        <w:ind w:left="29" w:firstLine="0"/>
        <w:jc w:val="left"/>
      </w:pPr>
      <w:r>
        <w:t xml:space="preserve">   </w:t>
      </w:r>
    </w:p>
    <w:p w14:paraId="1ECBA01A" w14:textId="77777777" w:rsidR="00076E9F" w:rsidRDefault="00000000">
      <w:pPr>
        <w:spacing w:after="0" w:line="259" w:lineRule="auto"/>
        <w:ind w:left="29" w:firstLine="0"/>
        <w:jc w:val="left"/>
      </w:pPr>
      <w:r>
        <w:t xml:space="preserve">   </w:t>
      </w:r>
    </w:p>
    <w:p w14:paraId="04C9D46C" w14:textId="77777777" w:rsidR="00076E9F" w:rsidRDefault="00000000">
      <w:pPr>
        <w:spacing w:after="304" w:line="259" w:lineRule="auto"/>
        <w:ind w:left="814" w:right="136"/>
      </w:pPr>
      <w:r>
        <w:t>39</w:t>
      </w:r>
    </w:p>
    <w:p w14:paraId="4DE6F7F1" w14:textId="77777777" w:rsidR="00076E9F" w:rsidRDefault="00000000">
      <w:pPr>
        <w:spacing w:after="0" w:line="259" w:lineRule="auto"/>
        <w:ind w:left="14" w:firstLine="0"/>
        <w:jc w:val="left"/>
      </w:pPr>
      <w:r>
        <w:t xml:space="preserve"> </w:t>
      </w:r>
    </w:p>
    <w:p w14:paraId="30C2C80C" w14:textId="77777777" w:rsidR="00076E9F" w:rsidRDefault="00000000">
      <w:pPr>
        <w:spacing w:after="470" w:line="259" w:lineRule="auto"/>
        <w:ind w:left="13" w:right="-2" w:firstLine="0"/>
        <w:jc w:val="left"/>
      </w:pPr>
      <w:r>
        <w:rPr>
          <w:noProof/>
        </w:rPr>
        <w:drawing>
          <wp:inline distT="0" distB="0" distL="0" distR="0" wp14:anchorId="5C595005" wp14:editId="695FB14C">
            <wp:extent cx="5989320" cy="3767328"/>
            <wp:effectExtent l="0" t="0" r="0" b="0"/>
            <wp:docPr id="197148" name="Picture 197148"/>
            <wp:cNvGraphicFramePr/>
            <a:graphic xmlns:a="http://schemas.openxmlformats.org/drawingml/2006/main">
              <a:graphicData uri="http://schemas.openxmlformats.org/drawingml/2006/picture">
                <pic:pic xmlns:pic="http://schemas.openxmlformats.org/drawingml/2006/picture">
                  <pic:nvPicPr>
                    <pic:cNvPr id="197148" name="Picture 197148"/>
                    <pic:cNvPicPr/>
                  </pic:nvPicPr>
                  <pic:blipFill>
                    <a:blip r:embed="rId111"/>
                    <a:stretch>
                      <a:fillRect/>
                    </a:stretch>
                  </pic:blipFill>
                  <pic:spPr>
                    <a:xfrm>
                      <a:off x="0" y="0"/>
                      <a:ext cx="5989320" cy="3767328"/>
                    </a:xfrm>
                    <a:prstGeom prst="rect">
                      <a:avLst/>
                    </a:prstGeom>
                  </pic:spPr>
                </pic:pic>
              </a:graphicData>
            </a:graphic>
          </wp:inline>
        </w:drawing>
      </w:r>
    </w:p>
    <w:p w14:paraId="3B8132A0" w14:textId="77777777" w:rsidR="00076E9F" w:rsidRDefault="00000000">
      <w:pPr>
        <w:spacing w:after="317" w:line="262" w:lineRule="auto"/>
        <w:ind w:left="-5"/>
        <w:jc w:val="left"/>
      </w:pPr>
      <w:r>
        <w:rPr>
          <w:sz w:val="20"/>
        </w:rPr>
        <w:t xml:space="preserve">Fuente: Encuesta aplicada a los directores de centros educativos Distrito 07-06 </w:t>
      </w:r>
      <w:r>
        <w:t xml:space="preserve">  </w:t>
      </w:r>
    </w:p>
    <w:p w14:paraId="667FFBCA" w14:textId="77777777" w:rsidR="00076E9F" w:rsidRDefault="00000000">
      <w:pPr>
        <w:spacing w:after="74"/>
        <w:ind w:left="24"/>
      </w:pPr>
      <w:r>
        <w:t xml:space="preserve">          Sobre su valoración del nivel de integración de los actores del ayuntamiento municipal,</w:t>
      </w:r>
      <w:r>
        <w:rPr>
          <w:b/>
        </w:rPr>
        <w:t xml:space="preserve"> </w:t>
      </w:r>
      <w:r>
        <w:t xml:space="preserve">un (1) director respondió que los actores del ayuntamiento municipal están altamente comprometidos, </w:t>
      </w:r>
      <w:r>
        <w:lastRenderedPageBreak/>
        <w:t xml:space="preserve">diecisiete (17) directores respondieron que los actores del ayuntamiento municipal están medianamente comprometidos, dos (2) directores respondieron que los actores, ayuntamiento municipal participan ocasionalmente, trece (13) directores respondieron que no participan y tres   </w:t>
      </w:r>
    </w:p>
    <w:p w14:paraId="56EB6227" w14:textId="77777777" w:rsidR="00076E9F" w:rsidRDefault="00000000">
      <w:pPr>
        <w:spacing w:after="161" w:line="259" w:lineRule="auto"/>
        <w:ind w:left="24" w:right="136"/>
      </w:pPr>
      <w:r>
        <w:t xml:space="preserve">(3) no dejaron respuesta.   </w:t>
      </w:r>
    </w:p>
    <w:p w14:paraId="1F214FFB" w14:textId="77777777" w:rsidR="00076E9F" w:rsidRDefault="00000000">
      <w:pPr>
        <w:spacing w:after="365" w:line="259" w:lineRule="auto"/>
        <w:ind w:left="29" w:firstLine="0"/>
        <w:jc w:val="left"/>
      </w:pPr>
      <w:r>
        <w:t xml:space="preserve">   </w:t>
      </w:r>
    </w:p>
    <w:p w14:paraId="5C06138B" w14:textId="77777777" w:rsidR="00076E9F" w:rsidRDefault="00000000">
      <w:pPr>
        <w:spacing w:after="365" w:line="259" w:lineRule="auto"/>
        <w:ind w:left="29" w:firstLine="0"/>
        <w:jc w:val="left"/>
      </w:pPr>
      <w:r>
        <w:t xml:space="preserve">   </w:t>
      </w:r>
    </w:p>
    <w:p w14:paraId="7028A0A6" w14:textId="77777777" w:rsidR="00076E9F" w:rsidRDefault="00000000">
      <w:pPr>
        <w:spacing w:after="0" w:line="259" w:lineRule="auto"/>
        <w:ind w:left="29" w:firstLine="0"/>
        <w:jc w:val="left"/>
      </w:pPr>
      <w:r>
        <w:t xml:space="preserve">   </w:t>
      </w:r>
    </w:p>
    <w:p w14:paraId="61A7E262" w14:textId="77777777" w:rsidR="00076E9F" w:rsidRDefault="00000000">
      <w:pPr>
        <w:spacing w:line="259" w:lineRule="auto"/>
        <w:ind w:left="828" w:right="136"/>
      </w:pPr>
      <w:r>
        <w:t>40</w:t>
      </w:r>
    </w:p>
    <w:p w14:paraId="00A4C0F7" w14:textId="77777777" w:rsidR="00076E9F" w:rsidRDefault="00000000">
      <w:pPr>
        <w:spacing w:after="470" w:line="259" w:lineRule="auto"/>
        <w:ind w:left="13" w:right="-2" w:firstLine="0"/>
        <w:jc w:val="left"/>
      </w:pPr>
      <w:r>
        <w:rPr>
          <w:noProof/>
        </w:rPr>
        <w:drawing>
          <wp:inline distT="0" distB="0" distL="0" distR="0" wp14:anchorId="17219684" wp14:editId="7E97FAA0">
            <wp:extent cx="5989320" cy="3773424"/>
            <wp:effectExtent l="0" t="0" r="0" b="0"/>
            <wp:docPr id="197150" name="Picture 197150"/>
            <wp:cNvGraphicFramePr/>
            <a:graphic xmlns:a="http://schemas.openxmlformats.org/drawingml/2006/main">
              <a:graphicData uri="http://schemas.openxmlformats.org/drawingml/2006/picture">
                <pic:pic xmlns:pic="http://schemas.openxmlformats.org/drawingml/2006/picture">
                  <pic:nvPicPr>
                    <pic:cNvPr id="197150" name="Picture 197150"/>
                    <pic:cNvPicPr/>
                  </pic:nvPicPr>
                  <pic:blipFill>
                    <a:blip r:embed="rId112"/>
                    <a:stretch>
                      <a:fillRect/>
                    </a:stretch>
                  </pic:blipFill>
                  <pic:spPr>
                    <a:xfrm>
                      <a:off x="0" y="0"/>
                      <a:ext cx="5989320" cy="3773424"/>
                    </a:xfrm>
                    <a:prstGeom prst="rect">
                      <a:avLst/>
                    </a:prstGeom>
                  </pic:spPr>
                </pic:pic>
              </a:graphicData>
            </a:graphic>
          </wp:inline>
        </w:drawing>
      </w:r>
    </w:p>
    <w:p w14:paraId="4B8B84C5" w14:textId="77777777" w:rsidR="00076E9F" w:rsidRDefault="00000000">
      <w:pPr>
        <w:spacing w:after="316" w:line="262" w:lineRule="auto"/>
        <w:ind w:left="-5"/>
        <w:jc w:val="left"/>
      </w:pPr>
      <w:r>
        <w:rPr>
          <w:sz w:val="20"/>
        </w:rPr>
        <w:t xml:space="preserve">Fuente: Encuesta aplicada a los directores de centros educativos Distrito 07-06 </w:t>
      </w:r>
      <w:r>
        <w:t xml:space="preserve">  </w:t>
      </w:r>
    </w:p>
    <w:p w14:paraId="42714685" w14:textId="77777777" w:rsidR="00076E9F" w:rsidRDefault="00000000">
      <w:pPr>
        <w:ind w:left="24" w:right="4"/>
      </w:pPr>
      <w:r>
        <w:lastRenderedPageBreak/>
        <w:t xml:space="preserve">          En cuanto a su valoración, del nivel de integración de los actores de la sociedad civil, veinte (20) directores respondieron que los actores de la sociedad civil están altamente comprometido, diez (10) directores respondieron que los actores de la sociedad civil están  medianamente comprometidos, dos  (2) directores respondieron que los actores de la sociedad civil participan ocasionalmente, dos (2) directores respondieron que los actores de la sociedad civil no participan y dos (2) directores  no dejaron respuesta.   </w:t>
      </w:r>
    </w:p>
    <w:p w14:paraId="0EAB302A" w14:textId="77777777" w:rsidR="00076E9F" w:rsidRDefault="00000000">
      <w:pPr>
        <w:spacing w:after="324" w:line="259" w:lineRule="auto"/>
        <w:ind w:left="29" w:firstLine="0"/>
        <w:jc w:val="left"/>
      </w:pPr>
      <w:r>
        <w:t xml:space="preserve">   </w:t>
      </w:r>
    </w:p>
    <w:p w14:paraId="5863788C" w14:textId="77777777" w:rsidR="00076E9F" w:rsidRDefault="00000000">
      <w:pPr>
        <w:spacing w:after="325" w:line="259" w:lineRule="auto"/>
        <w:ind w:left="29" w:firstLine="0"/>
        <w:jc w:val="left"/>
      </w:pPr>
      <w:r>
        <w:t xml:space="preserve">   </w:t>
      </w:r>
    </w:p>
    <w:p w14:paraId="7B148306" w14:textId="77777777" w:rsidR="00076E9F" w:rsidRDefault="00000000">
      <w:pPr>
        <w:spacing w:after="324" w:line="259" w:lineRule="auto"/>
        <w:ind w:left="29" w:firstLine="0"/>
        <w:jc w:val="left"/>
      </w:pPr>
      <w:r>
        <w:t xml:space="preserve">   </w:t>
      </w:r>
    </w:p>
    <w:p w14:paraId="5CF37A29" w14:textId="77777777" w:rsidR="00076E9F" w:rsidRDefault="00000000">
      <w:pPr>
        <w:spacing w:after="0" w:line="259" w:lineRule="auto"/>
        <w:ind w:left="29" w:firstLine="0"/>
        <w:jc w:val="left"/>
      </w:pPr>
      <w:r>
        <w:t xml:space="preserve">   </w:t>
      </w:r>
    </w:p>
    <w:p w14:paraId="03A24FD7" w14:textId="77777777" w:rsidR="00076E9F" w:rsidRDefault="00076E9F">
      <w:pPr>
        <w:sectPr w:rsidR="00076E9F">
          <w:headerReference w:type="even" r:id="rId113"/>
          <w:headerReference w:type="default" r:id="rId114"/>
          <w:headerReference w:type="first" r:id="rId115"/>
          <w:pgSz w:w="12240" w:h="15840"/>
          <w:pgMar w:top="1857" w:right="1407" w:bottom="1515" w:left="1390" w:header="741" w:footer="720" w:gutter="0"/>
          <w:cols w:space="720"/>
        </w:sectPr>
      </w:pPr>
    </w:p>
    <w:p w14:paraId="04DD8F86" w14:textId="77777777" w:rsidR="00076E9F" w:rsidRDefault="00000000">
      <w:pPr>
        <w:spacing w:line="259" w:lineRule="auto"/>
        <w:ind w:left="1414" w:right="136"/>
      </w:pPr>
      <w:r>
        <w:lastRenderedPageBreak/>
        <w:t xml:space="preserve">  Gráfico 41  </w:t>
      </w:r>
    </w:p>
    <w:p w14:paraId="42D7C5CC" w14:textId="77777777" w:rsidR="00076E9F" w:rsidRDefault="00000000">
      <w:pPr>
        <w:spacing w:after="426" w:line="259" w:lineRule="auto"/>
        <w:ind w:left="1398" w:firstLine="0"/>
        <w:jc w:val="left"/>
      </w:pPr>
      <w:r>
        <w:rPr>
          <w:noProof/>
        </w:rPr>
        <w:drawing>
          <wp:inline distT="0" distB="0" distL="0" distR="0" wp14:anchorId="2776C091" wp14:editId="11C638A5">
            <wp:extent cx="5992369" cy="3956304"/>
            <wp:effectExtent l="0" t="0" r="0" b="0"/>
            <wp:docPr id="197152" name="Picture 197152"/>
            <wp:cNvGraphicFramePr/>
            <a:graphic xmlns:a="http://schemas.openxmlformats.org/drawingml/2006/main">
              <a:graphicData uri="http://schemas.openxmlformats.org/drawingml/2006/picture">
                <pic:pic xmlns:pic="http://schemas.openxmlformats.org/drawingml/2006/picture">
                  <pic:nvPicPr>
                    <pic:cNvPr id="197152" name="Picture 197152"/>
                    <pic:cNvPicPr/>
                  </pic:nvPicPr>
                  <pic:blipFill>
                    <a:blip r:embed="rId116"/>
                    <a:stretch>
                      <a:fillRect/>
                    </a:stretch>
                  </pic:blipFill>
                  <pic:spPr>
                    <a:xfrm>
                      <a:off x="0" y="0"/>
                      <a:ext cx="5992369" cy="3956304"/>
                    </a:xfrm>
                    <a:prstGeom prst="rect">
                      <a:avLst/>
                    </a:prstGeom>
                  </pic:spPr>
                </pic:pic>
              </a:graphicData>
            </a:graphic>
          </wp:inline>
        </w:drawing>
      </w:r>
    </w:p>
    <w:p w14:paraId="6ACBECD6" w14:textId="77777777" w:rsidR="00076E9F" w:rsidRDefault="00000000">
      <w:pPr>
        <w:spacing w:after="316" w:line="262" w:lineRule="auto"/>
        <w:ind w:left="1400"/>
        <w:jc w:val="left"/>
      </w:pPr>
      <w:r>
        <w:rPr>
          <w:sz w:val="20"/>
        </w:rPr>
        <w:t xml:space="preserve">Fuente: Encuesta aplicada a los directores de centros educativos Distrito 07-06 </w:t>
      </w:r>
      <w:r>
        <w:t xml:space="preserve">  </w:t>
      </w:r>
    </w:p>
    <w:p w14:paraId="2C49C3C1" w14:textId="77777777" w:rsidR="00076E9F" w:rsidRDefault="00000000">
      <w:pPr>
        <w:spacing w:after="233"/>
        <w:ind w:left="1414" w:right="677"/>
      </w:pPr>
      <w:r>
        <w:t xml:space="preserve">          Sobre el impacto de la descentralización educativa en la calidad de la educación en su centro educativo, quince (15) directores respondieron que es alto, doce (12) directores respondieron que es muy alto y nueve (9) directores respondieron que es medio el impacto de la descentralización en la calidad de la educación en su centro educativo.   </w:t>
      </w:r>
    </w:p>
    <w:p w14:paraId="24E7A040" w14:textId="77777777" w:rsidR="00076E9F" w:rsidRDefault="00000000">
      <w:pPr>
        <w:spacing w:after="324" w:line="259" w:lineRule="auto"/>
        <w:ind w:left="1419" w:firstLine="0"/>
        <w:jc w:val="left"/>
      </w:pPr>
      <w:r>
        <w:t xml:space="preserve">     </w:t>
      </w:r>
    </w:p>
    <w:p w14:paraId="64FB889F" w14:textId="77777777" w:rsidR="00076E9F" w:rsidRDefault="00000000">
      <w:pPr>
        <w:spacing w:after="0" w:line="259" w:lineRule="auto"/>
        <w:ind w:left="1419" w:firstLine="0"/>
        <w:jc w:val="left"/>
      </w:pPr>
      <w:r>
        <w:t xml:space="preserve">   </w:t>
      </w:r>
    </w:p>
    <w:p w14:paraId="20B51FA5" w14:textId="77777777" w:rsidR="00076E9F" w:rsidRDefault="00000000">
      <w:pPr>
        <w:pStyle w:val="Ttulo1"/>
        <w:spacing w:after="481"/>
        <w:ind w:left="1414" w:right="282"/>
      </w:pPr>
      <w:bookmarkStart w:id="13" w:name="_Toc201688"/>
      <w:r>
        <w:t xml:space="preserve">9. Lecciones aprendidas   </w:t>
      </w:r>
      <w:bookmarkEnd w:id="13"/>
    </w:p>
    <w:p w14:paraId="5F8BB549" w14:textId="77777777" w:rsidR="00076E9F" w:rsidRDefault="00000000">
      <w:pPr>
        <w:spacing w:after="113" w:line="270" w:lineRule="auto"/>
        <w:ind w:left="1414" w:right="282"/>
        <w:jc w:val="left"/>
      </w:pPr>
      <w:r>
        <w:rPr>
          <w:b/>
          <w:sz w:val="28"/>
        </w:rPr>
        <w:t xml:space="preserve">9.1. ¿Qué cosas se han hecho bien, que son susceptibles de ser mantenidas en el tiempo?   </w:t>
      </w:r>
      <w:r>
        <w:t xml:space="preserve"> </w:t>
      </w:r>
    </w:p>
    <w:p w14:paraId="0DB6A224" w14:textId="77777777" w:rsidR="00076E9F" w:rsidRDefault="00000000">
      <w:pPr>
        <w:spacing w:after="255"/>
        <w:ind w:left="1414" w:right="136"/>
      </w:pPr>
      <w:r>
        <w:lastRenderedPageBreak/>
        <w:t xml:space="preserve">          La descentralización en la gestión educativa de la Republica Dominicana ha sido muy positiva lográndose a través de ella lo siguiente:   </w:t>
      </w:r>
    </w:p>
    <w:p w14:paraId="3276F2C8" w14:textId="77777777" w:rsidR="00076E9F" w:rsidRDefault="00000000">
      <w:pPr>
        <w:spacing w:after="203" w:line="259" w:lineRule="auto"/>
        <w:ind w:left="1414" w:right="136"/>
      </w:pPr>
      <w:r>
        <w:t xml:space="preserve">          Mayor eficiencia en la gestión pública.   </w:t>
      </w:r>
    </w:p>
    <w:p w14:paraId="184CA2DF" w14:textId="77777777" w:rsidR="00076E9F" w:rsidRDefault="00000000">
      <w:pPr>
        <w:spacing w:after="110" w:line="259" w:lineRule="auto"/>
        <w:ind w:left="1414" w:right="136"/>
      </w:pPr>
      <w:r>
        <w:t xml:space="preserve">          Un alivio fiscal por parte del gobierno central.   </w:t>
      </w:r>
    </w:p>
    <w:p w14:paraId="4F11120A" w14:textId="77777777" w:rsidR="00076E9F" w:rsidRDefault="00000000">
      <w:pPr>
        <w:spacing w:after="73"/>
        <w:ind w:left="1414" w:right="682"/>
      </w:pPr>
      <w:r>
        <w:t xml:space="preserve">          Los centros educativos tienen mayor margen de maniobra, ya que pueden resolver diversas          situaciones que se presentan en el día a día, que antes requerían un tiempo muy largo de espera, por los procesos burocráticos gubernamental.   </w:t>
      </w:r>
    </w:p>
    <w:p w14:paraId="5CEDD8FB" w14:textId="77777777" w:rsidR="00076E9F" w:rsidRDefault="00000000">
      <w:pPr>
        <w:spacing w:after="203" w:line="259" w:lineRule="auto"/>
        <w:ind w:left="1414" w:right="136"/>
      </w:pPr>
      <w:r>
        <w:t xml:space="preserve">          Reducción del tiempo de respuesta a las diferentes necesidades de los centros educativos.   </w:t>
      </w:r>
    </w:p>
    <w:p w14:paraId="2BA9FCBC" w14:textId="77777777" w:rsidR="00076E9F" w:rsidRDefault="00000000">
      <w:pPr>
        <w:spacing w:after="156" w:line="259" w:lineRule="auto"/>
        <w:ind w:left="1414" w:right="136"/>
      </w:pPr>
      <w:r>
        <w:t xml:space="preserve">          Un mayor control y una mayor fiscalización de los recursos.   </w:t>
      </w:r>
    </w:p>
    <w:p w14:paraId="33519330" w14:textId="77777777" w:rsidR="00076E9F" w:rsidRDefault="00000000">
      <w:pPr>
        <w:ind w:left="1414" w:right="677"/>
      </w:pPr>
      <w:r>
        <w:t xml:space="preserve">          Mejores condiciones laborales y de apoyo en los procesos de enseñanza aprendizaje.             También se han enriquecido los procesos educativos, ya que se permite la adquisición de materiales gastables para el proceso enseñanza – aprendizaje.    </w:t>
      </w:r>
    </w:p>
    <w:p w14:paraId="5B885893" w14:textId="77777777" w:rsidR="00076E9F" w:rsidRDefault="00000000">
      <w:pPr>
        <w:spacing w:after="503" w:line="259" w:lineRule="auto"/>
        <w:ind w:left="1419" w:firstLine="0"/>
        <w:jc w:val="left"/>
      </w:pPr>
      <w:r>
        <w:t xml:space="preserve">   </w:t>
      </w:r>
    </w:p>
    <w:p w14:paraId="18BAEBD4" w14:textId="77777777" w:rsidR="00076E9F" w:rsidRDefault="00000000">
      <w:pPr>
        <w:spacing w:after="126" w:line="270" w:lineRule="auto"/>
        <w:ind w:left="1414" w:right="282"/>
        <w:jc w:val="left"/>
      </w:pPr>
      <w:r>
        <w:rPr>
          <w:b/>
          <w:sz w:val="28"/>
        </w:rPr>
        <w:t xml:space="preserve">9.2. ¿Qué cosas se han hecho mal, que es necesario descontinuar?   </w:t>
      </w:r>
    </w:p>
    <w:p w14:paraId="55F5D11F" w14:textId="77777777" w:rsidR="00076E9F" w:rsidRDefault="00000000">
      <w:pPr>
        <w:spacing w:after="175" w:line="259" w:lineRule="auto"/>
        <w:ind w:left="1404" w:firstLine="0"/>
        <w:jc w:val="left"/>
      </w:pPr>
      <w:r>
        <w:t xml:space="preserve"> </w:t>
      </w:r>
    </w:p>
    <w:p w14:paraId="52647970" w14:textId="77777777" w:rsidR="00076E9F" w:rsidRDefault="00000000">
      <w:pPr>
        <w:spacing w:after="252"/>
        <w:ind w:left="1414" w:right="136"/>
      </w:pPr>
      <w:r>
        <w:t xml:space="preserve">          No se ha dado el debido seguimiento a las ejecuciones de los recursos transferidos de la descentralización, tanto, a nivel distrital como de centros educativos.    </w:t>
      </w:r>
    </w:p>
    <w:p w14:paraId="73939C18" w14:textId="77777777" w:rsidR="00076E9F" w:rsidRDefault="00000000">
      <w:pPr>
        <w:spacing w:after="402" w:line="259" w:lineRule="auto"/>
        <w:ind w:left="1414" w:right="136"/>
      </w:pPr>
      <w:r>
        <w:t xml:space="preserve">          No se ha aplicado la ley cuando se ha evidenciado mal manejo de los fondos.   </w:t>
      </w:r>
    </w:p>
    <w:p w14:paraId="00D83FD5" w14:textId="77777777" w:rsidR="00076E9F" w:rsidRDefault="00000000">
      <w:pPr>
        <w:spacing w:after="310" w:line="259" w:lineRule="auto"/>
        <w:ind w:left="1414" w:right="136"/>
      </w:pPr>
      <w:r>
        <w:t xml:space="preserve">          No ha habido régimen de consecuencias.    </w:t>
      </w:r>
    </w:p>
    <w:p w14:paraId="03156C48" w14:textId="77777777" w:rsidR="00076E9F" w:rsidRDefault="00000000">
      <w:pPr>
        <w:spacing w:after="232"/>
        <w:ind w:left="1414" w:right="136"/>
      </w:pPr>
      <w:r>
        <w:t xml:space="preserve">          No se ha evidenciado una efectiva fiscalización de los recursos, desde la sede del ministerio, hasta los centros educativos.   </w:t>
      </w:r>
    </w:p>
    <w:p w14:paraId="67E7A57A" w14:textId="77777777" w:rsidR="00076E9F" w:rsidRDefault="00000000">
      <w:pPr>
        <w:spacing w:after="0" w:line="259" w:lineRule="auto"/>
        <w:ind w:left="1419" w:firstLine="0"/>
        <w:jc w:val="left"/>
      </w:pPr>
      <w:r>
        <w:rPr>
          <w:sz w:val="28"/>
        </w:rPr>
        <w:t xml:space="preserve"> </w:t>
      </w:r>
      <w:r>
        <w:t xml:space="preserve">  </w:t>
      </w:r>
    </w:p>
    <w:p w14:paraId="3CC41BD0" w14:textId="77777777" w:rsidR="00076E9F" w:rsidRDefault="00000000">
      <w:pPr>
        <w:spacing w:after="87" w:line="378" w:lineRule="auto"/>
        <w:ind w:left="1414" w:right="282"/>
        <w:jc w:val="left"/>
      </w:pPr>
      <w:r>
        <w:rPr>
          <w:b/>
          <w:sz w:val="28"/>
        </w:rPr>
        <w:t xml:space="preserve">9.3. ¿Qué practicas han contribuido al progreso de la educación y cuales lo han paralizado, incluso hecho retroceder en el tema de la descentralización y la participación?  </w:t>
      </w:r>
      <w:r>
        <w:t xml:space="preserve"> </w:t>
      </w:r>
    </w:p>
    <w:p w14:paraId="4A6BC7AA" w14:textId="77777777" w:rsidR="00076E9F" w:rsidRDefault="00000000">
      <w:pPr>
        <w:spacing w:after="169"/>
        <w:ind w:left="1414" w:right="676"/>
      </w:pPr>
      <w:r>
        <w:lastRenderedPageBreak/>
        <w:t xml:space="preserve">          Una de las acciones que van en el detrimento de la calidad, es la búsqueda por parte de los directores de un beneficio pecuniario de un diez por ciento de las compras que realizan, eso no garantiza idoneidad en los productos que se compran para el proceso de enseñanza y la calidad de los materiales para el mantenimiento de la infraestructura física.   </w:t>
      </w:r>
    </w:p>
    <w:p w14:paraId="23D79B14" w14:textId="77777777" w:rsidR="00076E9F" w:rsidRDefault="00000000">
      <w:pPr>
        <w:spacing w:after="649"/>
        <w:ind w:left="1414" w:right="677"/>
      </w:pPr>
      <w:r>
        <w:t xml:space="preserve">          Otro elemento es que las condiciones éticas y morales de los miembros de las juntas descentralizadas no son tomadas en cuenta al momento de su elección y estos terminan en actos vergonzosos en cumplimiento de sus deberes de proteger los recursos que deben beneficiar a los discentes.     </w:t>
      </w:r>
    </w:p>
    <w:p w14:paraId="21650B56" w14:textId="77777777" w:rsidR="00076E9F" w:rsidRDefault="00000000">
      <w:pPr>
        <w:spacing w:after="237" w:line="270" w:lineRule="auto"/>
        <w:ind w:left="1414" w:right="282"/>
        <w:jc w:val="left"/>
      </w:pPr>
      <w:r>
        <w:rPr>
          <w:b/>
          <w:sz w:val="28"/>
        </w:rPr>
        <w:t xml:space="preserve">9.4. ¿Qué lujos no debe darse la administración de recursos públicos?  </w:t>
      </w:r>
      <w:r>
        <w:t xml:space="preserve"> </w:t>
      </w:r>
    </w:p>
    <w:p w14:paraId="3C709724" w14:textId="77777777" w:rsidR="00076E9F" w:rsidRDefault="00000000">
      <w:pPr>
        <w:spacing w:after="170"/>
        <w:ind w:left="1414" w:right="678"/>
      </w:pPr>
      <w:r>
        <w:t xml:space="preserve">          Lo que no debe darse en el sistema de gestión educativo es la malversación de fondos, ni hacer uso indiscriminado o abusivo de ningún recurso que se haya dispuesto para el beneficio del centro, ni privilegiarse personalmente ni a segundos o terceros, con bienes y servicios que estén a la disposición del centro educativo. A tales faltas debe existir un régimen de consecuencias bastante estricto.    </w:t>
      </w:r>
    </w:p>
    <w:p w14:paraId="4663230F" w14:textId="77777777" w:rsidR="00076E9F" w:rsidRDefault="00000000">
      <w:pPr>
        <w:spacing w:after="678" w:line="385" w:lineRule="auto"/>
        <w:ind w:left="1409" w:right="455"/>
        <w:jc w:val="left"/>
      </w:pPr>
      <w:r>
        <w:t xml:space="preserve">          La actuación de desinterés a que las cosas se hagan bien, llevando a investigación y posterior destitución a la junta y los directores que manejen mal los fondos, con dos ejemplos por regionales del país, los demás lo pensarían antes de osar incurrir en actos de delicadeza en el manejo de dichos fondos.   </w:t>
      </w:r>
    </w:p>
    <w:p w14:paraId="6444CE43" w14:textId="77777777" w:rsidR="00076E9F" w:rsidRDefault="00000000">
      <w:pPr>
        <w:pStyle w:val="Ttulo1"/>
        <w:spacing w:after="195"/>
        <w:ind w:left="1414" w:right="282"/>
      </w:pPr>
      <w:bookmarkStart w:id="14" w:name="_Toc201689"/>
      <w:r>
        <w:t xml:space="preserve">10. Proyecciones   </w:t>
      </w:r>
      <w:bookmarkEnd w:id="14"/>
    </w:p>
    <w:p w14:paraId="3EA9DC0C" w14:textId="77777777" w:rsidR="00076E9F" w:rsidRDefault="00000000">
      <w:pPr>
        <w:spacing w:after="144"/>
        <w:ind w:left="1414" w:right="679"/>
      </w:pPr>
      <w:r>
        <w:t xml:space="preserve">           Según Ferrer (1994), la descentralización educativa es una variedad de formas organizativas que difieren en sus fundamentos, metas, objetivos y que poseen autoridad propia. Persiguen una alta calidad de la enseñanza y un uso eficiente de los recursos, (p.91). (Niveles de descentralización educativa en Europa: estado, región, municipio y escuela, en Villa, A (Coord.) Autonomía Institucional de los centros educativos. Presupuestos, organización y estrategias. Universidad de Deusto, Balboa. P. 91.   </w:t>
      </w:r>
    </w:p>
    <w:p w14:paraId="156B8DEE" w14:textId="77777777" w:rsidR="00076E9F" w:rsidRDefault="00000000">
      <w:pPr>
        <w:spacing w:after="164"/>
        <w:ind w:left="1414" w:right="682"/>
      </w:pPr>
      <w:r>
        <w:lastRenderedPageBreak/>
        <w:t xml:space="preserve">          Por los importantes logros, la descentralización debe ser vista como un eje transversal en el quehacer de las instituciones públicas. Ella surge con el objetivo principal de brindar más autonomía a quienes por décadas dependieron de una autoridad central.    </w:t>
      </w:r>
    </w:p>
    <w:p w14:paraId="5A30A792" w14:textId="77777777" w:rsidR="00076E9F" w:rsidRDefault="00000000">
      <w:pPr>
        <w:spacing w:after="170"/>
        <w:ind w:left="1414" w:right="673"/>
      </w:pPr>
      <w:r>
        <w:t xml:space="preserve">          Di Tropelló y </w:t>
      </w:r>
      <w:proofErr w:type="spellStart"/>
      <w:r>
        <w:t>Cominety</w:t>
      </w:r>
      <w:proofErr w:type="spellEnd"/>
      <w:r>
        <w:t xml:space="preserve"> (1998), observan la descentralización como un vehículo para alcanzar objetivos sociales, culturales, económicos y políticos, los cuales han de provocar e involucrar transformaciones profundas en los ámbitos institucional, financiero y de gestión microeconómica. Ellos la ven como un instrumento generador de desarrollo con la cual se pueden resolver asuntos medulares como la prestación de servicios con equidad, disponibilidad, acceso y calidad.   </w:t>
      </w:r>
    </w:p>
    <w:p w14:paraId="17996A27" w14:textId="77777777" w:rsidR="00076E9F" w:rsidRDefault="00000000">
      <w:pPr>
        <w:spacing w:after="166"/>
        <w:ind w:left="1414" w:right="679"/>
      </w:pPr>
      <w:r>
        <w:t xml:space="preserve">          Según Neville (2008), las personas con mayor necesidad de contar con trabajos productivos y con una remuneración decorosa se encuentran en las áreas rurales en forma desproporcionada.  Por otro lado, los individuos mejor educados, más aventurados y determinados, que podrían constituir una diferencia positiva si permanecieran en sus lugares de origen, emigran con más facilidad tanto a los pueblos y ciudades más poblados de su país donde puedan recibir una mejor educación y puedan integrase con mayor facilidad a empleos formales.   </w:t>
      </w:r>
    </w:p>
    <w:p w14:paraId="738A1309" w14:textId="77777777" w:rsidR="00076E9F" w:rsidRDefault="00000000">
      <w:pPr>
        <w:ind w:left="1414" w:right="670"/>
      </w:pPr>
      <w:r>
        <w:t xml:space="preserve">          Según datos ofrecidos por La Comunidad del Caribe (CARICOM), se muestra que: El mayor número de personas que vive en la pobreza se concentra en los poblados de mayor marginación y en zonas rurales, y no en las ciudades y pueblos más importantes.  La disponibilidad de empleos en los poblados marginados y zonas rurales no es diversa. Allí se trabaja por un menor salario y quienes desempeñan estas labores están restringidos a una limitada gama de trabajos de poca monta. La descentralización es la gran palanca del cambio social. Con este, estamos ante uno de los grandes retos en la sociedad actual, como es la eliminación de la pobreza y la desigualdad entre las personas. Una de las principales razones de la existencia de la descentralización pública en las empresas gubernamentales es que la misma pueda crear sus propios proyectos e inferir de manera directa en la consecución de una sociedad igual para todos, donde cada persona tenga los mismos derechos y oportunidades.   </w:t>
      </w:r>
    </w:p>
    <w:p w14:paraId="13093B4E" w14:textId="77777777" w:rsidR="00076E9F" w:rsidRDefault="00000000">
      <w:pPr>
        <w:spacing w:after="120" w:line="259" w:lineRule="auto"/>
        <w:ind w:left="0" w:right="666" w:firstLine="0"/>
        <w:jc w:val="right"/>
      </w:pPr>
      <w:r>
        <w:t xml:space="preserve">De aquí, radica que la importancia primera y la meta a mediano y largo plazo de la  </w:t>
      </w:r>
    </w:p>
    <w:p w14:paraId="6434DCB3" w14:textId="77777777" w:rsidR="00076E9F" w:rsidRDefault="00000000">
      <w:pPr>
        <w:spacing w:after="168"/>
        <w:ind w:left="1414" w:right="675"/>
      </w:pPr>
      <w:r>
        <w:lastRenderedPageBreak/>
        <w:t xml:space="preserve">descentralización en los centros educativos públicos, es hacer que todos, sin importar su condición y localización territorial, ofrezcan igual capacitación y preparación a los que acedan a formarse dentro de ellos. Esto es, que a través de los medios económicos que llegan, cada centro pueda ir resolviendo sus necesidades, de modo que pueda operar con todos los elementos necesarios para hacer de ese un lugar de formación, el cual capacite personas para que sean entes productivos en la sociedad. Esto es lo que principalmente se espera para los próximos veinte (20) años de descentralización en los centros educativos públicos de todo el país.    </w:t>
      </w:r>
    </w:p>
    <w:p w14:paraId="5B03B629" w14:textId="77777777" w:rsidR="00076E9F" w:rsidRDefault="00000000">
      <w:pPr>
        <w:spacing w:after="367"/>
        <w:ind w:left="1414" w:right="666"/>
      </w:pPr>
      <w:r>
        <w:t xml:space="preserve">          Con la reorganización necesaria en los centros y haciendo uso adecuado de los fondos que van recibiendo de parte del gobierno de turno, los centros pueden crear nuevos empleos formales, a través de los cuales se generarán mayores ingresos a las personas que lo desempeñen; y con ellos también le beneficiarán con una serie de servicios y oportunidades que los mismos empleos le brindarán. Dentro de estos beneficios se encuentran: Sistema nacional de pensión, acceso a viviendas para personas de bajos ingresos, servicios de seguro de salud, acceso a recursos financieros legales, tales como préstamos, apoyo técnico para pequeñas empresas y otros beneficios que ofrece el sector económico formal.  Se espera que, en esos veinte (20) años, todos los centros educativos, distritos y regionales verdaderamente estén descentralizados, para que de esta manera los procesos sean más viable y se puedan obtenerse los resultados a corto plazo y con mayor eficiencia para la mejora de los procesos. Vincular todos los actores (ministerios-sede, regionales, distritos, estudiantes, docentes, padres, personal administrativo y de apoyo) del proceso educativo para establecer las prioridades productivas.   </w:t>
      </w:r>
    </w:p>
    <w:p w14:paraId="38703BC1" w14:textId="77777777" w:rsidR="00076E9F" w:rsidRDefault="00000000">
      <w:pPr>
        <w:spacing w:after="283" w:line="270" w:lineRule="auto"/>
        <w:ind w:left="1414" w:right="282"/>
        <w:jc w:val="left"/>
      </w:pPr>
      <w:r>
        <w:rPr>
          <w:b/>
          <w:sz w:val="28"/>
        </w:rPr>
        <w:t xml:space="preserve">10.1. ¿Cuáles acciones se entiende que se deben alcanzar?    </w:t>
      </w:r>
    </w:p>
    <w:p w14:paraId="44B1346E" w14:textId="77777777" w:rsidR="00076E9F" w:rsidRDefault="00000000">
      <w:pPr>
        <w:spacing w:after="179"/>
        <w:ind w:left="1414" w:right="673"/>
      </w:pPr>
      <w:r>
        <w:t xml:space="preserve">          La descentralización pretende aumentar la efectividad de los sistemas escolares; favorece </w:t>
      </w:r>
      <w:proofErr w:type="gramStart"/>
      <w:r>
        <w:t>la  toma</w:t>
      </w:r>
      <w:proofErr w:type="gramEnd"/>
      <w:r>
        <w:t xml:space="preserve"> de decisiones más rápido, menos burocrática y con mayor compromiso por parte de la sociedad, dicho servicio educativo, deben de mejorar y aumentar la calidad de la educación. Para Hanson, esto se inicia cuando las decisiones se encuentren en los centros escolares, puesto que le permitiría adaptar el currículo al contexto local generando un mayor sentido de pertenencia, estimulando a su vez a los diferentes actores de la comunidad educativa.  Hanson, E.M. (1997) “La descentralización educacional: problemas y desafíos”. En PREAL, año 2, núm. 9, 1-</w:t>
      </w:r>
      <w:proofErr w:type="gramStart"/>
      <w:r>
        <w:t>2  El</w:t>
      </w:r>
      <w:proofErr w:type="gramEnd"/>
      <w:r>
        <w:t xml:space="preserve"> objetivo </w:t>
      </w:r>
      <w:r>
        <w:lastRenderedPageBreak/>
        <w:t xml:space="preserve">de la misma va en una doble vertiente: por un lado, busca incrementar la eficacia de los servicios y, por otra parte, intenta elevar la calidad, relevancia y significado sociocultural de la educación del futuro, garantizando la igualdad y la equidad en la distribución de oportunidades. Lo que se busca es que por medio de la descentralización se pueda construir y constituir una estrategia efectiva para una modernización educativa que contribuya a superar estos problemas a mediano y largo plazo.   </w:t>
      </w:r>
    </w:p>
    <w:p w14:paraId="5D352737" w14:textId="77777777" w:rsidR="00076E9F" w:rsidRDefault="00000000">
      <w:pPr>
        <w:spacing w:after="170"/>
        <w:ind w:left="1414" w:right="682"/>
      </w:pPr>
      <w:r>
        <w:t xml:space="preserve">          </w:t>
      </w:r>
      <w:proofErr w:type="spellStart"/>
      <w:r>
        <w:t>Preal</w:t>
      </w:r>
      <w:proofErr w:type="spellEnd"/>
      <w:r>
        <w:t xml:space="preserve"> y Fajardo (1999), que los resultados que se esperan obtener por medio de la descentralización son: mayor eficiencia administrativa, redistribución de la responsabilidad financiera, mayor democratización a través de la desregulación, subsidio a la demanda, mejoramiento de la calidad y la neutralización de centros de poder en competencia. Siendo así la descentralización implica cambios no solo de orden administrativo, sino también incidiría en lo pedagógico, lo económico y laboral.   </w:t>
      </w:r>
    </w:p>
    <w:p w14:paraId="5B2E5F37" w14:textId="77777777" w:rsidR="00076E9F" w:rsidRDefault="00000000">
      <w:pPr>
        <w:spacing w:after="167"/>
        <w:ind w:left="1414" w:right="680"/>
      </w:pPr>
      <w:r>
        <w:t xml:space="preserve">          En vista a todo lo anterior planteado, observamos que otros logros a alcanzar a través de la descentralización, modernización y renovación (tanto en lo estructural como en lo pedagógico) en el sistema educativo son: Redimensionar la transferencia de recursos.  Que todos los centros educativos tengan sus cuentas bancarias propias.    </w:t>
      </w:r>
    </w:p>
    <w:p w14:paraId="1D07B2F3" w14:textId="77777777" w:rsidR="00076E9F" w:rsidRDefault="00000000">
      <w:pPr>
        <w:spacing w:after="160"/>
        <w:ind w:left="1414" w:right="136"/>
      </w:pPr>
      <w:r>
        <w:t xml:space="preserve">          Que los fondos descentralizados se desembolsen a tiempo correspondiente a cada trimestre y que estén acorde con los nuevos precios.   </w:t>
      </w:r>
    </w:p>
    <w:p w14:paraId="4B68D251" w14:textId="77777777" w:rsidR="00076E9F" w:rsidRDefault="00000000">
      <w:pPr>
        <w:spacing w:after="29"/>
        <w:ind w:left="1414" w:right="136"/>
      </w:pPr>
      <w:r>
        <w:t xml:space="preserve">          Crear plataformas abiertas que faciliten el monitoreo de los fondos descentralizados en la comunidad educativa para elevar la transparencia.   </w:t>
      </w:r>
    </w:p>
    <w:p w14:paraId="0F59568E" w14:textId="77777777" w:rsidR="00076E9F" w:rsidRDefault="00000000">
      <w:pPr>
        <w:spacing w:after="160"/>
        <w:ind w:left="1414" w:right="136"/>
      </w:pPr>
      <w:r>
        <w:t xml:space="preserve">          Capacitación de personal que labora en el departamento de descentralización y contabilidad para eficientizar los proceso.   </w:t>
      </w:r>
    </w:p>
    <w:p w14:paraId="715A32FD" w14:textId="77777777" w:rsidR="00076E9F" w:rsidRDefault="00000000">
      <w:pPr>
        <w:spacing w:after="251"/>
        <w:ind w:left="1414" w:right="136"/>
      </w:pPr>
      <w:r>
        <w:t xml:space="preserve">          Nombramiento en los diferentes departamentos de descentralización para dar soporte al personal que labora en este departamento a nivel regional, distrital y centros educativos    </w:t>
      </w:r>
    </w:p>
    <w:p w14:paraId="2C6316F6" w14:textId="77777777" w:rsidR="00076E9F" w:rsidRDefault="00000000">
      <w:pPr>
        <w:spacing w:line="259" w:lineRule="auto"/>
        <w:ind w:left="1414" w:right="136"/>
      </w:pPr>
      <w:r>
        <w:t xml:space="preserve">          Mejorar la eficiencia del gasto público de las regionales, distritos y centros educativos.   </w:t>
      </w:r>
    </w:p>
    <w:p w14:paraId="7074A95D" w14:textId="77777777" w:rsidR="00076E9F" w:rsidRDefault="00000000">
      <w:pPr>
        <w:spacing w:after="166"/>
        <w:ind w:left="1404" w:right="676" w:firstLine="590"/>
      </w:pPr>
      <w:r>
        <w:lastRenderedPageBreak/>
        <w:t xml:space="preserve">Continuar propiciando la innovación curricular y la adecuación de todos los planes y programas educativos contextualizados a las necesidades no solo del Estado, sino también a lo de cada lugar del país: regional, municipio, comunidad.    </w:t>
      </w:r>
    </w:p>
    <w:p w14:paraId="4692585C" w14:textId="77777777" w:rsidR="00076E9F" w:rsidRDefault="00000000">
      <w:pPr>
        <w:spacing w:after="213"/>
        <w:ind w:left="1414" w:right="676"/>
      </w:pPr>
      <w:r>
        <w:t xml:space="preserve">          Realizar trámites agiles de movimiento de fondos económicos en donde los procesos más complicados no toman más de una semana en realizarse: (autorización de fondos para arreglo de los centros, compra de materiales, etc.).   </w:t>
      </w:r>
    </w:p>
    <w:p w14:paraId="775499C2" w14:textId="77777777" w:rsidR="00076E9F" w:rsidRDefault="00000000">
      <w:pPr>
        <w:spacing w:after="307" w:line="259" w:lineRule="auto"/>
        <w:ind w:left="1414" w:right="136"/>
      </w:pPr>
      <w:r>
        <w:t xml:space="preserve">          Efectuar la continuidad en los procesos educativos en los cambios de gestiones administrativas.      </w:t>
      </w:r>
    </w:p>
    <w:p w14:paraId="039BAD9A" w14:textId="77777777" w:rsidR="00076E9F" w:rsidRDefault="00000000">
      <w:pPr>
        <w:spacing w:after="252"/>
        <w:ind w:left="1414" w:right="136"/>
      </w:pPr>
      <w:r>
        <w:t xml:space="preserve">          Elaboración de planes, proyectos y programas que implementen contenidos regionales y municipales que se relacionen con sus necesidades y problemas.   </w:t>
      </w:r>
    </w:p>
    <w:p w14:paraId="065FA5D2" w14:textId="77777777" w:rsidR="00076E9F" w:rsidRDefault="00000000">
      <w:pPr>
        <w:spacing w:after="309" w:line="259" w:lineRule="auto"/>
        <w:ind w:left="1414" w:right="136"/>
      </w:pPr>
      <w:r>
        <w:t xml:space="preserve">          Equidad y justicia social en la distribución de oportunidades educativas.   </w:t>
      </w:r>
    </w:p>
    <w:p w14:paraId="1E691799" w14:textId="77777777" w:rsidR="00076E9F" w:rsidRDefault="00000000">
      <w:pPr>
        <w:spacing w:after="228" w:line="329" w:lineRule="auto"/>
        <w:ind w:left="1414" w:right="136"/>
      </w:pPr>
      <w:r>
        <w:t xml:space="preserve">          Buscar el desarrollo y la ampliación de los servicios educativos en cada centro educativo del país.   </w:t>
      </w:r>
    </w:p>
    <w:p w14:paraId="40BB05CC" w14:textId="77777777" w:rsidR="00076E9F" w:rsidRDefault="00000000">
      <w:pPr>
        <w:spacing w:after="160"/>
        <w:ind w:left="1414" w:right="136"/>
      </w:pPr>
      <w:r>
        <w:t xml:space="preserve">          Mejorar la calidad de la educación adecuando el sistema educativo de acuerdo con las necesidades de cada una de las regionales y distritos, sin perder el carácter nacional.   </w:t>
      </w:r>
    </w:p>
    <w:p w14:paraId="61DA4C4F" w14:textId="77777777" w:rsidR="00076E9F" w:rsidRDefault="00000000">
      <w:pPr>
        <w:spacing w:after="255"/>
        <w:ind w:left="1414" w:right="136"/>
      </w:pPr>
      <w:r>
        <w:t xml:space="preserve">          Eficientizar el sistema por medio de la racionalización de los recursos humanos, financieros y materiales.   </w:t>
      </w:r>
    </w:p>
    <w:p w14:paraId="0EAE4D71" w14:textId="77777777" w:rsidR="00076E9F" w:rsidRDefault="00000000">
      <w:pPr>
        <w:spacing w:after="403" w:line="259" w:lineRule="auto"/>
        <w:ind w:left="1414" w:right="136"/>
      </w:pPr>
      <w:r>
        <w:t xml:space="preserve">          Autonomía de todos los centros educativos.    </w:t>
      </w:r>
    </w:p>
    <w:p w14:paraId="4FDD9A41" w14:textId="77777777" w:rsidR="00076E9F" w:rsidRDefault="00000000">
      <w:pPr>
        <w:spacing w:after="309" w:line="259" w:lineRule="auto"/>
        <w:ind w:left="1414" w:right="136"/>
      </w:pPr>
      <w:r>
        <w:t xml:space="preserve">          Financiamiento a los centros de acuerdo con sus necesidades y no por la matricula estudiantil.   </w:t>
      </w:r>
    </w:p>
    <w:p w14:paraId="03737DEB" w14:textId="77777777" w:rsidR="00076E9F" w:rsidRDefault="00000000">
      <w:pPr>
        <w:spacing w:after="26"/>
        <w:ind w:left="1414" w:right="676"/>
      </w:pPr>
      <w:r>
        <w:t xml:space="preserve">          De acuerdo con todo esto, según la investigación, queda evidenciado que el objetivo de la descentralización no solo se basa en la distribución y asignación de los recursos financieros, sino que va desde eso hasta llegar a los aspectos pedagógicos, económico, laboral y social. También prevalecen en ella principios importantes como son: igualdad, democracia, equidad, participación, entre otros, los cuales buscan mejorar los servicios educativos de todo el sistema educativo dominicano. </w:t>
      </w:r>
    </w:p>
    <w:p w14:paraId="00B24CBC" w14:textId="77777777" w:rsidR="00076E9F" w:rsidRDefault="00000000">
      <w:pPr>
        <w:spacing w:after="0" w:line="259" w:lineRule="auto"/>
        <w:ind w:left="1414" w:firstLine="0"/>
        <w:jc w:val="left"/>
      </w:pPr>
      <w:r>
        <w:t xml:space="preserve">   </w:t>
      </w:r>
    </w:p>
    <w:p w14:paraId="533669CA" w14:textId="77777777" w:rsidR="00076E9F" w:rsidRDefault="00000000">
      <w:pPr>
        <w:spacing w:after="237" w:line="270" w:lineRule="auto"/>
        <w:ind w:left="1414" w:right="282"/>
        <w:jc w:val="left"/>
      </w:pPr>
      <w:r>
        <w:rPr>
          <w:b/>
          <w:sz w:val="28"/>
        </w:rPr>
        <w:t xml:space="preserve">10.2. ¿Cuáles acciones son necesarias sustituir en ese tiempo?   </w:t>
      </w:r>
    </w:p>
    <w:p w14:paraId="69854BA4" w14:textId="77777777" w:rsidR="00076E9F" w:rsidRDefault="00000000">
      <w:pPr>
        <w:spacing w:after="237"/>
        <w:ind w:left="1414" w:right="136"/>
      </w:pPr>
      <w:r>
        <w:lastRenderedPageBreak/>
        <w:t xml:space="preserve">          Que el Estado se comporte como un ente monolítico e influido por diferentes grupos e individuos que solo buscan enriquecerse.   </w:t>
      </w:r>
    </w:p>
    <w:p w14:paraId="39B3AF0A" w14:textId="77777777" w:rsidR="00076E9F" w:rsidRDefault="00000000">
      <w:pPr>
        <w:spacing w:after="332"/>
        <w:ind w:left="1414" w:right="136"/>
      </w:pPr>
      <w:r>
        <w:t xml:space="preserve">          De considerar la sede del Ministerio de Educación como el único organismo que controla las escuelas públicas en el país.   </w:t>
      </w:r>
    </w:p>
    <w:p w14:paraId="3D4EF204" w14:textId="77777777" w:rsidR="00076E9F" w:rsidRDefault="00000000">
      <w:pPr>
        <w:spacing w:after="365"/>
        <w:ind w:left="1570" w:right="136"/>
      </w:pPr>
      <w:r>
        <w:t xml:space="preserve">        Que la educación se administre solo a nivel estatal o provincial.   </w:t>
      </w:r>
    </w:p>
    <w:p w14:paraId="18A76610" w14:textId="77777777" w:rsidR="00076E9F" w:rsidRDefault="00000000">
      <w:pPr>
        <w:spacing w:after="363"/>
        <w:ind w:left="1414" w:right="136"/>
      </w:pPr>
      <w:r>
        <w:t xml:space="preserve">          Delegar la administración en organizaciones semioficiales o paralelas (EDUCA).   </w:t>
      </w:r>
    </w:p>
    <w:p w14:paraId="690328C9" w14:textId="77777777" w:rsidR="00076E9F" w:rsidRDefault="00000000">
      <w:pPr>
        <w:spacing w:after="388" w:line="259" w:lineRule="auto"/>
        <w:ind w:left="1414" w:right="136"/>
      </w:pPr>
      <w:r>
        <w:t xml:space="preserve">          Subsidiar las escuelas privadas sin fines de lucro   </w:t>
      </w:r>
    </w:p>
    <w:p w14:paraId="394090F8" w14:textId="77777777" w:rsidR="00076E9F" w:rsidRDefault="00000000">
      <w:pPr>
        <w:spacing w:after="244"/>
        <w:ind w:left="1414" w:right="136"/>
      </w:pPr>
      <w:r>
        <w:t xml:space="preserve">          Dar grado de autonomía de algunas organizaciones educacionales (la mayor parte de las universidades son autónomas).   </w:t>
      </w:r>
    </w:p>
    <w:p w14:paraId="7D064DC9" w14:textId="77777777" w:rsidR="00076E9F" w:rsidRDefault="00000000">
      <w:pPr>
        <w:spacing w:after="340"/>
        <w:ind w:left="1414" w:right="683"/>
      </w:pPr>
      <w:r>
        <w:t xml:space="preserve">          Politizar la educación, esto es, colocar en los puestos de alta envergadura a personas dedicadas a la educación y no a personas que han realizado trabajos políticos de los gobiernos de turnos.   </w:t>
      </w:r>
    </w:p>
    <w:p w14:paraId="75E31419" w14:textId="77777777" w:rsidR="00076E9F" w:rsidRDefault="00000000">
      <w:pPr>
        <w:spacing w:after="389" w:line="259" w:lineRule="auto"/>
        <w:ind w:left="1414" w:right="136"/>
      </w:pPr>
      <w:r>
        <w:t xml:space="preserve">          La discontinuidad entre las diferentes gestiones administrativa del sistema educativo.   </w:t>
      </w:r>
    </w:p>
    <w:p w14:paraId="2386FB7E" w14:textId="77777777" w:rsidR="00076E9F" w:rsidRDefault="00000000">
      <w:pPr>
        <w:spacing w:after="672"/>
        <w:ind w:left="1414" w:right="136"/>
      </w:pPr>
      <w:r>
        <w:t xml:space="preserve">          La descoordinación entre los distintos niveles de administración nacional, estatal y municipal provocando la multiplicación de funciones y esfuerzos.   </w:t>
      </w:r>
    </w:p>
    <w:p w14:paraId="0C6AE6B8" w14:textId="77777777" w:rsidR="00076E9F" w:rsidRDefault="00000000">
      <w:pPr>
        <w:spacing w:after="237" w:line="270" w:lineRule="auto"/>
        <w:ind w:left="1414" w:right="282"/>
        <w:jc w:val="left"/>
      </w:pPr>
      <w:r>
        <w:rPr>
          <w:b/>
          <w:sz w:val="28"/>
        </w:rPr>
        <w:t xml:space="preserve">10.3. ¿Cómo piensan lograr sus metas?   </w:t>
      </w:r>
    </w:p>
    <w:p w14:paraId="7C21E16E" w14:textId="77777777" w:rsidR="00076E9F" w:rsidRDefault="00000000">
      <w:pPr>
        <w:spacing w:after="71"/>
        <w:ind w:left="1414" w:right="136"/>
      </w:pPr>
      <w:r>
        <w:t xml:space="preserve">          Realizando rendición de cuenta en todos los niveles tanto regional, distrital, así como también en los centros educativos.   </w:t>
      </w:r>
    </w:p>
    <w:p w14:paraId="3AD228D4" w14:textId="77777777" w:rsidR="00076E9F" w:rsidRDefault="00000000">
      <w:pPr>
        <w:spacing w:after="304" w:line="259" w:lineRule="auto"/>
        <w:ind w:left="1414" w:right="136"/>
      </w:pPr>
      <w:r>
        <w:t xml:space="preserve">Haciendo uso eficaz de los recursos para alcanzar una alta calidad en la enseñanza.   </w:t>
      </w:r>
    </w:p>
    <w:p w14:paraId="2B752E33" w14:textId="77777777" w:rsidR="00076E9F" w:rsidRDefault="00000000">
      <w:pPr>
        <w:spacing w:after="32"/>
        <w:ind w:left="1414" w:right="136"/>
      </w:pPr>
      <w:r>
        <w:t xml:space="preserve">          Haciendo uso adecuado de los fondos con el fin de eficientizar los servicios ofrecidos en la institución, los cuales generen cambios significativos a favor de la comunidad educativa.   </w:t>
      </w:r>
    </w:p>
    <w:p w14:paraId="497A248E" w14:textId="77777777" w:rsidR="00076E9F" w:rsidRDefault="00000000">
      <w:pPr>
        <w:spacing w:after="219"/>
        <w:ind w:left="1404" w:right="136" w:firstLine="600"/>
      </w:pPr>
      <w:r>
        <w:lastRenderedPageBreak/>
        <w:t xml:space="preserve">Diseñar estrategias efectivas para el buen manejo de los fondos que contribuya a elevar la equidad en la distribución de los recursos.   </w:t>
      </w:r>
    </w:p>
    <w:p w14:paraId="6DD9471B" w14:textId="77777777" w:rsidR="00076E9F" w:rsidRDefault="00000000">
      <w:pPr>
        <w:spacing w:after="350" w:line="259" w:lineRule="auto"/>
        <w:ind w:left="1419" w:firstLine="0"/>
        <w:jc w:val="left"/>
      </w:pPr>
      <w:r>
        <w:rPr>
          <w:color w:val="ED7D31"/>
        </w:rPr>
        <w:t xml:space="preserve"> </w:t>
      </w:r>
      <w:r>
        <w:t xml:space="preserve"> </w:t>
      </w:r>
    </w:p>
    <w:p w14:paraId="4389C9C0" w14:textId="77777777" w:rsidR="00076E9F" w:rsidRDefault="00000000">
      <w:pPr>
        <w:spacing w:after="32"/>
        <w:ind w:left="2789" w:right="136" w:hanging="1183"/>
      </w:pPr>
      <w:r>
        <w:t xml:space="preserve">          Entrevista realizada a la directora del centro educativo Ana Antonia Cruz, Reyna Isabel, Torres sobre el Impacto de los recursos recibidos. A lo que respondió.  </w:t>
      </w:r>
    </w:p>
    <w:p w14:paraId="180D96CE" w14:textId="77777777" w:rsidR="00076E9F" w:rsidRDefault="00000000">
      <w:pPr>
        <w:ind w:left="1414" w:right="677"/>
      </w:pPr>
      <w:r>
        <w:t xml:space="preserve">Con los recursos recibidos, se han logrado mejoras significativas con relación a la calidad educativa y la calidad de vida del alumnado y del personal que hace vida en el centro educativo. Se han mejorado las infraestructuras y se ha logrado el mantenimiento del centro con los niveles de higienización, se han adquirido equipos tecnológicos y materiales didácticos, se han capacitado a los docentes y se han implementado programas de apoyo escolar y de atención a la diversidad.  </w:t>
      </w:r>
    </w:p>
    <w:p w14:paraId="5C5F1E52" w14:textId="77777777" w:rsidR="00076E9F" w:rsidRDefault="00000000">
      <w:pPr>
        <w:spacing w:after="218" w:line="259" w:lineRule="auto"/>
        <w:ind w:left="1419" w:firstLine="0"/>
        <w:jc w:val="left"/>
      </w:pPr>
      <w:r>
        <w:rPr>
          <w:rFonts w:ascii="Arial" w:eastAsia="Arial" w:hAnsi="Arial" w:cs="Arial"/>
          <w:b/>
        </w:rPr>
        <w:t xml:space="preserve"> </w:t>
      </w:r>
      <w:r>
        <w:t xml:space="preserve"> </w:t>
      </w:r>
    </w:p>
    <w:p w14:paraId="481B268D" w14:textId="77777777" w:rsidR="00076E9F" w:rsidRDefault="00000000">
      <w:pPr>
        <w:spacing w:after="120" w:line="259" w:lineRule="auto"/>
        <w:ind w:left="1414" w:right="136"/>
      </w:pPr>
      <w:r>
        <w:t xml:space="preserve">           ¿Cómo eran las condiciones antes de estos colectivos y cómo son ahora?    </w:t>
      </w:r>
    </w:p>
    <w:p w14:paraId="54A2C53D" w14:textId="77777777" w:rsidR="00076E9F" w:rsidRDefault="00000000">
      <w:pPr>
        <w:ind w:left="1414" w:right="676"/>
      </w:pPr>
      <w:r>
        <w:t xml:space="preserve">Antes de la llegada de los recursos, las condiciones eran precarias, faltaban aulas, mobiliario y materiales, los docentes tenían que invertir de su dinero para preparar los recursos didácticos, los programas educativos eran muy limitados. Además, la sociedad local tenía poca participación en el abastecimiento de bienes y servicios en la institución educativa.  </w:t>
      </w:r>
    </w:p>
    <w:p w14:paraId="0375A315" w14:textId="77777777" w:rsidR="00076E9F" w:rsidRDefault="00000000">
      <w:pPr>
        <w:spacing w:after="115" w:line="259" w:lineRule="auto"/>
        <w:ind w:left="1419" w:firstLine="0"/>
        <w:jc w:val="left"/>
      </w:pPr>
      <w:r>
        <w:t xml:space="preserve">  </w:t>
      </w:r>
    </w:p>
    <w:p w14:paraId="52FE2203" w14:textId="77777777" w:rsidR="00076E9F" w:rsidRDefault="00000000">
      <w:pPr>
        <w:ind w:left="1414" w:right="673"/>
      </w:pPr>
      <w:r>
        <w:t xml:space="preserve">          Con la llegada de los colectivos y las transferencias de recursos, se ha ampliado significativamente la capacidad de la escuela para adquirir recursos y materiales necesarios para el aprendizaje de los estudiantes y el funcionamiento de la institución. En general, los recursos y materiales se adquieren a través de proveedores y empresas especializadas, utilizando los fondos transferidos por el Ministerio de Educación. También se han establecido alianzas con empresas y organizaciones para recibir donaciones que complementan los recursos y materiales adquiridos con los fondos transferidos.  </w:t>
      </w:r>
    </w:p>
    <w:p w14:paraId="7A6BAE91" w14:textId="77777777" w:rsidR="00076E9F" w:rsidRDefault="00000000">
      <w:pPr>
        <w:spacing w:after="218" w:line="259" w:lineRule="auto"/>
        <w:ind w:left="1419" w:firstLine="0"/>
        <w:jc w:val="left"/>
      </w:pPr>
      <w:r>
        <w:t xml:space="preserve">  </w:t>
      </w:r>
    </w:p>
    <w:p w14:paraId="1014FCF2" w14:textId="77777777" w:rsidR="00076E9F" w:rsidRDefault="00000000">
      <w:pPr>
        <w:spacing w:after="124" w:line="259" w:lineRule="auto"/>
        <w:ind w:left="1414" w:right="136"/>
      </w:pPr>
      <w:r>
        <w:t xml:space="preserve">          ¿Cómo se adquirían los recursos y materiales y cómo se adquieren ahora?   </w:t>
      </w:r>
    </w:p>
    <w:p w14:paraId="10388498" w14:textId="77777777" w:rsidR="00076E9F" w:rsidRDefault="00000000">
      <w:pPr>
        <w:ind w:left="1414" w:right="136"/>
      </w:pPr>
      <w:r>
        <w:lastRenderedPageBreak/>
        <w:t xml:space="preserve">La entrevistada dijo: Anteriormente los recursos y materiales se adquirían a través de ayudas por partes de las familias, docentes, algunas personas que apadrinaban actividades en el centro educativo e irregularmente el distrito educativo cuando solían llegar algunos materiales didácticos y detergentes.  </w:t>
      </w:r>
    </w:p>
    <w:p w14:paraId="634362EE" w14:textId="77777777" w:rsidR="00076E9F" w:rsidRDefault="00000000">
      <w:pPr>
        <w:spacing w:after="134" w:line="259" w:lineRule="auto"/>
        <w:ind w:left="1414" w:firstLine="0"/>
        <w:jc w:val="left"/>
      </w:pPr>
      <w:r>
        <w:t xml:space="preserve"> </w:t>
      </w:r>
    </w:p>
    <w:p w14:paraId="2B3728A4" w14:textId="77777777" w:rsidR="00076E9F" w:rsidRDefault="00000000">
      <w:pPr>
        <w:ind w:left="1414" w:right="672"/>
      </w:pPr>
      <w:r>
        <w:t xml:space="preserve">          Actualmente, los recursos y materiales se adquieren de manera más eficiente y transparente, se prioriza la participación de la sociedad local en el proceso educativo y se fomenta la formación continua del personal docente y administrativo. Por lo tanto, el impacto de los recursos invertidos ha sido positivo y ha contribuido a la mejora de la calidad educativa y de vida en la comunidad educativa. Sin embargo, siempre hay aspectos que se pueden mejorar y se deben seguir </w:t>
      </w:r>
    </w:p>
    <w:p w14:paraId="7E1EEFCB" w14:textId="77777777" w:rsidR="00076E9F" w:rsidRDefault="00000000">
      <w:pPr>
        <w:spacing w:after="29"/>
        <w:ind w:left="1414" w:right="136"/>
      </w:pPr>
      <w:r>
        <w:t xml:space="preserve">implementando estrategias para garantizar que los recursos sean utilizados de manera efectiva y eficiente.  </w:t>
      </w:r>
    </w:p>
    <w:p w14:paraId="03E2453F" w14:textId="77777777" w:rsidR="00076E9F" w:rsidRDefault="00000000">
      <w:pPr>
        <w:spacing w:after="115" w:line="259" w:lineRule="auto"/>
        <w:ind w:left="1419" w:firstLine="0"/>
        <w:jc w:val="left"/>
      </w:pPr>
      <w:r>
        <w:t xml:space="preserve">  </w:t>
      </w:r>
    </w:p>
    <w:p w14:paraId="1A87372A" w14:textId="77777777" w:rsidR="00076E9F" w:rsidRDefault="00000000">
      <w:pPr>
        <w:spacing w:after="40"/>
        <w:ind w:left="1414" w:right="136"/>
      </w:pPr>
      <w:r>
        <w:t xml:space="preserve">          ¿Qué participación tenía la sociedad local en el abastecimiento de bienes y servicios en la institución educativa y cuáles tiene ahora?  </w:t>
      </w:r>
    </w:p>
    <w:p w14:paraId="505BFF5A" w14:textId="77777777" w:rsidR="00076E9F" w:rsidRDefault="00000000">
      <w:pPr>
        <w:spacing w:after="122" w:line="259" w:lineRule="auto"/>
        <w:ind w:left="1419" w:firstLine="0"/>
        <w:jc w:val="left"/>
      </w:pPr>
      <w:r>
        <w:t xml:space="preserve">  </w:t>
      </w:r>
    </w:p>
    <w:p w14:paraId="74600944" w14:textId="77777777" w:rsidR="00076E9F" w:rsidRDefault="00000000">
      <w:pPr>
        <w:ind w:left="1414" w:right="676"/>
      </w:pPr>
      <w:r>
        <w:t xml:space="preserve">          Dijo la directora: Antes de la inversión de recursos, la participación de la sociedad local en el abastecimiento de bienes y servicios en la institución educativa era muy limitada, ya que la escuela Ana Antonia Cruz contaba con recursos muy escasos y dependía principalmente del presupuesto gubernamental para cubrir sus necesidades. La comunidad local aportaba en ocasiones con donaciones de materiales o recursos voluntarios, pero en general su participación era mínima. Con la inversión de recursos, la participación de la sociedad local en la escuela se ha visto fortalecida, ya que se han establecido alianzas estratégicas con organizaciones y empresas locales que han brindado su apoyo para la adquisición de materiales y recursos necesarios para el funcionamiento de la institución. Además, se han establecido comités de padres y madres de estudiantes, los cuales han participado activamente en la gestión y supervisión de los recursos recibidos, asegurando su uso eficiente y transparente.  </w:t>
      </w:r>
    </w:p>
    <w:p w14:paraId="23507349" w14:textId="77777777" w:rsidR="00076E9F" w:rsidRDefault="00000000">
      <w:pPr>
        <w:ind w:left="1414" w:right="681"/>
      </w:pPr>
      <w:r>
        <w:t xml:space="preserve">Se ha fortalecido la relación de la escuela con la comunidad local, lo que ha permitido un mayor compromiso y apoyo por parte de la sociedad en la mejora de la calidad educativa y de vida de los estudiantes y el personal de la escuela Ana Antonia Cruz.  </w:t>
      </w:r>
    </w:p>
    <w:p w14:paraId="60637B7A" w14:textId="77777777" w:rsidR="00076E9F" w:rsidRDefault="00000000">
      <w:pPr>
        <w:spacing w:after="0" w:line="259" w:lineRule="auto"/>
        <w:ind w:left="1419" w:firstLine="0"/>
        <w:jc w:val="left"/>
      </w:pPr>
      <w:r>
        <w:t xml:space="preserve">  </w:t>
      </w:r>
    </w:p>
    <w:p w14:paraId="6384EDDB" w14:textId="77777777" w:rsidR="00076E9F" w:rsidRDefault="00000000">
      <w:pPr>
        <w:spacing w:after="38"/>
        <w:ind w:left="1414" w:right="671"/>
      </w:pPr>
      <w:r>
        <w:lastRenderedPageBreak/>
        <w:t xml:space="preserve">          Según el profesor </w:t>
      </w:r>
      <w:proofErr w:type="spellStart"/>
      <w:r>
        <w:t>Ibelkys</w:t>
      </w:r>
      <w:proofErr w:type="spellEnd"/>
      <w:r>
        <w:t xml:space="preserve"> Gonzales Cruceta de la escuela Luís José Acra Chavee, Distrito educativo 07-06, en entrevista realizada, sobre ¿cuáles manifestaciones reales existen de mejora de la calidad de vida de alumnado y del personal que hace vida en el centro educativo?, respondió diciendo, que la calidad educativa implica unas series de procedimientos contantes, mejoramiento </w:t>
      </w:r>
    </w:p>
    <w:p w14:paraId="7DA5D208" w14:textId="77777777" w:rsidR="00076E9F" w:rsidRDefault="00000000">
      <w:pPr>
        <w:spacing w:after="158" w:line="259" w:lineRule="auto"/>
        <w:ind w:left="1414" w:right="136"/>
      </w:pPr>
      <w:r>
        <w:t>en todos los ámbitos, en insumos y recursos disponibles en la escuela.</w:t>
      </w:r>
      <w:r>
        <w:rPr>
          <w:b/>
        </w:rPr>
        <w:t xml:space="preserve"> </w:t>
      </w:r>
      <w:r>
        <w:t xml:space="preserve"> </w:t>
      </w:r>
    </w:p>
    <w:p w14:paraId="5D777730" w14:textId="77777777" w:rsidR="00076E9F" w:rsidRDefault="00000000">
      <w:pPr>
        <w:spacing w:after="272" w:line="259" w:lineRule="auto"/>
        <w:ind w:left="2139" w:firstLine="0"/>
        <w:jc w:val="left"/>
      </w:pPr>
      <w:r>
        <w:t xml:space="preserve">  </w:t>
      </w:r>
    </w:p>
    <w:p w14:paraId="4B24570F" w14:textId="77777777" w:rsidR="00076E9F" w:rsidRDefault="00000000">
      <w:pPr>
        <w:ind w:left="1414" w:right="669"/>
      </w:pPr>
      <w:r>
        <w:t xml:space="preserve">          Dice el entrevistado que también, se ve manifestada mejora en los estudiantes, en la capacidad de inferir, criticar y exponer su propio discurso frente a cualquier situación que se le presente. Además, los discentes cuentan con alimentación, útiles escolares, y otros beneficios que ofrece la jornada escolar extendida, así mismo, los niños aprovechan el tiempo en actividades educativas, tecnológicas, que ayudan a que sean competitivos en la sociedad.   </w:t>
      </w:r>
    </w:p>
    <w:p w14:paraId="4C2CC67F" w14:textId="77777777" w:rsidR="00076E9F" w:rsidRDefault="00000000">
      <w:pPr>
        <w:ind w:left="1414" w:right="677"/>
      </w:pPr>
      <w:r>
        <w:t xml:space="preserve">En cuanto a la </w:t>
      </w:r>
      <w:proofErr w:type="spellStart"/>
      <w:r>
        <w:t>cuestionante</w:t>
      </w:r>
      <w:proofErr w:type="spellEnd"/>
      <w:r>
        <w:t xml:space="preserve"> de ¿cómo eran las condiciones antes de estos colectivos y como son ahora? asevera el profesor, que en otros tiempos la educación era tradicional, con muchas precariedades en todos los ámbitos, es decir, carencia de capacitaciones, del uso de la tecnología, materiales didácticos, bajos salarios, entre otros.</w:t>
      </w:r>
      <w:r>
        <w:rPr>
          <w:b/>
        </w:rPr>
        <w:t xml:space="preserve"> </w:t>
      </w:r>
      <w:r>
        <w:t xml:space="preserve"> </w:t>
      </w:r>
    </w:p>
    <w:p w14:paraId="6CC7CD20" w14:textId="77777777" w:rsidR="00076E9F" w:rsidRDefault="00000000">
      <w:pPr>
        <w:spacing w:after="213" w:line="259" w:lineRule="auto"/>
        <w:ind w:left="1419" w:firstLine="0"/>
        <w:jc w:val="left"/>
      </w:pPr>
      <w:r>
        <w:t xml:space="preserve"> </w:t>
      </w:r>
      <w:r>
        <w:rPr>
          <w:b/>
          <w:sz w:val="28"/>
        </w:rPr>
        <w:t xml:space="preserve"> </w:t>
      </w:r>
      <w:r>
        <w:t xml:space="preserve"> </w:t>
      </w:r>
    </w:p>
    <w:p w14:paraId="48154068" w14:textId="77777777" w:rsidR="00076E9F" w:rsidRDefault="00000000">
      <w:pPr>
        <w:pStyle w:val="Ttulo1"/>
        <w:ind w:left="1414" w:right="282"/>
      </w:pPr>
      <w:bookmarkStart w:id="15" w:name="_Toc201690"/>
      <w:r>
        <w:t xml:space="preserve">11. Análisis y discusión de los resultados    </w:t>
      </w:r>
      <w:bookmarkEnd w:id="15"/>
    </w:p>
    <w:p w14:paraId="7254B251" w14:textId="77777777" w:rsidR="00076E9F" w:rsidRDefault="00000000">
      <w:pPr>
        <w:spacing w:after="122" w:line="259" w:lineRule="auto"/>
        <w:ind w:left="1419" w:firstLine="0"/>
        <w:jc w:val="left"/>
      </w:pPr>
      <w:r>
        <w:t xml:space="preserve">  </w:t>
      </w:r>
    </w:p>
    <w:p w14:paraId="3649B3C7" w14:textId="77777777" w:rsidR="00076E9F" w:rsidRDefault="00000000">
      <w:pPr>
        <w:spacing w:after="340"/>
        <w:ind w:left="1414" w:right="673"/>
      </w:pPr>
      <w:r>
        <w:t xml:space="preserve">          Este apartado está dedicado al análisis y discusión de los resultados obtenidos mediante las informaciones recabadas a través de un proceso de investigación y recolección de informaciones en diferentes fuentes documentales suministradas por la institución, además encuetas y entrevistas realizadas a los equipos de gestión de diferentes centros educativos.   </w:t>
      </w:r>
    </w:p>
    <w:p w14:paraId="4482B7ED" w14:textId="77777777" w:rsidR="00076E9F" w:rsidRDefault="00000000">
      <w:pPr>
        <w:pStyle w:val="Ttulo2"/>
        <w:spacing w:after="279"/>
        <w:ind w:left="1414" w:right="282"/>
      </w:pPr>
      <w:bookmarkStart w:id="16" w:name="_Toc201691"/>
      <w:r>
        <w:rPr>
          <w:sz w:val="24"/>
        </w:rPr>
        <w:t xml:space="preserve">11.1. </w:t>
      </w:r>
      <w:r>
        <w:t>Transferencias de recursos recibidos</w:t>
      </w:r>
      <w:r>
        <w:rPr>
          <w:sz w:val="24"/>
        </w:rPr>
        <w:t xml:space="preserve">  </w:t>
      </w:r>
      <w:bookmarkEnd w:id="16"/>
    </w:p>
    <w:p w14:paraId="65D6E8BF" w14:textId="77777777" w:rsidR="00076E9F" w:rsidRDefault="00000000">
      <w:pPr>
        <w:spacing w:after="10" w:line="385" w:lineRule="auto"/>
        <w:ind w:left="1409" w:right="455"/>
        <w:jc w:val="left"/>
      </w:pPr>
      <w:r>
        <w:rPr>
          <w:b/>
        </w:rPr>
        <w:t xml:space="preserve">          </w:t>
      </w:r>
      <w:r>
        <w:t xml:space="preserve"> </w:t>
      </w:r>
      <w:r>
        <w:rPr>
          <w:b/>
        </w:rPr>
        <w:t>Objetivo No. 1.</w:t>
      </w:r>
      <w:r>
        <w:t xml:space="preserve"> Describir los niveles de descentralización educativa alcanzados en los últimos 25 años en el país.  La investigación se realizó a partir del 2012, año en que inicia las transferencias de fondos descentralizados en el Distrito Educativo 07-06.   </w:t>
      </w:r>
    </w:p>
    <w:p w14:paraId="00ABC593" w14:textId="77777777" w:rsidR="00076E9F" w:rsidRDefault="00000000">
      <w:pPr>
        <w:ind w:left="1414" w:right="670"/>
      </w:pPr>
      <w:r>
        <w:lastRenderedPageBreak/>
        <w:t xml:space="preserve">          En lo concerniente a la trasferencia de fondos descentralizados,  de acuerdo a los resultados obtenidos en la investigación, es a partir del año 2012 que el Distrito Educativo 07-06 empieza a recibir dichas  transferencias, la primera partida la obtuvo en el semestre abril-septiembre del año 2012 con un monto de trescientos dos mil ochocientos cincuenta y ocho pesos con cincuenta centavos </w:t>
      </w:r>
      <w:r>
        <w:rPr>
          <w:b/>
        </w:rPr>
        <w:t xml:space="preserve">(302,858.50), </w:t>
      </w:r>
      <w:r>
        <w:t>seguidamente</w:t>
      </w:r>
      <w:r>
        <w:rPr>
          <w:b/>
        </w:rPr>
        <w:t xml:space="preserve"> </w:t>
      </w:r>
      <w:r>
        <w:t xml:space="preserve">en el cuatrimestre julio-octubre del mismo año recibe una transferencia de trescientos veintitrés mil ochocientos ochenta y siete pesos con treinta y ocho centavos </w:t>
      </w:r>
      <w:r>
        <w:rPr>
          <w:b/>
        </w:rPr>
        <w:t xml:space="preserve">(323,887.38), </w:t>
      </w:r>
      <w:r>
        <w:t>posteriormente,</w:t>
      </w:r>
      <w:r>
        <w:rPr>
          <w:b/>
        </w:rPr>
        <w:t xml:space="preserve"> </w:t>
      </w:r>
      <w:r>
        <w:t xml:space="preserve">en el trimestre octubre-diciembre del referido año, obtiene trescientos quince mil novecientos quince pesos </w:t>
      </w:r>
      <w:r>
        <w:rPr>
          <w:b/>
        </w:rPr>
        <w:t xml:space="preserve">(315,915.00), </w:t>
      </w:r>
      <w:r>
        <w:t>o sea, que durante el año 2012 el Distrito Educativo 07-06 recibió tres transferencias, las cuales asciende a un total de fondos recibidos de novecientos cuarenta y dos mil seiscientos sesenta pesos con ochenta y ocho centavos  (</w:t>
      </w:r>
      <w:r>
        <w:rPr>
          <w:b/>
        </w:rPr>
        <w:t xml:space="preserve">942,660.88). </w:t>
      </w:r>
      <w:r>
        <w:t xml:space="preserve">Al siguiente año, es decir, en el 2013 el Distrito Educativo 07-06 recibió en el trimestre enero-marzo transferencia de fondos por la suma de trescientos quince mil novecientos dos pesos con cuarenta y siete centavos </w:t>
      </w:r>
      <w:r>
        <w:rPr>
          <w:b/>
        </w:rPr>
        <w:t xml:space="preserve">(315,902.47), </w:t>
      </w:r>
      <w:r>
        <w:t>más adelante</w:t>
      </w:r>
      <w:r>
        <w:rPr>
          <w:b/>
        </w:rPr>
        <w:t xml:space="preserve">, </w:t>
      </w:r>
      <w:r>
        <w:t xml:space="preserve">en el trimestre abril-junio del mismo año, la transferencia de fondos recibidos en el distrito ascendió a un millón doscientos trece mil veinticuatro pesos con ochenta y un centavos </w:t>
      </w:r>
      <w:r>
        <w:rPr>
          <w:b/>
        </w:rPr>
        <w:t xml:space="preserve">(1,213,024.81), </w:t>
      </w:r>
      <w:r>
        <w:t xml:space="preserve">para el siguiente trimestre de julio-septiembre del referido año, la transferencia obtenida  fue de un millón doscientos diez mil novecientos cincuenta y ocho pesos con veinticuatro centavos </w:t>
      </w:r>
      <w:r>
        <w:rPr>
          <w:b/>
        </w:rPr>
        <w:t xml:space="preserve">(1,210,958.24), </w:t>
      </w:r>
      <w:r>
        <w:t>posteriormente,</w:t>
      </w:r>
      <w:r>
        <w:rPr>
          <w:b/>
        </w:rPr>
        <w:t xml:space="preserve"> </w:t>
      </w:r>
      <w:r>
        <w:t>en</w:t>
      </w:r>
      <w:r>
        <w:rPr>
          <w:b/>
        </w:rPr>
        <w:t xml:space="preserve"> </w:t>
      </w:r>
      <w:r>
        <w:t>el trimestre octubre-diciembre se percibió en el distrito  una transferencia de un millón doscientos cinco mil treinta y ocho pesos con quince centavos</w:t>
      </w:r>
      <w:r>
        <w:rPr>
          <w:b/>
        </w:rPr>
        <w:t xml:space="preserve"> (1,205,038.15). </w:t>
      </w:r>
      <w:r>
        <w:t>Los montos recibidos durante el año 2013 se calculan en</w:t>
      </w:r>
      <w:r>
        <w:rPr>
          <w:b/>
        </w:rPr>
        <w:t xml:space="preserve"> </w:t>
      </w:r>
      <w:r>
        <w:t xml:space="preserve">tres millones novecientos cuarenta y cuatro mil novecientos veintitrés con sesenta y siete centavos, </w:t>
      </w:r>
      <w:r>
        <w:rPr>
          <w:b/>
        </w:rPr>
        <w:t xml:space="preserve">(3,944,923.67).  </w:t>
      </w:r>
      <w:r>
        <w:t xml:space="preserve"> </w:t>
      </w:r>
    </w:p>
    <w:p w14:paraId="58C7583D" w14:textId="77777777" w:rsidR="00076E9F" w:rsidRDefault="00000000">
      <w:pPr>
        <w:spacing w:after="199" w:line="259" w:lineRule="auto"/>
        <w:ind w:left="1419" w:firstLine="0"/>
        <w:jc w:val="left"/>
      </w:pPr>
      <w:r>
        <w:t xml:space="preserve">  </w:t>
      </w:r>
    </w:p>
    <w:p w14:paraId="72911312" w14:textId="77777777" w:rsidR="00076E9F" w:rsidRDefault="00000000">
      <w:pPr>
        <w:pStyle w:val="Ttulo3"/>
        <w:ind w:left="1414" w:right="282"/>
      </w:pPr>
      <w:bookmarkStart w:id="17" w:name="_Toc201692"/>
      <w:r>
        <w:t xml:space="preserve">11.1.2 Transferencias de fondos descentralizados recibidas durante los años 20142015    </w:t>
      </w:r>
      <w:bookmarkEnd w:id="17"/>
    </w:p>
    <w:p w14:paraId="429588F5" w14:textId="77777777" w:rsidR="00076E9F" w:rsidRDefault="00000000">
      <w:pPr>
        <w:ind w:left="1414" w:right="673"/>
      </w:pPr>
      <w:r>
        <w:t xml:space="preserve">          De acuerdo a los dados recabadas en la investigación, en  el trimestre enero-marzo del año 2014, se transfirieron de los fondos descentralizados al Distrito Educativo 07-06, ochocientos ochenta y cuatro mil setecientos sesenta y cinco pesos con cincuenta y cuatro centavos </w:t>
      </w:r>
      <w:r>
        <w:rPr>
          <w:b/>
        </w:rPr>
        <w:t xml:space="preserve">(884,765.54), </w:t>
      </w:r>
      <w:r>
        <w:t xml:space="preserve">en el siguiente trimestre correspondiente a abril-junio del mismo año fueron transferidos al distrito ochocientos ochenta y cuatro mil setecientos sesenta y cinco pesos con </w:t>
      </w:r>
      <w:r>
        <w:lastRenderedPageBreak/>
        <w:t>cincuenta y cuatro centavos (</w:t>
      </w:r>
      <w:r>
        <w:rPr>
          <w:b/>
        </w:rPr>
        <w:t xml:space="preserve">884,765.54), </w:t>
      </w:r>
      <w:r>
        <w:t>más adelante</w:t>
      </w:r>
      <w:r>
        <w:rPr>
          <w:b/>
        </w:rPr>
        <w:t xml:space="preserve">, </w:t>
      </w:r>
      <w:r>
        <w:t xml:space="preserve">en el trimestre julio-septiembre se recibió una transferencia de fondos descentralizados por un monto de ochocientos ochenta y cuatro mil setecientos sesenta y cinco pesos con cincuenta y cuatro centavos </w:t>
      </w:r>
      <w:r>
        <w:rPr>
          <w:b/>
        </w:rPr>
        <w:t xml:space="preserve">(884,765.54), </w:t>
      </w:r>
      <w:r>
        <w:t>posteriormente, en el trimestre, octubre-diciembre la trasferencia recibida al distrito alcanzo la suma de ochocientos ochenta y siete mil setecientos ochenta y un pesos con veintitrés centavos</w:t>
      </w:r>
      <w:r>
        <w:rPr>
          <w:b/>
        </w:rPr>
        <w:t xml:space="preserve"> (887,781.23</w:t>
      </w:r>
      <w:r>
        <w:t>), es decir que en el año 2014 el distrito educativo recibió cuatro transferencias de fondos descentralizados, las cuales  ascienden a una cantidad total de</w:t>
      </w:r>
      <w:r>
        <w:rPr>
          <w:b/>
        </w:rPr>
        <w:t xml:space="preserve"> </w:t>
      </w:r>
      <w:r>
        <w:t xml:space="preserve">tres millones quinientos cuarenta y dos mil setenta y siete, con ochenta y cinco centavos. </w:t>
      </w:r>
      <w:r>
        <w:rPr>
          <w:b/>
        </w:rPr>
        <w:t xml:space="preserve">(3,542,077.85) </w:t>
      </w:r>
      <w:r>
        <w:t xml:space="preserve">durante ese año.   </w:t>
      </w:r>
    </w:p>
    <w:p w14:paraId="7DB3FCBC" w14:textId="77777777" w:rsidR="00076E9F" w:rsidRDefault="00000000">
      <w:pPr>
        <w:ind w:left="1414" w:right="667"/>
      </w:pPr>
      <w:r>
        <w:t>Durante el año 2015, en el trimestre</w:t>
      </w:r>
      <w:r>
        <w:rPr>
          <w:b/>
        </w:rPr>
        <w:t xml:space="preserve"> </w:t>
      </w:r>
      <w:r>
        <w:t xml:space="preserve"> enero-marzo el distrito recibió de los fondos descentralizados  la cantidad de ochocientos noventa y cuatro mil trescientos cincuenta y dos pesos con diez centavos</w:t>
      </w:r>
      <w:r>
        <w:rPr>
          <w:b/>
        </w:rPr>
        <w:t xml:space="preserve"> (894,352.10); </w:t>
      </w:r>
      <w:r>
        <w:t xml:space="preserve"> más adelante, en el</w:t>
      </w:r>
      <w:r>
        <w:rPr>
          <w:b/>
        </w:rPr>
        <w:t xml:space="preserve"> </w:t>
      </w:r>
      <w:r>
        <w:t>trimestre correspondiente a los meses de abril-junio fue transferido al distrito de los fondos descentralizados un monto de ochocientos noventa y cuatro mil trescientos cincuenta y dos pesos con diez centavos</w:t>
      </w:r>
      <w:r>
        <w:rPr>
          <w:b/>
        </w:rPr>
        <w:t xml:space="preserve"> (894,352.10), </w:t>
      </w:r>
      <w:r>
        <w:t>posteriormente</w:t>
      </w:r>
      <w:r>
        <w:rPr>
          <w:b/>
        </w:rPr>
        <w:t xml:space="preserve">, </w:t>
      </w:r>
      <w:r>
        <w:t xml:space="preserve">en el tercer y cuarto trimestre de julio-septiembre y octubre-diciembre no se transfirieron fondos al distrito. En ese orden, el total recibido de fondos descentralizados transferidos en el año 2015 al Distrito Educativo 07-06 fue de un millón setecientos ochenta y ocho mil setecientos cuatro pesos con dos centavos </w:t>
      </w:r>
      <w:r>
        <w:rPr>
          <w:b/>
        </w:rPr>
        <w:t xml:space="preserve">(1,788,704.02).  </w:t>
      </w:r>
      <w:r>
        <w:t xml:space="preserve"> </w:t>
      </w:r>
    </w:p>
    <w:p w14:paraId="7CF3C16A" w14:textId="77777777" w:rsidR="00076E9F" w:rsidRDefault="00000000">
      <w:pPr>
        <w:spacing w:after="223" w:line="259" w:lineRule="auto"/>
        <w:ind w:left="1404" w:firstLine="0"/>
        <w:jc w:val="left"/>
      </w:pPr>
      <w:r>
        <w:t xml:space="preserve">  </w:t>
      </w:r>
    </w:p>
    <w:p w14:paraId="2E4FE8EF" w14:textId="77777777" w:rsidR="00076E9F" w:rsidRDefault="00000000">
      <w:pPr>
        <w:pStyle w:val="Ttulo3"/>
        <w:spacing w:after="155"/>
        <w:ind w:left="1414" w:right="282"/>
      </w:pPr>
      <w:bookmarkStart w:id="18" w:name="_Toc201693"/>
      <w:r>
        <w:t xml:space="preserve">11.1.3 Transferencias de fondos descentralizados recibidas en el Distrito Educativo 07-06 durante los años 2016-2017 y 2018.  </w:t>
      </w:r>
      <w:r>
        <w:rPr>
          <w:sz w:val="24"/>
        </w:rPr>
        <w:t xml:space="preserve"> </w:t>
      </w:r>
      <w:bookmarkEnd w:id="18"/>
    </w:p>
    <w:p w14:paraId="4AA7E22E" w14:textId="77777777" w:rsidR="00076E9F" w:rsidRDefault="00000000">
      <w:pPr>
        <w:spacing w:after="123" w:line="259" w:lineRule="auto"/>
        <w:ind w:left="1419" w:firstLine="0"/>
        <w:jc w:val="left"/>
      </w:pPr>
      <w:r>
        <w:t xml:space="preserve">  </w:t>
      </w:r>
    </w:p>
    <w:p w14:paraId="259CD1E2" w14:textId="77777777" w:rsidR="00076E9F" w:rsidRDefault="00000000">
      <w:pPr>
        <w:ind w:left="1414" w:right="393"/>
      </w:pPr>
      <w:r>
        <w:t xml:space="preserve">          Según los resultados arrojados de la presente investigación, en el Distrito Educativo 07-06 durante el año 2016 solo se recibió transferencia de fondos descentralizados en el trimestre </w:t>
      </w:r>
      <w:proofErr w:type="spellStart"/>
      <w:r>
        <w:t>eneromarzo</w:t>
      </w:r>
      <w:proofErr w:type="spellEnd"/>
      <w:r>
        <w:t xml:space="preserve">, por un monto de quinientos ochenta mil doscientos setenta y tres pesos con cincuenta y tres centavos </w:t>
      </w:r>
      <w:r>
        <w:rPr>
          <w:b/>
        </w:rPr>
        <w:t xml:space="preserve">(580,273.53), </w:t>
      </w:r>
      <w:r>
        <w:t>es decir, que</w:t>
      </w:r>
      <w:r>
        <w:rPr>
          <w:b/>
        </w:rPr>
        <w:t xml:space="preserve"> </w:t>
      </w:r>
      <w:r>
        <w:t xml:space="preserve">en los trimestres abril-junio, julio-septiembre y octubre- diciembre del referido año no se realizó transferencia de fondos descentralizados al distrito. El total de fondos recibidos durante el año 2016 es de quinientos ochenta mil doscientos setenta y tres pesos con cincuenta y tres centavos </w:t>
      </w:r>
      <w:r>
        <w:rPr>
          <w:b/>
        </w:rPr>
        <w:t xml:space="preserve">(580,273.53). </w:t>
      </w:r>
      <w:r>
        <w:t xml:space="preserve">En lo concerniente a los fondos recibidos durante el año 2017, en el trimestre enero-marzo fueron transferidos al distrito de los fondos </w:t>
      </w:r>
      <w:proofErr w:type="gramStart"/>
      <w:r>
        <w:t xml:space="preserve">descentralizados  </w:t>
      </w:r>
      <w:r>
        <w:lastRenderedPageBreak/>
        <w:t>ochocientos</w:t>
      </w:r>
      <w:proofErr w:type="gramEnd"/>
      <w:r>
        <w:t xml:space="preserve"> cincuenta y tres mil ochocientos treinta y tres pesos con noventa centavos </w:t>
      </w:r>
      <w:r>
        <w:rPr>
          <w:b/>
        </w:rPr>
        <w:t xml:space="preserve">(853,833.90), </w:t>
      </w:r>
      <w:r>
        <w:t>posteriormente</w:t>
      </w:r>
      <w:r>
        <w:rPr>
          <w:b/>
        </w:rPr>
        <w:t xml:space="preserve">, </w:t>
      </w:r>
      <w:r>
        <w:t xml:space="preserve">en el trimestre abril- junio se transfirió de los fondos  </w:t>
      </w:r>
    </w:p>
    <w:p w14:paraId="0C2C9668" w14:textId="77777777" w:rsidR="00076E9F" w:rsidRDefault="00000000">
      <w:pPr>
        <w:ind w:left="1414" w:right="672"/>
      </w:pPr>
      <w:r>
        <w:t xml:space="preserve">descentralizados al distrito, quinientos sesenta y nueve mil doscientos veintidós pesos con sesenta centavos </w:t>
      </w:r>
      <w:r>
        <w:rPr>
          <w:b/>
        </w:rPr>
        <w:t xml:space="preserve">(569,222.60). </w:t>
      </w:r>
      <w:r>
        <w:t xml:space="preserve">Cabe señalar que durante el año 2017 el distrito solo recibió las dos anteriores transferencias descritas, las cuales ascienden a un total de fondos recibidos de un millón cuatrocientos veintitrés mil cincuenta y seis pesos con cinco centavos </w:t>
      </w:r>
      <w:r>
        <w:rPr>
          <w:b/>
        </w:rPr>
        <w:t xml:space="preserve">(1,423,056.05). </w:t>
      </w:r>
      <w:r>
        <w:t xml:space="preserve">  </w:t>
      </w:r>
    </w:p>
    <w:p w14:paraId="2592DC50" w14:textId="77777777" w:rsidR="00076E9F" w:rsidRDefault="00000000">
      <w:pPr>
        <w:ind w:left="1414" w:right="672"/>
      </w:pPr>
      <w:r>
        <w:t>En lo que respecta a los fondos del año 2018 se recibieron de la siguiente manera: durante el trimestre enero-marzo fueron transferidos de los fondos descentralizados al distrito, ochocientos cincuenta mil doscientos setenta y siete pesos con sesenta y cuatro centavos</w:t>
      </w:r>
      <w:r>
        <w:rPr>
          <w:b/>
        </w:rPr>
        <w:t xml:space="preserve"> (850,277.64), </w:t>
      </w:r>
      <w:r>
        <w:t xml:space="preserve">durante los trimestres abril-junio y julio-septiembre de ese mismo año no se recibieron fondos  descentralizados, pero, en el siguiente trimestre de octubre-diciembre se recibió una transferencia con un monto de quinientos sesenta y seis mil ochocientos cincuenta y un pesos con setenta y seis centavos </w:t>
      </w:r>
      <w:r>
        <w:rPr>
          <w:b/>
        </w:rPr>
        <w:t xml:space="preserve">(566,851.76), </w:t>
      </w:r>
      <w:r>
        <w:t xml:space="preserve">para un total de fondos transferidos en el año 2018 de un millón  cuatrocientos diecisiete mil ciento veintinueve pesos con cuatro centavos </w:t>
      </w:r>
      <w:r>
        <w:rPr>
          <w:b/>
        </w:rPr>
        <w:t xml:space="preserve">(1,417,129.4).  </w:t>
      </w:r>
      <w:r>
        <w:t xml:space="preserve"> </w:t>
      </w:r>
    </w:p>
    <w:p w14:paraId="0E1ABC50" w14:textId="77777777" w:rsidR="00076E9F" w:rsidRDefault="00000000">
      <w:pPr>
        <w:spacing w:after="199" w:line="259" w:lineRule="auto"/>
        <w:ind w:left="1404" w:firstLine="0"/>
        <w:jc w:val="left"/>
      </w:pPr>
      <w:r>
        <w:t xml:space="preserve">  </w:t>
      </w:r>
    </w:p>
    <w:p w14:paraId="32B6F4F9" w14:textId="77777777" w:rsidR="00076E9F" w:rsidRDefault="00000000">
      <w:pPr>
        <w:spacing w:after="20" w:line="270" w:lineRule="auto"/>
        <w:ind w:left="1414" w:right="282"/>
        <w:jc w:val="left"/>
      </w:pPr>
      <w:r>
        <w:rPr>
          <w:b/>
          <w:sz w:val="28"/>
        </w:rPr>
        <w:t xml:space="preserve">11.1.4 Transferencias de fondos descentralizadas recibidas en el Distrito Educativo 07-06 durante los años 2019-2023. </w:t>
      </w:r>
      <w:r>
        <w:t xml:space="preserve"> </w:t>
      </w:r>
    </w:p>
    <w:p w14:paraId="2FE0B8DE" w14:textId="77777777" w:rsidR="00076E9F" w:rsidRDefault="00000000">
      <w:pPr>
        <w:spacing w:after="120" w:line="259" w:lineRule="auto"/>
        <w:ind w:left="1419" w:firstLine="0"/>
        <w:jc w:val="left"/>
      </w:pPr>
      <w:r>
        <w:t xml:space="preserve">  </w:t>
      </w:r>
    </w:p>
    <w:p w14:paraId="5B20F044" w14:textId="77777777" w:rsidR="00076E9F" w:rsidRDefault="00000000">
      <w:pPr>
        <w:ind w:left="1414" w:right="669"/>
      </w:pPr>
      <w:r>
        <w:t xml:space="preserve">          De acuerdo con los resultados arrojados por la investigación, en el trimestre enero-marzo del 2019, no se realizó transferencia al Distrito Educativo 07-06; en el trimestre abril-junio del mismo año fueron transferidos de los fondos descentralizados al distrito, ochocientos trece mil setecientos setenta y un pesos, con cincuenta y dos centavos. </w:t>
      </w:r>
      <w:r>
        <w:rPr>
          <w:b/>
        </w:rPr>
        <w:t xml:space="preserve">(813,771.52); </w:t>
      </w:r>
      <w:r>
        <w:t>en el trimestre julio-septiembre del referido año, se transfirieron de los fondos descentralizados al distrito</w:t>
      </w:r>
      <w:r>
        <w:rPr>
          <w:b/>
        </w:rPr>
        <w:t xml:space="preserve">, </w:t>
      </w:r>
      <w:r>
        <w:t xml:space="preserve">doscientos veinticuatro mil trescientos ochenta pesos, con veinte y siete centavos. </w:t>
      </w:r>
      <w:r>
        <w:rPr>
          <w:b/>
        </w:rPr>
        <w:t xml:space="preserve">(224,380.27); </w:t>
      </w:r>
      <w:r>
        <w:t xml:space="preserve">durante el trimestre octubre diciembre, no se recibió transferencia de fondos, esto significa que en el año 2019 el distrito recibió un total de fondos que asciende a   un millón treinta y ocho mil cientos cincuenta y un pesos, con setenta y nueve centavos, </w:t>
      </w:r>
      <w:r>
        <w:rPr>
          <w:b/>
        </w:rPr>
        <w:t>(1,038,151.79).</w:t>
      </w:r>
      <w:r>
        <w:t xml:space="preserve">   </w:t>
      </w:r>
    </w:p>
    <w:p w14:paraId="19AE55D2" w14:textId="77777777" w:rsidR="00076E9F" w:rsidRDefault="00000000">
      <w:pPr>
        <w:ind w:left="1414" w:right="674"/>
      </w:pPr>
      <w:r>
        <w:t xml:space="preserve">En el año 2020, durante el trimestre enero-marzo fueron transferidos de los fondos descentralizados al distrito, setecientos ochenta y siete mil novecientos veinte pesos, con sesenta y siete centavos, </w:t>
      </w:r>
      <w:r>
        <w:rPr>
          <w:b/>
        </w:rPr>
        <w:t xml:space="preserve">(787,920.67); </w:t>
      </w:r>
      <w:r>
        <w:t>cabe señalar que, durante el año</w:t>
      </w:r>
      <w:r>
        <w:rPr>
          <w:b/>
        </w:rPr>
        <w:t xml:space="preserve"> </w:t>
      </w:r>
      <w:r>
        <w:t xml:space="preserve">2020, solo se recibió una transferencia en el referido </w:t>
      </w:r>
      <w:r>
        <w:lastRenderedPageBreak/>
        <w:t xml:space="preserve">trimestre, es decir que durante ese año el distrito solo percibió la suma de setecientos ochenta y siete mil novecientos veinte pesos, con sesenta y siete centavos, </w:t>
      </w:r>
      <w:r>
        <w:rPr>
          <w:b/>
        </w:rPr>
        <w:t xml:space="preserve">(787,920.67). </w:t>
      </w:r>
      <w:r>
        <w:t xml:space="preserve">  </w:t>
      </w:r>
    </w:p>
    <w:p w14:paraId="501F0918" w14:textId="77777777" w:rsidR="00076E9F" w:rsidRDefault="00000000">
      <w:pPr>
        <w:spacing w:after="0" w:line="357" w:lineRule="auto"/>
        <w:ind w:left="1385" w:right="641"/>
      </w:pPr>
      <w:r>
        <w:rPr>
          <w:color w:val="0D0D0D"/>
        </w:rPr>
        <w:t xml:space="preserve">En el año 2021, durante el trimestre enero-marzo, el distrito no recibió transferencia, ya en el segundo trimestre del año, es decir, abril-junio fueron transferidos de los fondos descentralizados al distrito, un millón quinientos ochenta y seis mil doscientos noventa y tres pesos, con sesenta y ocho centavos, </w:t>
      </w:r>
      <w:r>
        <w:rPr>
          <w:b/>
          <w:color w:val="0D0D0D"/>
        </w:rPr>
        <w:t xml:space="preserve">(1,586,293.68); </w:t>
      </w:r>
      <w:r>
        <w:rPr>
          <w:color w:val="0D0D0D"/>
        </w:rPr>
        <w:t xml:space="preserve">en el siguiente trimestre comprendido entre  los meses </w:t>
      </w:r>
      <w:proofErr w:type="spellStart"/>
      <w:r>
        <w:rPr>
          <w:color w:val="0D0D0D"/>
        </w:rPr>
        <w:t>julioseptiembre</w:t>
      </w:r>
      <w:proofErr w:type="spellEnd"/>
      <w:r>
        <w:rPr>
          <w:color w:val="0D0D0D"/>
        </w:rPr>
        <w:t xml:space="preserve"> del mismo año no se recibió transferencia de fondos, en el trimestre </w:t>
      </w:r>
      <w:proofErr w:type="spellStart"/>
      <w:r>
        <w:rPr>
          <w:color w:val="0D0D0D"/>
        </w:rPr>
        <w:t>octubrediciembre</w:t>
      </w:r>
      <w:proofErr w:type="spellEnd"/>
      <w:r>
        <w:rPr>
          <w:color w:val="0D0D0D"/>
        </w:rPr>
        <w:t>, el distrito recibió transferencia por un monto de un millón quinientos ochenta y seis mil doscientos noventa y tres pesos, con sesenta y ocho centavos,  (</w:t>
      </w:r>
      <w:r>
        <w:rPr>
          <w:b/>
          <w:color w:val="0D0D0D"/>
        </w:rPr>
        <w:t>1,586,293.68</w:t>
      </w:r>
      <w:r>
        <w:rPr>
          <w:color w:val="0D0D0D"/>
        </w:rPr>
        <w:t>), o sea que el total de fondos</w:t>
      </w:r>
      <w:r>
        <w:rPr>
          <w:b/>
          <w:color w:val="0D0D0D"/>
        </w:rPr>
        <w:t xml:space="preserve"> </w:t>
      </w:r>
      <w:r>
        <w:rPr>
          <w:color w:val="0D0D0D"/>
        </w:rPr>
        <w:t xml:space="preserve">transferidos al distrito durante el año 2021 ascienden a tres millones cientos setenta y dos mil quinientos ochenta y siete pesos,  con treinta y seis centavos. </w:t>
      </w:r>
      <w:r>
        <w:rPr>
          <w:b/>
          <w:color w:val="0D0D0D"/>
        </w:rPr>
        <w:t xml:space="preserve">(3,172,587.36).  </w:t>
      </w:r>
      <w:r>
        <w:t xml:space="preserve">  </w:t>
      </w:r>
    </w:p>
    <w:p w14:paraId="51ACB336" w14:textId="77777777" w:rsidR="00076E9F" w:rsidRDefault="00000000">
      <w:pPr>
        <w:spacing w:after="68" w:line="379" w:lineRule="auto"/>
        <w:ind w:left="1385" w:right="641"/>
      </w:pPr>
      <w:r>
        <w:rPr>
          <w:color w:val="0D0D0D"/>
        </w:rPr>
        <w:t xml:space="preserve">Durante el año 2022 se recibió en el trimestre enero-marzo novecientos diez mil, novecientos cincuenta y dos pesos con cincuenta centavos </w:t>
      </w:r>
      <w:r>
        <w:rPr>
          <w:b/>
          <w:color w:val="0D0D0D"/>
        </w:rPr>
        <w:t xml:space="preserve">(910,952,.50), </w:t>
      </w:r>
      <w:r>
        <w:rPr>
          <w:color w:val="0D0D0D"/>
        </w:rPr>
        <w:t xml:space="preserve">en abril-junio el distrito recibió </w:t>
      </w:r>
      <w:r>
        <w:rPr>
          <w:b/>
          <w:color w:val="0D0D0D"/>
        </w:rPr>
        <w:t xml:space="preserve">(1,799,557.74) </w:t>
      </w:r>
      <w:r>
        <w:rPr>
          <w:color w:val="0D0D0D"/>
        </w:rPr>
        <w:t>además en julio-septiembre recibió</w:t>
      </w:r>
      <w:r>
        <w:rPr>
          <w:b/>
          <w:color w:val="0D0D0D"/>
        </w:rPr>
        <w:t xml:space="preserve"> (1,344,081.49). </w:t>
      </w:r>
      <w:r>
        <w:rPr>
          <w:color w:val="0D0D0D"/>
        </w:rPr>
        <w:t xml:space="preserve">Cabe resaltar que el trimestre octubre-diciembre del mimo año fue depositado el diez de enero de siguiente año, con valor de </w:t>
      </w:r>
      <w:r>
        <w:t xml:space="preserve">  </w:t>
      </w:r>
    </w:p>
    <w:p w14:paraId="6964021F" w14:textId="77777777" w:rsidR="00076E9F" w:rsidRDefault="00000000">
      <w:pPr>
        <w:spacing w:after="207" w:line="259" w:lineRule="auto"/>
        <w:ind w:left="1385" w:right="641"/>
      </w:pPr>
      <w:r>
        <w:rPr>
          <w:color w:val="0D0D0D"/>
        </w:rPr>
        <w:t xml:space="preserve">(1,344081.49), para un total de fondos recibidos en el año 2022 de (5,398,673.22) </w:t>
      </w:r>
      <w:r>
        <w:t xml:space="preserve">  </w:t>
      </w:r>
    </w:p>
    <w:p w14:paraId="3CB2417E" w14:textId="77777777" w:rsidR="00076E9F" w:rsidRDefault="00000000">
      <w:pPr>
        <w:spacing w:after="0" w:line="259" w:lineRule="auto"/>
        <w:ind w:left="1385" w:right="641"/>
      </w:pPr>
      <w:r>
        <w:rPr>
          <w:color w:val="0D0D0D"/>
        </w:rPr>
        <w:t xml:space="preserve">En el año 2023 el distrito ha recibido en enero-marzo </w:t>
      </w:r>
      <w:r>
        <w:rPr>
          <w:b/>
          <w:color w:val="0D0D0D"/>
        </w:rPr>
        <w:t>(973,689.55),</w:t>
      </w:r>
      <w:r>
        <w:rPr>
          <w:color w:val="0D0D0D"/>
        </w:rPr>
        <w:t xml:space="preserve"> en abril-junio </w:t>
      </w:r>
      <w:r>
        <w:rPr>
          <w:b/>
          <w:color w:val="0D0D0D"/>
        </w:rPr>
        <w:t xml:space="preserve">(1,576,987.17)  </w:t>
      </w:r>
      <w:r>
        <w:t xml:space="preserve"> </w:t>
      </w:r>
    </w:p>
    <w:p w14:paraId="1D875DA3" w14:textId="77777777" w:rsidR="00076E9F" w:rsidRDefault="00000000">
      <w:pPr>
        <w:spacing w:after="21" w:line="259" w:lineRule="auto"/>
        <w:ind w:left="1404" w:firstLine="0"/>
        <w:jc w:val="left"/>
      </w:pPr>
      <w:r>
        <w:t xml:space="preserve">  </w:t>
      </w:r>
    </w:p>
    <w:p w14:paraId="6D1FE80A" w14:textId="77777777" w:rsidR="00076E9F" w:rsidRDefault="00000000">
      <w:pPr>
        <w:spacing w:after="196" w:line="259" w:lineRule="auto"/>
        <w:ind w:left="1404" w:firstLine="0"/>
        <w:jc w:val="left"/>
      </w:pPr>
      <w:r>
        <w:t xml:space="preserve">  </w:t>
      </w:r>
    </w:p>
    <w:p w14:paraId="7C15BFD0" w14:textId="77777777" w:rsidR="00076E9F" w:rsidRDefault="00000000">
      <w:pPr>
        <w:pStyle w:val="Ttulo4"/>
        <w:spacing w:after="159"/>
        <w:ind w:left="399" w:right="282"/>
      </w:pPr>
      <w:r>
        <w:t xml:space="preserve">               Impacto de los recursos invertidos   </w:t>
      </w:r>
    </w:p>
    <w:p w14:paraId="696C9C40" w14:textId="77777777" w:rsidR="00076E9F" w:rsidRDefault="00000000">
      <w:pPr>
        <w:ind w:left="1414" w:right="677"/>
      </w:pPr>
      <w:r>
        <w:t xml:space="preserve">          El análisis que se presenta a continuación está basado en las informaciones obtenidas a través de encuestas aplicada a los equipos de gestión de los diferentes centros que conforman el Distrito Educativo 07-06, dicho análisis versa sobre la descentralización y el impacto que esta ha tenido en los centros educativos desde los años 2011 hasta el 2023.     </w:t>
      </w:r>
    </w:p>
    <w:p w14:paraId="06B32FAD" w14:textId="77777777" w:rsidR="00076E9F" w:rsidRDefault="00000000">
      <w:pPr>
        <w:spacing w:after="123" w:line="259" w:lineRule="auto"/>
        <w:ind w:left="1404" w:firstLine="0"/>
        <w:jc w:val="left"/>
      </w:pPr>
      <w:r>
        <w:t xml:space="preserve">  </w:t>
      </w:r>
    </w:p>
    <w:p w14:paraId="2338ACF5" w14:textId="77777777" w:rsidR="00076E9F" w:rsidRDefault="00000000">
      <w:pPr>
        <w:spacing w:after="127"/>
        <w:ind w:left="1414" w:right="669"/>
      </w:pPr>
      <w:r>
        <w:rPr>
          <w:b/>
        </w:rPr>
        <w:t xml:space="preserve">          Objetivo No. 1.</w:t>
      </w:r>
      <w:r>
        <w:t xml:space="preserve">  Nivel alcanzado por la política pública de descentralización en los centros educativos durante el año escolar 2011 y 2012, de acuerdo a los resultados arrojados en la investigación se puede ver que solo un (1) centro equivalente al 2.7%  respondió que fue muy alto, diez (10) centros que representan el 27.8% dijeron que fue alto, mientras que seis (6) que conforman el 17% contestaron que fue medio, ocho (8) centros que constituyen el 22.2% afirmaron que fue </w:t>
      </w:r>
      <w:r>
        <w:lastRenderedPageBreak/>
        <w:t xml:space="preserve">bajo y once (11) centros igual al 30.6% respondieron que fue muy bajo, ocho. De las respuestas anteriores se puede inferir que más de la mitad de los encuestados consideran que el nivel alcanzado por la política pública de descentralización en los centros educativos durante el año 2011-2012 estuvo entre baja y muy baja.    </w:t>
      </w:r>
    </w:p>
    <w:p w14:paraId="504FF3D1" w14:textId="77777777" w:rsidR="00076E9F" w:rsidRDefault="00000000">
      <w:pPr>
        <w:spacing w:after="171"/>
        <w:ind w:left="1414" w:right="394"/>
      </w:pPr>
      <w:r>
        <w:t xml:space="preserve">          En lo que respecta al nivel alcanzado por la política pública de descentralización en los centros educativos durante el año escolar 2012 y 2013 los resultados mostraron que cuatro (4) directores que representan el 11.1% respondieron muy alto, otros cuatro (4) constituidos por otro  11.1% afirmaron que fue alto, mientras que dos (2)  constituidos por el 5.6% contestaron que fue medio, otros cuatro (4) equivalentes al 11.1% respondieron que fue bajo y tres (3) representan el 8.3% de centros aseguraron que fue muy bajo, los restantes diecinueve (19) para un 52.8% no ofrecieron respuesta, es decir, que más de la mitad de los encuestados, no dio su opinión sobre este aspecto.    </w:t>
      </w:r>
    </w:p>
    <w:p w14:paraId="26497756" w14:textId="77777777" w:rsidR="00076E9F" w:rsidRDefault="00000000">
      <w:pPr>
        <w:ind w:left="1414" w:right="673"/>
      </w:pPr>
      <w:r>
        <w:t xml:space="preserve">          En lo que versa sobre el nivel que ha alcanzado la política pública de descentralización en centros educativos durante el año 2013-2014, resulta que cinco (5) encuestados equivalentes a un 13.9% contestaron muy alto, cero (0) participantes, para un 0% respondió que fue alto, dos (2) participantes equivalentes al 5.6% afirmaron que fue medio, ninguno, o sea, 0% respondió que fue bajo, siete (7) directores que constituyen el 19.4% dijeron que fue muy bajo, veintinueve (29) equivalente a un 52.8% no respondieron, es decir, más de la mitad de encuestados no ofreció opinión.   </w:t>
      </w:r>
    </w:p>
    <w:p w14:paraId="6B73F2FC" w14:textId="77777777" w:rsidR="00076E9F" w:rsidRDefault="00000000">
      <w:pPr>
        <w:spacing w:after="120" w:line="259" w:lineRule="auto"/>
        <w:ind w:left="1404" w:firstLine="0"/>
        <w:jc w:val="left"/>
      </w:pPr>
      <w:r>
        <w:t xml:space="preserve">  </w:t>
      </w:r>
    </w:p>
    <w:p w14:paraId="5A3D9818" w14:textId="77777777" w:rsidR="00076E9F" w:rsidRDefault="00000000">
      <w:pPr>
        <w:ind w:left="1414" w:right="676"/>
      </w:pPr>
      <w:r>
        <w:t xml:space="preserve">          De acuerdo a la encuesta realizada, en que atañe a las respuestas emitidas por los directores, sobre el nivel que ha alcanzado la política pública de descentralización en los centros educativos durante en el año 2014-2015, cinco (5) encuestados que representan el 13.9% aseguraron que estuvo muy alto, otros cinco (5) que conforman un  13.9% afirmaron que fue alto, también cinco (5) más equivalentes a otro 13.9%  contestaron que fue medio, mientras que seis (6) equivalentes al 17% respondieron que fue bajo en tanto, otros seis (6) directores correspondiente a otro 17% manifestaron que fue muy bajo, los restantes nueve (9) que constituyen el 35% no ofrecieron respuestas.   </w:t>
      </w:r>
    </w:p>
    <w:p w14:paraId="0800B5F3" w14:textId="77777777" w:rsidR="00076E9F" w:rsidRDefault="00000000">
      <w:pPr>
        <w:spacing w:after="123" w:line="259" w:lineRule="auto"/>
        <w:ind w:left="1404" w:firstLine="0"/>
        <w:jc w:val="left"/>
      </w:pPr>
      <w:r>
        <w:t xml:space="preserve">  </w:t>
      </w:r>
    </w:p>
    <w:p w14:paraId="1E50EDF7" w14:textId="77777777" w:rsidR="00076E9F" w:rsidRDefault="00000000">
      <w:pPr>
        <w:ind w:left="1414" w:right="136"/>
      </w:pPr>
      <w:r>
        <w:lastRenderedPageBreak/>
        <w:t xml:space="preserve">          Según los resultados obtenidos en la encueta realizada en lo referente al nivel que ha alcanzado la política pública de descentralización en los centros educativos a lo largo del año </w:t>
      </w:r>
    </w:p>
    <w:p w14:paraId="21C5E989" w14:textId="77777777" w:rsidR="00076E9F" w:rsidRDefault="00000000">
      <w:pPr>
        <w:spacing w:after="10" w:line="385" w:lineRule="auto"/>
        <w:ind w:left="1409" w:right="455"/>
        <w:jc w:val="left"/>
      </w:pPr>
      <w:r>
        <w:t xml:space="preserve">20152016, ningunos, es decir 0% de los directores contestó muy alto, además nadie, o sea  0% afirmó que fue alto, también, ninguno para 0% respondió que fue medio, once (11) equivalente al 30.6% manifestaron que fue bajo y ninguno, es decir, 0% de los directores contestó que fue muy bajo, veinticinco (25) equivalente al 69.4% de los participantes no ofreció respuesta, o sea, que de los encuestados menos de la mitad ofreció respuesta, la minoría que contestó coincide en que el nivel que ha alcanzó la política pública de descentralización en los centros educativos durante el año 2015-2016, fue baja.   </w:t>
      </w:r>
    </w:p>
    <w:p w14:paraId="409CE737" w14:textId="77777777" w:rsidR="00076E9F" w:rsidRDefault="00000000">
      <w:pPr>
        <w:spacing w:after="123" w:line="259" w:lineRule="auto"/>
        <w:ind w:left="1404" w:firstLine="0"/>
        <w:jc w:val="left"/>
      </w:pPr>
      <w:r>
        <w:t xml:space="preserve">  </w:t>
      </w:r>
    </w:p>
    <w:p w14:paraId="5E5EF688" w14:textId="77777777" w:rsidR="00076E9F" w:rsidRDefault="00000000">
      <w:pPr>
        <w:ind w:left="1414" w:right="670"/>
      </w:pPr>
      <w:r>
        <w:t xml:space="preserve">          Continuando con los hallazgos de la encuesta sobre el nivel que ha alcanzado la política pública de descentralización en los centros educativos a lo largo del año 2016-2017, resulta que seis (6) directores que conforman el 16% respondieron que fue muy alto, otros seis (6) que integran otro 16% afirmaron que fue alto, mientras que nueve (9) equivalentes al 35%  manifestaron que fue medio, seis (6) más constituidos por el 16%  afirmaron que fue bajo, cuatro (4) de los directores equivalentes al 5.6% respondieron que fue muy bajo, los restantes cinco (5) equivalente a 13% para un  no ofrecieron respuesta.    </w:t>
      </w:r>
    </w:p>
    <w:p w14:paraId="7C24992B" w14:textId="77777777" w:rsidR="00076E9F" w:rsidRDefault="00000000">
      <w:pPr>
        <w:spacing w:after="122" w:line="259" w:lineRule="auto"/>
        <w:ind w:left="1404" w:firstLine="0"/>
        <w:jc w:val="left"/>
      </w:pPr>
      <w:r>
        <w:t xml:space="preserve">  </w:t>
      </w:r>
    </w:p>
    <w:p w14:paraId="2314F7B1" w14:textId="77777777" w:rsidR="00076E9F" w:rsidRDefault="00000000">
      <w:pPr>
        <w:ind w:left="1414" w:right="676"/>
      </w:pPr>
      <w:r>
        <w:t xml:space="preserve">          Sobre el nivel alcanzado en la política pública de descentralización en los centros educativos durante el año 2017-2018, de acuerdo a la encuesta aplicada se encontró que diez (10) participantes que integran el 27.8% respondieron que fue muy alto, otros cinco (5) constituidos por el 13.9% contestaron que fue alto, mientras que siete (7) equivalentes al 19% afirmaron que fue medio, en tanto otros cinco (5) conformados por el 13.9% aseguraron que fue bajo, mientras que ninguno de los directores 0% respondió que fue muy bajo, los restantes nueve (9) para un 35% no ofrecieron respuesta.   </w:t>
      </w:r>
    </w:p>
    <w:p w14:paraId="766EF885" w14:textId="77777777" w:rsidR="00076E9F" w:rsidRDefault="00000000">
      <w:pPr>
        <w:spacing w:after="122" w:line="259" w:lineRule="auto"/>
        <w:ind w:left="1404" w:firstLine="0"/>
        <w:jc w:val="left"/>
      </w:pPr>
      <w:r>
        <w:t xml:space="preserve">  </w:t>
      </w:r>
    </w:p>
    <w:p w14:paraId="1A410180" w14:textId="77777777" w:rsidR="00076E9F" w:rsidRDefault="00000000">
      <w:pPr>
        <w:ind w:left="1414" w:right="669"/>
      </w:pPr>
      <w:r>
        <w:t xml:space="preserve">          Continuando con los resultados obtenidos sobre el nivel que ha alcanzado la política pública de descentralización en los centros educativos del Distrito 07-06 a lo largo del año 2018-2019, se encontró que diecinueve (19) de los directores encuestados que constituyen el 52.8% aseguraron que fue muy alto, mientras que tres (3) equivalente al 8.3% respondieron que fue alto,  otros cuatro </w:t>
      </w:r>
      <w:r>
        <w:lastRenderedPageBreak/>
        <w:t xml:space="preserve">(4) que conforman el 11.1% manifestaron que fue medio, cuatro (4) más integrados por otro 11.1% contestaron que fue bajo, mientras que ninguno de los directores para un 0% respondieron que fue muy bajo, los restantes seis (6) para un 17% no ofrecieron respuesta.   </w:t>
      </w:r>
    </w:p>
    <w:p w14:paraId="4AE356A7" w14:textId="77777777" w:rsidR="00076E9F" w:rsidRDefault="00000000">
      <w:pPr>
        <w:spacing w:after="170"/>
        <w:ind w:left="1414" w:right="672"/>
      </w:pPr>
      <w:r>
        <w:t xml:space="preserve">           En lo que atañe a las respuestas ofrecidas sobre el nivel alcanzado por la política pública de descentralización en los centros educativos en el transcurso del año 2019-2020, dieciséis (16) de los directores equivalentes al 44.4% respondieron que fue muy alto, seis (6) que constituyen el 17% aseguraron que fue alto, cinco (5) ) conformados por el 13.9% confirmaron que fue medio, en las escalas “bajo y muy bajo” no hubo respuesta, para un 0% en tanto, nueve (9) de los directores  es decir, el 35% no ofrecieron respuesta alguna.   </w:t>
      </w:r>
    </w:p>
    <w:p w14:paraId="0E8025A1" w14:textId="77777777" w:rsidR="00076E9F" w:rsidRDefault="00000000">
      <w:pPr>
        <w:spacing w:after="134" w:line="259" w:lineRule="auto"/>
        <w:ind w:left="1414" w:firstLine="0"/>
        <w:jc w:val="left"/>
      </w:pPr>
      <w:r>
        <w:t xml:space="preserve"> </w:t>
      </w:r>
    </w:p>
    <w:p w14:paraId="6530469C" w14:textId="77777777" w:rsidR="00076E9F" w:rsidRDefault="00000000">
      <w:pPr>
        <w:ind w:left="1414" w:right="672"/>
      </w:pPr>
      <w:r>
        <w:t xml:space="preserve">          Sobre el nivel alcanzado por la política pública de descentralización en los centros educativos en el período  2020-2021, los resultados arrojaron que (14) de los directores equivalentes al 38% respondieron que fue muy alto, cinco (5) que constituyen el 13.9% aseguraron que fue alto, ninguno o sea, el 0% contestó que fue medio, también, en la escala bajo ninguno, para un 0% respondió, además, en la escala muy bajo ninguno de los directores respondió, para otro 0%, en tanto dieciséis (16) encuestados que conforman el 44.4% no respondieron.    </w:t>
      </w:r>
    </w:p>
    <w:p w14:paraId="0811C690" w14:textId="77777777" w:rsidR="00076E9F" w:rsidRDefault="00000000">
      <w:pPr>
        <w:spacing w:after="173"/>
        <w:ind w:left="1414" w:right="672"/>
      </w:pPr>
      <w:r>
        <w:t xml:space="preserve">En la parte que respecta al nivel alcanzado por la política pública de descentralización en los centros educativos durante los años 2021-2022, se encontró que catorce (14) de los directores para un 38.8% respondieron que fue muy alto, seis (6) para un 17% afirmaron que fue alto, ninguno para un 0% respondió que fue medio, además, ninguno para un 0% respondió que fue bajo, también, en la escala muy bajo ninguno de los directores respondió para otro 0%, diez (10) encuestados para un 27.8% no respondió.   </w:t>
      </w:r>
    </w:p>
    <w:p w14:paraId="2CFB2767" w14:textId="77777777" w:rsidR="00076E9F" w:rsidRDefault="00000000">
      <w:pPr>
        <w:ind w:left="1414" w:right="673"/>
      </w:pPr>
      <w:r>
        <w:t xml:space="preserve">          En cuanto al nivel alcanzado por la política pública de descentralización en los centros educativos durante el año escolar 2022-2023, ninguno de los directores respondió muy alto para un 0%, dieciséis (16) equivalente a 44.4% respondieron que fue alto, otros ocho (8) que constituyen otro 22.2% afirmaron que fue medio, ninguno, es decir, (0) contestó que fue baja y doce (12) equivalentes al 33.3% de los directores respondieron que fue muy bajo.   </w:t>
      </w:r>
    </w:p>
    <w:p w14:paraId="3A2370E3" w14:textId="77777777" w:rsidR="00076E9F" w:rsidRDefault="00000000">
      <w:pPr>
        <w:spacing w:after="122" w:line="259" w:lineRule="auto"/>
        <w:ind w:left="1404" w:firstLine="0"/>
        <w:jc w:val="left"/>
      </w:pPr>
      <w:r>
        <w:t xml:space="preserve">  </w:t>
      </w:r>
    </w:p>
    <w:p w14:paraId="7CAE7F77" w14:textId="77777777" w:rsidR="00076E9F" w:rsidRDefault="00000000">
      <w:pPr>
        <w:ind w:left="1414" w:right="670"/>
      </w:pPr>
      <w:r>
        <w:lastRenderedPageBreak/>
        <w:t xml:space="preserve">          En la encuesta aplicada a los directores para determinar en qué año comenzaron a recibir fondos en los centros educativos los resultados recabados arrojan que de los 36 directores encuestados tres (3</w:t>
      </w:r>
      <w:proofErr w:type="gramStart"/>
      <w:r>
        <w:t>)  que</w:t>
      </w:r>
      <w:proofErr w:type="gramEnd"/>
      <w:r>
        <w:t xml:space="preserve"> representan un 8.3%  aseguraron que comenzaron a recibir fondos en el </w:t>
      </w:r>
    </w:p>
    <w:p w14:paraId="4D5CF19D" w14:textId="77777777" w:rsidR="00076E9F" w:rsidRDefault="00000000">
      <w:pPr>
        <w:ind w:left="1414" w:right="136"/>
      </w:pPr>
      <w:r>
        <w:t xml:space="preserve">2011, trece (13) equivalentes al 36.1% respondieron que comenzaron a recibir fondos en el 2012, dos (2) directores que conforman el 5.6% respondieron que comenzaron a recibir  fondos en el 2013, tres (3) directores que equivale al 8.3% confirmaron  que comenzaron a recibir fondos en 2014, dos (2), directores que constituyen el5.6%  respondieron que comenzaron a recibir fondos en el 2015, dos (2)  directores equivalentes al 5.6% respondieron que comenzaron a recibir fondos en el 2016,  ninguno de los directores, es decir, el 0% respondió que comenzaron a recibir fondos en los años 2017 y 2018, un (1) director que representa el 2.7% respondió que comenzó a recibir fondos en el 2019, ninguno de los  directores para un 0%  respondieron que comenzaron a recibir  fondos en los años 2020 y 2021, un (1) director equivalente al 2.7% respondió que comenzó a recibir fondos en el 2022 y ningún director para 0% respondió que comenzó a recibir fondos en el año 2023, nueve (9) encuestados que representan un 35% no ofrecieron respuesta.   </w:t>
      </w:r>
    </w:p>
    <w:p w14:paraId="01ADF7C5" w14:textId="77777777" w:rsidR="00076E9F" w:rsidRDefault="00000000">
      <w:pPr>
        <w:ind w:left="1414" w:right="673"/>
      </w:pPr>
      <w:r>
        <w:t xml:space="preserve">En las respuestas ofrecidas sobre la cantidad de transferencias de fondos descentralizados recibidos en los centros educativos por año a partir del 2012 hasta la fecha, durante el período escolar 20112012 se encontró que ocho (8) directores no recibieron transferencias, en tanto cinco (5) encuestados recibieron una (1) transferencia, siete (7) de ellos recibieron dos (2) transferencias, mientras que diez (10)  manifestaron que habían recibido tres (3) transferencias, en tanto un (1) director  recibió cuatro (4) transferencias y cinco (5) encuestados no dejaron respuestas.    En la investigación, los resultados determinaron que las transferencias de fondos descentralizados  recibidas en los centros educativos por año a partir del 2012 hasta la fecha, durante el año escolar 2012-2013, cinco (5) directores no  recibieron transferencias, cuatro (4)  recibieron una (1) transferencia, cinco (5) de ellos recibieron dos (2) transferencias, mientras que once (11) encuestados recibieron tres (3) transferencias, cinco (5) encuestados más recibieron cuatro (4) transferencias un (1) de los encuestados recibió cinco (5) transferencias y cinco directores no dejaron respuestas.    </w:t>
      </w:r>
    </w:p>
    <w:p w14:paraId="0A06EAFB" w14:textId="77777777" w:rsidR="00076E9F" w:rsidRDefault="00000000">
      <w:pPr>
        <w:spacing w:after="120" w:line="259" w:lineRule="auto"/>
        <w:ind w:left="1404" w:firstLine="0"/>
        <w:jc w:val="left"/>
      </w:pPr>
      <w:r>
        <w:t xml:space="preserve">  </w:t>
      </w:r>
    </w:p>
    <w:p w14:paraId="46714B52" w14:textId="77777777" w:rsidR="00076E9F" w:rsidRDefault="00000000">
      <w:pPr>
        <w:ind w:left="1414" w:right="676"/>
      </w:pPr>
      <w:r>
        <w:t xml:space="preserve">          Sobre cuántas transferencias de fondos descentralizados recibidas por año a partir del 2012 hasta la fecha, durante el período escolar  2013-2014, se determinó de acuerdo a las respuestas </w:t>
      </w:r>
      <w:r>
        <w:lastRenderedPageBreak/>
        <w:t xml:space="preserve">ofrecidas por los encuestados  que cinco (5) directores no recibieron transferencias, tres (3) de ellos recibieron una (1) transferencia, cinco (5) recibieron dos (2) transferencias, diez (10) encuestados recibieron tres (3) transferencias, seis (6) directores recibieron cuatro (4) transferencias, dos (2) encuestados recibieron cinco (5) transferencias y cinco (5) encuestados no dejaron respuestas.    </w:t>
      </w:r>
    </w:p>
    <w:p w14:paraId="036352BD" w14:textId="77777777" w:rsidR="00076E9F" w:rsidRDefault="00000000">
      <w:pPr>
        <w:spacing w:after="122" w:line="259" w:lineRule="auto"/>
        <w:ind w:left="1404" w:firstLine="0"/>
        <w:jc w:val="left"/>
      </w:pPr>
      <w:r>
        <w:t xml:space="preserve">  </w:t>
      </w:r>
    </w:p>
    <w:p w14:paraId="1469CB91" w14:textId="77777777" w:rsidR="00076E9F" w:rsidRDefault="00000000">
      <w:pPr>
        <w:ind w:left="1414" w:right="672"/>
      </w:pPr>
      <w:r>
        <w:t xml:space="preserve">          En lo que concierne a la cantidad de transferencias de fondos descentralizados recibidas en los centros educativos por año a partir del 2012 hasta la fecha, durante el período escolar 20142015, los resultados de la encuesta arrojaron que  tres (3) directores no recibieron transferencias, otros tres (3) encuestados recibieron una (1) transferencia, once (11) de ellos  recibieron dos (2) transferencias, mientras que nueve (9) recibieron tres (3) transferencias, otros tres (3) directores recibieron cuatro (4) transferencias, un (1) director recibió cinco (5) transferencias y seis (6) encuestados no dejaron respuestas.    </w:t>
      </w:r>
    </w:p>
    <w:p w14:paraId="39B34847" w14:textId="77777777" w:rsidR="00076E9F" w:rsidRDefault="00000000">
      <w:pPr>
        <w:spacing w:after="0" w:line="259" w:lineRule="auto"/>
        <w:ind w:left="1404" w:firstLine="0"/>
        <w:jc w:val="left"/>
      </w:pPr>
      <w:r>
        <w:t xml:space="preserve">  </w:t>
      </w:r>
    </w:p>
    <w:p w14:paraId="2DE89406" w14:textId="77777777" w:rsidR="00076E9F" w:rsidRDefault="00000000">
      <w:pPr>
        <w:ind w:left="1414" w:right="677"/>
      </w:pPr>
      <w:r>
        <w:t xml:space="preserve">          En la que respecta a la cantidad de transferencias de fondos descentralizados recibidas en los centros educativos por año a partir del 2012 hasta la fecha, los resultados ofrecieron que en el año escolar 2015-2016, un (1) director  no recibió transferencias, cinco (5) de los encuestados recibió una (1) transferencia, mientras que trece (13) recibieron dos (2) transferencias, diez (10) de ellos recibieron tres (3) transferencias, otros tres (3) directores recibieron cuatro (4) transferencias, ningún director respondió haber recibido cinco (5) transferencias, cuatro (4) directores no dejaron respuestas.    </w:t>
      </w:r>
    </w:p>
    <w:p w14:paraId="4E8387EA" w14:textId="77777777" w:rsidR="00076E9F" w:rsidRDefault="00000000">
      <w:pPr>
        <w:spacing w:after="122" w:line="259" w:lineRule="auto"/>
        <w:ind w:left="1404" w:firstLine="0"/>
        <w:jc w:val="left"/>
      </w:pPr>
      <w:r>
        <w:t xml:space="preserve">  </w:t>
      </w:r>
    </w:p>
    <w:p w14:paraId="2701FEC4" w14:textId="77777777" w:rsidR="00076E9F" w:rsidRDefault="00000000">
      <w:pPr>
        <w:ind w:left="1414" w:right="668"/>
      </w:pPr>
      <w:r>
        <w:t xml:space="preserve">          En lo que versa sobre la cantidad  de transferencias de fondos descentralizados recibidas en los centros educativos por año a partir del 2012 hasta la fecha, se encontró que, en el período escolar 2016-2017, dos (2) directores no recibieron transferencias, otros dos (2) recibieron una (1) transferencia, mientras que doce (12) de ellos recibieron dos (2) transferencias, en tanto otros once (11) encuestados recibieron tres (3) transferencias, cinco (5) encuestados recibieron cuatro (4) transferencias, un (1) director  recibió cinco (5) transferencias y tres (3) encuestados no dejó respuestas.   </w:t>
      </w:r>
    </w:p>
    <w:p w14:paraId="1297681E" w14:textId="77777777" w:rsidR="00076E9F" w:rsidRDefault="00000000">
      <w:pPr>
        <w:spacing w:after="169" w:line="259" w:lineRule="auto"/>
        <w:ind w:left="1404" w:firstLine="0"/>
        <w:jc w:val="left"/>
      </w:pPr>
      <w:r>
        <w:t xml:space="preserve">  </w:t>
      </w:r>
    </w:p>
    <w:p w14:paraId="5582023E" w14:textId="77777777" w:rsidR="00076E9F" w:rsidRDefault="00000000">
      <w:pPr>
        <w:spacing w:after="117" w:line="259" w:lineRule="auto"/>
        <w:ind w:left="1414" w:right="136"/>
      </w:pPr>
      <w:r>
        <w:t xml:space="preserve">           Según los resultados arrojados sobre la cantidad de transferencias de fondos  </w:t>
      </w:r>
    </w:p>
    <w:p w14:paraId="779CD8F7" w14:textId="77777777" w:rsidR="00076E9F" w:rsidRDefault="00000000">
      <w:pPr>
        <w:ind w:left="1414" w:right="136"/>
      </w:pPr>
      <w:r>
        <w:lastRenderedPageBreak/>
        <w:t>descentralizados recibidas en los centros educativos durante el período escolar 2017-</w:t>
      </w:r>
      <w:proofErr w:type="gramStart"/>
      <w:r>
        <w:t>2018,  dos</w:t>
      </w:r>
      <w:proofErr w:type="gramEnd"/>
      <w:r>
        <w:t xml:space="preserve"> (2) directores no recibieron transferencias, otros dos (2) recibieron (1) transferencia, mientras que  doce </w:t>
      </w:r>
    </w:p>
    <w:p w14:paraId="573C70C4" w14:textId="77777777" w:rsidR="00076E9F" w:rsidRDefault="00000000">
      <w:pPr>
        <w:spacing w:after="32"/>
        <w:ind w:left="1414" w:right="136"/>
      </w:pPr>
      <w:r>
        <w:t xml:space="preserve">(12) recibieron dos (2) </w:t>
      </w:r>
      <w:proofErr w:type="gramStart"/>
      <w:r>
        <w:t>transferencias,  otros</w:t>
      </w:r>
      <w:proofErr w:type="gramEnd"/>
      <w:r>
        <w:t xml:space="preserve"> once (11) directores recibieron tres (3) transferencias, mientras que  cinco (5) encuestados recibieron cuatro (4) transferencias, en tanto un (1) director recibió cinco (5) transferencias y tres (3) encuestados no dejó respuestas.    </w:t>
      </w:r>
    </w:p>
    <w:p w14:paraId="44BF04EA" w14:textId="77777777" w:rsidR="00076E9F" w:rsidRDefault="00000000">
      <w:pPr>
        <w:spacing w:after="122" w:line="259" w:lineRule="auto"/>
        <w:ind w:left="1404" w:firstLine="0"/>
        <w:jc w:val="left"/>
      </w:pPr>
      <w:r>
        <w:t xml:space="preserve">  </w:t>
      </w:r>
    </w:p>
    <w:p w14:paraId="6F2C6C8E" w14:textId="77777777" w:rsidR="00076E9F" w:rsidRDefault="00000000">
      <w:pPr>
        <w:ind w:left="1414" w:right="672"/>
      </w:pPr>
      <w:r>
        <w:t xml:space="preserve">          En la parte que versa sobre las transferencias de fondos descentralizados recibidas en los centros educativos durante el año escolar 2018-2019, un (1) director encuestado no recibió transferencias, dos (2) recibieron una (1) transferencia, otros catorce (14)  recibieron dos (2) transferencias, mientras que diez (10) recibieron tres (3) transferencias, otros cinco (5) recibieron cuatro (4) transferencias, un (1) director recibió cinco (5) transferencia y tres  (3)encuestados no dejó respuestas.    </w:t>
      </w:r>
    </w:p>
    <w:p w14:paraId="164D84D7" w14:textId="77777777" w:rsidR="00076E9F" w:rsidRDefault="00000000">
      <w:pPr>
        <w:spacing w:after="0" w:line="259" w:lineRule="auto"/>
        <w:ind w:left="1404" w:firstLine="0"/>
        <w:jc w:val="left"/>
      </w:pPr>
      <w:r>
        <w:t xml:space="preserve">  </w:t>
      </w:r>
    </w:p>
    <w:p w14:paraId="36EDEC52" w14:textId="77777777" w:rsidR="00076E9F" w:rsidRDefault="00000000">
      <w:pPr>
        <w:ind w:left="1414" w:right="675"/>
      </w:pPr>
      <w:r>
        <w:t xml:space="preserve">          En la parte que atañe a la cantidad de transferencias de fondos descentralizados recibidas en los centros educativos durante el año escolar 2019-2020, se determinó que cuatro (4) directores no recibieron transferencias, otros cuatro (4) recibieron una (1) transferencia, en tanto, doce (12) recibieron dos (2) transferencias, otros doce (12 recibieron tres (3) transferencias, mientras que otros tres (3) recibieron cuatro (4) transferencias, en tanto, un (1) director recibió cinco (5) transferencias.   </w:t>
      </w:r>
    </w:p>
    <w:p w14:paraId="608FD2D0" w14:textId="77777777" w:rsidR="00076E9F" w:rsidRDefault="00000000">
      <w:pPr>
        <w:spacing w:after="122" w:line="259" w:lineRule="auto"/>
        <w:ind w:left="1404" w:firstLine="0"/>
        <w:jc w:val="left"/>
      </w:pPr>
      <w:r>
        <w:t xml:space="preserve">  </w:t>
      </w:r>
    </w:p>
    <w:p w14:paraId="08976B47" w14:textId="77777777" w:rsidR="00076E9F" w:rsidRDefault="00000000">
      <w:pPr>
        <w:ind w:left="1414" w:right="672"/>
      </w:pPr>
      <w:r>
        <w:t xml:space="preserve">          En lo que atañe a la cantidad de transferencias recibidas en los centros educativos durante el período escolar 2020-2021, tres (3) directores no recibieron transferencias, mientras que cuatro (4) de ellos recibieron una (1) transferencia, otros nueve (9) recibieron dos (2) transferencias, en tanto, ocho (8) recibieron tres (3) transferencias, mientras que seis (6) recibieron cuatro (4) transferencias, un (1) director recibió cinco (5) transferencias y cinco (5) encuestados no dejó respuestas.    </w:t>
      </w:r>
    </w:p>
    <w:p w14:paraId="33FB43FB" w14:textId="77777777" w:rsidR="00076E9F" w:rsidRDefault="00000000">
      <w:pPr>
        <w:spacing w:after="122" w:line="259" w:lineRule="auto"/>
        <w:ind w:left="1404" w:firstLine="0"/>
        <w:jc w:val="left"/>
      </w:pPr>
      <w:r>
        <w:t xml:space="preserve">  </w:t>
      </w:r>
    </w:p>
    <w:p w14:paraId="496BCF12" w14:textId="77777777" w:rsidR="00076E9F" w:rsidRDefault="00000000">
      <w:pPr>
        <w:ind w:left="1414" w:right="671"/>
      </w:pPr>
      <w:r>
        <w:t xml:space="preserve">          En lo que concierne a la cantidad de  transferencias de fondos recibidos en los centros educativos por año, durante el período escolar 2021-2022  dos (2) directores no recibieron transferencias, otros dos (2) recibieron una (1) transferencia, nueve (9) recibieron dos (2) transferencias, mientras que doce (12) recibieron tres (3) transferencias, otros seis (6) recibieron </w:t>
      </w:r>
      <w:r>
        <w:lastRenderedPageBreak/>
        <w:t xml:space="preserve">cuatro (4) transferencias, en tanto que  tres (3) recibido cinco (5) transferencias y dos (2) directores de los encuestados no dejaron respuestas.    </w:t>
      </w:r>
    </w:p>
    <w:p w14:paraId="47F3CC0A" w14:textId="77777777" w:rsidR="00076E9F" w:rsidRDefault="00000000">
      <w:pPr>
        <w:spacing w:after="0" w:line="259" w:lineRule="auto"/>
        <w:ind w:left="1404" w:firstLine="0"/>
        <w:jc w:val="left"/>
      </w:pPr>
      <w:r>
        <w:t xml:space="preserve">  </w:t>
      </w:r>
    </w:p>
    <w:p w14:paraId="6EE7880D" w14:textId="77777777" w:rsidR="00076E9F" w:rsidRDefault="00000000">
      <w:pPr>
        <w:spacing w:after="79"/>
        <w:ind w:left="1414" w:right="673"/>
      </w:pPr>
      <w:r>
        <w:t xml:space="preserve">          En lo que respecta a la cantidad de</w:t>
      </w:r>
      <w:r>
        <w:rPr>
          <w:b/>
        </w:rPr>
        <w:t xml:space="preserve"> </w:t>
      </w:r>
      <w:r>
        <w:t xml:space="preserve">transferencias de fondos descentralizados recibidas en los centros educativos por año a partir del año 2012 hasta la fecha durante el período escolar 20222023, dos (2) directores no recibieron transferencias, mientras que cinco (5) recibieron una (1) transferencia, en tanto, diez (10) recibieron dos (2) transferencias, otros diez (10) recibieron </w:t>
      </w:r>
      <w:proofErr w:type="gramStart"/>
      <w:r>
        <w:t>tres  (</w:t>
      </w:r>
      <w:proofErr w:type="gramEnd"/>
      <w:r>
        <w:t xml:space="preserve">3) transferencias, mientras que cuatro (4) de ellos recibieron cuatro (4) transferencias, otros dos   </w:t>
      </w:r>
    </w:p>
    <w:p w14:paraId="435B548E" w14:textId="77777777" w:rsidR="00076E9F" w:rsidRDefault="00000000">
      <w:pPr>
        <w:spacing w:after="134" w:line="259" w:lineRule="auto"/>
        <w:ind w:left="1414" w:right="136"/>
      </w:pPr>
      <w:r>
        <w:t>(1)</w:t>
      </w:r>
      <w:r>
        <w:rPr>
          <w:rFonts w:ascii="Arial" w:eastAsia="Arial" w:hAnsi="Arial" w:cs="Arial"/>
        </w:rPr>
        <w:t xml:space="preserve"> </w:t>
      </w:r>
      <w:r>
        <w:t xml:space="preserve">recibieron cinco (5) transferencias y tres (3) encuestados no dejaron respuestas.    </w:t>
      </w:r>
    </w:p>
    <w:p w14:paraId="21C7B2EA" w14:textId="77777777" w:rsidR="00076E9F" w:rsidRDefault="00000000">
      <w:pPr>
        <w:spacing w:after="110" w:line="259" w:lineRule="auto"/>
        <w:ind w:left="1757" w:firstLine="0"/>
        <w:jc w:val="left"/>
      </w:pPr>
      <w:r>
        <w:t xml:space="preserve">  </w:t>
      </w:r>
    </w:p>
    <w:p w14:paraId="052780FF" w14:textId="77777777" w:rsidR="00076E9F" w:rsidRDefault="00000000">
      <w:pPr>
        <w:ind w:left="1414" w:right="673"/>
      </w:pPr>
      <w:r>
        <w:t xml:space="preserve">          En lo concerniente a determinar si los centros educativos han recibido fondos por autogestión y/o apadrinamiento,</w:t>
      </w:r>
      <w:r>
        <w:rPr>
          <w:b/>
        </w:rPr>
        <w:t xml:space="preserve"> </w:t>
      </w:r>
      <w:r>
        <w:t xml:space="preserve">se determinó que el 34% de encuestados si reciben estos fondos, mientras que el 66% de encuestados no reciben dichos fondos.   </w:t>
      </w:r>
    </w:p>
    <w:p w14:paraId="578C5CC6" w14:textId="77777777" w:rsidR="00076E9F" w:rsidRDefault="00000000">
      <w:pPr>
        <w:spacing w:after="308" w:line="259" w:lineRule="auto"/>
        <w:ind w:left="1419" w:firstLine="0"/>
        <w:jc w:val="left"/>
      </w:pPr>
      <w:r>
        <w:rPr>
          <w:color w:val="FF0000"/>
        </w:rPr>
        <w:t xml:space="preserve"> </w:t>
      </w:r>
      <w:r>
        <w:t xml:space="preserve"> </w:t>
      </w:r>
    </w:p>
    <w:p w14:paraId="3ED0033A" w14:textId="77777777" w:rsidR="00076E9F" w:rsidRDefault="00000000">
      <w:pPr>
        <w:spacing w:after="158"/>
        <w:ind w:left="1414" w:right="136"/>
      </w:pPr>
      <w:r>
        <w:rPr>
          <w:b/>
        </w:rPr>
        <w:t>Objetivo No. 2.</w:t>
      </w:r>
      <w:r>
        <w:t xml:space="preserve"> Analizar el desempeño de la participación ciudadana en los procesos de descentralización educativa.    </w:t>
      </w:r>
    </w:p>
    <w:p w14:paraId="4D18A61B" w14:textId="77777777" w:rsidR="00076E9F" w:rsidRDefault="00000000">
      <w:pPr>
        <w:spacing w:after="169"/>
        <w:ind w:left="1414" w:right="668"/>
      </w:pPr>
      <w:r>
        <w:t xml:space="preserve">          En lo que versa sobre el nivel de desempeño de la participación ciudadana de la descentralización educativa en los centros educativos, dos (2) directores equivalentes a 5,6 % la catalogaron de extraordinaria, mientras que dieciséis (16) que constituyen el 44.4 % aseguraron que es muy buena, en tanto, diecisiete (17) que conforman el 47% manifestaron que es satisfactorio y un (1) encuestado, para un 2.7 % respondió que es deficiente.   </w:t>
      </w:r>
    </w:p>
    <w:p w14:paraId="45A93213" w14:textId="77777777" w:rsidR="00076E9F" w:rsidRDefault="00000000">
      <w:pPr>
        <w:spacing w:after="166"/>
        <w:ind w:left="1414" w:right="677"/>
      </w:pPr>
      <w:r>
        <w:t xml:space="preserve">          En lo que respecta a saber si los actores se han integrado a la Junta Descentralizada de Centro de acuerdo con lo planteado en el marco legal, treinta y cuatro (34) directores que representan el 94.4% de encuestados aseguró que sí, mientras que un (1) director equivalente al 2.7% respondió que no y un (1) director que también representa el 2.7% dijo que tal vez.   </w:t>
      </w:r>
    </w:p>
    <w:p w14:paraId="06F2DBB2" w14:textId="77777777" w:rsidR="00076E9F" w:rsidRDefault="00000000">
      <w:pPr>
        <w:spacing w:after="129" w:line="259" w:lineRule="auto"/>
        <w:ind w:left="1414" w:right="136"/>
      </w:pPr>
      <w:r>
        <w:t xml:space="preserve">          En lo que atañe a la valoración, sobre el nivel de integración de los actores, de los padres, </w:t>
      </w:r>
    </w:p>
    <w:p w14:paraId="2DE2F882" w14:textId="77777777" w:rsidR="00076E9F" w:rsidRDefault="00000000">
      <w:pPr>
        <w:spacing w:after="193"/>
        <w:ind w:left="1414" w:right="676"/>
      </w:pPr>
      <w:r>
        <w:t xml:space="preserve">madres y tutores, diecinueve (19) encuestados equivalentes a 52.8 % aseguraron que están altamente comprometidos, en tanto que, catorce (14) que comprenden el 38.8 % de encuestados </w:t>
      </w:r>
      <w:r>
        <w:lastRenderedPageBreak/>
        <w:t xml:space="preserve">manifestó que están medianamente comprometidos, mientras que, un (1) equi8valente al 2.7 % respondió que participan, dos (2) participantes que representan el 5.7% no ofrecieron respuesta.  </w:t>
      </w:r>
    </w:p>
    <w:p w14:paraId="77645995" w14:textId="77777777" w:rsidR="00076E9F" w:rsidRDefault="00000000">
      <w:pPr>
        <w:spacing w:after="0" w:line="259" w:lineRule="auto"/>
        <w:ind w:left="1414" w:firstLine="0"/>
        <w:jc w:val="left"/>
      </w:pPr>
      <w:r>
        <w:t xml:space="preserve">  </w:t>
      </w:r>
    </w:p>
    <w:p w14:paraId="5FCD9879" w14:textId="77777777" w:rsidR="00076E9F" w:rsidRDefault="00000000">
      <w:pPr>
        <w:spacing w:after="167"/>
        <w:ind w:left="1404" w:right="677" w:firstLine="600"/>
      </w:pPr>
      <w:r>
        <w:t xml:space="preserve">En lo relativo al nivel de desempeño de la participación ciudadana en la descentralización educativa de los centros, dieciséis (16) encuestados equivalentes al 44.4 % afirmaron que la participación ciudadana es muy buena, mientras que diecisiete (17) que constituyen el 47 % aseguraron que es satisfactoria, en tanto dos (2) que equivalen el 5.6 % manifestaron que es extraordinaria, y un (1) encuesta para el 2.7 % dijo que es deficiente.   </w:t>
      </w:r>
    </w:p>
    <w:p w14:paraId="6D5F30CC" w14:textId="77777777" w:rsidR="00076E9F" w:rsidRDefault="00000000">
      <w:pPr>
        <w:spacing w:after="307" w:line="259" w:lineRule="auto"/>
        <w:ind w:left="1414" w:firstLine="0"/>
        <w:jc w:val="left"/>
      </w:pPr>
      <w:r>
        <w:t xml:space="preserve"> </w:t>
      </w:r>
    </w:p>
    <w:p w14:paraId="77DFEFF4" w14:textId="77777777" w:rsidR="00076E9F" w:rsidRDefault="00000000">
      <w:pPr>
        <w:spacing w:after="42"/>
        <w:ind w:left="1414" w:right="671"/>
      </w:pPr>
      <w:r>
        <w:t xml:space="preserve">          En lo relativo a la valoración sobre el nivel de integración de los actores, padres, madres y tutores, se obtuvieron los siguientes datos, diecinueve (19) directores equivalentes al 52.8 % aseguran que los padres, madres y tutores, están altamente comprometidos”, mientras que catorce (14) para un 38.8 % manifiestan que los actores, están medianamente comprometidos, en ese mismo orden, dos (2) encuestados que constituyen el 5.6% respondieron que los actores participan ocasionalmente, y uno (1) para el 2.7% sostuvo que los actores no participan.   </w:t>
      </w:r>
    </w:p>
    <w:p w14:paraId="65054891" w14:textId="77777777" w:rsidR="00076E9F" w:rsidRDefault="00000000">
      <w:pPr>
        <w:ind w:left="1414" w:right="670"/>
      </w:pPr>
      <w:r>
        <w:t xml:space="preserve">En cuanto a la valoración del nivel de integración de los maestros, treinta y uno (31) </w:t>
      </w:r>
      <w:proofErr w:type="gramStart"/>
      <w:r>
        <w:t>directores  equivalentes</w:t>
      </w:r>
      <w:proofErr w:type="gramEnd"/>
      <w:r>
        <w:t xml:space="preserve"> al 86.2 % de encuestados manifestaron que los maestros están altamente comprometidos, mientras que cuatro (4) que constituyen el 11.1% respondieron que los maestros están medianamente comprometidos y uno (1) para el 2.7% de los directores respondió que los maestros no participan.     </w:t>
      </w:r>
    </w:p>
    <w:p w14:paraId="16BDD64B" w14:textId="77777777" w:rsidR="00076E9F" w:rsidRDefault="00000000">
      <w:pPr>
        <w:spacing w:after="120" w:line="259" w:lineRule="auto"/>
        <w:ind w:left="1404" w:firstLine="0"/>
        <w:jc w:val="left"/>
      </w:pPr>
      <w:r>
        <w:t xml:space="preserve">  </w:t>
      </w:r>
    </w:p>
    <w:p w14:paraId="0BD2B924" w14:textId="77777777" w:rsidR="00076E9F" w:rsidRDefault="00000000">
      <w:pPr>
        <w:spacing w:after="76"/>
        <w:ind w:left="1414" w:right="671"/>
      </w:pPr>
      <w:r>
        <w:t xml:space="preserve">          Según la valoración, en el nivel de integración de los estudiantes, veintiséis (26) directores que constituyen el 72.2% manifestaron que los estudiantes están altamente comprometidos, nueve (9) encuestados para un 25% dijeron que los estudiantes están medianamente comprometidos y uno  </w:t>
      </w:r>
    </w:p>
    <w:p w14:paraId="2E154EE7" w14:textId="77777777" w:rsidR="00076E9F" w:rsidRDefault="00000000">
      <w:pPr>
        <w:spacing w:line="259" w:lineRule="auto"/>
        <w:ind w:left="1414" w:right="136"/>
      </w:pPr>
      <w:r>
        <w:t>(1)</w:t>
      </w:r>
      <w:r>
        <w:rPr>
          <w:rFonts w:ascii="Arial" w:eastAsia="Arial" w:hAnsi="Arial" w:cs="Arial"/>
        </w:rPr>
        <w:t xml:space="preserve"> </w:t>
      </w:r>
      <w:r>
        <w:t xml:space="preserve">encuestado equivalente al 2.7 % respondió que los estudiantes no participan.    </w:t>
      </w:r>
    </w:p>
    <w:p w14:paraId="0280CFEF" w14:textId="77777777" w:rsidR="00076E9F" w:rsidRDefault="00000000">
      <w:pPr>
        <w:spacing w:after="309" w:line="259" w:lineRule="auto"/>
        <w:ind w:left="1774" w:firstLine="0"/>
        <w:jc w:val="left"/>
      </w:pPr>
      <w:r>
        <w:t xml:space="preserve"> </w:t>
      </w:r>
    </w:p>
    <w:p w14:paraId="22B5B966" w14:textId="77777777" w:rsidR="00076E9F" w:rsidRDefault="00000000">
      <w:pPr>
        <w:spacing w:after="32"/>
        <w:ind w:left="1414" w:right="136"/>
      </w:pPr>
      <w:r>
        <w:t xml:space="preserve">          En lo referente al nivel de integración de los actores directores, los treinta y seis (36) equivalentes al 100% de encuestados manifiestan estar altamente comprometidos.    </w:t>
      </w:r>
    </w:p>
    <w:p w14:paraId="30965307" w14:textId="77777777" w:rsidR="00076E9F" w:rsidRDefault="00000000">
      <w:pPr>
        <w:ind w:left="1414" w:right="674"/>
      </w:pPr>
      <w:r>
        <w:lastRenderedPageBreak/>
        <w:t xml:space="preserve">En lo relativo a la valoración, del nivel de integración de las Organizaciones no Gubernamentales (ONG), un (1) director equivalente al 2.7% respondió que las ONG están altamente comprometidos, doce (12) para un 33.3% manifestaron que las ONG están medianamente  comprometidos, mientras que cinco (5) igual al 13.9% dijeron que están parcialmente, otros once (11) para un 30.6% de encuestados respondieron que no participan y siete (7) equivalentes al 19.4% de los encuestados no dejaron respuestas.   </w:t>
      </w:r>
    </w:p>
    <w:p w14:paraId="11FBFD47" w14:textId="77777777" w:rsidR="00076E9F" w:rsidRDefault="00000000">
      <w:pPr>
        <w:spacing w:after="122" w:line="259" w:lineRule="auto"/>
        <w:ind w:left="1404" w:firstLine="0"/>
        <w:jc w:val="left"/>
      </w:pPr>
      <w:r>
        <w:t xml:space="preserve">  </w:t>
      </w:r>
    </w:p>
    <w:p w14:paraId="0B303615" w14:textId="77777777" w:rsidR="00076E9F" w:rsidRDefault="00000000">
      <w:pPr>
        <w:ind w:left="1414" w:right="671"/>
      </w:pPr>
      <w:r>
        <w:t xml:space="preserve">          En lo que atañe a la valoración, sobre el nivel de integración de las asociaciones de profesionales, dos (2) participantes equivalentes al 5.6% de directores respondieron que la asociación de profesionales está altamente comprometidos, mientras que quince (15) para un 41.7% de directores aseguró que la asociación de profesionales están medianamente  comprometidas, otros ocho (8) equivalentes al 22.2% dijeron que la asociación de profesionales participa ocasionalmente, mientras que siete (7) para un 19.4% de directores aseguró que no participan y cuatro (4) que constituyen el 11.1% de los directores no dejaron respuestas.   En la valoración, del nivel de integración de la iglesia, trece (13) directores, para un 36.1% aseguraron que la iglesia está altamente comprometida, otros trece (13) para el 36.1% manifestaron que la iglesia está medianamente comprometida, en tanto tres (3) participantes para el 8.3% dijeron que la iglesia participa ocasionalmente, mientras que cinco (5), para el 13.9% respondieron que no participa y dos (2) equivalente a 5.6% de los directores no dejaron respuestas.    </w:t>
      </w:r>
    </w:p>
    <w:p w14:paraId="53977A53" w14:textId="77777777" w:rsidR="00076E9F" w:rsidRDefault="00000000">
      <w:pPr>
        <w:spacing w:after="120" w:line="259" w:lineRule="auto"/>
        <w:ind w:left="1404" w:firstLine="0"/>
        <w:jc w:val="left"/>
      </w:pPr>
      <w:r>
        <w:t xml:space="preserve">  </w:t>
      </w:r>
    </w:p>
    <w:p w14:paraId="753CB2EB" w14:textId="77777777" w:rsidR="00076E9F" w:rsidRDefault="00000000">
      <w:pPr>
        <w:ind w:left="1414" w:right="676"/>
      </w:pPr>
      <w:r>
        <w:t xml:space="preserve">          En lo referente a la valoración sobre el nivel de integración de los actores legislativos, quince (15) directores para un 41.7% respondieron que los actores legislativos están medianamente comprometidos, siete (7) que conforman el 19.8% aseguraron que los actores legislativos   participan ocasionalmente mientras que diez (10) equivalente al 27.8% respondieron que no participan, cuatro (4) encuestados para un 11.1% no ofrecieron respuesta.   </w:t>
      </w:r>
    </w:p>
    <w:p w14:paraId="34A8C95F" w14:textId="77777777" w:rsidR="00076E9F" w:rsidRDefault="00000000">
      <w:pPr>
        <w:spacing w:after="122" w:line="259" w:lineRule="auto"/>
        <w:ind w:left="1404" w:firstLine="0"/>
        <w:jc w:val="left"/>
      </w:pPr>
      <w:r>
        <w:t xml:space="preserve">  </w:t>
      </w:r>
    </w:p>
    <w:p w14:paraId="4A421FD9" w14:textId="77777777" w:rsidR="00076E9F" w:rsidRDefault="00000000">
      <w:pPr>
        <w:spacing w:after="77"/>
        <w:ind w:left="1414" w:right="670"/>
      </w:pPr>
      <w:r>
        <w:t xml:space="preserve">          Sobre la valoración del nivel de integración de los actores del ayuntamiento municipal,</w:t>
      </w:r>
      <w:r>
        <w:rPr>
          <w:b/>
        </w:rPr>
        <w:t xml:space="preserve"> </w:t>
      </w:r>
      <w:r>
        <w:t xml:space="preserve">un (1) encuestado para el 2.7% respondió que los actores del ayuntamiento municipal están altamente comprometidos, mientras que diecisiete (17) equivalentes al 47% de directores manifestó que están </w:t>
      </w:r>
      <w:r>
        <w:lastRenderedPageBreak/>
        <w:t>medianamente comprometidos, dos (2) para el 5.6</w:t>
      </w:r>
      <w:proofErr w:type="gramStart"/>
      <w:r>
        <w:t>%  de</w:t>
      </w:r>
      <w:proofErr w:type="gramEnd"/>
      <w:r>
        <w:t xml:space="preserve"> directores dijeron que los actores, ayuntamiento participan ocasionalmente, trece (13) para el 36.1%  aseguró que no participan y tres  </w:t>
      </w:r>
    </w:p>
    <w:p w14:paraId="65CC959B" w14:textId="77777777" w:rsidR="00076E9F" w:rsidRDefault="00000000">
      <w:pPr>
        <w:spacing w:line="259" w:lineRule="auto"/>
        <w:ind w:left="1414" w:right="136"/>
      </w:pPr>
      <w:r>
        <w:t>(2)</w:t>
      </w:r>
      <w:r>
        <w:rPr>
          <w:rFonts w:ascii="Arial" w:eastAsia="Arial" w:hAnsi="Arial" w:cs="Arial"/>
        </w:rPr>
        <w:t xml:space="preserve"> </w:t>
      </w:r>
      <w:r>
        <w:t xml:space="preserve">para el 8.3% no dejaron respuesta.   </w:t>
      </w:r>
    </w:p>
    <w:p w14:paraId="749449FA" w14:textId="77777777" w:rsidR="00076E9F" w:rsidRDefault="00000000">
      <w:pPr>
        <w:spacing w:after="0" w:line="259" w:lineRule="auto"/>
        <w:ind w:left="1774" w:firstLine="0"/>
        <w:jc w:val="left"/>
      </w:pPr>
      <w:r>
        <w:t xml:space="preserve"> </w:t>
      </w:r>
    </w:p>
    <w:p w14:paraId="77E6E085" w14:textId="77777777" w:rsidR="00076E9F" w:rsidRDefault="00000000">
      <w:pPr>
        <w:spacing w:after="10" w:line="385" w:lineRule="auto"/>
        <w:ind w:left="1399" w:right="455" w:firstLine="590"/>
        <w:jc w:val="left"/>
      </w:pPr>
      <w:r>
        <w:t xml:space="preserve">En ese mismo orden de ideas, la valoración por parte de los directores en cuanto al nivel de integración de los actores de la sociedad civil, veinte (20) equivalente al 55.6% de directores aseguró que los actores de la sociedad civil están altamente comprometidos, mientras que diez  </w:t>
      </w:r>
    </w:p>
    <w:p w14:paraId="6F405350" w14:textId="77777777" w:rsidR="00076E9F" w:rsidRDefault="00000000">
      <w:pPr>
        <w:spacing w:after="278" w:line="385" w:lineRule="auto"/>
        <w:ind w:left="1409" w:right="455"/>
        <w:jc w:val="left"/>
      </w:pPr>
      <w:r>
        <w:t xml:space="preserve">(10) encuestados para un 27.8% sostuvo que están medianamente comprometidos, en tanto </w:t>
      </w:r>
      <w:proofErr w:type="gramStart"/>
      <w:r>
        <w:t>dos  (</w:t>
      </w:r>
      <w:proofErr w:type="gramEnd"/>
      <w:r>
        <w:t xml:space="preserve">2) que constituyen el 5.6% respondieron que participan ocasionalmente, otros dos (2) para un5.6% aclararon que no participan y dos (2) para 5.6% de directores  no dejaron respuesta. </w:t>
      </w:r>
      <w:r>
        <w:rPr>
          <w:color w:val="ED7D31"/>
        </w:rPr>
        <w:t xml:space="preserve">  </w:t>
      </w:r>
    </w:p>
    <w:p w14:paraId="11C90DCA" w14:textId="77777777" w:rsidR="00076E9F" w:rsidRDefault="00000000">
      <w:pPr>
        <w:spacing w:after="423" w:line="259" w:lineRule="auto"/>
        <w:ind w:left="1404" w:firstLine="0"/>
        <w:jc w:val="left"/>
      </w:pPr>
      <w:r>
        <w:t xml:space="preserve"> </w:t>
      </w:r>
    </w:p>
    <w:p w14:paraId="6922BD3F" w14:textId="77777777" w:rsidR="00076E9F" w:rsidRDefault="00000000">
      <w:pPr>
        <w:spacing w:after="160"/>
        <w:ind w:left="1414" w:right="136"/>
      </w:pPr>
      <w:r>
        <w:t>O</w:t>
      </w:r>
      <w:r>
        <w:rPr>
          <w:b/>
        </w:rPr>
        <w:t>bjetivo No. 3.</w:t>
      </w:r>
      <w:r>
        <w:t xml:space="preserve"> Describir los aportes de las trasferencias administrativas y financieras a la consolidación de la descentralización educativa.   </w:t>
      </w:r>
    </w:p>
    <w:p w14:paraId="74C302EF" w14:textId="77777777" w:rsidR="00076E9F" w:rsidRDefault="00000000">
      <w:pPr>
        <w:spacing w:after="148"/>
        <w:ind w:left="1414" w:right="398"/>
      </w:pPr>
      <w:r>
        <w:t xml:space="preserve">          De acuerdo con informaciones documentales y las opiniones de los participantes en la encuesta, las trasferencias administrativas y financieras ha dado un aporte significativo en la gestión educativa como son: Los centros educativos cuentan con recursos para resolver los problemas económicos, tanto de manera administrativa, como en el ámbito pedagógico, según </w:t>
      </w:r>
      <w:proofErr w:type="gramStart"/>
      <w:r>
        <w:t>los  participantes</w:t>
      </w:r>
      <w:proofErr w:type="gramEnd"/>
      <w:r>
        <w:t xml:space="preserve"> en la encuesta. Con las transferencias de recursos que se reciben en los centros educativos, se ha logado remozar los mismos, y se puede notar la diferencia de un antes y un después. Mejores condiciones laborales y de apoyo en los procesos de enseñanza aprendizaje. También, se han enriquecido los procesos educativos, ya que se permite la adquisición de materiales gastables para el proceso enseñanza – aprendizaje.    </w:t>
      </w:r>
    </w:p>
    <w:p w14:paraId="78547DFC" w14:textId="77777777" w:rsidR="00076E9F" w:rsidRDefault="00000000">
      <w:pPr>
        <w:spacing w:after="160"/>
        <w:ind w:left="1414" w:right="136"/>
      </w:pPr>
      <w:r>
        <w:t xml:space="preserve">          La entrevista realizada a la directora del centro educativo Ana Antonia Cruz, Reyna Isabel, Torres sobre el Impacto de los recursos recibidos arrojó que   </w:t>
      </w:r>
    </w:p>
    <w:p w14:paraId="5C7233CB" w14:textId="77777777" w:rsidR="00076E9F" w:rsidRDefault="00000000">
      <w:pPr>
        <w:ind w:left="1414" w:right="675"/>
      </w:pPr>
      <w:r>
        <w:t xml:space="preserve">con los recursos recibidos se han logrado mejoras significativas con relación a la calidad educativa y la calidad de vida del alumnado y del personal que hace vida en el centro educativo. Se han mejorado la infraestructura y el mantenimiento del centro, con los niveles de higienización, se han adquirido equipos tecnológicos y materiales didácticos, se ha capacitado a los docentes y se ha implementado programas de apoyo escolar y de atención a la diversidad.  </w:t>
      </w:r>
    </w:p>
    <w:p w14:paraId="2439C758" w14:textId="77777777" w:rsidR="00076E9F" w:rsidRDefault="00000000">
      <w:pPr>
        <w:spacing w:after="120" w:line="259" w:lineRule="auto"/>
        <w:ind w:left="1419" w:firstLine="0"/>
        <w:jc w:val="left"/>
      </w:pPr>
      <w:r>
        <w:rPr>
          <w:rFonts w:ascii="Arial" w:eastAsia="Arial" w:hAnsi="Arial" w:cs="Arial"/>
          <w:b/>
        </w:rPr>
        <w:lastRenderedPageBreak/>
        <w:t xml:space="preserve"> </w:t>
      </w:r>
      <w:r>
        <w:t xml:space="preserve"> </w:t>
      </w:r>
    </w:p>
    <w:p w14:paraId="57A13137" w14:textId="77777777" w:rsidR="00076E9F" w:rsidRDefault="00000000">
      <w:pPr>
        <w:ind w:left="1414" w:right="207"/>
      </w:pPr>
      <w:r>
        <w:t xml:space="preserve">           Respecto a las condiciones antes de estos colectivos y ahora, concluyó que las condiciones eran precarias, faltaban aulas, mobiliario y materiales, los docentes tenían que invertir de su dinero para preparar los recursos didácticos, los programas educativos eran muy limitados. Además, la sociedad local tenía poca participación en el abastecimiento de bienes y servicios en la institución educativa. También dijo que  los recursos y materiales se adquirían a través de ayudas por partes de las familias, docentes, algunas personas que apadrinaban actividades en el centro educativo e irregularmente el distrito educativo cuando solían llegar algunos materiales didácticos y detergentes y que actualmente, los recursos y materiales se adquieren de manera más eficiente y transparente, se prioriza la participación de la sociedad local en el proceso educativo y se fomenta la formación continua del personal docente y administrativo. Por lo tanto, el impacto de los recursos invertidos ha sido positivo y ha contribuido a la mejora de la calidad educativa y de vida en la comunidad educativa. Sin embargo, siempre hay aspectos que se pueden mejorar y se deben seguir implementando estrategias para garantizar que los recursos sean utilizados de manera efectiva y eficiente.  </w:t>
      </w:r>
    </w:p>
    <w:p w14:paraId="5DE9F84D" w14:textId="77777777" w:rsidR="00076E9F" w:rsidRDefault="00000000">
      <w:pPr>
        <w:spacing w:after="120" w:line="259" w:lineRule="auto"/>
        <w:ind w:left="1419" w:firstLine="0"/>
        <w:jc w:val="left"/>
      </w:pPr>
      <w:r>
        <w:t xml:space="preserve">  </w:t>
      </w:r>
    </w:p>
    <w:p w14:paraId="73E77C55" w14:textId="77777777" w:rsidR="00076E9F" w:rsidRDefault="00000000">
      <w:pPr>
        <w:spacing w:after="37"/>
        <w:ind w:left="1414" w:right="667"/>
      </w:pPr>
      <w:r>
        <w:t xml:space="preserve">      El profesor </w:t>
      </w:r>
      <w:proofErr w:type="spellStart"/>
      <w:r>
        <w:t>Ibelkys</w:t>
      </w:r>
      <w:proofErr w:type="spellEnd"/>
      <w:r>
        <w:t xml:space="preserve"> Gonzales Cruceta, en entrevista realizada, sobre ¿cuáles manifestaciones reales existen de mejora de la calidad de vida de alumnado y del personal que hace vida en el centro educativo?, respondió diciendo, que</w:t>
      </w:r>
      <w:r>
        <w:rPr>
          <w:b/>
        </w:rPr>
        <w:t xml:space="preserve"> </w:t>
      </w:r>
      <w:r>
        <w:t>la calidad educativa implica unas series de procedimientos contantes, mejoramiento en todos los ámbitos, en insumos y recursos disponibles en la escuela.</w:t>
      </w:r>
      <w:r>
        <w:rPr>
          <w:b/>
        </w:rPr>
        <w:t xml:space="preserve"> </w:t>
      </w:r>
      <w:r>
        <w:t xml:space="preserve"> Dice el entrevistado que también, se ve manifestada mejora en los estudiantes, en la capacidad de inferir, criticar y exponer su propio discurso frente a cualquier situación que se le presente. Además, los discentes cuentan con alimentación, útiles escolares, y otros beneficios que ofrece la jornada escolar extendida, así mismo, los niños aprovechan el tiempo en actividades educativas, </w:t>
      </w:r>
    </w:p>
    <w:p w14:paraId="1299CB55" w14:textId="77777777" w:rsidR="00076E9F" w:rsidRDefault="00000000">
      <w:pPr>
        <w:spacing w:after="134" w:line="259" w:lineRule="auto"/>
        <w:ind w:left="1414" w:right="136"/>
      </w:pPr>
      <w:r>
        <w:t xml:space="preserve">tecnológicas, que ayudan a que sean competitivos en la sociedad. </w:t>
      </w:r>
      <w:r>
        <w:rPr>
          <w:b/>
        </w:rPr>
        <w:t xml:space="preserve"> </w:t>
      </w:r>
      <w:r>
        <w:t xml:space="preserve"> </w:t>
      </w:r>
    </w:p>
    <w:p w14:paraId="311A387F" w14:textId="77777777" w:rsidR="00076E9F" w:rsidRDefault="00000000">
      <w:pPr>
        <w:ind w:left="1414" w:right="677"/>
      </w:pPr>
      <w:r>
        <w:t xml:space="preserve">En cuanto a la </w:t>
      </w:r>
      <w:proofErr w:type="spellStart"/>
      <w:r>
        <w:t>cuestionante</w:t>
      </w:r>
      <w:proofErr w:type="spellEnd"/>
      <w:r>
        <w:t xml:space="preserve"> de ¿cómo eran las condiciones antes de estos colectivos y como son ahora? asevera el profesor, que en otros tiempos la educación era tradicional, con muchas precariedades en todos los ámbitos, es decir, carencia de capacitaciones, del uso de la tecnología, materiales didácticos, bajos salarios, entre otros.</w:t>
      </w:r>
      <w:r>
        <w:rPr>
          <w:b/>
        </w:rPr>
        <w:t xml:space="preserve"> </w:t>
      </w:r>
      <w:r>
        <w:t xml:space="preserve"> </w:t>
      </w:r>
    </w:p>
    <w:p w14:paraId="55F637F4" w14:textId="77777777" w:rsidR="00076E9F" w:rsidRDefault="00000000">
      <w:pPr>
        <w:spacing w:after="310" w:line="259" w:lineRule="auto"/>
        <w:ind w:left="1419" w:firstLine="0"/>
        <w:jc w:val="left"/>
      </w:pPr>
      <w:r>
        <w:rPr>
          <w:color w:val="ED7D31"/>
        </w:rPr>
        <w:t xml:space="preserve"> </w:t>
      </w:r>
      <w:r>
        <w:t xml:space="preserve"> </w:t>
      </w:r>
    </w:p>
    <w:p w14:paraId="61CD60FB" w14:textId="77777777" w:rsidR="00076E9F" w:rsidRDefault="00000000">
      <w:pPr>
        <w:spacing w:after="30"/>
        <w:ind w:left="1414" w:right="136"/>
      </w:pPr>
      <w:r>
        <w:rPr>
          <w:b/>
        </w:rPr>
        <w:lastRenderedPageBreak/>
        <w:t>Objetivo No. 4.</w:t>
      </w:r>
      <w:r>
        <w:t xml:space="preserve"> Evaluar el impacto de la descentralización educativa en la calidad de la educacion dominicana.    </w:t>
      </w:r>
    </w:p>
    <w:p w14:paraId="1F0E791E" w14:textId="77777777" w:rsidR="00076E9F" w:rsidRDefault="00000000">
      <w:pPr>
        <w:spacing w:after="223"/>
        <w:ind w:left="1404" w:right="674" w:firstLine="600"/>
      </w:pPr>
      <w:r>
        <w:t xml:space="preserve">En lo que concierne al impacto de la descentralización educativa en la calidad de la educación en los centros, quince (15) directores, equivalentes al 41.7% respondieron que es alto, mientras que doce (12) que constituyen el 33.3% de encuestados aseguraron que es muy alto y nueve (9) para un 35% respondieron que es medio el impacto de la descentralización en la calidad de la educación de los centros educativos.   </w:t>
      </w:r>
    </w:p>
    <w:p w14:paraId="09493803" w14:textId="77777777" w:rsidR="00076E9F" w:rsidRDefault="00000000">
      <w:pPr>
        <w:spacing w:after="372" w:line="259" w:lineRule="auto"/>
        <w:ind w:left="1419" w:firstLine="0"/>
        <w:jc w:val="left"/>
      </w:pPr>
      <w:r>
        <w:t xml:space="preserve">   </w:t>
      </w:r>
    </w:p>
    <w:p w14:paraId="58F682D6" w14:textId="77777777" w:rsidR="00076E9F" w:rsidRDefault="00000000">
      <w:pPr>
        <w:spacing w:after="374" w:line="259" w:lineRule="auto"/>
        <w:ind w:left="1419" w:firstLine="0"/>
        <w:jc w:val="left"/>
      </w:pPr>
      <w:r>
        <w:t xml:space="preserve"> </w:t>
      </w:r>
    </w:p>
    <w:p w14:paraId="04062AFB" w14:textId="77777777" w:rsidR="00076E9F" w:rsidRDefault="00000000">
      <w:pPr>
        <w:spacing w:after="372" w:line="259" w:lineRule="auto"/>
        <w:ind w:left="1419" w:firstLine="0"/>
        <w:jc w:val="left"/>
      </w:pPr>
      <w:r>
        <w:t xml:space="preserve"> </w:t>
      </w:r>
    </w:p>
    <w:p w14:paraId="7BAB8D7C" w14:textId="77777777" w:rsidR="00076E9F" w:rsidRDefault="00000000">
      <w:pPr>
        <w:spacing w:after="372" w:line="259" w:lineRule="auto"/>
        <w:ind w:left="1419" w:firstLine="0"/>
        <w:jc w:val="left"/>
      </w:pPr>
      <w:r>
        <w:t xml:space="preserve"> </w:t>
      </w:r>
    </w:p>
    <w:p w14:paraId="7F5FD7FC" w14:textId="77777777" w:rsidR="00076E9F" w:rsidRDefault="00000000">
      <w:pPr>
        <w:spacing w:after="374" w:line="259" w:lineRule="auto"/>
        <w:ind w:left="1419" w:firstLine="0"/>
        <w:jc w:val="left"/>
      </w:pPr>
      <w:r>
        <w:t xml:space="preserve"> </w:t>
      </w:r>
    </w:p>
    <w:p w14:paraId="1AEDEE30" w14:textId="77777777" w:rsidR="00076E9F" w:rsidRDefault="00000000">
      <w:pPr>
        <w:spacing w:after="372" w:line="259" w:lineRule="auto"/>
        <w:ind w:left="1419" w:firstLine="0"/>
        <w:jc w:val="left"/>
      </w:pPr>
      <w:r>
        <w:t xml:space="preserve"> </w:t>
      </w:r>
    </w:p>
    <w:p w14:paraId="34D762DB" w14:textId="77777777" w:rsidR="00076E9F" w:rsidRDefault="00000000">
      <w:pPr>
        <w:spacing w:after="372" w:line="259" w:lineRule="auto"/>
        <w:ind w:left="1419" w:firstLine="0"/>
        <w:jc w:val="left"/>
      </w:pPr>
      <w:r>
        <w:t xml:space="preserve"> </w:t>
      </w:r>
    </w:p>
    <w:p w14:paraId="45F846F9" w14:textId="77777777" w:rsidR="00076E9F" w:rsidRDefault="00000000">
      <w:pPr>
        <w:spacing w:after="374" w:line="259" w:lineRule="auto"/>
        <w:ind w:left="1419" w:firstLine="0"/>
        <w:jc w:val="left"/>
      </w:pPr>
      <w:r>
        <w:t xml:space="preserve"> </w:t>
      </w:r>
    </w:p>
    <w:p w14:paraId="60C78902" w14:textId="77777777" w:rsidR="00076E9F" w:rsidRDefault="00000000">
      <w:pPr>
        <w:spacing w:after="372" w:line="259" w:lineRule="auto"/>
        <w:ind w:left="1419" w:firstLine="0"/>
        <w:jc w:val="left"/>
      </w:pPr>
      <w:r>
        <w:t xml:space="preserve"> </w:t>
      </w:r>
    </w:p>
    <w:p w14:paraId="61E007A9" w14:textId="77777777" w:rsidR="00076E9F" w:rsidRDefault="00000000">
      <w:pPr>
        <w:spacing w:after="374" w:line="259" w:lineRule="auto"/>
        <w:ind w:left="1419" w:firstLine="0"/>
        <w:jc w:val="left"/>
      </w:pPr>
      <w:r>
        <w:t xml:space="preserve"> </w:t>
      </w:r>
    </w:p>
    <w:p w14:paraId="6A92DAD9" w14:textId="77777777" w:rsidR="00076E9F" w:rsidRDefault="00000000">
      <w:pPr>
        <w:spacing w:after="372" w:line="259" w:lineRule="auto"/>
        <w:ind w:left="1419" w:firstLine="0"/>
        <w:jc w:val="left"/>
      </w:pPr>
      <w:r>
        <w:t xml:space="preserve"> </w:t>
      </w:r>
    </w:p>
    <w:p w14:paraId="1EE2ABB9" w14:textId="77777777" w:rsidR="00076E9F" w:rsidRDefault="00000000">
      <w:pPr>
        <w:spacing w:after="372" w:line="259" w:lineRule="auto"/>
        <w:ind w:left="1419" w:firstLine="0"/>
        <w:jc w:val="left"/>
      </w:pPr>
      <w:r>
        <w:t xml:space="preserve"> </w:t>
      </w:r>
    </w:p>
    <w:p w14:paraId="78E29977" w14:textId="77777777" w:rsidR="00076E9F" w:rsidRDefault="00000000">
      <w:pPr>
        <w:spacing w:after="374" w:line="259" w:lineRule="auto"/>
        <w:ind w:left="1419" w:firstLine="0"/>
        <w:jc w:val="left"/>
      </w:pPr>
      <w:r>
        <w:t xml:space="preserve"> </w:t>
      </w:r>
    </w:p>
    <w:p w14:paraId="28267274" w14:textId="77777777" w:rsidR="00076E9F" w:rsidRDefault="00000000">
      <w:pPr>
        <w:spacing w:after="372" w:line="259" w:lineRule="auto"/>
        <w:ind w:left="1419" w:firstLine="0"/>
        <w:jc w:val="left"/>
      </w:pPr>
      <w:r>
        <w:t xml:space="preserve"> </w:t>
      </w:r>
    </w:p>
    <w:p w14:paraId="6601884E" w14:textId="77777777" w:rsidR="00076E9F" w:rsidRDefault="00000000">
      <w:pPr>
        <w:spacing w:after="372" w:line="259" w:lineRule="auto"/>
        <w:ind w:left="1419" w:firstLine="0"/>
        <w:jc w:val="left"/>
      </w:pPr>
      <w:r>
        <w:lastRenderedPageBreak/>
        <w:t xml:space="preserve"> </w:t>
      </w:r>
    </w:p>
    <w:p w14:paraId="63D71311" w14:textId="77777777" w:rsidR="00076E9F" w:rsidRDefault="00000000">
      <w:pPr>
        <w:spacing w:after="0" w:line="259" w:lineRule="auto"/>
        <w:ind w:left="1419" w:firstLine="0"/>
        <w:jc w:val="left"/>
      </w:pPr>
      <w:r>
        <w:t xml:space="preserve"> </w:t>
      </w:r>
    </w:p>
    <w:p w14:paraId="4D03613F" w14:textId="77777777" w:rsidR="00076E9F" w:rsidRDefault="00000000">
      <w:pPr>
        <w:spacing w:after="310" w:line="270" w:lineRule="auto"/>
        <w:ind w:left="1414" w:right="282"/>
        <w:jc w:val="left"/>
      </w:pPr>
      <w:r>
        <w:rPr>
          <w:b/>
          <w:sz w:val="28"/>
        </w:rPr>
        <w:t>Conclusiones:</w:t>
      </w:r>
      <w:r>
        <w:rPr>
          <w:sz w:val="28"/>
        </w:rPr>
        <w:t xml:space="preserve">  </w:t>
      </w:r>
      <w:r>
        <w:t xml:space="preserve">  </w:t>
      </w:r>
    </w:p>
    <w:p w14:paraId="15B68136" w14:textId="77777777" w:rsidR="00076E9F" w:rsidRDefault="00000000">
      <w:pPr>
        <w:spacing w:after="309" w:line="259" w:lineRule="auto"/>
        <w:ind w:left="1414" w:right="136"/>
      </w:pPr>
      <w:r>
        <w:t xml:space="preserve">          En base al análisis presentado se ha llegado a lo siguiente   </w:t>
      </w:r>
    </w:p>
    <w:p w14:paraId="1587A77F" w14:textId="77777777" w:rsidR="00076E9F" w:rsidRDefault="00000000">
      <w:pPr>
        <w:spacing w:after="254"/>
        <w:ind w:left="1414" w:right="669"/>
      </w:pPr>
      <w:r>
        <w:t xml:space="preserve">Se concluye, que en el Distrito educativo 07-06, inició la descentralización educativa en el año escolar 2012-2013, con las primeras transferencias económicas. Los niveles alcanzados según los encuestados, ese año fueron entre alto y muy alto. En ese orden, la mayoría de los encuestados respondió, que para el año 2012-2013 fue muy alto los niveles de descentralización educativa. Mientras, en el año 2013-2014, más de la mitad de los encuestados respondió que fue muy bajo. En ese sentido, en el año 2014-2015, la encuesta arrojó, que los niveles de descentralización educativa fueron muy bajos, también, en el año 2015-2016, fue muy bajo según los directores. Para el año 2016-2017, aseveraron los encuestados que fue medio. En el año 2017-2018 los directores encuestados afirman que fue alto. Para el año 20182019, que fue alto. En el año 2019-2020, los encuestados dijeron que fue muy alto. Los directores dijeron que en el año 2020-2021, fue muy alto. Para el año 2021-2022, que fue muy alto, en el año 2022-2023, los encuestados expresaron que fue muy alto.   </w:t>
      </w:r>
    </w:p>
    <w:p w14:paraId="1031736E" w14:textId="77777777" w:rsidR="00076E9F" w:rsidRDefault="00000000">
      <w:pPr>
        <w:spacing w:after="309" w:line="259" w:lineRule="auto"/>
        <w:ind w:left="1414" w:right="136"/>
      </w:pPr>
      <w:r>
        <w:t xml:space="preserve">          El 66% de los participantes dijo que no reciben fondos por autogestión o apadrinamiento.   </w:t>
      </w:r>
    </w:p>
    <w:p w14:paraId="5425F097" w14:textId="77777777" w:rsidR="00076E9F" w:rsidRDefault="00000000">
      <w:pPr>
        <w:ind w:left="1414" w:right="670"/>
      </w:pPr>
      <w:r>
        <w:t xml:space="preserve"> Esto es acorde, con lo planteado por Rodríguez (2020), en un estudio realizado concerniente analizar la gestión de los recursos financieros asignados por el MINERD a las juntas descentralizadas de los centros educativos del Distrito Educativo 07-05 de San Francisco de Macorís. Donde se evidenciado que los recursos asignados por el MINERD son de </w:t>
      </w:r>
      <w:proofErr w:type="gramStart"/>
      <w:r>
        <w:t>gran  importancia</w:t>
      </w:r>
      <w:proofErr w:type="gramEnd"/>
      <w:r>
        <w:t xml:space="preserve"> para el desenvolvimiento de la junta de centros educativos. En esta se concluyó que los presidentes de la junta de centro nados por el MINERD a las juntas descentralizadas de los centros educativos, se observa una distribución desigual de recursos marcados por la incidencia de la pandemia.   </w:t>
      </w:r>
    </w:p>
    <w:p w14:paraId="4E8BC272" w14:textId="77777777" w:rsidR="00076E9F" w:rsidRDefault="00000000">
      <w:pPr>
        <w:spacing w:after="122" w:line="259" w:lineRule="auto"/>
        <w:ind w:left="1779" w:firstLine="0"/>
        <w:jc w:val="left"/>
      </w:pPr>
      <w:r>
        <w:t xml:space="preserve">  </w:t>
      </w:r>
    </w:p>
    <w:p w14:paraId="62AF7756" w14:textId="77777777" w:rsidR="00076E9F" w:rsidRDefault="00000000">
      <w:pPr>
        <w:ind w:left="1414" w:right="136"/>
      </w:pPr>
      <w:r>
        <w:lastRenderedPageBreak/>
        <w:t xml:space="preserve">           Con relación a analizar el desempeño de la participación ciudadana en los procesos de descentralización educativa, se concluyó que, el 47% de los encuestados aseveró, que es </w:t>
      </w:r>
    </w:p>
    <w:p w14:paraId="00821BFA" w14:textId="77777777" w:rsidR="00076E9F" w:rsidRDefault="00000000">
      <w:pPr>
        <w:ind w:left="1414" w:right="210"/>
      </w:pPr>
      <w:r>
        <w:t xml:space="preserve">satisfactorio el nivel de desempeño de participación ciudadana. En cuanto, a que si los actores se han integrado a la junta descentralizada el 94% dijo que si se han integrado satisfactoriamente. El </w:t>
      </w:r>
    </w:p>
    <w:p w14:paraId="1A77F15B" w14:textId="77777777" w:rsidR="00076E9F" w:rsidRDefault="00000000">
      <w:pPr>
        <w:spacing w:after="170"/>
        <w:ind w:left="1414" w:right="612"/>
      </w:pPr>
      <w:r>
        <w:t xml:space="preserve">53.8% de los directores dijeron, que la asociación de Padres, Madres y Tutores de la escuela (APMAE), están altamente comprometidos. Así mismo, respondieron que en un 47% que el nivel de desempeño de participación comunitaria es satisfactorio. Los directores aseguran en un 86.2% que los maestros están altamente comprometidos. También, expresaron que los estudiantes también están altamente comprometidos. Los directores dijeron en un 100% que están altamente comprometidos. Las organizaciones no gubernamentales ONG según el 33% de los participantes están altamente comprometidos. La asociación de profesionales según el 41% de los directores encuestados, están altamente comprometidos. La iglesia según el 36% de los encuestados está altamente comprometida. Mientras que asegura el 41% de los encuestados que el ayuntamiento municipal está medianamente comprometido. El 55% los directores afirman que la sociedad civil está altamente comprometida.  </w:t>
      </w:r>
      <w:r>
        <w:rPr>
          <w:color w:val="FF0000"/>
        </w:rPr>
        <w:t xml:space="preserve"> </w:t>
      </w:r>
      <w:r>
        <w:t xml:space="preserve"> </w:t>
      </w:r>
    </w:p>
    <w:p w14:paraId="0672F7FF" w14:textId="77777777" w:rsidR="00076E9F" w:rsidRDefault="00000000">
      <w:pPr>
        <w:spacing w:after="218"/>
        <w:ind w:left="1414" w:right="669"/>
      </w:pPr>
      <w:r>
        <w:t xml:space="preserve">          Esto es coherente con la investigación realizada por Ortiz (2002), concerniente a los sistemas locales como instrumentos en la construcción de estrategias de desarrollo regional/local, en la política de descentralización de la gestión pública y participación ciudadana. En la misma se concluyen que la creación y consolidación de estos mecanismos ha contribuido y constituido la base para la implementación de estrategias de desarrollo concertadas y participativas en el esfuerzo de corresponder a una política de descentralización eficiente y eficaz en el manejo de la gestión pública, encaminada a la creación y definición de estrategias de desarrollo local y regional en el Departamento.   </w:t>
      </w:r>
    </w:p>
    <w:p w14:paraId="03A098A4" w14:textId="77777777" w:rsidR="00076E9F" w:rsidRDefault="00000000">
      <w:pPr>
        <w:ind w:left="1414" w:right="671"/>
      </w:pPr>
      <w:r>
        <w:t xml:space="preserve">           En lo concerniente a</w:t>
      </w:r>
      <w:r>
        <w:rPr>
          <w:b/>
        </w:rPr>
        <w:t xml:space="preserve"> </w:t>
      </w:r>
      <w:r>
        <w:t xml:space="preserve">describir los aportes de las trasferencias administrativas y </w:t>
      </w:r>
      <w:proofErr w:type="gramStart"/>
      <w:r>
        <w:t>financieras  a</w:t>
      </w:r>
      <w:proofErr w:type="gramEnd"/>
      <w:r>
        <w:t xml:space="preserve"> la consolidación de la descentralización educativa, se concluyó que las trasferencias  administrativas y financieras ha dado un aporte significativo en la gestión educativa como son que, los centros educativos cuentan con recursos para resolver los problemas económicos, tanto de manera administrativa, como en el ámbito pedagógico, según los participantes en la encuesta. Con las transferencias de recursos que se reciben en los centros educativos, se ha logado remozar los </w:t>
      </w:r>
      <w:r>
        <w:lastRenderedPageBreak/>
        <w:t xml:space="preserve">mismos, y se puede notar la diferencia de un antes y un después. Mejores condiciones laborales y de apoyo en los procesos de enseñanza aprendizaje. También, se han enriquecido los procesos educativos, ya que se permite la adquisición de materiales gastables para el proceso enseñanza – aprendizaje. Esto coincide con Ferreira (2020), que los recursos financieros son importantes para eficientizar los procesos de gestión institucional en las escuelas del nivel primario, ya que permiten calidad educativa, adquisición de los materiales didácticos, reparación de la infraestructura del centro y mayor aprendizaje de los educandos.   </w:t>
      </w:r>
    </w:p>
    <w:p w14:paraId="430C80BD" w14:textId="77777777" w:rsidR="00076E9F" w:rsidRDefault="00000000">
      <w:pPr>
        <w:spacing w:after="312" w:line="259" w:lineRule="auto"/>
        <w:ind w:left="1404" w:firstLine="0"/>
        <w:jc w:val="left"/>
      </w:pPr>
      <w:r>
        <w:t xml:space="preserve">  </w:t>
      </w:r>
    </w:p>
    <w:p w14:paraId="51B3BAD9" w14:textId="77777777" w:rsidR="00076E9F" w:rsidRDefault="00000000">
      <w:pPr>
        <w:spacing w:after="156"/>
        <w:ind w:left="1414" w:right="670"/>
      </w:pPr>
      <w:r>
        <w:t xml:space="preserve">          De acuerdo con evaluar el impacto de la descentralización educativa en la calidad de la educacion dominicana, según el 41% de los encuestados arrojó que el impacto es alto. Esto coincide con lo planteado por, Toribio (2014), concerniente al Impacto de la gestión administrativa para asegurar la calidad académica del Nivel Medio en un Centro Educativo de Montecristi, República Dominicana, con el objetivo de identificar el efecto de la Gestión Administrativa en los resultados académicos de los estudiantes del nivel secundario; se encontró que existe una estrecha vinculación de la gestión administrativa con los organismos de participación, igual, estrecha vinculación de la gestión administrativa con los organismos de participación, específicamente con el Equipo de Gestión, seguido de APMAE.  Los resultados de esta investigación resaltan la función de Junta de Centro, Grupos Pedagógicos, Equipo de Gestión, Plan Operativo POA, Asambleas de Padres, Círculos de Estudios de Docentes y Equipos de Trabajo de los Docentes, deben guardar estrecha relación de trabajo en equipo, para favorecer a la gestión administrativa que, en consecuencia, favorecerá el rendimiento académico de los estudiantes.   </w:t>
      </w:r>
    </w:p>
    <w:p w14:paraId="7713F371" w14:textId="77777777" w:rsidR="00076E9F" w:rsidRDefault="00000000">
      <w:pPr>
        <w:spacing w:after="295" w:line="259" w:lineRule="auto"/>
        <w:ind w:left="1414" w:firstLine="0"/>
        <w:jc w:val="left"/>
      </w:pPr>
      <w:r>
        <w:t xml:space="preserve"> </w:t>
      </w:r>
    </w:p>
    <w:p w14:paraId="536F235F" w14:textId="77777777" w:rsidR="00076E9F" w:rsidRDefault="00000000">
      <w:pPr>
        <w:spacing w:after="298" w:line="259" w:lineRule="auto"/>
        <w:ind w:left="1414" w:firstLine="0"/>
        <w:jc w:val="left"/>
      </w:pPr>
      <w:r>
        <w:t xml:space="preserve"> </w:t>
      </w:r>
    </w:p>
    <w:p w14:paraId="69ACCDF3" w14:textId="77777777" w:rsidR="00076E9F" w:rsidRDefault="00000000">
      <w:pPr>
        <w:spacing w:after="295" w:line="259" w:lineRule="auto"/>
        <w:ind w:left="1414" w:firstLine="0"/>
        <w:jc w:val="left"/>
      </w:pPr>
      <w:r>
        <w:t xml:space="preserve"> </w:t>
      </w:r>
    </w:p>
    <w:p w14:paraId="2565C656" w14:textId="77777777" w:rsidR="00076E9F" w:rsidRDefault="00000000">
      <w:pPr>
        <w:spacing w:after="295" w:line="259" w:lineRule="auto"/>
        <w:ind w:left="1414" w:firstLine="0"/>
        <w:jc w:val="left"/>
      </w:pPr>
      <w:r>
        <w:t xml:space="preserve"> </w:t>
      </w:r>
    </w:p>
    <w:p w14:paraId="4C7689AA" w14:textId="77777777" w:rsidR="00076E9F" w:rsidRDefault="00000000">
      <w:pPr>
        <w:spacing w:after="295" w:line="259" w:lineRule="auto"/>
        <w:ind w:left="1414" w:firstLine="0"/>
        <w:jc w:val="left"/>
      </w:pPr>
      <w:r>
        <w:t xml:space="preserve"> </w:t>
      </w:r>
    </w:p>
    <w:p w14:paraId="7A8C0FFA" w14:textId="77777777" w:rsidR="00076E9F" w:rsidRDefault="00000000">
      <w:pPr>
        <w:spacing w:after="297" w:line="259" w:lineRule="auto"/>
        <w:ind w:left="1414" w:firstLine="0"/>
        <w:jc w:val="left"/>
      </w:pPr>
      <w:r>
        <w:t xml:space="preserve"> </w:t>
      </w:r>
    </w:p>
    <w:p w14:paraId="6A4DE620" w14:textId="77777777" w:rsidR="00076E9F" w:rsidRDefault="00000000">
      <w:pPr>
        <w:spacing w:after="295" w:line="259" w:lineRule="auto"/>
        <w:ind w:left="1414" w:firstLine="0"/>
        <w:jc w:val="left"/>
      </w:pPr>
      <w:r>
        <w:lastRenderedPageBreak/>
        <w:t xml:space="preserve"> </w:t>
      </w:r>
    </w:p>
    <w:p w14:paraId="498240A7" w14:textId="77777777" w:rsidR="00076E9F" w:rsidRDefault="00000000">
      <w:pPr>
        <w:spacing w:after="295" w:line="259" w:lineRule="auto"/>
        <w:ind w:left="1414" w:firstLine="0"/>
        <w:jc w:val="left"/>
      </w:pPr>
      <w:r>
        <w:t xml:space="preserve"> </w:t>
      </w:r>
    </w:p>
    <w:p w14:paraId="24F71725" w14:textId="77777777" w:rsidR="00076E9F" w:rsidRDefault="00000000">
      <w:pPr>
        <w:spacing w:after="0" w:line="259" w:lineRule="auto"/>
        <w:ind w:left="1414" w:firstLine="0"/>
        <w:jc w:val="left"/>
      </w:pPr>
      <w:r>
        <w:t xml:space="preserve"> </w:t>
      </w:r>
    </w:p>
    <w:p w14:paraId="363F9D11" w14:textId="77777777" w:rsidR="00076E9F" w:rsidRDefault="00000000">
      <w:pPr>
        <w:pStyle w:val="Ttulo4"/>
        <w:ind w:left="1414" w:right="282"/>
      </w:pPr>
      <w:r>
        <w:rPr>
          <w:sz w:val="24"/>
        </w:rPr>
        <w:t xml:space="preserve"> </w:t>
      </w:r>
      <w:r>
        <w:t xml:space="preserve">Recomendaciones  </w:t>
      </w:r>
    </w:p>
    <w:p w14:paraId="4179589D" w14:textId="77777777" w:rsidR="00076E9F" w:rsidRDefault="00000000">
      <w:pPr>
        <w:spacing w:after="134" w:line="259" w:lineRule="auto"/>
        <w:ind w:left="679" w:firstLine="0"/>
        <w:jc w:val="left"/>
      </w:pPr>
      <w:r>
        <w:t xml:space="preserve"> </w:t>
      </w:r>
    </w:p>
    <w:p w14:paraId="674944CB" w14:textId="77777777" w:rsidR="00076E9F" w:rsidRDefault="00000000">
      <w:pPr>
        <w:spacing w:line="618" w:lineRule="auto"/>
        <w:ind w:left="1414" w:right="1488"/>
      </w:pPr>
      <w:r>
        <w:t xml:space="preserve">          Después de presentadas las conclusiones de lugar, se considera pertinente hacer las siguientes recomendaciones:  </w:t>
      </w:r>
    </w:p>
    <w:p w14:paraId="00E0FDB6" w14:textId="77777777" w:rsidR="00076E9F" w:rsidRDefault="00000000">
      <w:pPr>
        <w:spacing w:after="237" w:line="270" w:lineRule="auto"/>
        <w:ind w:left="1414" w:right="282"/>
        <w:jc w:val="left"/>
      </w:pPr>
      <w:r>
        <w:rPr>
          <w:b/>
          <w:sz w:val="28"/>
        </w:rPr>
        <w:t>Al Ministerio de Educación</w:t>
      </w:r>
      <w:r>
        <w:rPr>
          <w:b/>
        </w:rPr>
        <w:t xml:space="preserve">:  </w:t>
      </w:r>
      <w:r>
        <w:t xml:space="preserve">  </w:t>
      </w:r>
    </w:p>
    <w:p w14:paraId="5271DA0D" w14:textId="77777777" w:rsidR="00076E9F" w:rsidRDefault="00000000">
      <w:pPr>
        <w:spacing w:after="232"/>
        <w:ind w:left="1414" w:right="136"/>
      </w:pPr>
      <w:r>
        <w:t xml:space="preserve">          Apertura de cuentas bancarias a todos los centros educativos, de tal manera que, se pueda desarrollar y ampliar los servicios educativos en cada centro.   </w:t>
      </w:r>
    </w:p>
    <w:p w14:paraId="74C701A2" w14:textId="77777777" w:rsidR="00076E9F" w:rsidRDefault="00000000">
      <w:pPr>
        <w:ind w:left="1414" w:right="683"/>
      </w:pPr>
      <w:r>
        <w:t xml:space="preserve">          Que los fondos descentralizados correspondiente a cada trimestre se desembolsen a tiempo.            Creación de plataformas abiertas que faciliten el monitoreo de los fondos descentralizados en la comunidad educativa para elevar la transparencia.   </w:t>
      </w:r>
    </w:p>
    <w:p w14:paraId="11969226" w14:textId="77777777" w:rsidR="00076E9F" w:rsidRDefault="00000000">
      <w:pPr>
        <w:spacing w:after="63"/>
        <w:ind w:left="1414" w:right="136"/>
      </w:pPr>
      <w:r>
        <w:t xml:space="preserve">          Capacitación del personal que labora en el departamento de descentralización y contabilidad para eficientizar los proceso.   </w:t>
      </w:r>
    </w:p>
    <w:p w14:paraId="58717DAA" w14:textId="77777777" w:rsidR="00076E9F" w:rsidRDefault="00000000">
      <w:pPr>
        <w:spacing w:after="160" w:line="259" w:lineRule="auto"/>
        <w:ind w:left="1414" w:right="136"/>
      </w:pPr>
      <w:r>
        <w:t xml:space="preserve">          Mejoramiento de la eficiencia del gasto público de las regionales, distritos y centros educativos.   </w:t>
      </w:r>
    </w:p>
    <w:p w14:paraId="14EED600" w14:textId="77777777" w:rsidR="00076E9F" w:rsidRDefault="00000000">
      <w:pPr>
        <w:ind w:left="1414" w:right="682"/>
      </w:pPr>
      <w:r>
        <w:t xml:space="preserve">          Continuación con la innovación curricular y la adecuación de todos los planes y programas educativos contextualizados a las necesidades no solo del Estado, sino también a lo de cada lugar del país: regional, municipio, comunidad.    </w:t>
      </w:r>
    </w:p>
    <w:p w14:paraId="29947F6A" w14:textId="77777777" w:rsidR="00076E9F" w:rsidRDefault="00000000">
      <w:pPr>
        <w:spacing w:after="40"/>
        <w:ind w:left="1414" w:right="674"/>
      </w:pPr>
      <w:r>
        <w:t xml:space="preserve">          Agilizar los movimientos de fondos económicos en donde los procesos más complicados no toman más de una semana en realizarse: (autorización de fondos para arreglo de los centros, compra de materiales, etc.).   </w:t>
      </w:r>
    </w:p>
    <w:p w14:paraId="40E8CEF0" w14:textId="77777777" w:rsidR="00076E9F" w:rsidRDefault="00000000">
      <w:pPr>
        <w:spacing w:after="158" w:line="259" w:lineRule="auto"/>
        <w:ind w:left="1414" w:right="136"/>
      </w:pPr>
      <w:r>
        <w:t xml:space="preserve">          Efectuar la continuidad en los procesos educativos en los cambios de gestiones administrativas.      </w:t>
      </w:r>
    </w:p>
    <w:p w14:paraId="3E57A754" w14:textId="77777777" w:rsidR="00076E9F" w:rsidRDefault="00000000">
      <w:pPr>
        <w:spacing w:after="32"/>
        <w:ind w:left="1414" w:right="136"/>
      </w:pPr>
      <w:r>
        <w:t xml:space="preserve">          Elaboración de planes, proyectos y programas que implementen contenidos regionales y municipales que se relacionen con sus necesidades y problemas.   </w:t>
      </w:r>
    </w:p>
    <w:p w14:paraId="43BB08B3" w14:textId="77777777" w:rsidR="00076E9F" w:rsidRDefault="00000000">
      <w:pPr>
        <w:spacing w:after="30"/>
        <w:ind w:left="1414" w:right="136"/>
      </w:pPr>
      <w:r>
        <w:lastRenderedPageBreak/>
        <w:t xml:space="preserve">          Mejorar la calidad de la educación adecuando el sistema educativo de acuerdo con las necesidades de cada una de las regionales y distritos, sin perder el carácter nacional.   </w:t>
      </w:r>
    </w:p>
    <w:p w14:paraId="794983EE" w14:textId="77777777" w:rsidR="00076E9F" w:rsidRDefault="00000000">
      <w:pPr>
        <w:spacing w:after="66"/>
        <w:ind w:left="1414" w:right="136"/>
      </w:pPr>
      <w:r>
        <w:t xml:space="preserve">          Eficientizar el sistema por medio de la racionalización de los recursos humanos, financieros y materiales.   </w:t>
      </w:r>
    </w:p>
    <w:p w14:paraId="1457378D" w14:textId="77777777" w:rsidR="00076E9F" w:rsidRDefault="00000000">
      <w:pPr>
        <w:spacing w:line="259" w:lineRule="auto"/>
        <w:ind w:left="1414" w:right="136"/>
      </w:pPr>
      <w:r>
        <w:t xml:space="preserve">          Financiamiento a los centros de acuerdo con sus necesidades y no por la matricula estudiantil.   </w:t>
      </w:r>
    </w:p>
    <w:p w14:paraId="70FAD9E3" w14:textId="77777777" w:rsidR="00076E9F" w:rsidRDefault="00000000">
      <w:pPr>
        <w:spacing w:after="237" w:line="270" w:lineRule="auto"/>
        <w:ind w:left="1414" w:right="282"/>
        <w:jc w:val="left"/>
      </w:pPr>
      <w:r>
        <w:rPr>
          <w:b/>
          <w:sz w:val="28"/>
        </w:rPr>
        <w:t xml:space="preserve">A los directores de Centros Educativos: </w:t>
      </w:r>
      <w:r>
        <w:rPr>
          <w:sz w:val="28"/>
        </w:rPr>
        <w:t xml:space="preserve"> </w:t>
      </w:r>
      <w:r>
        <w:t xml:space="preserve"> </w:t>
      </w:r>
    </w:p>
    <w:p w14:paraId="6285C61C" w14:textId="77777777" w:rsidR="00076E9F" w:rsidRDefault="00000000">
      <w:pPr>
        <w:spacing w:after="159" w:line="259" w:lineRule="auto"/>
        <w:ind w:left="1414" w:right="136"/>
      </w:pPr>
      <w:r>
        <w:t xml:space="preserve">          Que rindan cuenta mensualmente al departamento de contabilidad distrital.   </w:t>
      </w:r>
    </w:p>
    <w:p w14:paraId="410E08B2" w14:textId="77777777" w:rsidR="00076E9F" w:rsidRDefault="00000000">
      <w:pPr>
        <w:spacing w:after="150" w:line="259" w:lineRule="auto"/>
        <w:ind w:left="2139" w:firstLine="0"/>
        <w:jc w:val="left"/>
      </w:pPr>
      <w:r>
        <w:t xml:space="preserve">   </w:t>
      </w:r>
    </w:p>
    <w:p w14:paraId="52707D6A" w14:textId="77777777" w:rsidR="00076E9F" w:rsidRDefault="00000000">
      <w:pPr>
        <w:spacing w:after="159" w:line="259" w:lineRule="auto"/>
        <w:ind w:left="1414" w:right="136"/>
      </w:pPr>
      <w:r>
        <w:t xml:space="preserve">          Que tengan habilitado las cuentas y RNC, en la oficina virtual, para fines de pago de impuestos.   </w:t>
      </w:r>
    </w:p>
    <w:p w14:paraId="408822CD" w14:textId="77777777" w:rsidR="00076E9F" w:rsidRDefault="00000000">
      <w:pPr>
        <w:spacing w:after="198" w:line="259" w:lineRule="auto"/>
        <w:ind w:left="2139" w:firstLine="0"/>
        <w:jc w:val="left"/>
      </w:pPr>
      <w:r>
        <w:t xml:space="preserve">   </w:t>
      </w:r>
    </w:p>
    <w:p w14:paraId="41ABDD67" w14:textId="77777777" w:rsidR="00076E9F" w:rsidRDefault="00000000">
      <w:pPr>
        <w:spacing w:after="159" w:line="259" w:lineRule="auto"/>
        <w:ind w:left="1414" w:right="136"/>
      </w:pPr>
      <w:r>
        <w:t xml:space="preserve">          Depositar el expediente completo para la liquidación de cheques.   </w:t>
      </w:r>
    </w:p>
    <w:p w14:paraId="79598478" w14:textId="77777777" w:rsidR="00076E9F" w:rsidRDefault="00000000">
      <w:pPr>
        <w:spacing w:after="101" w:line="259" w:lineRule="auto"/>
        <w:ind w:left="2139" w:firstLine="0"/>
        <w:jc w:val="left"/>
      </w:pPr>
      <w:r>
        <w:t xml:space="preserve">   </w:t>
      </w:r>
    </w:p>
    <w:p w14:paraId="7A3BD771" w14:textId="77777777" w:rsidR="00076E9F" w:rsidRDefault="00000000">
      <w:pPr>
        <w:spacing w:after="176" w:line="259" w:lineRule="auto"/>
        <w:ind w:left="1414" w:right="136"/>
      </w:pPr>
      <w:r>
        <w:t xml:space="preserve">          Rendir los informes correspondientes al departamento de descentralización dos veces al año con </w:t>
      </w:r>
    </w:p>
    <w:p w14:paraId="64C500F6" w14:textId="77777777" w:rsidR="00076E9F" w:rsidRDefault="00000000">
      <w:pPr>
        <w:spacing w:after="187" w:line="259" w:lineRule="auto"/>
        <w:ind w:left="1414" w:right="136"/>
      </w:pPr>
      <w:r>
        <w:t xml:space="preserve">lo establece la Ordenanza 02-2018.   </w:t>
      </w:r>
    </w:p>
    <w:p w14:paraId="74C2C165" w14:textId="77777777" w:rsidR="00076E9F" w:rsidRDefault="00000000">
      <w:pPr>
        <w:spacing w:after="193" w:line="259" w:lineRule="auto"/>
        <w:ind w:left="2139" w:firstLine="0"/>
        <w:jc w:val="left"/>
      </w:pPr>
      <w:r>
        <w:t xml:space="preserve">   </w:t>
      </w:r>
    </w:p>
    <w:p w14:paraId="6E822C56" w14:textId="77777777" w:rsidR="00076E9F" w:rsidRDefault="00000000">
      <w:pPr>
        <w:spacing w:after="331" w:line="259" w:lineRule="auto"/>
        <w:ind w:left="1414" w:right="136"/>
      </w:pPr>
      <w:r>
        <w:t xml:space="preserve">          Integración total de miembros de las Juntas, en las reuniones programadas.   </w:t>
      </w:r>
    </w:p>
    <w:p w14:paraId="12EBC7C5" w14:textId="77777777" w:rsidR="00076E9F" w:rsidRDefault="00000000">
      <w:pPr>
        <w:spacing w:after="503" w:line="259" w:lineRule="auto"/>
        <w:ind w:left="1419" w:firstLine="0"/>
        <w:jc w:val="left"/>
      </w:pPr>
      <w:r>
        <w:t xml:space="preserve">  </w:t>
      </w:r>
    </w:p>
    <w:p w14:paraId="7A5B9306" w14:textId="77777777" w:rsidR="00076E9F" w:rsidRDefault="00000000">
      <w:pPr>
        <w:pStyle w:val="Ttulo4"/>
        <w:spacing w:after="207"/>
        <w:ind w:left="1414" w:right="282"/>
      </w:pPr>
      <w:r>
        <w:t xml:space="preserve">Al Departamento de Descentralización  </w:t>
      </w:r>
    </w:p>
    <w:p w14:paraId="262451CE" w14:textId="77777777" w:rsidR="00076E9F" w:rsidRDefault="00000000">
      <w:pPr>
        <w:spacing w:after="277" w:line="299" w:lineRule="auto"/>
        <w:ind w:left="1414" w:right="136"/>
      </w:pPr>
      <w:r>
        <w:t xml:space="preserve">           Seguir con el seguimiento y los acompañamientos a los centros educativos para una mejor eficiencia en la ejecución de los recursos.    </w:t>
      </w:r>
    </w:p>
    <w:p w14:paraId="5A6312CB" w14:textId="77777777" w:rsidR="00076E9F" w:rsidRDefault="00000000">
      <w:pPr>
        <w:spacing w:after="208" w:line="259" w:lineRule="auto"/>
        <w:ind w:left="1419" w:firstLine="0"/>
        <w:jc w:val="left"/>
      </w:pPr>
      <w:r>
        <w:t xml:space="preserve">  </w:t>
      </w:r>
    </w:p>
    <w:p w14:paraId="25D4D01D" w14:textId="77777777" w:rsidR="00076E9F" w:rsidRDefault="00000000">
      <w:pPr>
        <w:pStyle w:val="Ttulo4"/>
        <w:spacing w:after="36"/>
        <w:ind w:left="1414" w:right="282"/>
      </w:pPr>
      <w:r>
        <w:t xml:space="preserve">Al Departamento de Participación Comunitaria   </w:t>
      </w:r>
    </w:p>
    <w:p w14:paraId="70409E42" w14:textId="77777777" w:rsidR="00076E9F" w:rsidRDefault="00000000">
      <w:pPr>
        <w:spacing w:after="104" w:line="259" w:lineRule="auto"/>
        <w:ind w:left="2139" w:firstLine="0"/>
        <w:jc w:val="left"/>
      </w:pPr>
      <w:r>
        <w:t xml:space="preserve">  </w:t>
      </w:r>
    </w:p>
    <w:p w14:paraId="7A042CE1" w14:textId="77777777" w:rsidR="00076E9F" w:rsidRDefault="00000000">
      <w:pPr>
        <w:spacing w:after="29"/>
        <w:ind w:left="1414" w:right="136"/>
      </w:pPr>
      <w:r>
        <w:t xml:space="preserve">          Dar seguimiento a los organismos de participación, para lograr que cumplan con las funciones establecida en la Ordenanza 09-2000 y la Orden departamental 11-98.   </w:t>
      </w:r>
    </w:p>
    <w:p w14:paraId="0D3AAAF4" w14:textId="77777777" w:rsidR="00076E9F" w:rsidRDefault="00000000">
      <w:pPr>
        <w:ind w:left="1414" w:right="674"/>
      </w:pPr>
      <w:r>
        <w:lastRenderedPageBreak/>
        <w:t xml:space="preserve">Que exista comunicación efectiva entre los directores de centros educativos y las ADMAE, para ser veedores del proceso enseñanza aprendizaje, así lograr que la descentralización de los recursos financieros sea en beneficio de los estudiantes.   </w:t>
      </w:r>
    </w:p>
    <w:p w14:paraId="1EBD05D2" w14:textId="77777777" w:rsidR="00076E9F" w:rsidRDefault="00000000">
      <w:pPr>
        <w:spacing w:after="270" w:line="259" w:lineRule="auto"/>
        <w:ind w:left="1419" w:firstLine="0"/>
        <w:jc w:val="left"/>
      </w:pPr>
      <w:r>
        <w:t xml:space="preserve">  </w:t>
      </w:r>
    </w:p>
    <w:p w14:paraId="5494FF16" w14:textId="77777777" w:rsidR="00076E9F" w:rsidRDefault="00000000">
      <w:pPr>
        <w:spacing w:after="35" w:line="270" w:lineRule="auto"/>
        <w:ind w:left="1414" w:right="282"/>
        <w:jc w:val="left"/>
      </w:pPr>
      <w:r>
        <w:rPr>
          <w:b/>
          <w:sz w:val="28"/>
        </w:rPr>
        <w:t xml:space="preserve">A las Juntas Distrital y de Centros Educativos: </w:t>
      </w:r>
      <w:r>
        <w:rPr>
          <w:sz w:val="28"/>
        </w:rPr>
        <w:t xml:space="preserve"> </w:t>
      </w:r>
      <w:r>
        <w:t xml:space="preserve"> </w:t>
      </w:r>
    </w:p>
    <w:p w14:paraId="730AD8DD" w14:textId="77777777" w:rsidR="00076E9F" w:rsidRDefault="00000000">
      <w:pPr>
        <w:spacing w:after="176" w:line="259" w:lineRule="auto"/>
        <w:ind w:left="1414" w:right="136"/>
      </w:pPr>
      <w:r>
        <w:t xml:space="preserve">          Cumplir con las funciones como lo establece la Ordenanza 02-2018, garantizando la </w:t>
      </w:r>
    </w:p>
    <w:p w14:paraId="022E8961" w14:textId="77777777" w:rsidR="00076E9F" w:rsidRDefault="00000000">
      <w:pPr>
        <w:spacing w:line="259" w:lineRule="auto"/>
        <w:ind w:left="1414" w:right="136"/>
      </w:pPr>
      <w:r>
        <w:t xml:space="preserve">transparencia de la gestión.   </w:t>
      </w:r>
      <w:r>
        <w:rPr>
          <w:b/>
        </w:rPr>
        <w:t xml:space="preserve"> </w:t>
      </w:r>
      <w:r>
        <w:t xml:space="preserve">  </w:t>
      </w:r>
    </w:p>
    <w:p w14:paraId="4E5901B7" w14:textId="77777777" w:rsidR="00076E9F" w:rsidRDefault="00000000">
      <w:pPr>
        <w:pStyle w:val="Ttulo1"/>
        <w:spacing w:after="71"/>
        <w:ind w:left="1049" w:right="282"/>
      </w:pPr>
      <w:bookmarkStart w:id="19" w:name="_Toc201694"/>
      <w:r>
        <w:t xml:space="preserve">13 </w:t>
      </w:r>
      <w:proofErr w:type="gramStart"/>
      <w:r>
        <w:t>Referencias</w:t>
      </w:r>
      <w:proofErr w:type="gramEnd"/>
      <w:r>
        <w:t xml:space="preserve"> bibliográficas  </w:t>
      </w:r>
      <w:bookmarkEnd w:id="19"/>
    </w:p>
    <w:p w14:paraId="47A39B28" w14:textId="77777777" w:rsidR="00076E9F" w:rsidRDefault="00000000">
      <w:pPr>
        <w:spacing w:after="134" w:line="259" w:lineRule="auto"/>
        <w:ind w:left="1414" w:firstLine="0"/>
        <w:jc w:val="left"/>
      </w:pPr>
      <w:r>
        <w:t xml:space="preserve">   </w:t>
      </w:r>
    </w:p>
    <w:p w14:paraId="6A84178F" w14:textId="77777777" w:rsidR="00076E9F" w:rsidRDefault="00000000">
      <w:pPr>
        <w:spacing w:after="40"/>
        <w:ind w:left="2114" w:right="674" w:hanging="710"/>
      </w:pPr>
      <w:r>
        <w:t xml:space="preserve">Agramonte y Nelly (2017), Plan de Mejora Para el Perfeccionamiento de la gestión financiera de los fondos descentralizados en el Centro Educativo Héctor José de Regla, Distrito Educativo 03-01 Azua, año 2016-2017.   </w:t>
      </w:r>
    </w:p>
    <w:p w14:paraId="6888B478" w14:textId="77777777" w:rsidR="00076E9F" w:rsidRDefault="00000000">
      <w:pPr>
        <w:spacing w:after="36"/>
        <w:ind w:left="1414" w:right="661"/>
      </w:pPr>
      <w:r>
        <w:t xml:space="preserve">Castellanos (2016), en Colombia, sobre la optimización de recursos financieros en la </w:t>
      </w:r>
      <w:proofErr w:type="gramStart"/>
      <w:r>
        <w:t>dinámica  de</w:t>
      </w:r>
      <w:proofErr w:type="gramEnd"/>
      <w:r>
        <w:t xml:space="preserve"> gestión por resultados de las Instituciones de Educación Superior del año 2014.   </w:t>
      </w:r>
    </w:p>
    <w:p w14:paraId="5F805288" w14:textId="77777777" w:rsidR="00076E9F" w:rsidRDefault="00000000">
      <w:pPr>
        <w:ind w:left="2114" w:right="672" w:hanging="710"/>
      </w:pPr>
      <w:r>
        <w:t xml:space="preserve">Caraballo, J.L. y Guzmán, F.A. (2000). Incidencia de la descentralización educativa en, República Dominicana. Caraballo, J.L. y Guzmán, F.A. (2000). Incidencia de la descentralización educativa en el desarrollo de las localidades. M.A. UTESA, Santiago, República Dominicana. Descentralización Administrativa como Estrategia de Gestión en los Centro.   </w:t>
      </w:r>
    </w:p>
    <w:p w14:paraId="58EB1DAC" w14:textId="77777777" w:rsidR="00076E9F" w:rsidRDefault="00000000">
      <w:pPr>
        <w:spacing w:after="37"/>
        <w:ind w:left="2114" w:right="136" w:hanging="710"/>
      </w:pPr>
      <w:r>
        <w:t xml:space="preserve">CEPAL (Comisión Económica para América Latina y el Caribe) (2003). La pobreza rural en América Latina: lecciones para una reorientación de las políticas.   </w:t>
      </w:r>
    </w:p>
    <w:p w14:paraId="4EDE2966" w14:textId="77777777" w:rsidR="00076E9F" w:rsidRDefault="00000000">
      <w:pPr>
        <w:spacing w:after="181" w:line="259" w:lineRule="auto"/>
        <w:ind w:left="1414" w:right="136"/>
      </w:pPr>
      <w:r>
        <w:t xml:space="preserve">/https://repositorio.cepal.org/bitstream/handle/11362/6544/S037467_es.pdf   </w:t>
      </w:r>
    </w:p>
    <w:p w14:paraId="3BE706B2" w14:textId="77777777" w:rsidR="00076E9F" w:rsidRDefault="00000000">
      <w:pPr>
        <w:spacing w:after="134" w:line="259" w:lineRule="auto"/>
        <w:ind w:left="1414" w:right="136"/>
      </w:pPr>
      <w:r>
        <w:t xml:space="preserve">Constitución de la República Dominicana (2012). Santo Domingo, República Dominicana.   </w:t>
      </w:r>
    </w:p>
    <w:p w14:paraId="28F8AFEF" w14:textId="77777777" w:rsidR="00076E9F" w:rsidRDefault="00000000">
      <w:pPr>
        <w:spacing w:after="38"/>
        <w:ind w:left="2114" w:right="676" w:hanging="710"/>
      </w:pPr>
      <w:r>
        <w:t xml:space="preserve">Departamento de Modernización del Estado y Gobernabilidad Secretaría de Asuntos Políticos Secretaría General de la Organización de los Estados Americanos (2008). La Descentralización y los Desafíos para la Gobernabilidad Democrática. En </w:t>
      </w:r>
    </w:p>
    <w:p w14:paraId="6782326C" w14:textId="77777777" w:rsidR="00076E9F" w:rsidRDefault="00000000">
      <w:pPr>
        <w:spacing w:after="132" w:line="259" w:lineRule="auto"/>
        <w:ind w:left="2134" w:right="136"/>
      </w:pPr>
      <w:hyperlink r:id="rId117">
        <w:r>
          <w:t>https://www.oas.org/sap/publications/2008/La%20Descentralizacin.p</w:t>
        </w:r>
      </w:hyperlink>
      <w:hyperlink r:id="rId118">
        <w:r>
          <w:t>d</w:t>
        </w:r>
      </w:hyperlink>
      <w:hyperlink r:id="rId119">
        <w:r>
          <w:t>f</w:t>
        </w:r>
      </w:hyperlink>
      <w:hyperlink r:id="rId120">
        <w:r>
          <w:t xml:space="preserve">   </w:t>
        </w:r>
      </w:hyperlink>
    </w:p>
    <w:p w14:paraId="08D547D5" w14:textId="77777777" w:rsidR="00076E9F" w:rsidRDefault="00000000">
      <w:pPr>
        <w:spacing w:after="37"/>
        <w:ind w:left="2114" w:right="136" w:hanging="710"/>
      </w:pPr>
      <w:r>
        <w:t xml:space="preserve">Feliz M, y Martínez M, (2018), Incidencia de la descentralización educativa como estrategias de gestión en los centros educativos, del nivel secundario distrito educativo 03-01, Azua, Año </w:t>
      </w:r>
    </w:p>
    <w:p w14:paraId="79316DBF" w14:textId="77777777" w:rsidR="00076E9F" w:rsidRDefault="00000000">
      <w:pPr>
        <w:spacing w:after="134" w:line="259" w:lineRule="auto"/>
        <w:ind w:left="2134" w:right="136"/>
      </w:pPr>
      <w:r>
        <w:t xml:space="preserve">escolar 2017-2018.l   </w:t>
      </w:r>
    </w:p>
    <w:p w14:paraId="784C4181" w14:textId="77777777" w:rsidR="00076E9F" w:rsidRDefault="00000000">
      <w:pPr>
        <w:spacing w:after="174" w:line="259" w:lineRule="auto"/>
        <w:ind w:left="1414" w:right="136"/>
      </w:pPr>
      <w:r>
        <w:lastRenderedPageBreak/>
        <w:t xml:space="preserve">Francisco N, Y Minaya E,2020. eficiencia de la Junta Descentralizada en la Gestión de Centro del </w:t>
      </w:r>
    </w:p>
    <w:p w14:paraId="2079DB4A" w14:textId="77777777" w:rsidR="00076E9F" w:rsidRDefault="00000000">
      <w:pPr>
        <w:spacing w:after="134" w:line="259" w:lineRule="auto"/>
        <w:ind w:left="2134" w:right="136"/>
      </w:pPr>
      <w:r>
        <w:t xml:space="preserve">Liceo Eugenio María De Hostos, año escolar 2019- 2020.   </w:t>
      </w:r>
    </w:p>
    <w:p w14:paraId="7DDE6F3C" w14:textId="77777777" w:rsidR="00076E9F" w:rsidRDefault="00000000">
      <w:pPr>
        <w:spacing w:after="176" w:line="259" w:lineRule="auto"/>
        <w:ind w:left="1414" w:right="136"/>
      </w:pPr>
      <w:r>
        <w:t xml:space="preserve">  Ferreira M, (2020) La importancia de los recursos financieros para eficientizar los procesos de </w:t>
      </w:r>
    </w:p>
    <w:p w14:paraId="595E4A54" w14:textId="77777777" w:rsidR="00076E9F" w:rsidRDefault="00000000">
      <w:pPr>
        <w:spacing w:after="36"/>
        <w:ind w:left="1404" w:right="2170" w:firstLine="710"/>
      </w:pPr>
      <w:r>
        <w:t xml:space="preserve">gestión institucional en las escuelas del Nivel Primario de la Zona.    </w:t>
      </w:r>
      <w:proofErr w:type="gramStart"/>
      <w:r>
        <w:t>García  I.</w:t>
      </w:r>
      <w:proofErr w:type="gramEnd"/>
      <w:r>
        <w:t xml:space="preserve">  (2002</w:t>
      </w:r>
      <w:proofErr w:type="gramStart"/>
      <w:r>
        <w:t>),  Descentralización</w:t>
      </w:r>
      <w:proofErr w:type="gramEnd"/>
      <w:r>
        <w:t xml:space="preserve">,  estudio   base  Recuperado  de:  </w:t>
      </w:r>
    </w:p>
    <w:p w14:paraId="11566A56" w14:textId="77777777" w:rsidR="00076E9F" w:rsidRDefault="00000000">
      <w:pPr>
        <w:spacing w:after="36"/>
        <w:ind w:left="1414" w:right="271"/>
      </w:pPr>
      <w:r>
        <w:t xml:space="preserve"> chromeextension://efaidnbmnnnibpcajpcglclefindmkaj/https://repositorio.uvg.edu. </w:t>
      </w:r>
      <w:proofErr w:type="spellStart"/>
      <w:r>
        <w:t>gt</w:t>
      </w:r>
      <w:proofErr w:type="spellEnd"/>
      <w:r>
        <w:t>/</w:t>
      </w:r>
      <w:proofErr w:type="spellStart"/>
      <w:r>
        <w:t>xmlui</w:t>
      </w:r>
      <w:proofErr w:type="spellEnd"/>
      <w:r>
        <w:t xml:space="preserve">   Hanson, E.M. (1997) “La descentralización educacional: problemas y desafíos”. En PREAL, año </w:t>
      </w:r>
    </w:p>
    <w:p w14:paraId="3B3A1559" w14:textId="77777777" w:rsidR="00076E9F" w:rsidRDefault="00000000">
      <w:pPr>
        <w:spacing w:line="259" w:lineRule="auto"/>
        <w:ind w:left="2134" w:right="136"/>
      </w:pPr>
      <w:r>
        <w:t xml:space="preserve">2, núm. 9, 1-24.   </w:t>
      </w:r>
    </w:p>
    <w:p w14:paraId="3E51C256" w14:textId="77777777" w:rsidR="00076E9F" w:rsidRDefault="00000000">
      <w:pPr>
        <w:spacing w:after="31"/>
        <w:ind w:left="2114" w:right="136" w:hanging="710"/>
      </w:pPr>
      <w:r>
        <w:t xml:space="preserve">Librado R, (2003) sobre a descentralización educativa en México: la gestión escolar en centros del estado mexicano nuevo León.   </w:t>
      </w:r>
    </w:p>
    <w:p w14:paraId="61993043" w14:textId="77777777" w:rsidR="00076E9F" w:rsidRDefault="00000000">
      <w:pPr>
        <w:spacing w:after="176" w:line="259" w:lineRule="auto"/>
        <w:ind w:left="1414" w:right="136"/>
      </w:pPr>
      <w:r>
        <w:t>Ministerio de Educación de la República Dominicana. (1997). Ley General de Educación No. 66-</w:t>
      </w:r>
    </w:p>
    <w:p w14:paraId="4CDD5E12" w14:textId="77777777" w:rsidR="00076E9F" w:rsidRDefault="00000000">
      <w:pPr>
        <w:spacing w:after="134" w:line="259" w:lineRule="auto"/>
        <w:ind w:left="2134" w:right="136"/>
      </w:pPr>
      <w:r>
        <w:t xml:space="preserve">97. Santo Domingo, República Dominicana.   </w:t>
      </w:r>
    </w:p>
    <w:p w14:paraId="636EA94F" w14:textId="77777777" w:rsidR="00076E9F" w:rsidRDefault="00000000">
      <w:pPr>
        <w:spacing w:after="31"/>
        <w:ind w:left="2114" w:right="136" w:hanging="710"/>
      </w:pPr>
      <w:r>
        <w:t xml:space="preserve">Ministerio de Educación de la República Dominicana. (2008). Plan Decenal 2008-2018. Santo Domingo, República Dominicana.   </w:t>
      </w:r>
    </w:p>
    <w:p w14:paraId="2762348F" w14:textId="77777777" w:rsidR="00076E9F" w:rsidRDefault="00000000">
      <w:pPr>
        <w:spacing w:after="37"/>
        <w:ind w:left="2114" w:right="390" w:hanging="710"/>
      </w:pPr>
      <w:r>
        <w:t xml:space="preserve">Ministerio de Educación de la República Dominicana. Ordenanza N.º 02/2018 sobre el Reglamento de las Juntas Descentralizadas a nivel Regional, Distrital y Local (centros, planteles y redes </w:t>
      </w:r>
    </w:p>
    <w:p w14:paraId="7D872B43" w14:textId="77777777" w:rsidR="00076E9F" w:rsidRDefault="00000000">
      <w:pPr>
        <w:spacing w:after="134" w:line="259" w:lineRule="auto"/>
        <w:ind w:left="2134" w:right="136"/>
      </w:pPr>
      <w:r>
        <w:t xml:space="preserve">rurales de Gestión Educativa.   </w:t>
      </w:r>
    </w:p>
    <w:p w14:paraId="459396F6" w14:textId="77777777" w:rsidR="00076E9F" w:rsidRDefault="00000000">
      <w:pPr>
        <w:ind w:left="2114" w:right="672" w:hanging="710"/>
      </w:pPr>
      <w:r>
        <w:t xml:space="preserve">Ortiz J. (2002). Los sistemas locales como instrumentos en la construcción de estrategias de desarrollo regional/local, en la política de descentralización de la gestión pública y participación ciudadana. el caso Chalatenango.     </w:t>
      </w:r>
    </w:p>
    <w:p w14:paraId="4A132B51" w14:textId="77777777" w:rsidR="00076E9F" w:rsidRDefault="00000000">
      <w:pPr>
        <w:ind w:left="2114" w:right="673" w:hanging="710"/>
      </w:pPr>
      <w:proofErr w:type="spellStart"/>
      <w:r>
        <w:t>Payero</w:t>
      </w:r>
      <w:proofErr w:type="spellEnd"/>
      <w:r>
        <w:t xml:space="preserve">, Almonte y Ofelio (2013). Descentralización de los Recursos Financieros y su relación con los resultados de los aprendizajes, distrito educativo 02, regional 11 de Puerto Plata, Periodo 2012-2013, centros educativos, José Duba y Antera Mota.   </w:t>
      </w:r>
    </w:p>
    <w:p w14:paraId="5C7194FF" w14:textId="77777777" w:rsidR="00076E9F" w:rsidRDefault="00000000">
      <w:pPr>
        <w:spacing w:after="31"/>
        <w:ind w:left="2114" w:right="136" w:hanging="710"/>
      </w:pPr>
      <w:r>
        <w:t xml:space="preserve">Resolución (02-2019). Reglamento para el manejo de los fondos asignados a las juntas descentralizadas.   </w:t>
      </w:r>
    </w:p>
    <w:p w14:paraId="0C6DDAEC" w14:textId="77777777" w:rsidR="00076E9F" w:rsidRDefault="00000000">
      <w:pPr>
        <w:spacing w:after="174" w:line="259" w:lineRule="auto"/>
        <w:ind w:left="1414" w:right="136"/>
      </w:pPr>
      <w:r>
        <w:t xml:space="preserve">Ríos, A. (2017). La ruta de la gestión descentralizada en la educación. Revista Políticas Educativas. </w:t>
      </w:r>
    </w:p>
    <w:p w14:paraId="6D7452DE" w14:textId="77777777" w:rsidR="00076E9F" w:rsidRDefault="00000000">
      <w:pPr>
        <w:spacing w:after="134" w:line="259" w:lineRule="auto"/>
        <w:ind w:left="2134" w:right="136"/>
      </w:pPr>
      <w:r>
        <w:t xml:space="preserve">TAREA, diciembre 2016. Lima, Perú.   </w:t>
      </w:r>
    </w:p>
    <w:p w14:paraId="229C0543" w14:textId="77777777" w:rsidR="00076E9F" w:rsidRDefault="00000000">
      <w:pPr>
        <w:ind w:left="2114" w:right="675" w:hanging="710"/>
      </w:pPr>
      <w:r>
        <w:t xml:space="preserve">Rosario, E.  Acevedo M, Mora Y;(2016). Conocimiento de la Junta de Centro en el manejo de los recursos financieros en el Centro Educativo las Palmas, Distrito Educativo 16-06, Bonao, año escolar 20152016.   </w:t>
      </w:r>
    </w:p>
    <w:p w14:paraId="5682A37F" w14:textId="77777777" w:rsidR="00076E9F" w:rsidRDefault="00000000">
      <w:pPr>
        <w:spacing w:after="38"/>
        <w:ind w:left="2114" w:right="136" w:hanging="710"/>
      </w:pPr>
      <w:r>
        <w:lastRenderedPageBreak/>
        <w:t xml:space="preserve">Rosario V, (2022). Gestión de los Recursos Financieros Para el Correcto Manejo del Sistema de Compras en los Centros Educativos del Nivel Secundario de la Zona Urbana del Distrito </w:t>
      </w:r>
    </w:p>
    <w:p w14:paraId="6CC715E7" w14:textId="77777777" w:rsidR="00076E9F" w:rsidRDefault="00000000">
      <w:pPr>
        <w:spacing w:after="181" w:line="259" w:lineRule="auto"/>
        <w:ind w:left="2134" w:right="136"/>
      </w:pPr>
      <w:r>
        <w:t xml:space="preserve">Educativo 07-06 de San Francisco de Macorís. Año Escolar 2020-2021.   </w:t>
      </w:r>
    </w:p>
    <w:p w14:paraId="2CA025CC" w14:textId="77777777" w:rsidR="00076E9F" w:rsidRDefault="00000000">
      <w:pPr>
        <w:spacing w:after="132" w:line="259" w:lineRule="auto"/>
        <w:ind w:left="1414" w:right="136"/>
      </w:pPr>
      <w:r>
        <w:t xml:space="preserve">Rodríguez M, (2020). Análisis de la gestión de los recursos financieros asignados por el  </w:t>
      </w:r>
    </w:p>
    <w:p w14:paraId="16D6C5B9" w14:textId="77777777" w:rsidR="00076E9F" w:rsidRDefault="00000000">
      <w:pPr>
        <w:spacing w:after="31"/>
        <w:ind w:left="2114" w:right="259" w:hanging="710"/>
      </w:pPr>
      <w:r>
        <w:t xml:space="preserve">MINERD a las juntas descentralizadas de los centros educativos del Distrito Educativo 0705 de San Francisco de Macorís.   </w:t>
      </w:r>
    </w:p>
    <w:p w14:paraId="486C100A" w14:textId="77777777" w:rsidR="00076E9F" w:rsidRDefault="00000000">
      <w:pPr>
        <w:spacing w:after="176" w:line="259" w:lineRule="auto"/>
        <w:ind w:left="1414" w:right="136"/>
      </w:pPr>
      <w:r>
        <w:t xml:space="preserve">Rodríguez D, (2015). El Caribe. </w:t>
      </w:r>
      <w:proofErr w:type="spellStart"/>
      <w:r>
        <w:t>Creacion</w:t>
      </w:r>
      <w:proofErr w:type="spellEnd"/>
      <w:r>
        <w:t xml:space="preserve"> de nuevos distritos educativos. </w:t>
      </w:r>
      <w:proofErr w:type="spellStart"/>
      <w:r>
        <w:t>Dispobible</w:t>
      </w:r>
      <w:proofErr w:type="spellEnd"/>
      <w:r>
        <w:t xml:space="preserve"> en: </w:t>
      </w:r>
    </w:p>
    <w:p w14:paraId="74B0348F" w14:textId="77777777" w:rsidR="00076E9F" w:rsidRDefault="00000000">
      <w:pPr>
        <w:spacing w:line="259" w:lineRule="auto"/>
        <w:ind w:left="2134" w:right="136"/>
      </w:pPr>
      <w:hyperlink r:id="rId121">
        <w:r>
          <w:t>https://www.elcaribe.com.do/s</w:t>
        </w:r>
      </w:hyperlink>
      <w:hyperlink r:id="rId122">
        <w:r>
          <w:t>i</w:t>
        </w:r>
      </w:hyperlink>
      <w:hyperlink r:id="rId123">
        <w:r>
          <w:t>n</w:t>
        </w:r>
      </w:hyperlink>
      <w:hyperlink r:id="rId124">
        <w:r>
          <w:t>-</w:t>
        </w:r>
      </w:hyperlink>
      <w:hyperlink r:id="rId125">
        <w:r>
          <w:t>categoria/sob</w:t>
        </w:r>
      </w:hyperlink>
      <w:hyperlink r:id="rId126">
        <w:r>
          <w:t>r</w:t>
        </w:r>
      </w:hyperlink>
      <w:hyperlink r:id="rId127">
        <w:r>
          <w:t>e</w:t>
        </w:r>
      </w:hyperlink>
      <w:hyperlink r:id="rId128">
        <w:r>
          <w:t>-</w:t>
        </w:r>
      </w:hyperlink>
      <w:hyperlink r:id="rId129">
        <w:r>
          <w:t>creaci</w:t>
        </w:r>
      </w:hyperlink>
      <w:hyperlink r:id="rId130">
        <w:r>
          <w:t>o</w:t>
        </w:r>
      </w:hyperlink>
      <w:hyperlink r:id="rId131">
        <w:r>
          <w:t>n</w:t>
        </w:r>
      </w:hyperlink>
      <w:hyperlink r:id="rId132">
        <w:r>
          <w:t>-</w:t>
        </w:r>
      </w:hyperlink>
      <w:hyperlink r:id="rId133">
        <w:r>
          <w:t>nuev</w:t>
        </w:r>
      </w:hyperlink>
      <w:hyperlink r:id="rId134">
        <w:r>
          <w:t>o</w:t>
        </w:r>
      </w:hyperlink>
      <w:hyperlink r:id="rId135">
        <w:r>
          <w:t>s</w:t>
        </w:r>
      </w:hyperlink>
      <w:hyperlink r:id="rId136">
        <w:r>
          <w:t>-</w:t>
        </w:r>
      </w:hyperlink>
      <w:hyperlink r:id="rId137">
        <w:r>
          <w:t>distrit</w:t>
        </w:r>
      </w:hyperlink>
      <w:hyperlink r:id="rId138">
        <w:r>
          <w:t>o</w:t>
        </w:r>
      </w:hyperlink>
      <w:hyperlink r:id="rId139">
        <w:r>
          <w:t>s</w:t>
        </w:r>
      </w:hyperlink>
      <w:hyperlink r:id="rId140">
        <w:r>
          <w:t>-</w:t>
        </w:r>
      </w:hyperlink>
      <w:hyperlink r:id="rId141">
        <w:r>
          <w:t>educativo</w:t>
        </w:r>
      </w:hyperlink>
      <w:hyperlink r:id="rId142">
        <w:r>
          <w:t>s</w:t>
        </w:r>
      </w:hyperlink>
      <w:hyperlink r:id="rId143">
        <w:r>
          <w:t>/</w:t>
        </w:r>
      </w:hyperlink>
      <w:hyperlink r:id="rId144">
        <w:r>
          <w:t xml:space="preserve">   </w:t>
        </w:r>
      </w:hyperlink>
    </w:p>
    <w:p w14:paraId="26DD457E" w14:textId="77777777" w:rsidR="00076E9F" w:rsidRDefault="00000000">
      <w:pPr>
        <w:spacing w:after="134" w:line="259" w:lineRule="auto"/>
        <w:ind w:left="1414" w:right="136"/>
      </w:pPr>
      <w:r>
        <w:t xml:space="preserve">Sanz R. presidente De La Junta Distrital 06 Y Regional 07 De San Francisco De Macorís.   </w:t>
      </w:r>
    </w:p>
    <w:p w14:paraId="11BFA9D9" w14:textId="77777777" w:rsidR="00076E9F" w:rsidRDefault="00000000">
      <w:pPr>
        <w:ind w:left="2114" w:right="678" w:hanging="710"/>
      </w:pPr>
      <w:r>
        <w:t xml:space="preserve">Toribio M y Toribio A, (2014), Impacto de la gestión administrativa para asegurar la calidad académica del Nivel Medio del Centro Educativo San José, Montecristi, República Dominicana. disponible en  </w:t>
      </w:r>
      <w:hyperlink r:id="rId145">
        <w:r>
          <w:t>https://www.ideice.gob.do/inered/fichanueva.php?id=46</w:t>
        </w:r>
      </w:hyperlink>
      <w:hyperlink r:id="rId146">
        <w:r>
          <w:t>3</w:t>
        </w:r>
      </w:hyperlink>
      <w:hyperlink r:id="rId147">
        <w:r>
          <w:t>5</w:t>
        </w:r>
      </w:hyperlink>
      <w:hyperlink r:id="rId148">
        <w:r>
          <w:t xml:space="preserve">   </w:t>
        </w:r>
      </w:hyperlink>
    </w:p>
    <w:p w14:paraId="00E3B0B8" w14:textId="77777777" w:rsidR="00076E9F" w:rsidRDefault="00000000">
      <w:pPr>
        <w:spacing w:after="35"/>
        <w:ind w:left="2114" w:right="388" w:hanging="710"/>
      </w:pPr>
      <w:r>
        <w:t xml:space="preserve">Tropelló y </w:t>
      </w:r>
      <w:proofErr w:type="spellStart"/>
      <w:r>
        <w:t>Cominety</w:t>
      </w:r>
      <w:proofErr w:type="spellEnd"/>
      <w:r>
        <w:t xml:space="preserve"> (1998). Descentralización de los servicios de educación y salud en siete países de América Latina (Argentina, Bolivia, Brasil, Chile, Colombia, México </w:t>
      </w:r>
      <w:proofErr w:type="gramStart"/>
      <w:r>
        <w:t>y  Nicaragua</w:t>
      </w:r>
      <w:proofErr w:type="gramEnd"/>
      <w:r>
        <w:t xml:space="preserve">).  </w:t>
      </w:r>
    </w:p>
    <w:p w14:paraId="39FF2FE0" w14:textId="77777777" w:rsidR="00076E9F" w:rsidRDefault="00000000">
      <w:pPr>
        <w:spacing w:after="168" w:line="259" w:lineRule="auto"/>
        <w:ind w:left="2134" w:right="136"/>
      </w:pPr>
      <w:r>
        <w:t xml:space="preserve">Recuperado de:  /https://repositorio.cepal.org/bitstr   </w:t>
      </w:r>
    </w:p>
    <w:p w14:paraId="0DDC8496" w14:textId="77777777" w:rsidR="00076E9F" w:rsidRDefault="00000000">
      <w:pPr>
        <w:spacing w:after="169" w:line="259" w:lineRule="auto"/>
        <w:ind w:left="708" w:firstLine="0"/>
        <w:jc w:val="left"/>
      </w:pPr>
      <w:r>
        <w:rPr>
          <w:b/>
        </w:rPr>
        <w:t xml:space="preserve"> </w:t>
      </w:r>
      <w:r>
        <w:t xml:space="preserve">  </w:t>
      </w:r>
    </w:p>
    <w:p w14:paraId="5FD7361F" w14:textId="77777777" w:rsidR="00076E9F" w:rsidRDefault="00000000">
      <w:pPr>
        <w:spacing w:after="304" w:line="259" w:lineRule="auto"/>
        <w:ind w:left="1419" w:firstLine="0"/>
        <w:jc w:val="left"/>
      </w:pPr>
      <w:r>
        <w:rPr>
          <w:b/>
        </w:rPr>
        <w:t xml:space="preserve"> </w:t>
      </w:r>
      <w:r>
        <w:t xml:space="preserve">  </w:t>
      </w:r>
    </w:p>
    <w:p w14:paraId="5E4435FA" w14:textId="77777777" w:rsidR="00076E9F" w:rsidRDefault="00000000">
      <w:pPr>
        <w:spacing w:after="306" w:line="259" w:lineRule="auto"/>
        <w:ind w:left="1419" w:firstLine="0"/>
        <w:jc w:val="left"/>
      </w:pPr>
      <w:r>
        <w:rPr>
          <w:b/>
        </w:rPr>
        <w:t xml:space="preserve"> </w:t>
      </w:r>
      <w:r>
        <w:t xml:space="preserve">  </w:t>
      </w:r>
    </w:p>
    <w:p w14:paraId="79D7952E" w14:textId="77777777" w:rsidR="00076E9F" w:rsidRDefault="00000000">
      <w:pPr>
        <w:spacing w:after="30" w:line="259" w:lineRule="auto"/>
        <w:ind w:left="1419" w:firstLine="0"/>
        <w:jc w:val="left"/>
      </w:pPr>
      <w:r>
        <w:rPr>
          <w:b/>
        </w:rPr>
        <w:t xml:space="preserve"> </w:t>
      </w:r>
      <w:r>
        <w:t xml:space="preserve">  </w:t>
      </w:r>
    </w:p>
    <w:p w14:paraId="5E82EBFD" w14:textId="77777777" w:rsidR="00076E9F" w:rsidRDefault="00000000">
      <w:pPr>
        <w:spacing w:after="273" w:line="259" w:lineRule="auto"/>
        <w:ind w:left="1419" w:firstLine="0"/>
        <w:jc w:val="left"/>
      </w:pPr>
      <w:r>
        <w:rPr>
          <w:b/>
        </w:rPr>
        <w:t xml:space="preserve"> </w:t>
      </w:r>
      <w:r>
        <w:t xml:space="preserve">  </w:t>
      </w:r>
    </w:p>
    <w:p w14:paraId="5FA42080" w14:textId="77777777" w:rsidR="00076E9F" w:rsidRDefault="00000000">
      <w:pPr>
        <w:spacing w:after="274" w:line="259" w:lineRule="auto"/>
        <w:ind w:left="1419" w:firstLine="0"/>
        <w:jc w:val="left"/>
      </w:pPr>
      <w:r>
        <w:t xml:space="preserve"> </w:t>
      </w:r>
    </w:p>
    <w:p w14:paraId="367FB54D" w14:textId="77777777" w:rsidR="00076E9F" w:rsidRDefault="00000000">
      <w:pPr>
        <w:spacing w:after="271" w:line="259" w:lineRule="auto"/>
        <w:ind w:left="1419" w:firstLine="0"/>
        <w:jc w:val="left"/>
      </w:pPr>
      <w:r>
        <w:t xml:space="preserve"> </w:t>
      </w:r>
    </w:p>
    <w:p w14:paraId="5C5B2CE7" w14:textId="77777777" w:rsidR="00076E9F" w:rsidRDefault="00000000">
      <w:pPr>
        <w:spacing w:after="273" w:line="259" w:lineRule="auto"/>
        <w:ind w:left="1419" w:firstLine="0"/>
        <w:jc w:val="left"/>
      </w:pPr>
      <w:r>
        <w:t xml:space="preserve"> </w:t>
      </w:r>
    </w:p>
    <w:p w14:paraId="30D68345" w14:textId="77777777" w:rsidR="00076E9F" w:rsidRDefault="00000000">
      <w:pPr>
        <w:spacing w:after="273" w:line="259" w:lineRule="auto"/>
        <w:ind w:left="1419" w:firstLine="0"/>
        <w:jc w:val="left"/>
      </w:pPr>
      <w:r>
        <w:t xml:space="preserve"> </w:t>
      </w:r>
    </w:p>
    <w:p w14:paraId="3076B061" w14:textId="77777777" w:rsidR="00076E9F" w:rsidRDefault="00000000">
      <w:pPr>
        <w:spacing w:after="271" w:line="259" w:lineRule="auto"/>
        <w:ind w:left="1419" w:firstLine="0"/>
        <w:jc w:val="left"/>
      </w:pPr>
      <w:r>
        <w:t xml:space="preserve"> </w:t>
      </w:r>
    </w:p>
    <w:p w14:paraId="5459498F" w14:textId="77777777" w:rsidR="00076E9F" w:rsidRDefault="00000000">
      <w:pPr>
        <w:spacing w:after="274" w:line="259" w:lineRule="auto"/>
        <w:ind w:left="1419" w:firstLine="0"/>
        <w:jc w:val="left"/>
      </w:pPr>
      <w:r>
        <w:t xml:space="preserve"> </w:t>
      </w:r>
    </w:p>
    <w:p w14:paraId="0067E85E" w14:textId="77777777" w:rsidR="00076E9F" w:rsidRDefault="00000000">
      <w:pPr>
        <w:spacing w:after="273" w:line="259" w:lineRule="auto"/>
        <w:ind w:left="1419" w:firstLine="0"/>
        <w:jc w:val="left"/>
      </w:pPr>
      <w:r>
        <w:t xml:space="preserve"> </w:t>
      </w:r>
    </w:p>
    <w:p w14:paraId="2D4A0377" w14:textId="77777777" w:rsidR="00076E9F" w:rsidRDefault="00000000">
      <w:pPr>
        <w:spacing w:after="271" w:line="259" w:lineRule="auto"/>
        <w:ind w:left="1419" w:firstLine="0"/>
        <w:jc w:val="left"/>
      </w:pPr>
      <w:r>
        <w:lastRenderedPageBreak/>
        <w:t xml:space="preserve"> </w:t>
      </w:r>
    </w:p>
    <w:p w14:paraId="0B73B13F" w14:textId="77777777" w:rsidR="00076E9F" w:rsidRDefault="00000000">
      <w:pPr>
        <w:spacing w:after="273" w:line="259" w:lineRule="auto"/>
        <w:ind w:left="1419" w:firstLine="0"/>
        <w:jc w:val="left"/>
      </w:pPr>
      <w:r>
        <w:t xml:space="preserve"> </w:t>
      </w:r>
    </w:p>
    <w:p w14:paraId="7063648C" w14:textId="77777777" w:rsidR="00076E9F" w:rsidRDefault="00000000">
      <w:pPr>
        <w:spacing w:after="273" w:line="259" w:lineRule="auto"/>
        <w:ind w:left="1419" w:firstLine="0"/>
        <w:jc w:val="left"/>
      </w:pPr>
      <w:r>
        <w:t xml:space="preserve"> </w:t>
      </w:r>
    </w:p>
    <w:p w14:paraId="30154493" w14:textId="77777777" w:rsidR="00076E9F" w:rsidRDefault="00000000">
      <w:pPr>
        <w:spacing w:after="297" w:line="259" w:lineRule="auto"/>
        <w:ind w:left="1419" w:firstLine="0"/>
        <w:jc w:val="left"/>
      </w:pPr>
      <w:r>
        <w:t xml:space="preserve"> </w:t>
      </w:r>
    </w:p>
    <w:p w14:paraId="3AF47CAA" w14:textId="77777777" w:rsidR="00076E9F" w:rsidRDefault="00000000">
      <w:pPr>
        <w:spacing w:after="0" w:line="259" w:lineRule="auto"/>
        <w:ind w:left="1419" w:firstLine="0"/>
        <w:jc w:val="left"/>
      </w:pPr>
      <w:r>
        <w:rPr>
          <w:b/>
        </w:rPr>
        <w:t xml:space="preserve"> </w:t>
      </w:r>
      <w:r>
        <w:t xml:space="preserve"> </w:t>
      </w:r>
    </w:p>
    <w:p w14:paraId="505F679D" w14:textId="77777777" w:rsidR="00076E9F" w:rsidRDefault="00000000">
      <w:pPr>
        <w:pStyle w:val="Ttulo4"/>
        <w:spacing w:after="0"/>
        <w:ind w:left="1414" w:right="282"/>
      </w:pPr>
      <w:r>
        <w:t xml:space="preserve">14. Comisiones   </w:t>
      </w:r>
    </w:p>
    <w:tbl>
      <w:tblPr>
        <w:tblStyle w:val="TableGrid"/>
        <w:tblW w:w="10320" w:type="dxa"/>
        <w:tblInd w:w="1148" w:type="dxa"/>
        <w:tblCellMar>
          <w:top w:w="50" w:type="dxa"/>
          <w:left w:w="102" w:type="dxa"/>
          <w:bottom w:w="0" w:type="dxa"/>
          <w:right w:w="5" w:type="dxa"/>
        </w:tblCellMar>
        <w:tblLook w:val="04A0" w:firstRow="1" w:lastRow="0" w:firstColumn="1" w:lastColumn="0" w:noHBand="0" w:noVBand="1"/>
      </w:tblPr>
      <w:tblGrid>
        <w:gridCol w:w="2381"/>
        <w:gridCol w:w="1985"/>
        <w:gridCol w:w="2553"/>
        <w:gridCol w:w="3401"/>
      </w:tblGrid>
      <w:tr w:rsidR="00076E9F" w14:paraId="7A81EE16" w14:textId="77777777">
        <w:trPr>
          <w:trHeight w:val="1168"/>
        </w:trPr>
        <w:tc>
          <w:tcPr>
            <w:tcW w:w="4366" w:type="dxa"/>
            <w:gridSpan w:val="2"/>
            <w:tcBorders>
              <w:top w:val="single" w:sz="4" w:space="0" w:color="000000"/>
              <w:left w:val="single" w:sz="4" w:space="0" w:color="000000"/>
              <w:bottom w:val="single" w:sz="4" w:space="0" w:color="000000"/>
              <w:right w:val="nil"/>
            </w:tcBorders>
            <w:shd w:val="clear" w:color="auto" w:fill="B4C6E7"/>
          </w:tcPr>
          <w:p w14:paraId="7716D46A" w14:textId="77777777" w:rsidR="00076E9F" w:rsidRDefault="00000000">
            <w:pPr>
              <w:spacing w:after="341" w:line="259" w:lineRule="auto"/>
              <w:ind w:left="0" w:firstLine="0"/>
              <w:jc w:val="left"/>
            </w:pPr>
            <w:r>
              <w:t xml:space="preserve">COMISION DE   </w:t>
            </w:r>
          </w:p>
          <w:p w14:paraId="41DFD34E" w14:textId="77777777" w:rsidR="00076E9F" w:rsidRDefault="00000000">
            <w:pPr>
              <w:spacing w:after="0" w:line="259" w:lineRule="auto"/>
              <w:ind w:left="0" w:firstLine="0"/>
              <w:jc w:val="left"/>
            </w:pPr>
            <w:r>
              <w:t xml:space="preserve">ALTA DIRECCIÓN DISTRITAL   </w:t>
            </w:r>
          </w:p>
        </w:tc>
        <w:tc>
          <w:tcPr>
            <w:tcW w:w="5954" w:type="dxa"/>
            <w:gridSpan w:val="2"/>
            <w:tcBorders>
              <w:top w:val="single" w:sz="4" w:space="0" w:color="000000"/>
              <w:left w:val="nil"/>
              <w:bottom w:val="single" w:sz="9" w:space="0" w:color="B4C6E7"/>
              <w:right w:val="single" w:sz="4" w:space="0" w:color="000000"/>
            </w:tcBorders>
            <w:shd w:val="clear" w:color="auto" w:fill="B4C6E7"/>
          </w:tcPr>
          <w:p w14:paraId="42BA2749" w14:textId="77777777" w:rsidR="00076E9F" w:rsidRDefault="00000000">
            <w:pPr>
              <w:spacing w:after="0" w:line="259" w:lineRule="auto"/>
              <w:ind w:left="1" w:firstLine="0"/>
              <w:jc w:val="left"/>
            </w:pPr>
            <w:r>
              <w:t xml:space="preserve">  </w:t>
            </w:r>
            <w:r>
              <w:tab/>
              <w:t xml:space="preserve">  </w:t>
            </w:r>
          </w:p>
        </w:tc>
      </w:tr>
      <w:tr w:rsidR="00076E9F" w14:paraId="42C66F65" w14:textId="77777777">
        <w:trPr>
          <w:trHeight w:val="1155"/>
        </w:trPr>
        <w:tc>
          <w:tcPr>
            <w:tcW w:w="2381" w:type="dxa"/>
            <w:tcBorders>
              <w:top w:val="single" w:sz="4" w:space="0" w:color="000000"/>
              <w:left w:val="single" w:sz="4" w:space="0" w:color="000000"/>
              <w:bottom w:val="single" w:sz="4" w:space="0" w:color="000000"/>
              <w:right w:val="single" w:sz="4" w:space="0" w:color="000000"/>
            </w:tcBorders>
            <w:shd w:val="clear" w:color="auto" w:fill="B4C6E7"/>
          </w:tcPr>
          <w:p w14:paraId="6597C8A3" w14:textId="77777777" w:rsidR="00076E9F" w:rsidRDefault="00000000">
            <w:pPr>
              <w:spacing w:after="338" w:line="259" w:lineRule="auto"/>
              <w:ind w:left="0" w:firstLine="0"/>
              <w:jc w:val="left"/>
            </w:pPr>
            <w:r>
              <w:t xml:space="preserve">NOMBRE Y   </w:t>
            </w:r>
          </w:p>
          <w:p w14:paraId="0AF8FECB" w14:textId="77777777" w:rsidR="00076E9F" w:rsidRDefault="00000000">
            <w:pPr>
              <w:spacing w:after="0" w:line="259" w:lineRule="auto"/>
              <w:ind w:left="0" w:firstLine="0"/>
              <w:jc w:val="left"/>
            </w:pPr>
            <w:r>
              <w:t xml:space="preserve">APELLIDO   </w:t>
            </w:r>
          </w:p>
        </w:tc>
        <w:tc>
          <w:tcPr>
            <w:tcW w:w="1985" w:type="dxa"/>
            <w:tcBorders>
              <w:top w:val="single" w:sz="4" w:space="0" w:color="000000"/>
              <w:left w:val="single" w:sz="4" w:space="0" w:color="000000"/>
              <w:bottom w:val="single" w:sz="4" w:space="0" w:color="000000"/>
              <w:right w:val="single" w:sz="4" w:space="0" w:color="000000"/>
            </w:tcBorders>
            <w:shd w:val="clear" w:color="auto" w:fill="B4C6E7"/>
          </w:tcPr>
          <w:p w14:paraId="0D53629A" w14:textId="77777777" w:rsidR="00076E9F" w:rsidRDefault="00000000">
            <w:pPr>
              <w:spacing w:after="0" w:line="259" w:lineRule="auto"/>
              <w:ind w:left="3" w:firstLine="0"/>
              <w:jc w:val="left"/>
            </w:pPr>
            <w:r>
              <w:t xml:space="preserve">TELÉFONO   </w:t>
            </w:r>
          </w:p>
        </w:tc>
        <w:tc>
          <w:tcPr>
            <w:tcW w:w="2553" w:type="dxa"/>
            <w:tcBorders>
              <w:top w:val="single" w:sz="4" w:space="0" w:color="000000"/>
              <w:left w:val="single" w:sz="4" w:space="0" w:color="000000"/>
              <w:bottom w:val="single" w:sz="4" w:space="0" w:color="000000"/>
              <w:right w:val="single" w:sz="4" w:space="0" w:color="000000"/>
            </w:tcBorders>
            <w:shd w:val="clear" w:color="auto" w:fill="B4C6E7"/>
          </w:tcPr>
          <w:p w14:paraId="52FA71E8" w14:textId="77777777" w:rsidR="00076E9F" w:rsidRDefault="00000000">
            <w:pPr>
              <w:spacing w:after="338" w:line="259" w:lineRule="auto"/>
              <w:ind w:left="3" w:firstLine="0"/>
              <w:jc w:val="left"/>
            </w:pPr>
            <w:r>
              <w:t xml:space="preserve">CORREO   </w:t>
            </w:r>
          </w:p>
          <w:p w14:paraId="6CF0A174" w14:textId="77777777" w:rsidR="00076E9F" w:rsidRDefault="00000000">
            <w:pPr>
              <w:spacing w:after="0" w:line="259" w:lineRule="auto"/>
              <w:ind w:left="3" w:firstLine="0"/>
              <w:jc w:val="left"/>
            </w:pPr>
            <w:r>
              <w:t xml:space="preserve">ELECTRÓNICO   </w:t>
            </w:r>
          </w:p>
        </w:tc>
        <w:tc>
          <w:tcPr>
            <w:tcW w:w="3401" w:type="dxa"/>
            <w:tcBorders>
              <w:top w:val="single" w:sz="9" w:space="0" w:color="B4C6E7"/>
              <w:left w:val="single" w:sz="4" w:space="0" w:color="000000"/>
              <w:bottom w:val="single" w:sz="4" w:space="0" w:color="000000"/>
              <w:right w:val="single" w:sz="4" w:space="0" w:color="000000"/>
            </w:tcBorders>
            <w:shd w:val="clear" w:color="auto" w:fill="B4C6E7"/>
          </w:tcPr>
          <w:p w14:paraId="666EC69D" w14:textId="77777777" w:rsidR="00076E9F" w:rsidRDefault="00000000">
            <w:pPr>
              <w:spacing w:after="0" w:line="259" w:lineRule="auto"/>
              <w:ind w:left="4" w:firstLine="0"/>
              <w:jc w:val="left"/>
            </w:pPr>
            <w:r>
              <w:t xml:space="preserve">FUNCIÓN    </w:t>
            </w:r>
          </w:p>
        </w:tc>
      </w:tr>
      <w:tr w:rsidR="00076E9F" w14:paraId="18ACF3B6" w14:textId="77777777">
        <w:trPr>
          <w:trHeight w:val="1173"/>
        </w:trPr>
        <w:tc>
          <w:tcPr>
            <w:tcW w:w="2381" w:type="dxa"/>
            <w:tcBorders>
              <w:top w:val="single" w:sz="4" w:space="0" w:color="000000"/>
              <w:left w:val="single" w:sz="4" w:space="0" w:color="000000"/>
              <w:bottom w:val="single" w:sz="4" w:space="0" w:color="000000"/>
              <w:right w:val="single" w:sz="4" w:space="0" w:color="000000"/>
            </w:tcBorders>
          </w:tcPr>
          <w:p w14:paraId="51AC40EB" w14:textId="77777777" w:rsidR="00076E9F" w:rsidRDefault="00000000">
            <w:pPr>
              <w:spacing w:after="334" w:line="259" w:lineRule="auto"/>
              <w:ind w:left="0" w:firstLine="0"/>
              <w:jc w:val="left"/>
            </w:pPr>
            <w:r>
              <w:t xml:space="preserve">Dionicio Ortega   </w:t>
            </w:r>
          </w:p>
          <w:p w14:paraId="58435F4C" w14:textId="77777777" w:rsidR="00076E9F" w:rsidRDefault="00000000">
            <w:pPr>
              <w:spacing w:after="0" w:line="259" w:lineRule="auto"/>
              <w:ind w:left="0" w:firstLine="0"/>
              <w:jc w:val="left"/>
            </w:pPr>
            <w:r>
              <w:t xml:space="preserve">Morel   </w:t>
            </w:r>
          </w:p>
        </w:tc>
        <w:tc>
          <w:tcPr>
            <w:tcW w:w="1985" w:type="dxa"/>
            <w:tcBorders>
              <w:top w:val="single" w:sz="4" w:space="0" w:color="000000"/>
              <w:left w:val="single" w:sz="4" w:space="0" w:color="000000"/>
              <w:bottom w:val="single" w:sz="4" w:space="0" w:color="000000"/>
              <w:right w:val="single" w:sz="4" w:space="0" w:color="000000"/>
            </w:tcBorders>
          </w:tcPr>
          <w:p w14:paraId="2BABBDFA" w14:textId="77777777" w:rsidR="00076E9F" w:rsidRDefault="00000000">
            <w:pPr>
              <w:spacing w:after="0" w:line="259" w:lineRule="auto"/>
              <w:ind w:left="3" w:firstLine="0"/>
              <w:jc w:val="left"/>
            </w:pPr>
            <w:r>
              <w:t xml:space="preserve">809-871-1516   </w:t>
            </w:r>
          </w:p>
        </w:tc>
        <w:tc>
          <w:tcPr>
            <w:tcW w:w="2553" w:type="dxa"/>
            <w:tcBorders>
              <w:top w:val="single" w:sz="4" w:space="0" w:color="000000"/>
              <w:left w:val="single" w:sz="4" w:space="0" w:color="000000"/>
              <w:bottom w:val="single" w:sz="4" w:space="0" w:color="000000"/>
              <w:right w:val="single" w:sz="4" w:space="0" w:color="000000"/>
            </w:tcBorders>
          </w:tcPr>
          <w:p w14:paraId="76A3F1B7" w14:textId="77777777" w:rsidR="00076E9F" w:rsidRDefault="00000000">
            <w:pPr>
              <w:spacing w:after="337" w:line="259" w:lineRule="auto"/>
              <w:ind w:left="3" w:firstLine="0"/>
              <w:jc w:val="left"/>
            </w:pPr>
            <w:proofErr w:type="spellStart"/>
            <w:proofErr w:type="gramStart"/>
            <w:r>
              <w:rPr>
                <w:color w:val="0563C1"/>
                <w:u w:val="single" w:color="0563C1"/>
              </w:rPr>
              <w:t>dionicio.ortega</w:t>
            </w:r>
            <w:proofErr w:type="gramEnd"/>
            <w:r>
              <w:rPr>
                <w:color w:val="0563C1"/>
                <w:u w:val="single" w:color="0563C1"/>
              </w:rPr>
              <w:t>@miner</w:t>
            </w:r>
            <w:proofErr w:type="spellEnd"/>
            <w:r>
              <w:t xml:space="preserve">  </w:t>
            </w:r>
          </w:p>
          <w:p w14:paraId="0A7CE7C7" w14:textId="77777777" w:rsidR="00076E9F" w:rsidRDefault="00000000">
            <w:pPr>
              <w:spacing w:after="0" w:line="259" w:lineRule="auto"/>
              <w:ind w:left="3" w:firstLine="0"/>
              <w:jc w:val="left"/>
            </w:pPr>
            <w:r>
              <w:rPr>
                <w:color w:val="0563C1"/>
                <w:u w:val="single" w:color="0563C1"/>
              </w:rPr>
              <w:t>d.gob.do</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74D47F27" w14:textId="77777777" w:rsidR="00076E9F" w:rsidRDefault="00000000">
            <w:pPr>
              <w:spacing w:after="337" w:line="259" w:lineRule="auto"/>
              <w:ind w:left="4" w:firstLine="0"/>
              <w:jc w:val="left"/>
            </w:pPr>
            <w:r>
              <w:t>Director</w:t>
            </w:r>
            <w:r>
              <w:rPr>
                <w:sz w:val="22"/>
              </w:rPr>
              <w:t xml:space="preserve"> Distrital </w:t>
            </w:r>
            <w:r>
              <w:t xml:space="preserve">de Educación   </w:t>
            </w:r>
          </w:p>
          <w:p w14:paraId="171EEE69" w14:textId="77777777" w:rsidR="00076E9F" w:rsidRDefault="00000000">
            <w:pPr>
              <w:spacing w:after="0" w:line="259" w:lineRule="auto"/>
              <w:ind w:left="4" w:firstLine="0"/>
              <w:jc w:val="left"/>
            </w:pPr>
            <w:r>
              <w:t xml:space="preserve">07-06   </w:t>
            </w:r>
          </w:p>
        </w:tc>
      </w:tr>
      <w:tr w:rsidR="00076E9F" w14:paraId="20FE11FF" w14:textId="77777777">
        <w:trPr>
          <w:trHeight w:val="1171"/>
        </w:trPr>
        <w:tc>
          <w:tcPr>
            <w:tcW w:w="2381" w:type="dxa"/>
            <w:tcBorders>
              <w:top w:val="single" w:sz="4" w:space="0" w:color="000000"/>
              <w:left w:val="single" w:sz="4" w:space="0" w:color="000000"/>
              <w:bottom w:val="single" w:sz="4" w:space="0" w:color="000000"/>
              <w:right w:val="single" w:sz="4" w:space="0" w:color="000000"/>
            </w:tcBorders>
          </w:tcPr>
          <w:p w14:paraId="3E0E3E1F" w14:textId="77777777" w:rsidR="00076E9F" w:rsidRDefault="00000000">
            <w:pPr>
              <w:spacing w:after="336" w:line="259" w:lineRule="auto"/>
              <w:ind w:left="0" w:firstLine="0"/>
              <w:jc w:val="left"/>
            </w:pPr>
            <w:r>
              <w:t xml:space="preserve">Socorro Evangelista   </w:t>
            </w:r>
          </w:p>
          <w:p w14:paraId="4371FD29" w14:textId="77777777" w:rsidR="00076E9F" w:rsidRDefault="00000000">
            <w:pPr>
              <w:spacing w:after="0" w:line="259" w:lineRule="auto"/>
              <w:ind w:left="0" w:firstLine="0"/>
              <w:jc w:val="left"/>
            </w:pPr>
            <w:r>
              <w:t xml:space="preserve">Abreu   </w:t>
            </w:r>
          </w:p>
        </w:tc>
        <w:tc>
          <w:tcPr>
            <w:tcW w:w="1985" w:type="dxa"/>
            <w:tcBorders>
              <w:top w:val="single" w:sz="4" w:space="0" w:color="000000"/>
              <w:left w:val="single" w:sz="4" w:space="0" w:color="000000"/>
              <w:bottom w:val="single" w:sz="4" w:space="0" w:color="000000"/>
              <w:right w:val="single" w:sz="4" w:space="0" w:color="000000"/>
            </w:tcBorders>
          </w:tcPr>
          <w:p w14:paraId="0709D5D4" w14:textId="77777777" w:rsidR="00076E9F" w:rsidRDefault="00000000">
            <w:pPr>
              <w:spacing w:after="0" w:line="259" w:lineRule="auto"/>
              <w:ind w:left="3" w:firstLine="0"/>
              <w:jc w:val="left"/>
            </w:pPr>
            <w:r>
              <w:t xml:space="preserve">829-679-9894   </w:t>
            </w:r>
          </w:p>
        </w:tc>
        <w:tc>
          <w:tcPr>
            <w:tcW w:w="2553" w:type="dxa"/>
            <w:tcBorders>
              <w:top w:val="single" w:sz="4" w:space="0" w:color="000000"/>
              <w:left w:val="single" w:sz="4" w:space="0" w:color="000000"/>
              <w:bottom w:val="single" w:sz="4" w:space="0" w:color="000000"/>
              <w:right w:val="single" w:sz="4" w:space="0" w:color="000000"/>
            </w:tcBorders>
          </w:tcPr>
          <w:p w14:paraId="1F5CE7E1" w14:textId="77777777" w:rsidR="00076E9F" w:rsidRDefault="00000000">
            <w:pPr>
              <w:spacing w:after="38" w:line="259" w:lineRule="auto"/>
              <w:ind w:left="3" w:firstLine="0"/>
              <w:jc w:val="left"/>
            </w:pPr>
            <w:r>
              <w:rPr>
                <w:color w:val="0563C1"/>
                <w:u w:val="single" w:color="0563C1"/>
              </w:rPr>
              <w:t>socoevange@gmail.co</w:t>
            </w:r>
            <w:r>
              <w:rPr>
                <w:color w:val="0563C1"/>
              </w:rPr>
              <w:t xml:space="preserve"> </w:t>
            </w:r>
          </w:p>
          <w:p w14:paraId="4A386F9D" w14:textId="77777777" w:rsidR="00076E9F" w:rsidRDefault="00000000">
            <w:pPr>
              <w:spacing w:after="0" w:line="259" w:lineRule="auto"/>
              <w:ind w:left="3" w:firstLine="0"/>
              <w:jc w:val="left"/>
            </w:pPr>
            <w:r>
              <w:rPr>
                <w:color w:val="0563C1"/>
                <w:u w:val="single" w:color="0563C1"/>
              </w:rPr>
              <w:t>m</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721EC1CF" w14:textId="77777777" w:rsidR="00076E9F" w:rsidRDefault="00000000">
            <w:pPr>
              <w:spacing w:after="0" w:line="259" w:lineRule="auto"/>
              <w:ind w:left="4" w:firstLine="0"/>
              <w:jc w:val="left"/>
            </w:pPr>
            <w:r>
              <w:t xml:space="preserve">Directora Adjunta   </w:t>
            </w:r>
          </w:p>
        </w:tc>
      </w:tr>
      <w:tr w:rsidR="00076E9F" w14:paraId="095AB27B" w14:textId="77777777">
        <w:trPr>
          <w:trHeight w:val="1169"/>
        </w:trPr>
        <w:tc>
          <w:tcPr>
            <w:tcW w:w="2381" w:type="dxa"/>
            <w:tcBorders>
              <w:top w:val="single" w:sz="4" w:space="0" w:color="000000"/>
              <w:left w:val="single" w:sz="4" w:space="0" w:color="000000"/>
              <w:bottom w:val="single" w:sz="4" w:space="0" w:color="000000"/>
              <w:right w:val="single" w:sz="4" w:space="0" w:color="000000"/>
            </w:tcBorders>
          </w:tcPr>
          <w:p w14:paraId="4E051769" w14:textId="77777777" w:rsidR="00076E9F" w:rsidRDefault="00000000">
            <w:pPr>
              <w:spacing w:after="338" w:line="259" w:lineRule="auto"/>
              <w:ind w:left="0" w:firstLine="0"/>
              <w:jc w:val="left"/>
            </w:pPr>
            <w:r>
              <w:t xml:space="preserve">Marisol Henríquez   </w:t>
            </w:r>
          </w:p>
          <w:p w14:paraId="346004B1" w14:textId="77777777" w:rsidR="00076E9F" w:rsidRDefault="00000000">
            <w:pPr>
              <w:spacing w:after="0" w:line="259" w:lineRule="auto"/>
              <w:ind w:left="0" w:firstLine="0"/>
              <w:jc w:val="left"/>
            </w:pPr>
            <w:r>
              <w:t xml:space="preserve">Almonte   </w:t>
            </w:r>
          </w:p>
        </w:tc>
        <w:tc>
          <w:tcPr>
            <w:tcW w:w="1985" w:type="dxa"/>
            <w:tcBorders>
              <w:top w:val="single" w:sz="4" w:space="0" w:color="000000"/>
              <w:left w:val="single" w:sz="4" w:space="0" w:color="000000"/>
              <w:bottom w:val="single" w:sz="4" w:space="0" w:color="000000"/>
              <w:right w:val="single" w:sz="4" w:space="0" w:color="000000"/>
            </w:tcBorders>
          </w:tcPr>
          <w:p w14:paraId="62A0C334" w14:textId="77777777" w:rsidR="00076E9F" w:rsidRDefault="00000000">
            <w:pPr>
              <w:spacing w:after="0" w:line="259" w:lineRule="auto"/>
              <w:ind w:left="3" w:firstLine="0"/>
              <w:jc w:val="left"/>
            </w:pPr>
            <w:r>
              <w:t xml:space="preserve">829-222-0200   </w:t>
            </w:r>
          </w:p>
        </w:tc>
        <w:tc>
          <w:tcPr>
            <w:tcW w:w="2553" w:type="dxa"/>
            <w:tcBorders>
              <w:top w:val="single" w:sz="4" w:space="0" w:color="000000"/>
              <w:left w:val="single" w:sz="4" w:space="0" w:color="000000"/>
              <w:bottom w:val="single" w:sz="4" w:space="0" w:color="000000"/>
              <w:right w:val="single" w:sz="4" w:space="0" w:color="000000"/>
            </w:tcBorders>
          </w:tcPr>
          <w:p w14:paraId="4C6D97FA" w14:textId="77777777" w:rsidR="00076E9F" w:rsidRDefault="00000000">
            <w:pPr>
              <w:spacing w:after="0" w:line="259" w:lineRule="auto"/>
              <w:ind w:left="3" w:firstLine="0"/>
              <w:jc w:val="left"/>
            </w:pPr>
            <w:proofErr w:type="spellStart"/>
            <w:proofErr w:type="gramStart"/>
            <w:r>
              <w:rPr>
                <w:color w:val="0563C1"/>
                <w:u w:val="single" w:color="0563C1"/>
              </w:rPr>
              <w:t>marisol.henriquez</w:t>
            </w:r>
            <w:proofErr w:type="gramEnd"/>
            <w:r>
              <w:rPr>
                <w:color w:val="0563C1"/>
                <w:u w:val="single" w:color="0563C1"/>
              </w:rPr>
              <w:t>@min</w:t>
            </w:r>
            <w:proofErr w:type="spellEnd"/>
            <w:r>
              <w:rPr>
                <w:color w:val="0563C1"/>
              </w:rPr>
              <w:t xml:space="preserve"> </w:t>
            </w:r>
            <w:r>
              <w:rPr>
                <w:color w:val="0563C1"/>
                <w:u w:val="single" w:color="0563C1"/>
              </w:rPr>
              <w:t>erd.gob.do</w:t>
            </w:r>
            <w:r>
              <w:rPr>
                <w:color w:val="0563C1"/>
              </w:rPr>
              <w:t xml:space="preserve"> </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236C35DA" w14:textId="77777777" w:rsidR="00076E9F" w:rsidRDefault="00000000">
            <w:pPr>
              <w:spacing w:after="0" w:line="259" w:lineRule="auto"/>
              <w:ind w:left="4" w:firstLine="0"/>
              <w:jc w:val="left"/>
            </w:pPr>
            <w:r>
              <w:t xml:space="preserve">Técnico Descentralización   </w:t>
            </w:r>
          </w:p>
        </w:tc>
      </w:tr>
      <w:tr w:rsidR="00076E9F" w14:paraId="1003E638" w14:textId="77777777">
        <w:trPr>
          <w:trHeight w:val="1171"/>
        </w:trPr>
        <w:tc>
          <w:tcPr>
            <w:tcW w:w="2381" w:type="dxa"/>
            <w:tcBorders>
              <w:top w:val="single" w:sz="4" w:space="0" w:color="000000"/>
              <w:left w:val="single" w:sz="4" w:space="0" w:color="000000"/>
              <w:bottom w:val="single" w:sz="4" w:space="0" w:color="000000"/>
              <w:right w:val="single" w:sz="4" w:space="0" w:color="000000"/>
            </w:tcBorders>
          </w:tcPr>
          <w:p w14:paraId="777DDAB1" w14:textId="77777777" w:rsidR="00076E9F" w:rsidRDefault="00000000">
            <w:pPr>
              <w:spacing w:after="334" w:line="259" w:lineRule="auto"/>
              <w:ind w:left="0" w:firstLine="0"/>
              <w:jc w:val="left"/>
            </w:pPr>
            <w:r>
              <w:t xml:space="preserve">María Carolina   </w:t>
            </w:r>
          </w:p>
          <w:p w14:paraId="323BB97A" w14:textId="77777777" w:rsidR="00076E9F" w:rsidRDefault="00000000">
            <w:pPr>
              <w:spacing w:after="0" w:line="259" w:lineRule="auto"/>
              <w:ind w:left="0" w:firstLine="0"/>
              <w:jc w:val="left"/>
            </w:pPr>
            <w:r>
              <w:t xml:space="preserve">Taveras   </w:t>
            </w:r>
          </w:p>
        </w:tc>
        <w:tc>
          <w:tcPr>
            <w:tcW w:w="1985" w:type="dxa"/>
            <w:tcBorders>
              <w:top w:val="single" w:sz="4" w:space="0" w:color="000000"/>
              <w:left w:val="single" w:sz="4" w:space="0" w:color="000000"/>
              <w:bottom w:val="single" w:sz="4" w:space="0" w:color="000000"/>
              <w:right w:val="single" w:sz="4" w:space="0" w:color="000000"/>
            </w:tcBorders>
          </w:tcPr>
          <w:p w14:paraId="38475CDB" w14:textId="77777777" w:rsidR="00076E9F" w:rsidRDefault="00000000">
            <w:pPr>
              <w:spacing w:after="0" w:line="259" w:lineRule="auto"/>
              <w:ind w:left="3" w:firstLine="0"/>
              <w:jc w:val="left"/>
            </w:pPr>
            <w:r>
              <w:t xml:space="preserve">829-750-0097   </w:t>
            </w:r>
          </w:p>
        </w:tc>
        <w:tc>
          <w:tcPr>
            <w:tcW w:w="2553" w:type="dxa"/>
            <w:tcBorders>
              <w:top w:val="single" w:sz="4" w:space="0" w:color="000000"/>
              <w:left w:val="single" w:sz="4" w:space="0" w:color="000000"/>
              <w:bottom w:val="single" w:sz="4" w:space="0" w:color="000000"/>
              <w:right w:val="single" w:sz="4" w:space="0" w:color="000000"/>
            </w:tcBorders>
          </w:tcPr>
          <w:p w14:paraId="24C207BD" w14:textId="77777777" w:rsidR="00076E9F" w:rsidRDefault="00000000">
            <w:pPr>
              <w:spacing w:after="42" w:line="259" w:lineRule="auto"/>
              <w:ind w:left="3" w:firstLine="0"/>
              <w:jc w:val="left"/>
            </w:pPr>
            <w:proofErr w:type="spellStart"/>
            <w:proofErr w:type="gramStart"/>
            <w:r>
              <w:rPr>
                <w:color w:val="0563C1"/>
                <w:u w:val="single" w:color="0563C1"/>
              </w:rPr>
              <w:t>maria.taverasr</w:t>
            </w:r>
            <w:proofErr w:type="gramEnd"/>
            <w:r>
              <w:rPr>
                <w:color w:val="0563C1"/>
                <w:u w:val="single" w:color="0563C1"/>
              </w:rPr>
              <w:t>@minerd</w:t>
            </w:r>
            <w:proofErr w:type="spellEnd"/>
            <w:r>
              <w:rPr>
                <w:color w:val="0563C1"/>
                <w:u w:val="single" w:color="0563C1"/>
              </w:rPr>
              <w:t>.</w:t>
            </w:r>
            <w:r>
              <w:t xml:space="preserve"> </w:t>
            </w:r>
          </w:p>
          <w:p w14:paraId="42AFB0C1" w14:textId="77777777" w:rsidR="00076E9F" w:rsidRDefault="00000000">
            <w:pPr>
              <w:spacing w:after="0" w:line="259" w:lineRule="auto"/>
              <w:ind w:left="3" w:firstLine="0"/>
              <w:jc w:val="left"/>
            </w:pPr>
            <w:r>
              <w:rPr>
                <w:color w:val="0563C1"/>
                <w:u w:val="single" w:color="0563C1"/>
              </w:rPr>
              <w:t>gob.do</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691CC6CF" w14:textId="77777777" w:rsidR="00076E9F" w:rsidRDefault="00000000">
            <w:pPr>
              <w:spacing w:after="0" w:line="259" w:lineRule="auto"/>
              <w:ind w:left="4" w:firstLine="0"/>
              <w:jc w:val="left"/>
            </w:pPr>
            <w:r>
              <w:t xml:space="preserve">Técnico de Planificación    </w:t>
            </w:r>
          </w:p>
        </w:tc>
      </w:tr>
      <w:tr w:rsidR="00076E9F" w14:paraId="7B725045" w14:textId="77777777">
        <w:trPr>
          <w:trHeight w:val="1176"/>
        </w:trPr>
        <w:tc>
          <w:tcPr>
            <w:tcW w:w="2381" w:type="dxa"/>
            <w:tcBorders>
              <w:top w:val="single" w:sz="4" w:space="0" w:color="000000"/>
              <w:left w:val="single" w:sz="4" w:space="0" w:color="000000"/>
              <w:bottom w:val="single" w:sz="6" w:space="0" w:color="CCCCCC"/>
              <w:right w:val="single" w:sz="4" w:space="0" w:color="000000"/>
            </w:tcBorders>
          </w:tcPr>
          <w:p w14:paraId="00A39EDB" w14:textId="77777777" w:rsidR="00076E9F" w:rsidRDefault="00000000">
            <w:pPr>
              <w:spacing w:after="0" w:line="259" w:lineRule="auto"/>
              <w:ind w:left="0" w:firstLine="0"/>
              <w:jc w:val="left"/>
            </w:pPr>
            <w:r>
              <w:t xml:space="preserve">Cecilia Del Carmen Paulino P.   </w:t>
            </w:r>
          </w:p>
        </w:tc>
        <w:tc>
          <w:tcPr>
            <w:tcW w:w="1985" w:type="dxa"/>
            <w:tcBorders>
              <w:top w:val="single" w:sz="4" w:space="0" w:color="000000"/>
              <w:left w:val="single" w:sz="4" w:space="0" w:color="000000"/>
              <w:bottom w:val="single" w:sz="6" w:space="0" w:color="CCCCCC"/>
              <w:right w:val="single" w:sz="4" w:space="0" w:color="000000"/>
            </w:tcBorders>
          </w:tcPr>
          <w:p w14:paraId="2011E6FE" w14:textId="77777777" w:rsidR="00076E9F" w:rsidRDefault="00000000">
            <w:pPr>
              <w:spacing w:after="0" w:line="259" w:lineRule="auto"/>
              <w:ind w:left="3" w:firstLine="0"/>
              <w:jc w:val="left"/>
            </w:pPr>
            <w:r>
              <w:t xml:space="preserve">829-637-8636   </w:t>
            </w:r>
          </w:p>
        </w:tc>
        <w:tc>
          <w:tcPr>
            <w:tcW w:w="2553" w:type="dxa"/>
            <w:tcBorders>
              <w:top w:val="single" w:sz="4" w:space="0" w:color="000000"/>
              <w:left w:val="single" w:sz="4" w:space="0" w:color="000000"/>
              <w:bottom w:val="single" w:sz="6" w:space="0" w:color="CCCCCC"/>
              <w:right w:val="single" w:sz="4" w:space="0" w:color="000000"/>
            </w:tcBorders>
          </w:tcPr>
          <w:p w14:paraId="69D750ED" w14:textId="77777777" w:rsidR="00076E9F" w:rsidRDefault="00000000">
            <w:pPr>
              <w:spacing w:after="0" w:line="259" w:lineRule="auto"/>
              <w:ind w:left="3" w:firstLine="0"/>
              <w:jc w:val="left"/>
            </w:pPr>
            <w:proofErr w:type="spellStart"/>
            <w:r>
              <w:rPr>
                <w:color w:val="0563C1"/>
                <w:sz w:val="22"/>
                <w:u w:val="single" w:color="0563C1"/>
              </w:rPr>
              <w:t>cecilia.paulino@minerd.g</w:t>
            </w:r>
            <w:proofErr w:type="spellEnd"/>
            <w:r>
              <w:rPr>
                <w:color w:val="0563C1"/>
                <w:sz w:val="22"/>
              </w:rPr>
              <w:t xml:space="preserve"> </w:t>
            </w:r>
            <w:r>
              <w:rPr>
                <w:color w:val="0563C1"/>
                <w:sz w:val="22"/>
                <w:u w:val="single" w:color="0563C1"/>
              </w:rPr>
              <w:t>ob.do</w:t>
            </w:r>
            <w:r>
              <w:rPr>
                <w:sz w:val="22"/>
              </w:rPr>
              <w:t xml:space="preserve"> </w:t>
            </w:r>
            <w:r>
              <w:t xml:space="preserve">   </w:t>
            </w:r>
          </w:p>
        </w:tc>
        <w:tc>
          <w:tcPr>
            <w:tcW w:w="3401" w:type="dxa"/>
            <w:tcBorders>
              <w:top w:val="single" w:sz="4" w:space="0" w:color="000000"/>
              <w:left w:val="single" w:sz="4" w:space="0" w:color="000000"/>
              <w:bottom w:val="single" w:sz="6" w:space="0" w:color="CCCCCC"/>
              <w:right w:val="single" w:sz="4" w:space="0" w:color="000000"/>
            </w:tcBorders>
          </w:tcPr>
          <w:p w14:paraId="0448715A" w14:textId="77777777" w:rsidR="00076E9F" w:rsidRDefault="00000000">
            <w:pPr>
              <w:spacing w:after="338" w:line="259" w:lineRule="auto"/>
              <w:ind w:left="4" w:firstLine="0"/>
              <w:jc w:val="left"/>
            </w:pPr>
            <w:r>
              <w:t xml:space="preserve">Técnico </w:t>
            </w:r>
            <w:proofErr w:type="spellStart"/>
            <w:r>
              <w:t>Enc</w:t>
            </w:r>
            <w:proofErr w:type="spellEnd"/>
            <w:r>
              <w:t xml:space="preserve">. Participación   </w:t>
            </w:r>
          </w:p>
          <w:p w14:paraId="6A312C03" w14:textId="77777777" w:rsidR="00076E9F" w:rsidRDefault="00000000">
            <w:pPr>
              <w:spacing w:after="0" w:line="259" w:lineRule="auto"/>
              <w:ind w:left="4" w:firstLine="0"/>
              <w:jc w:val="left"/>
            </w:pPr>
            <w:r>
              <w:t xml:space="preserve">Comunitaria   </w:t>
            </w:r>
          </w:p>
        </w:tc>
      </w:tr>
      <w:tr w:rsidR="00076E9F" w14:paraId="38E84810" w14:textId="77777777">
        <w:trPr>
          <w:trHeight w:val="543"/>
        </w:trPr>
        <w:tc>
          <w:tcPr>
            <w:tcW w:w="2381" w:type="dxa"/>
            <w:tcBorders>
              <w:top w:val="single" w:sz="6" w:space="0" w:color="CCCCCC"/>
              <w:left w:val="single" w:sz="6" w:space="0" w:color="CCCCCC"/>
              <w:bottom w:val="single" w:sz="6" w:space="0" w:color="000000"/>
              <w:right w:val="single" w:sz="6" w:space="0" w:color="000000"/>
            </w:tcBorders>
          </w:tcPr>
          <w:p w14:paraId="6B7E5775" w14:textId="77777777" w:rsidR="00076E9F" w:rsidRDefault="00000000">
            <w:pPr>
              <w:spacing w:after="0" w:line="259" w:lineRule="auto"/>
              <w:ind w:left="2" w:firstLine="0"/>
              <w:jc w:val="left"/>
            </w:pPr>
            <w:r>
              <w:rPr>
                <w:sz w:val="20"/>
              </w:rPr>
              <w:t xml:space="preserve"> </w:t>
            </w:r>
            <w:r>
              <w:t xml:space="preserve">  </w:t>
            </w:r>
          </w:p>
        </w:tc>
        <w:tc>
          <w:tcPr>
            <w:tcW w:w="1985" w:type="dxa"/>
            <w:tcBorders>
              <w:top w:val="single" w:sz="6" w:space="0" w:color="CCCCCC"/>
              <w:left w:val="single" w:sz="6" w:space="0" w:color="000000"/>
              <w:bottom w:val="single" w:sz="6" w:space="0" w:color="000000"/>
              <w:right w:val="single" w:sz="6" w:space="0" w:color="000000"/>
            </w:tcBorders>
          </w:tcPr>
          <w:p w14:paraId="68EE0F06" w14:textId="77777777" w:rsidR="00076E9F" w:rsidRDefault="00000000">
            <w:pPr>
              <w:spacing w:after="0" w:line="259" w:lineRule="auto"/>
              <w:ind w:left="3" w:firstLine="0"/>
              <w:jc w:val="left"/>
            </w:pPr>
            <w:r>
              <w:rPr>
                <w:sz w:val="20"/>
              </w:rPr>
              <w:t xml:space="preserve"> </w:t>
            </w:r>
            <w:r>
              <w:t xml:space="preserve">  </w:t>
            </w:r>
          </w:p>
        </w:tc>
        <w:tc>
          <w:tcPr>
            <w:tcW w:w="2553" w:type="dxa"/>
            <w:tcBorders>
              <w:top w:val="single" w:sz="6" w:space="0" w:color="CCCCCC"/>
              <w:left w:val="single" w:sz="6" w:space="0" w:color="000000"/>
              <w:bottom w:val="single" w:sz="6" w:space="0" w:color="000000"/>
              <w:right w:val="single" w:sz="6" w:space="0" w:color="000000"/>
            </w:tcBorders>
          </w:tcPr>
          <w:p w14:paraId="0FC34C33" w14:textId="77777777" w:rsidR="00076E9F" w:rsidRDefault="00000000">
            <w:pPr>
              <w:spacing w:after="0" w:line="259" w:lineRule="auto"/>
              <w:ind w:left="3" w:firstLine="0"/>
              <w:jc w:val="left"/>
            </w:pPr>
            <w:r>
              <w:rPr>
                <w:sz w:val="20"/>
              </w:rPr>
              <w:t xml:space="preserve"> </w:t>
            </w:r>
            <w:r>
              <w:t xml:space="preserve">  </w:t>
            </w:r>
          </w:p>
        </w:tc>
        <w:tc>
          <w:tcPr>
            <w:tcW w:w="3401" w:type="dxa"/>
            <w:tcBorders>
              <w:top w:val="single" w:sz="6" w:space="0" w:color="CCCCCC"/>
              <w:left w:val="single" w:sz="6" w:space="0" w:color="000000"/>
              <w:bottom w:val="single" w:sz="6" w:space="0" w:color="000000"/>
              <w:right w:val="single" w:sz="6" w:space="0" w:color="000000"/>
            </w:tcBorders>
          </w:tcPr>
          <w:p w14:paraId="524EED09" w14:textId="77777777" w:rsidR="00076E9F" w:rsidRDefault="00000000">
            <w:pPr>
              <w:spacing w:after="0" w:line="259" w:lineRule="auto"/>
              <w:ind w:left="4" w:firstLine="0"/>
              <w:jc w:val="left"/>
            </w:pPr>
            <w:r>
              <w:rPr>
                <w:sz w:val="20"/>
              </w:rPr>
              <w:t xml:space="preserve"> </w:t>
            </w:r>
            <w:r>
              <w:t xml:space="preserve">  </w:t>
            </w:r>
          </w:p>
        </w:tc>
      </w:tr>
      <w:tr w:rsidR="00076E9F" w14:paraId="5C84AEA3" w14:textId="77777777">
        <w:trPr>
          <w:trHeight w:val="1188"/>
        </w:trPr>
        <w:tc>
          <w:tcPr>
            <w:tcW w:w="2381" w:type="dxa"/>
            <w:tcBorders>
              <w:top w:val="single" w:sz="6" w:space="0" w:color="000000"/>
              <w:left w:val="single" w:sz="4" w:space="0" w:color="000000"/>
              <w:bottom w:val="single" w:sz="9" w:space="0" w:color="B4C6E7"/>
              <w:right w:val="single" w:sz="4" w:space="0" w:color="000000"/>
            </w:tcBorders>
          </w:tcPr>
          <w:p w14:paraId="422166D4" w14:textId="77777777" w:rsidR="00076E9F" w:rsidRDefault="00000000">
            <w:pPr>
              <w:spacing w:after="0" w:line="259" w:lineRule="auto"/>
              <w:ind w:left="0" w:firstLine="0"/>
              <w:jc w:val="left"/>
            </w:pPr>
            <w:proofErr w:type="spellStart"/>
            <w:r>
              <w:lastRenderedPageBreak/>
              <w:t>Edivari</w:t>
            </w:r>
            <w:proofErr w:type="spellEnd"/>
            <w:r>
              <w:t xml:space="preserve"> Gálvez Reyes   </w:t>
            </w:r>
          </w:p>
        </w:tc>
        <w:tc>
          <w:tcPr>
            <w:tcW w:w="1985" w:type="dxa"/>
            <w:tcBorders>
              <w:top w:val="single" w:sz="6" w:space="0" w:color="000000"/>
              <w:left w:val="single" w:sz="4" w:space="0" w:color="000000"/>
              <w:bottom w:val="single" w:sz="9" w:space="0" w:color="B4C6E7"/>
              <w:right w:val="single" w:sz="4" w:space="0" w:color="000000"/>
            </w:tcBorders>
          </w:tcPr>
          <w:p w14:paraId="1672A4C4" w14:textId="77777777" w:rsidR="00076E9F" w:rsidRDefault="00000000">
            <w:pPr>
              <w:spacing w:after="0" w:line="259" w:lineRule="auto"/>
              <w:ind w:left="3" w:firstLine="0"/>
              <w:jc w:val="left"/>
            </w:pPr>
            <w:r>
              <w:t xml:space="preserve">402-1004665-8   </w:t>
            </w:r>
          </w:p>
        </w:tc>
        <w:tc>
          <w:tcPr>
            <w:tcW w:w="2553" w:type="dxa"/>
            <w:tcBorders>
              <w:top w:val="single" w:sz="6" w:space="0" w:color="000000"/>
              <w:left w:val="single" w:sz="4" w:space="0" w:color="000000"/>
              <w:bottom w:val="single" w:sz="9" w:space="0" w:color="B4C6E7"/>
              <w:right w:val="single" w:sz="4" w:space="0" w:color="000000"/>
            </w:tcBorders>
          </w:tcPr>
          <w:p w14:paraId="4727AD33" w14:textId="77777777" w:rsidR="00076E9F" w:rsidRDefault="00000000">
            <w:pPr>
              <w:spacing w:after="337" w:line="259" w:lineRule="auto"/>
              <w:ind w:left="3" w:firstLine="0"/>
              <w:jc w:val="left"/>
            </w:pPr>
            <w:proofErr w:type="spellStart"/>
            <w:r>
              <w:t>Edivari.galvez@minerd</w:t>
            </w:r>
            <w:proofErr w:type="spellEnd"/>
            <w:r>
              <w:t xml:space="preserve">  </w:t>
            </w:r>
          </w:p>
          <w:p w14:paraId="582C47A1" w14:textId="77777777" w:rsidR="00076E9F" w:rsidRDefault="00000000">
            <w:pPr>
              <w:spacing w:after="0" w:line="259" w:lineRule="auto"/>
              <w:ind w:left="3" w:firstLine="0"/>
              <w:jc w:val="left"/>
            </w:pPr>
            <w:proofErr w:type="gramStart"/>
            <w:r>
              <w:t>.gob.do</w:t>
            </w:r>
            <w:proofErr w:type="gramEnd"/>
            <w:r>
              <w:t xml:space="preserve">   </w:t>
            </w:r>
          </w:p>
        </w:tc>
        <w:tc>
          <w:tcPr>
            <w:tcW w:w="3401" w:type="dxa"/>
            <w:tcBorders>
              <w:top w:val="single" w:sz="6" w:space="0" w:color="000000"/>
              <w:left w:val="single" w:sz="4" w:space="0" w:color="000000"/>
              <w:bottom w:val="single" w:sz="9" w:space="0" w:color="B4C6E7"/>
              <w:right w:val="single" w:sz="4" w:space="0" w:color="000000"/>
            </w:tcBorders>
          </w:tcPr>
          <w:p w14:paraId="35C4DDFB" w14:textId="77777777" w:rsidR="00076E9F" w:rsidRDefault="00000000">
            <w:pPr>
              <w:spacing w:after="0" w:line="259" w:lineRule="auto"/>
              <w:ind w:left="4" w:firstLine="0"/>
              <w:jc w:val="left"/>
            </w:pPr>
            <w:proofErr w:type="spellStart"/>
            <w:r>
              <w:t>Edivari</w:t>
            </w:r>
            <w:proofErr w:type="spellEnd"/>
            <w:r>
              <w:t xml:space="preserve"> Gálvez Reyes   </w:t>
            </w:r>
          </w:p>
        </w:tc>
      </w:tr>
      <w:tr w:rsidR="00076E9F" w14:paraId="6EAD8043" w14:textId="77777777">
        <w:trPr>
          <w:trHeight w:val="1572"/>
        </w:trPr>
        <w:tc>
          <w:tcPr>
            <w:tcW w:w="4366" w:type="dxa"/>
            <w:gridSpan w:val="2"/>
            <w:tcBorders>
              <w:top w:val="single" w:sz="9" w:space="0" w:color="B4C6E7"/>
              <w:left w:val="single" w:sz="4" w:space="0" w:color="000000"/>
              <w:bottom w:val="single" w:sz="4" w:space="0" w:color="000000"/>
              <w:right w:val="nil"/>
            </w:tcBorders>
            <w:shd w:val="clear" w:color="auto" w:fill="B4C6E7"/>
          </w:tcPr>
          <w:p w14:paraId="692C95DA" w14:textId="77777777" w:rsidR="00076E9F" w:rsidRDefault="00000000">
            <w:pPr>
              <w:spacing w:after="312" w:line="259" w:lineRule="auto"/>
              <w:ind w:left="0" w:firstLine="0"/>
              <w:jc w:val="left"/>
            </w:pPr>
            <w:r>
              <w:rPr>
                <w:sz w:val="22"/>
              </w:rPr>
              <w:t xml:space="preserve"> </w:t>
            </w:r>
            <w:r>
              <w:t xml:space="preserve">  </w:t>
            </w:r>
          </w:p>
          <w:p w14:paraId="6E7DC8F3" w14:textId="77777777" w:rsidR="00076E9F" w:rsidRDefault="00000000">
            <w:pPr>
              <w:spacing w:after="284" w:line="259" w:lineRule="auto"/>
              <w:ind w:left="0" w:firstLine="0"/>
              <w:jc w:val="left"/>
            </w:pPr>
            <w:r>
              <w:rPr>
                <w:sz w:val="22"/>
              </w:rPr>
              <w:t xml:space="preserve">COMISIÓN ORGANIZACIÒN  </w:t>
            </w:r>
            <w:r>
              <w:t xml:space="preserve">  </w:t>
            </w:r>
          </w:p>
          <w:p w14:paraId="6A92FCAC" w14:textId="77777777" w:rsidR="00076E9F" w:rsidRDefault="00000000">
            <w:pPr>
              <w:spacing w:after="0" w:line="259" w:lineRule="auto"/>
              <w:ind w:left="0" w:firstLine="0"/>
              <w:jc w:val="left"/>
            </w:pPr>
            <w:r>
              <w:rPr>
                <w:sz w:val="22"/>
              </w:rPr>
              <w:t xml:space="preserve"> </w:t>
            </w:r>
            <w:r>
              <w:t xml:space="preserve">  </w:t>
            </w:r>
          </w:p>
        </w:tc>
        <w:tc>
          <w:tcPr>
            <w:tcW w:w="5954" w:type="dxa"/>
            <w:gridSpan w:val="2"/>
            <w:tcBorders>
              <w:top w:val="single" w:sz="9" w:space="0" w:color="B4C6E7"/>
              <w:left w:val="nil"/>
              <w:bottom w:val="single" w:sz="4" w:space="0" w:color="000000"/>
              <w:right w:val="single" w:sz="4" w:space="0" w:color="000000"/>
            </w:tcBorders>
            <w:shd w:val="clear" w:color="auto" w:fill="B4C6E7"/>
          </w:tcPr>
          <w:p w14:paraId="23F44FFE" w14:textId="77777777" w:rsidR="00076E9F" w:rsidRDefault="00000000">
            <w:pPr>
              <w:spacing w:after="0" w:line="259" w:lineRule="auto"/>
              <w:ind w:left="1" w:firstLine="0"/>
              <w:jc w:val="left"/>
            </w:pPr>
            <w:r>
              <w:t xml:space="preserve">  </w:t>
            </w:r>
            <w:r>
              <w:tab/>
              <w:t xml:space="preserve">  </w:t>
            </w:r>
          </w:p>
        </w:tc>
      </w:tr>
      <w:tr w:rsidR="00076E9F" w14:paraId="1AFD374D" w14:textId="77777777">
        <w:trPr>
          <w:trHeight w:val="1151"/>
        </w:trPr>
        <w:tc>
          <w:tcPr>
            <w:tcW w:w="2381" w:type="dxa"/>
            <w:tcBorders>
              <w:top w:val="single" w:sz="4" w:space="0" w:color="000000"/>
              <w:left w:val="single" w:sz="4" w:space="0" w:color="000000"/>
              <w:bottom w:val="single" w:sz="4" w:space="0" w:color="000000"/>
              <w:right w:val="single" w:sz="4" w:space="0" w:color="000000"/>
            </w:tcBorders>
            <w:shd w:val="clear" w:color="auto" w:fill="B4C6E7"/>
          </w:tcPr>
          <w:p w14:paraId="111E8500" w14:textId="77777777" w:rsidR="00076E9F" w:rsidRDefault="00000000">
            <w:pPr>
              <w:spacing w:after="338" w:line="259" w:lineRule="auto"/>
              <w:ind w:left="0" w:firstLine="0"/>
              <w:jc w:val="left"/>
            </w:pPr>
            <w:r>
              <w:t xml:space="preserve">NOMBRE Y   </w:t>
            </w:r>
          </w:p>
          <w:p w14:paraId="5AE111D0" w14:textId="77777777" w:rsidR="00076E9F" w:rsidRDefault="00000000">
            <w:pPr>
              <w:spacing w:after="0" w:line="259" w:lineRule="auto"/>
              <w:ind w:left="0" w:firstLine="0"/>
              <w:jc w:val="left"/>
            </w:pPr>
            <w:r>
              <w:t xml:space="preserve">APELLIDO   </w:t>
            </w:r>
          </w:p>
        </w:tc>
        <w:tc>
          <w:tcPr>
            <w:tcW w:w="1985" w:type="dxa"/>
            <w:tcBorders>
              <w:top w:val="single" w:sz="4" w:space="0" w:color="000000"/>
              <w:left w:val="single" w:sz="4" w:space="0" w:color="000000"/>
              <w:bottom w:val="single" w:sz="4" w:space="0" w:color="000000"/>
              <w:right w:val="single" w:sz="4" w:space="0" w:color="000000"/>
            </w:tcBorders>
            <w:shd w:val="clear" w:color="auto" w:fill="B4C6E7"/>
          </w:tcPr>
          <w:p w14:paraId="077536FA" w14:textId="77777777" w:rsidR="00076E9F" w:rsidRDefault="00000000">
            <w:pPr>
              <w:spacing w:after="0" w:line="259" w:lineRule="auto"/>
              <w:ind w:left="6" w:firstLine="0"/>
              <w:jc w:val="left"/>
            </w:pPr>
            <w:r>
              <w:t xml:space="preserve">TELÉFONO   </w:t>
            </w:r>
          </w:p>
        </w:tc>
        <w:tc>
          <w:tcPr>
            <w:tcW w:w="2553" w:type="dxa"/>
            <w:tcBorders>
              <w:top w:val="single" w:sz="4" w:space="0" w:color="000000"/>
              <w:left w:val="single" w:sz="4" w:space="0" w:color="000000"/>
              <w:bottom w:val="single" w:sz="4" w:space="0" w:color="000000"/>
              <w:right w:val="single" w:sz="4" w:space="0" w:color="000000"/>
            </w:tcBorders>
            <w:shd w:val="clear" w:color="auto" w:fill="B4C6E7"/>
          </w:tcPr>
          <w:p w14:paraId="36CAC334" w14:textId="77777777" w:rsidR="00076E9F" w:rsidRDefault="00000000">
            <w:pPr>
              <w:spacing w:after="338" w:line="259" w:lineRule="auto"/>
              <w:ind w:left="6" w:firstLine="0"/>
              <w:jc w:val="left"/>
            </w:pPr>
            <w:r>
              <w:t xml:space="preserve">CORREO   </w:t>
            </w:r>
          </w:p>
          <w:p w14:paraId="1BAF6614" w14:textId="77777777" w:rsidR="00076E9F" w:rsidRDefault="00000000">
            <w:pPr>
              <w:spacing w:after="0" w:line="259" w:lineRule="auto"/>
              <w:ind w:left="6" w:firstLine="0"/>
              <w:jc w:val="left"/>
            </w:pPr>
            <w:r>
              <w:t xml:space="preserve">ELECTRÓNICO   </w:t>
            </w:r>
          </w:p>
        </w:tc>
        <w:tc>
          <w:tcPr>
            <w:tcW w:w="3401" w:type="dxa"/>
            <w:tcBorders>
              <w:top w:val="single" w:sz="4" w:space="0" w:color="000000"/>
              <w:left w:val="single" w:sz="4" w:space="0" w:color="000000"/>
              <w:bottom w:val="single" w:sz="4" w:space="0" w:color="000000"/>
              <w:right w:val="single" w:sz="4" w:space="0" w:color="000000"/>
            </w:tcBorders>
            <w:shd w:val="clear" w:color="auto" w:fill="B4C6E7"/>
          </w:tcPr>
          <w:p w14:paraId="32EBCBFB" w14:textId="77777777" w:rsidR="00076E9F" w:rsidRDefault="00000000">
            <w:pPr>
              <w:spacing w:after="0" w:line="259" w:lineRule="auto"/>
              <w:ind w:left="5" w:firstLine="0"/>
              <w:jc w:val="left"/>
            </w:pPr>
            <w:r>
              <w:t xml:space="preserve">FUNCIÓN    </w:t>
            </w:r>
          </w:p>
        </w:tc>
      </w:tr>
    </w:tbl>
    <w:p w14:paraId="7F3F33A6" w14:textId="77777777" w:rsidR="00076E9F" w:rsidRDefault="00000000">
      <w:pPr>
        <w:spacing w:after="0" w:line="259" w:lineRule="auto"/>
        <w:ind w:left="0" w:firstLine="0"/>
        <w:jc w:val="left"/>
      </w:pPr>
      <w:r>
        <w:t xml:space="preserve">  </w:t>
      </w:r>
    </w:p>
    <w:tbl>
      <w:tblPr>
        <w:tblStyle w:val="TableGrid"/>
        <w:tblW w:w="10322" w:type="dxa"/>
        <w:tblInd w:w="1147" w:type="dxa"/>
        <w:tblCellMar>
          <w:top w:w="46" w:type="dxa"/>
          <w:left w:w="0" w:type="dxa"/>
          <w:bottom w:w="0" w:type="dxa"/>
          <w:right w:w="0" w:type="dxa"/>
        </w:tblCellMar>
        <w:tblLook w:val="04A0" w:firstRow="1" w:lastRow="0" w:firstColumn="1" w:lastColumn="0" w:noHBand="0" w:noVBand="1"/>
      </w:tblPr>
      <w:tblGrid>
        <w:gridCol w:w="2382"/>
        <w:gridCol w:w="1985"/>
        <w:gridCol w:w="2554"/>
        <w:gridCol w:w="3401"/>
      </w:tblGrid>
      <w:tr w:rsidR="00076E9F" w14:paraId="3DEC9693" w14:textId="77777777">
        <w:trPr>
          <w:trHeight w:val="1193"/>
        </w:trPr>
        <w:tc>
          <w:tcPr>
            <w:tcW w:w="2381" w:type="dxa"/>
            <w:tcBorders>
              <w:top w:val="single" w:sz="4" w:space="0" w:color="000000"/>
              <w:left w:val="single" w:sz="4" w:space="0" w:color="000000"/>
              <w:bottom w:val="single" w:sz="4" w:space="0" w:color="000000"/>
              <w:right w:val="single" w:sz="4" w:space="0" w:color="000000"/>
            </w:tcBorders>
          </w:tcPr>
          <w:p w14:paraId="36AD6DBA" w14:textId="77777777" w:rsidR="00076E9F" w:rsidRDefault="00000000">
            <w:pPr>
              <w:spacing w:after="334" w:line="259" w:lineRule="auto"/>
              <w:ind w:left="101" w:firstLine="0"/>
              <w:jc w:val="left"/>
            </w:pPr>
            <w:r>
              <w:t xml:space="preserve">Genoveva García   </w:t>
            </w:r>
          </w:p>
          <w:p w14:paraId="36574D51" w14:textId="77777777" w:rsidR="00076E9F" w:rsidRDefault="00000000">
            <w:pPr>
              <w:spacing w:after="0" w:line="259" w:lineRule="auto"/>
              <w:ind w:left="101" w:firstLine="0"/>
              <w:jc w:val="left"/>
            </w:pPr>
            <w:r>
              <w:t xml:space="preserve">Checo    </w:t>
            </w:r>
          </w:p>
        </w:tc>
        <w:tc>
          <w:tcPr>
            <w:tcW w:w="1985" w:type="dxa"/>
            <w:tcBorders>
              <w:top w:val="single" w:sz="4" w:space="0" w:color="000000"/>
              <w:left w:val="single" w:sz="4" w:space="0" w:color="000000"/>
              <w:bottom w:val="single" w:sz="4" w:space="0" w:color="000000"/>
              <w:right w:val="single" w:sz="4" w:space="0" w:color="000000"/>
            </w:tcBorders>
          </w:tcPr>
          <w:p w14:paraId="4E3DE09C" w14:textId="77777777" w:rsidR="00076E9F" w:rsidRDefault="00000000">
            <w:pPr>
              <w:spacing w:after="0" w:line="259" w:lineRule="auto"/>
              <w:ind w:left="108" w:firstLine="0"/>
              <w:jc w:val="left"/>
            </w:pPr>
            <w:r>
              <w:t xml:space="preserve">809-396-2520   </w:t>
            </w:r>
          </w:p>
        </w:tc>
        <w:tc>
          <w:tcPr>
            <w:tcW w:w="2554" w:type="dxa"/>
            <w:tcBorders>
              <w:top w:val="single" w:sz="4" w:space="0" w:color="000000"/>
              <w:left w:val="single" w:sz="4" w:space="0" w:color="000000"/>
              <w:bottom w:val="single" w:sz="4" w:space="0" w:color="000000"/>
              <w:right w:val="single" w:sz="4" w:space="0" w:color="000000"/>
            </w:tcBorders>
          </w:tcPr>
          <w:p w14:paraId="36DEA5C0" w14:textId="77777777" w:rsidR="00076E9F" w:rsidRDefault="00000000">
            <w:pPr>
              <w:spacing w:after="0" w:line="259" w:lineRule="auto"/>
              <w:ind w:left="108" w:firstLine="0"/>
              <w:jc w:val="left"/>
            </w:pPr>
            <w:proofErr w:type="spellStart"/>
            <w:proofErr w:type="gramStart"/>
            <w:r>
              <w:rPr>
                <w:color w:val="0563C1"/>
                <w:u w:val="single" w:color="0563C1"/>
              </w:rPr>
              <w:t>genoveva.garcia</w:t>
            </w:r>
            <w:proofErr w:type="gramEnd"/>
            <w:r>
              <w:rPr>
                <w:color w:val="0563C1"/>
                <w:u w:val="single" w:color="0563C1"/>
              </w:rPr>
              <w:t>@mine</w:t>
            </w:r>
            <w:proofErr w:type="spellEnd"/>
            <w:r>
              <w:rPr>
                <w:color w:val="0563C1"/>
              </w:rPr>
              <w:t xml:space="preserve"> </w:t>
            </w:r>
            <w:r>
              <w:rPr>
                <w:color w:val="0563C1"/>
                <w:u w:val="single" w:color="0563C1"/>
              </w:rPr>
              <w:t>rd.gob.do</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168991DE" w14:textId="77777777" w:rsidR="00076E9F" w:rsidRDefault="00000000">
            <w:pPr>
              <w:spacing w:after="338" w:line="259" w:lineRule="auto"/>
              <w:ind w:left="106" w:firstLine="0"/>
              <w:jc w:val="left"/>
            </w:pPr>
            <w:r>
              <w:t xml:space="preserve">Técnico </w:t>
            </w:r>
            <w:proofErr w:type="spellStart"/>
            <w:r>
              <w:t>Enc</w:t>
            </w:r>
            <w:proofErr w:type="spellEnd"/>
            <w:r>
              <w:t xml:space="preserve">. de   </w:t>
            </w:r>
          </w:p>
          <w:p w14:paraId="36ADA054" w14:textId="77777777" w:rsidR="00076E9F" w:rsidRDefault="00000000">
            <w:pPr>
              <w:spacing w:after="0" w:line="259" w:lineRule="auto"/>
              <w:ind w:left="106" w:firstLine="0"/>
              <w:jc w:val="left"/>
            </w:pPr>
            <w:r>
              <w:t xml:space="preserve">Descentralización    </w:t>
            </w:r>
          </w:p>
        </w:tc>
      </w:tr>
      <w:tr w:rsidR="00076E9F" w14:paraId="58385DF3" w14:textId="77777777">
        <w:trPr>
          <w:trHeight w:val="1196"/>
        </w:trPr>
        <w:tc>
          <w:tcPr>
            <w:tcW w:w="2381" w:type="dxa"/>
            <w:tcBorders>
              <w:top w:val="single" w:sz="4" w:space="0" w:color="000000"/>
              <w:left w:val="single" w:sz="4" w:space="0" w:color="000000"/>
              <w:bottom w:val="single" w:sz="4" w:space="0" w:color="000000"/>
              <w:right w:val="single" w:sz="4" w:space="0" w:color="000000"/>
            </w:tcBorders>
          </w:tcPr>
          <w:p w14:paraId="385959FF" w14:textId="77777777" w:rsidR="00076E9F" w:rsidRDefault="00000000">
            <w:pPr>
              <w:spacing w:after="337" w:line="259" w:lineRule="auto"/>
              <w:ind w:left="101" w:firstLine="0"/>
              <w:jc w:val="left"/>
            </w:pPr>
            <w:r>
              <w:t xml:space="preserve">Marisol Henríquez   </w:t>
            </w:r>
          </w:p>
          <w:p w14:paraId="56DE683F" w14:textId="77777777" w:rsidR="00076E9F" w:rsidRDefault="00000000">
            <w:pPr>
              <w:spacing w:after="0" w:line="259" w:lineRule="auto"/>
              <w:ind w:left="101" w:firstLine="0"/>
              <w:jc w:val="left"/>
            </w:pPr>
            <w:r>
              <w:t xml:space="preserve">Almonte   </w:t>
            </w:r>
          </w:p>
        </w:tc>
        <w:tc>
          <w:tcPr>
            <w:tcW w:w="1985" w:type="dxa"/>
            <w:tcBorders>
              <w:top w:val="single" w:sz="4" w:space="0" w:color="000000"/>
              <w:left w:val="single" w:sz="4" w:space="0" w:color="000000"/>
              <w:bottom w:val="single" w:sz="4" w:space="0" w:color="000000"/>
              <w:right w:val="single" w:sz="4" w:space="0" w:color="000000"/>
            </w:tcBorders>
          </w:tcPr>
          <w:p w14:paraId="2D522635" w14:textId="77777777" w:rsidR="00076E9F" w:rsidRDefault="00000000">
            <w:pPr>
              <w:spacing w:after="0" w:line="259" w:lineRule="auto"/>
              <w:ind w:left="108" w:firstLine="0"/>
              <w:jc w:val="left"/>
            </w:pPr>
            <w:r>
              <w:t xml:space="preserve">829-222-0200   </w:t>
            </w:r>
          </w:p>
        </w:tc>
        <w:tc>
          <w:tcPr>
            <w:tcW w:w="2554" w:type="dxa"/>
            <w:tcBorders>
              <w:top w:val="single" w:sz="4" w:space="0" w:color="000000"/>
              <w:left w:val="single" w:sz="4" w:space="0" w:color="000000"/>
              <w:bottom w:val="single" w:sz="4" w:space="0" w:color="000000"/>
              <w:right w:val="single" w:sz="4" w:space="0" w:color="000000"/>
            </w:tcBorders>
          </w:tcPr>
          <w:p w14:paraId="4390999E" w14:textId="77777777" w:rsidR="00076E9F" w:rsidRDefault="00000000">
            <w:pPr>
              <w:spacing w:after="0" w:line="259" w:lineRule="auto"/>
              <w:ind w:left="108" w:firstLine="0"/>
              <w:jc w:val="left"/>
            </w:pPr>
            <w:proofErr w:type="spellStart"/>
            <w:proofErr w:type="gramStart"/>
            <w:r>
              <w:rPr>
                <w:color w:val="0563C1"/>
                <w:u w:val="single" w:color="0563C1"/>
              </w:rPr>
              <w:t>marisol.henriquez</w:t>
            </w:r>
            <w:proofErr w:type="gramEnd"/>
            <w:r>
              <w:rPr>
                <w:color w:val="0563C1"/>
                <w:u w:val="single" w:color="0563C1"/>
              </w:rPr>
              <w:t>@min</w:t>
            </w:r>
            <w:proofErr w:type="spellEnd"/>
            <w:r>
              <w:rPr>
                <w:color w:val="0563C1"/>
              </w:rPr>
              <w:t xml:space="preserve"> </w:t>
            </w:r>
            <w:r>
              <w:rPr>
                <w:color w:val="0563C1"/>
                <w:u w:val="single" w:color="0563C1"/>
              </w:rPr>
              <w:t>erd.gob.do</w:t>
            </w:r>
            <w:r>
              <w:rPr>
                <w:color w:val="0563C1"/>
              </w:rPr>
              <w:t xml:space="preserve"> </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1D621E7D" w14:textId="77777777" w:rsidR="00076E9F" w:rsidRDefault="00000000">
            <w:pPr>
              <w:spacing w:after="0" w:line="259" w:lineRule="auto"/>
              <w:ind w:left="106" w:firstLine="0"/>
              <w:jc w:val="left"/>
            </w:pPr>
            <w:r>
              <w:t xml:space="preserve">Técnico Descentralización   </w:t>
            </w:r>
          </w:p>
        </w:tc>
      </w:tr>
      <w:tr w:rsidR="00076E9F" w14:paraId="3FA9ECDF" w14:textId="77777777">
        <w:trPr>
          <w:trHeight w:val="1193"/>
        </w:trPr>
        <w:tc>
          <w:tcPr>
            <w:tcW w:w="2381" w:type="dxa"/>
            <w:tcBorders>
              <w:top w:val="single" w:sz="4" w:space="0" w:color="000000"/>
              <w:left w:val="single" w:sz="4" w:space="0" w:color="000000"/>
              <w:bottom w:val="single" w:sz="4" w:space="0" w:color="000000"/>
              <w:right w:val="single" w:sz="4" w:space="0" w:color="000000"/>
            </w:tcBorders>
          </w:tcPr>
          <w:p w14:paraId="05792A7E" w14:textId="77777777" w:rsidR="00076E9F" w:rsidRDefault="00000000">
            <w:pPr>
              <w:spacing w:after="333" w:line="259" w:lineRule="auto"/>
              <w:ind w:left="101" w:firstLine="0"/>
            </w:pPr>
            <w:r>
              <w:t xml:space="preserve">Noel Francisco </w:t>
            </w:r>
            <w:proofErr w:type="spellStart"/>
            <w:r>
              <w:t>Conce</w:t>
            </w:r>
            <w:proofErr w:type="spellEnd"/>
            <w:r>
              <w:t xml:space="preserve">  </w:t>
            </w:r>
          </w:p>
          <w:p w14:paraId="145FD6E1" w14:textId="77777777" w:rsidR="00076E9F" w:rsidRDefault="00000000">
            <w:pPr>
              <w:spacing w:after="0" w:line="259" w:lineRule="auto"/>
              <w:ind w:left="101" w:firstLine="0"/>
              <w:jc w:val="left"/>
            </w:pPr>
            <w:r>
              <w:t xml:space="preserve">de J.   </w:t>
            </w:r>
          </w:p>
        </w:tc>
        <w:tc>
          <w:tcPr>
            <w:tcW w:w="1985" w:type="dxa"/>
            <w:tcBorders>
              <w:top w:val="single" w:sz="4" w:space="0" w:color="000000"/>
              <w:left w:val="single" w:sz="4" w:space="0" w:color="000000"/>
              <w:bottom w:val="single" w:sz="4" w:space="0" w:color="000000"/>
              <w:right w:val="single" w:sz="4" w:space="0" w:color="000000"/>
            </w:tcBorders>
          </w:tcPr>
          <w:p w14:paraId="3BC32492" w14:textId="77777777" w:rsidR="00076E9F" w:rsidRDefault="00000000">
            <w:pPr>
              <w:spacing w:after="0" w:line="259" w:lineRule="auto"/>
              <w:ind w:left="-26" w:firstLine="0"/>
              <w:jc w:val="left"/>
            </w:pPr>
            <w:r>
              <w:t xml:space="preserve"> 809-461-3985   </w:t>
            </w:r>
          </w:p>
        </w:tc>
        <w:tc>
          <w:tcPr>
            <w:tcW w:w="2554" w:type="dxa"/>
            <w:tcBorders>
              <w:top w:val="single" w:sz="4" w:space="0" w:color="000000"/>
              <w:left w:val="single" w:sz="4" w:space="0" w:color="000000"/>
              <w:bottom w:val="single" w:sz="4" w:space="0" w:color="000000"/>
              <w:right w:val="single" w:sz="4" w:space="0" w:color="000000"/>
            </w:tcBorders>
          </w:tcPr>
          <w:p w14:paraId="485EBCAC" w14:textId="77777777" w:rsidR="00076E9F" w:rsidRDefault="00000000">
            <w:pPr>
              <w:spacing w:after="334" w:line="259" w:lineRule="auto"/>
              <w:ind w:left="108" w:firstLine="0"/>
              <w:jc w:val="left"/>
            </w:pPr>
            <w:r>
              <w:rPr>
                <w:color w:val="0563C1"/>
                <w:u w:val="single" w:color="0563C1"/>
              </w:rPr>
              <w:t>noel.conce@minerd.go</w:t>
            </w:r>
            <w:r>
              <w:t xml:space="preserve">  </w:t>
            </w:r>
          </w:p>
          <w:p w14:paraId="7578DED5" w14:textId="77777777" w:rsidR="00076E9F" w:rsidRDefault="00000000">
            <w:pPr>
              <w:spacing w:after="0" w:line="259" w:lineRule="auto"/>
              <w:ind w:left="108" w:firstLine="0"/>
              <w:jc w:val="left"/>
            </w:pPr>
            <w:r>
              <w:rPr>
                <w:color w:val="0563C1"/>
                <w:u w:val="single" w:color="0563C1"/>
              </w:rPr>
              <w:t>b.do</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3909951B" w14:textId="77777777" w:rsidR="00076E9F" w:rsidRDefault="00000000">
            <w:pPr>
              <w:spacing w:after="0" w:line="259" w:lineRule="auto"/>
              <w:ind w:left="106" w:firstLine="0"/>
              <w:jc w:val="left"/>
            </w:pPr>
            <w:r>
              <w:t xml:space="preserve">Técnico de Descentralización   </w:t>
            </w:r>
          </w:p>
        </w:tc>
      </w:tr>
      <w:tr w:rsidR="00076E9F" w14:paraId="647CA986" w14:textId="77777777">
        <w:trPr>
          <w:trHeight w:val="1196"/>
        </w:trPr>
        <w:tc>
          <w:tcPr>
            <w:tcW w:w="2381" w:type="dxa"/>
            <w:tcBorders>
              <w:top w:val="single" w:sz="4" w:space="0" w:color="000000"/>
              <w:left w:val="single" w:sz="4" w:space="0" w:color="000000"/>
              <w:bottom w:val="single" w:sz="4" w:space="0" w:color="000000"/>
              <w:right w:val="single" w:sz="4" w:space="0" w:color="000000"/>
            </w:tcBorders>
          </w:tcPr>
          <w:p w14:paraId="74F10C76" w14:textId="77777777" w:rsidR="00076E9F" w:rsidRDefault="00000000">
            <w:pPr>
              <w:spacing w:after="0" w:line="259" w:lineRule="auto"/>
              <w:ind w:left="101" w:firstLine="0"/>
              <w:jc w:val="left"/>
            </w:pPr>
            <w:r>
              <w:t xml:space="preserve">Cecilia Del Carmen Paulino P.   </w:t>
            </w:r>
          </w:p>
        </w:tc>
        <w:tc>
          <w:tcPr>
            <w:tcW w:w="1985" w:type="dxa"/>
            <w:tcBorders>
              <w:top w:val="single" w:sz="4" w:space="0" w:color="000000"/>
              <w:left w:val="single" w:sz="4" w:space="0" w:color="000000"/>
              <w:bottom w:val="single" w:sz="4" w:space="0" w:color="000000"/>
              <w:right w:val="single" w:sz="4" w:space="0" w:color="000000"/>
            </w:tcBorders>
          </w:tcPr>
          <w:p w14:paraId="5E7808D2" w14:textId="77777777" w:rsidR="00076E9F" w:rsidRDefault="00000000">
            <w:pPr>
              <w:spacing w:after="0" w:line="259" w:lineRule="auto"/>
              <w:ind w:left="108" w:firstLine="0"/>
              <w:jc w:val="left"/>
            </w:pPr>
            <w:r>
              <w:t xml:space="preserve">829-637-8636   </w:t>
            </w:r>
          </w:p>
        </w:tc>
        <w:tc>
          <w:tcPr>
            <w:tcW w:w="2554" w:type="dxa"/>
            <w:tcBorders>
              <w:top w:val="single" w:sz="4" w:space="0" w:color="000000"/>
              <w:left w:val="single" w:sz="4" w:space="0" w:color="000000"/>
              <w:bottom w:val="single" w:sz="4" w:space="0" w:color="000000"/>
              <w:right w:val="single" w:sz="4" w:space="0" w:color="000000"/>
            </w:tcBorders>
          </w:tcPr>
          <w:p w14:paraId="3DF7472B" w14:textId="77777777" w:rsidR="00076E9F" w:rsidRDefault="00000000">
            <w:pPr>
              <w:spacing w:after="0" w:line="259" w:lineRule="auto"/>
              <w:ind w:left="108" w:firstLine="0"/>
              <w:jc w:val="left"/>
            </w:pPr>
            <w:proofErr w:type="spellStart"/>
            <w:r>
              <w:rPr>
                <w:color w:val="0563C1"/>
                <w:sz w:val="22"/>
                <w:u w:val="single" w:color="0563C1"/>
              </w:rPr>
              <w:t>cecilia.paulino@minerd.g</w:t>
            </w:r>
            <w:proofErr w:type="spellEnd"/>
            <w:r>
              <w:rPr>
                <w:color w:val="0563C1"/>
                <w:sz w:val="22"/>
              </w:rPr>
              <w:t xml:space="preserve"> </w:t>
            </w:r>
            <w:r>
              <w:rPr>
                <w:color w:val="0563C1"/>
                <w:sz w:val="22"/>
                <w:u w:val="single" w:color="0563C1"/>
              </w:rPr>
              <w:t>ob.do</w:t>
            </w:r>
            <w:r>
              <w:rPr>
                <w:sz w:val="22"/>
              </w:rPr>
              <w:t xml:space="preserve"> </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5271FF28" w14:textId="77777777" w:rsidR="00076E9F" w:rsidRDefault="00000000">
            <w:pPr>
              <w:spacing w:after="338" w:line="259" w:lineRule="auto"/>
              <w:ind w:left="106" w:firstLine="0"/>
              <w:jc w:val="left"/>
            </w:pPr>
            <w:r>
              <w:t xml:space="preserve">Técnico </w:t>
            </w:r>
            <w:proofErr w:type="spellStart"/>
            <w:r>
              <w:t>Enc</w:t>
            </w:r>
            <w:proofErr w:type="spellEnd"/>
            <w:r>
              <w:t xml:space="preserve">. Participación   </w:t>
            </w:r>
          </w:p>
          <w:p w14:paraId="7A5686C2" w14:textId="77777777" w:rsidR="00076E9F" w:rsidRDefault="00000000">
            <w:pPr>
              <w:spacing w:after="0" w:line="259" w:lineRule="auto"/>
              <w:ind w:left="106" w:firstLine="0"/>
              <w:jc w:val="left"/>
            </w:pPr>
            <w:r>
              <w:t xml:space="preserve">Comunitaria   </w:t>
            </w:r>
          </w:p>
        </w:tc>
      </w:tr>
      <w:tr w:rsidR="00076E9F" w14:paraId="28DF74C0" w14:textId="77777777">
        <w:trPr>
          <w:trHeight w:val="1190"/>
        </w:trPr>
        <w:tc>
          <w:tcPr>
            <w:tcW w:w="2381" w:type="dxa"/>
            <w:tcBorders>
              <w:top w:val="single" w:sz="4" w:space="0" w:color="000000"/>
              <w:left w:val="single" w:sz="4" w:space="0" w:color="000000"/>
              <w:bottom w:val="single" w:sz="4" w:space="0" w:color="000000"/>
              <w:right w:val="single" w:sz="4" w:space="0" w:color="000000"/>
            </w:tcBorders>
          </w:tcPr>
          <w:p w14:paraId="1D806CFF" w14:textId="77777777" w:rsidR="00076E9F" w:rsidRDefault="00000000">
            <w:pPr>
              <w:spacing w:after="335" w:line="259" w:lineRule="auto"/>
              <w:ind w:left="101" w:firstLine="0"/>
            </w:pPr>
            <w:r>
              <w:t xml:space="preserve">Julio Ramón Calderón  </w:t>
            </w:r>
          </w:p>
          <w:p w14:paraId="62E23B04" w14:textId="77777777" w:rsidR="00076E9F" w:rsidRDefault="00000000">
            <w:pPr>
              <w:spacing w:after="0" w:line="259" w:lineRule="auto"/>
              <w:ind w:left="101" w:firstLine="0"/>
              <w:jc w:val="left"/>
            </w:pPr>
            <w:r>
              <w:t xml:space="preserve">Mendoza   </w:t>
            </w:r>
          </w:p>
        </w:tc>
        <w:tc>
          <w:tcPr>
            <w:tcW w:w="1985" w:type="dxa"/>
            <w:tcBorders>
              <w:top w:val="single" w:sz="4" w:space="0" w:color="000000"/>
              <w:left w:val="single" w:sz="4" w:space="0" w:color="000000"/>
              <w:bottom w:val="single" w:sz="4" w:space="0" w:color="000000"/>
              <w:right w:val="single" w:sz="4" w:space="0" w:color="000000"/>
            </w:tcBorders>
          </w:tcPr>
          <w:p w14:paraId="1BFEF421" w14:textId="77777777" w:rsidR="00076E9F" w:rsidRDefault="00000000">
            <w:pPr>
              <w:spacing w:after="0" w:line="259" w:lineRule="auto"/>
              <w:ind w:left="0" w:firstLine="0"/>
              <w:jc w:val="left"/>
            </w:pPr>
            <w:r>
              <w:t xml:space="preserve"> 809-855-0647   </w:t>
            </w:r>
          </w:p>
        </w:tc>
        <w:tc>
          <w:tcPr>
            <w:tcW w:w="2554" w:type="dxa"/>
            <w:tcBorders>
              <w:top w:val="single" w:sz="4" w:space="0" w:color="000000"/>
              <w:left w:val="single" w:sz="4" w:space="0" w:color="000000"/>
              <w:bottom w:val="single" w:sz="4" w:space="0" w:color="000000"/>
              <w:right w:val="single" w:sz="4" w:space="0" w:color="000000"/>
            </w:tcBorders>
          </w:tcPr>
          <w:p w14:paraId="1EE84A24" w14:textId="77777777" w:rsidR="00076E9F" w:rsidRDefault="00000000">
            <w:pPr>
              <w:spacing w:after="331" w:line="259" w:lineRule="auto"/>
              <w:ind w:left="108" w:firstLine="0"/>
              <w:jc w:val="left"/>
            </w:pPr>
            <w:r>
              <w:rPr>
                <w:color w:val="0563C1"/>
                <w:u w:val="single" w:color="0563C1"/>
              </w:rPr>
              <w:t>Calderonjulio84@gmail</w:t>
            </w:r>
            <w:r>
              <w:t xml:space="preserve">  </w:t>
            </w:r>
          </w:p>
          <w:p w14:paraId="50710ABD" w14:textId="77777777" w:rsidR="00076E9F" w:rsidRDefault="00000000">
            <w:pPr>
              <w:spacing w:after="0" w:line="259" w:lineRule="auto"/>
              <w:ind w:left="108" w:firstLine="0"/>
              <w:jc w:val="left"/>
            </w:pPr>
            <w:r>
              <w:rPr>
                <w:color w:val="0563C1"/>
                <w:u w:val="single" w:color="0563C1"/>
              </w:rPr>
              <w:t>.</w:t>
            </w:r>
            <w:proofErr w:type="spellStart"/>
            <w:r>
              <w:rPr>
                <w:color w:val="0563C1"/>
                <w:u w:val="single" w:color="0563C1"/>
              </w:rPr>
              <w:t>com</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1BB5CF53" w14:textId="77777777" w:rsidR="00076E9F" w:rsidRDefault="00000000">
            <w:pPr>
              <w:spacing w:after="0" w:line="259" w:lineRule="auto"/>
              <w:ind w:left="106" w:firstLine="0"/>
              <w:jc w:val="left"/>
            </w:pPr>
            <w:r>
              <w:t xml:space="preserve">Técnico </w:t>
            </w:r>
            <w:proofErr w:type="spellStart"/>
            <w:r>
              <w:t>Enc</w:t>
            </w:r>
            <w:proofErr w:type="spellEnd"/>
            <w:r>
              <w:t xml:space="preserve">. de Supervisión     </w:t>
            </w:r>
          </w:p>
        </w:tc>
      </w:tr>
      <w:tr w:rsidR="00076E9F" w14:paraId="181B82B4" w14:textId="77777777">
        <w:trPr>
          <w:trHeight w:val="1196"/>
        </w:trPr>
        <w:tc>
          <w:tcPr>
            <w:tcW w:w="2381" w:type="dxa"/>
            <w:tcBorders>
              <w:top w:val="single" w:sz="4" w:space="0" w:color="000000"/>
              <w:left w:val="single" w:sz="4" w:space="0" w:color="000000"/>
              <w:bottom w:val="single" w:sz="4" w:space="0" w:color="000000"/>
              <w:right w:val="single" w:sz="4" w:space="0" w:color="000000"/>
            </w:tcBorders>
          </w:tcPr>
          <w:p w14:paraId="1F8EBC2C" w14:textId="77777777" w:rsidR="00076E9F" w:rsidRDefault="00000000">
            <w:pPr>
              <w:spacing w:after="338" w:line="259" w:lineRule="auto"/>
              <w:ind w:left="101" w:firstLine="0"/>
              <w:jc w:val="left"/>
            </w:pPr>
            <w:r>
              <w:t xml:space="preserve">Johanny Altagracia   </w:t>
            </w:r>
          </w:p>
          <w:p w14:paraId="41D5B655" w14:textId="77777777" w:rsidR="00076E9F" w:rsidRDefault="00000000">
            <w:pPr>
              <w:spacing w:after="0" w:line="259" w:lineRule="auto"/>
              <w:ind w:left="101" w:firstLine="0"/>
              <w:jc w:val="left"/>
            </w:pPr>
            <w:r>
              <w:t xml:space="preserve">Cruceta De Pérez   </w:t>
            </w:r>
          </w:p>
        </w:tc>
        <w:tc>
          <w:tcPr>
            <w:tcW w:w="1985" w:type="dxa"/>
            <w:tcBorders>
              <w:top w:val="single" w:sz="4" w:space="0" w:color="000000"/>
              <w:left w:val="single" w:sz="4" w:space="0" w:color="000000"/>
              <w:bottom w:val="single" w:sz="4" w:space="0" w:color="000000"/>
              <w:right w:val="single" w:sz="4" w:space="0" w:color="000000"/>
            </w:tcBorders>
          </w:tcPr>
          <w:p w14:paraId="3EC0A642" w14:textId="77777777" w:rsidR="00076E9F" w:rsidRDefault="00000000">
            <w:pPr>
              <w:spacing w:after="0" w:line="259" w:lineRule="auto"/>
              <w:ind w:left="108" w:firstLine="0"/>
              <w:jc w:val="left"/>
            </w:pPr>
            <w:r>
              <w:t xml:space="preserve">849-356-5580   </w:t>
            </w:r>
          </w:p>
        </w:tc>
        <w:tc>
          <w:tcPr>
            <w:tcW w:w="2554" w:type="dxa"/>
            <w:tcBorders>
              <w:top w:val="single" w:sz="4" w:space="0" w:color="000000"/>
              <w:left w:val="single" w:sz="4" w:space="0" w:color="000000"/>
              <w:bottom w:val="single" w:sz="4" w:space="0" w:color="000000"/>
              <w:right w:val="single" w:sz="4" w:space="0" w:color="000000"/>
            </w:tcBorders>
          </w:tcPr>
          <w:p w14:paraId="7FB70179" w14:textId="77777777" w:rsidR="00076E9F" w:rsidRDefault="00000000">
            <w:pPr>
              <w:spacing w:after="0" w:line="259" w:lineRule="auto"/>
              <w:ind w:left="108" w:firstLine="0"/>
              <w:jc w:val="left"/>
            </w:pPr>
            <w:r>
              <w:rPr>
                <w:color w:val="0563C1"/>
                <w:u w:val="single" w:color="0563C1"/>
              </w:rPr>
              <w:t>johannyc2016@gmail.c</w:t>
            </w:r>
            <w:r>
              <w:rPr>
                <w:color w:val="0563C1"/>
              </w:rPr>
              <w:t xml:space="preserve"> </w:t>
            </w:r>
            <w:proofErr w:type="spellStart"/>
            <w:r>
              <w:rPr>
                <w:color w:val="0563C1"/>
                <w:u w:val="single" w:color="0563C1"/>
              </w:rPr>
              <w:t>om</w:t>
            </w:r>
            <w:proofErr w:type="spellEnd"/>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2AC07472" w14:textId="77777777" w:rsidR="00076E9F" w:rsidRDefault="00000000">
            <w:pPr>
              <w:spacing w:after="338" w:line="259" w:lineRule="auto"/>
              <w:ind w:left="106" w:firstLine="0"/>
              <w:jc w:val="left"/>
            </w:pPr>
            <w:proofErr w:type="spellStart"/>
            <w:r>
              <w:t>Enc</w:t>
            </w:r>
            <w:proofErr w:type="spellEnd"/>
            <w:r>
              <w:t xml:space="preserve">. de Asuntos Técnicos y   </w:t>
            </w:r>
          </w:p>
          <w:p w14:paraId="34400C10" w14:textId="77777777" w:rsidR="00076E9F" w:rsidRDefault="00000000">
            <w:pPr>
              <w:spacing w:after="0" w:line="259" w:lineRule="auto"/>
              <w:ind w:left="106" w:firstLine="0"/>
              <w:jc w:val="left"/>
            </w:pPr>
            <w:r>
              <w:t xml:space="preserve">Pedagógicos   </w:t>
            </w:r>
          </w:p>
        </w:tc>
      </w:tr>
      <w:tr w:rsidR="00076E9F" w14:paraId="48588BB6" w14:textId="77777777">
        <w:trPr>
          <w:trHeight w:val="1195"/>
        </w:trPr>
        <w:tc>
          <w:tcPr>
            <w:tcW w:w="2381" w:type="dxa"/>
            <w:tcBorders>
              <w:top w:val="single" w:sz="4" w:space="0" w:color="000000"/>
              <w:left w:val="single" w:sz="4" w:space="0" w:color="000000"/>
              <w:bottom w:val="single" w:sz="4" w:space="0" w:color="000000"/>
              <w:right w:val="single" w:sz="4" w:space="0" w:color="000000"/>
            </w:tcBorders>
          </w:tcPr>
          <w:p w14:paraId="7271F267" w14:textId="77777777" w:rsidR="00076E9F" w:rsidRDefault="00000000">
            <w:pPr>
              <w:spacing w:after="337" w:line="259" w:lineRule="auto"/>
              <w:ind w:left="101" w:firstLine="0"/>
              <w:jc w:val="left"/>
            </w:pPr>
            <w:r>
              <w:lastRenderedPageBreak/>
              <w:t xml:space="preserve">María Carolina   </w:t>
            </w:r>
          </w:p>
          <w:p w14:paraId="186D5068" w14:textId="77777777" w:rsidR="00076E9F" w:rsidRDefault="00000000">
            <w:pPr>
              <w:spacing w:after="0" w:line="259" w:lineRule="auto"/>
              <w:ind w:left="101" w:firstLine="0"/>
              <w:jc w:val="left"/>
            </w:pPr>
            <w:r>
              <w:t xml:space="preserve">Taveras   </w:t>
            </w:r>
          </w:p>
        </w:tc>
        <w:tc>
          <w:tcPr>
            <w:tcW w:w="1985" w:type="dxa"/>
            <w:tcBorders>
              <w:top w:val="single" w:sz="4" w:space="0" w:color="000000"/>
              <w:left w:val="single" w:sz="4" w:space="0" w:color="000000"/>
              <w:bottom w:val="single" w:sz="4" w:space="0" w:color="000000"/>
              <w:right w:val="single" w:sz="4" w:space="0" w:color="000000"/>
            </w:tcBorders>
          </w:tcPr>
          <w:p w14:paraId="34B26A57" w14:textId="77777777" w:rsidR="00076E9F" w:rsidRDefault="00000000">
            <w:pPr>
              <w:spacing w:after="0" w:line="259" w:lineRule="auto"/>
              <w:ind w:left="108" w:firstLine="0"/>
              <w:jc w:val="left"/>
            </w:pPr>
            <w:r>
              <w:t xml:space="preserve">829-750-0097   </w:t>
            </w:r>
          </w:p>
        </w:tc>
        <w:tc>
          <w:tcPr>
            <w:tcW w:w="2554" w:type="dxa"/>
            <w:tcBorders>
              <w:top w:val="single" w:sz="4" w:space="0" w:color="000000"/>
              <w:left w:val="single" w:sz="4" w:space="0" w:color="000000"/>
              <w:bottom w:val="single" w:sz="4" w:space="0" w:color="000000"/>
              <w:right w:val="single" w:sz="4" w:space="0" w:color="000000"/>
            </w:tcBorders>
          </w:tcPr>
          <w:p w14:paraId="3BA66D2A" w14:textId="77777777" w:rsidR="00076E9F" w:rsidRDefault="00000000">
            <w:pPr>
              <w:spacing w:after="44" w:line="259" w:lineRule="auto"/>
              <w:ind w:left="108" w:firstLine="0"/>
              <w:jc w:val="left"/>
            </w:pPr>
            <w:proofErr w:type="spellStart"/>
            <w:proofErr w:type="gramStart"/>
            <w:r>
              <w:rPr>
                <w:color w:val="0563C1"/>
                <w:u w:val="single" w:color="0563C1"/>
              </w:rPr>
              <w:t>maria.taverasr</w:t>
            </w:r>
            <w:proofErr w:type="gramEnd"/>
            <w:r>
              <w:rPr>
                <w:color w:val="0563C1"/>
                <w:u w:val="single" w:color="0563C1"/>
              </w:rPr>
              <w:t>@minerd</w:t>
            </w:r>
            <w:proofErr w:type="spellEnd"/>
            <w:r>
              <w:rPr>
                <w:color w:val="0563C1"/>
                <w:u w:val="single" w:color="0563C1"/>
              </w:rPr>
              <w:t>.</w:t>
            </w:r>
            <w:r>
              <w:t xml:space="preserve"> </w:t>
            </w:r>
          </w:p>
          <w:p w14:paraId="7AB6AAC3" w14:textId="77777777" w:rsidR="00076E9F" w:rsidRDefault="00000000">
            <w:pPr>
              <w:spacing w:after="0" w:line="259" w:lineRule="auto"/>
              <w:ind w:left="108" w:firstLine="0"/>
              <w:jc w:val="left"/>
            </w:pPr>
            <w:r>
              <w:rPr>
                <w:color w:val="0563C1"/>
                <w:u w:val="single" w:color="0563C1"/>
              </w:rPr>
              <w:t>gob.do</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4CC1F81F" w14:textId="77777777" w:rsidR="00076E9F" w:rsidRDefault="00000000">
            <w:pPr>
              <w:spacing w:after="0" w:line="259" w:lineRule="auto"/>
              <w:ind w:left="106" w:right="-1" w:firstLine="0"/>
              <w:jc w:val="left"/>
            </w:pPr>
            <w:r>
              <w:t xml:space="preserve">Técnico de Planificación (Planes y </w:t>
            </w:r>
            <w:proofErr w:type="gramStart"/>
            <w:r>
              <w:t xml:space="preserve">Proyectos)   </w:t>
            </w:r>
            <w:proofErr w:type="gramEnd"/>
          </w:p>
        </w:tc>
      </w:tr>
      <w:tr w:rsidR="00076E9F" w14:paraId="4586EC3A" w14:textId="77777777">
        <w:trPr>
          <w:trHeight w:val="1193"/>
        </w:trPr>
        <w:tc>
          <w:tcPr>
            <w:tcW w:w="2381" w:type="dxa"/>
            <w:tcBorders>
              <w:top w:val="single" w:sz="4" w:space="0" w:color="000000"/>
              <w:left w:val="single" w:sz="4" w:space="0" w:color="000000"/>
              <w:bottom w:val="single" w:sz="4" w:space="0" w:color="000000"/>
              <w:right w:val="single" w:sz="4" w:space="0" w:color="000000"/>
            </w:tcBorders>
          </w:tcPr>
          <w:p w14:paraId="07F4A5C7" w14:textId="77777777" w:rsidR="00076E9F" w:rsidRDefault="00000000">
            <w:pPr>
              <w:spacing w:after="0" w:line="259" w:lineRule="auto"/>
              <w:ind w:left="101" w:firstLine="0"/>
              <w:jc w:val="left"/>
            </w:pPr>
            <w:r>
              <w:t xml:space="preserve">José Silvestre Gastón   </w:t>
            </w:r>
          </w:p>
        </w:tc>
        <w:tc>
          <w:tcPr>
            <w:tcW w:w="1985" w:type="dxa"/>
            <w:tcBorders>
              <w:top w:val="single" w:sz="4" w:space="0" w:color="000000"/>
              <w:left w:val="single" w:sz="4" w:space="0" w:color="000000"/>
              <w:bottom w:val="single" w:sz="4" w:space="0" w:color="000000"/>
              <w:right w:val="single" w:sz="4" w:space="0" w:color="000000"/>
            </w:tcBorders>
          </w:tcPr>
          <w:p w14:paraId="4F8882E8" w14:textId="77777777" w:rsidR="00076E9F" w:rsidRDefault="00000000">
            <w:pPr>
              <w:spacing w:after="0" w:line="259" w:lineRule="auto"/>
              <w:ind w:left="108" w:firstLine="0"/>
              <w:jc w:val="left"/>
            </w:pPr>
            <w:r>
              <w:t xml:space="preserve">829-778-0442   </w:t>
            </w:r>
          </w:p>
        </w:tc>
        <w:tc>
          <w:tcPr>
            <w:tcW w:w="2554" w:type="dxa"/>
            <w:tcBorders>
              <w:top w:val="single" w:sz="4" w:space="0" w:color="000000"/>
              <w:left w:val="single" w:sz="4" w:space="0" w:color="000000"/>
              <w:bottom w:val="single" w:sz="4" w:space="0" w:color="000000"/>
              <w:right w:val="single" w:sz="4" w:space="0" w:color="000000"/>
            </w:tcBorders>
          </w:tcPr>
          <w:p w14:paraId="4312E04A" w14:textId="77777777" w:rsidR="00076E9F" w:rsidRDefault="00000000">
            <w:pPr>
              <w:spacing w:after="303" w:line="259" w:lineRule="auto"/>
              <w:ind w:left="108" w:firstLine="0"/>
              <w:jc w:val="left"/>
            </w:pPr>
            <w:r>
              <w:rPr>
                <w:color w:val="0563C1"/>
                <w:sz w:val="22"/>
                <w:u w:val="single" w:color="0563C1"/>
              </w:rPr>
              <w:t>jose.silvestre@minerd.go</w:t>
            </w:r>
            <w:r>
              <w:t xml:space="preserve">  </w:t>
            </w:r>
          </w:p>
          <w:p w14:paraId="463340D6" w14:textId="77777777" w:rsidR="00076E9F" w:rsidRDefault="00000000">
            <w:pPr>
              <w:spacing w:after="0" w:line="259" w:lineRule="auto"/>
              <w:ind w:left="108" w:firstLine="0"/>
              <w:jc w:val="left"/>
            </w:pPr>
            <w:r>
              <w:rPr>
                <w:color w:val="0563C1"/>
                <w:sz w:val="22"/>
                <w:u w:val="single" w:color="0563C1"/>
              </w:rPr>
              <w:t>b.do</w:t>
            </w:r>
            <w:r>
              <w:rPr>
                <w:sz w:val="22"/>
              </w:rPr>
              <w:t xml:space="preserve"> </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374B364C" w14:textId="77777777" w:rsidR="00076E9F" w:rsidRDefault="00000000">
            <w:pPr>
              <w:spacing w:after="339" w:line="259" w:lineRule="auto"/>
              <w:ind w:left="106" w:firstLine="0"/>
              <w:jc w:val="left"/>
            </w:pPr>
            <w:r>
              <w:t xml:space="preserve">Técnico Encargado de Gestión y  </w:t>
            </w:r>
          </w:p>
          <w:p w14:paraId="5B6ED24E" w14:textId="77777777" w:rsidR="00076E9F" w:rsidRDefault="00000000">
            <w:pPr>
              <w:spacing w:after="0" w:line="259" w:lineRule="auto"/>
              <w:ind w:left="106" w:firstLine="0"/>
              <w:jc w:val="left"/>
            </w:pPr>
            <w:r>
              <w:t xml:space="preserve">Politécnicos Profesionales   </w:t>
            </w:r>
          </w:p>
        </w:tc>
      </w:tr>
      <w:tr w:rsidR="00076E9F" w14:paraId="5D0EAC1C" w14:textId="77777777">
        <w:trPr>
          <w:trHeight w:val="1196"/>
        </w:trPr>
        <w:tc>
          <w:tcPr>
            <w:tcW w:w="2381" w:type="dxa"/>
            <w:tcBorders>
              <w:top w:val="single" w:sz="4" w:space="0" w:color="000000"/>
              <w:left w:val="single" w:sz="4" w:space="0" w:color="000000"/>
              <w:bottom w:val="single" w:sz="4" w:space="0" w:color="000000"/>
              <w:right w:val="single" w:sz="4" w:space="0" w:color="000000"/>
            </w:tcBorders>
          </w:tcPr>
          <w:p w14:paraId="64214A81" w14:textId="77777777" w:rsidR="00076E9F" w:rsidRDefault="00000000">
            <w:pPr>
              <w:spacing w:after="0" w:line="259" w:lineRule="auto"/>
              <w:ind w:left="101" w:firstLine="0"/>
              <w:jc w:val="left"/>
            </w:pPr>
            <w:r>
              <w:t xml:space="preserve">Octavia Socorro Paulino de M.   </w:t>
            </w:r>
          </w:p>
        </w:tc>
        <w:tc>
          <w:tcPr>
            <w:tcW w:w="1985" w:type="dxa"/>
            <w:tcBorders>
              <w:top w:val="single" w:sz="4" w:space="0" w:color="000000"/>
              <w:left w:val="single" w:sz="4" w:space="0" w:color="000000"/>
              <w:bottom w:val="single" w:sz="4" w:space="0" w:color="000000"/>
              <w:right w:val="single" w:sz="4" w:space="0" w:color="000000"/>
            </w:tcBorders>
          </w:tcPr>
          <w:p w14:paraId="6C34241B" w14:textId="77777777" w:rsidR="00076E9F" w:rsidRDefault="00000000">
            <w:pPr>
              <w:spacing w:after="0" w:line="259" w:lineRule="auto"/>
              <w:ind w:left="108" w:firstLine="0"/>
              <w:jc w:val="left"/>
            </w:pPr>
            <w:r>
              <w:t xml:space="preserve">829-213-5826   </w:t>
            </w:r>
          </w:p>
        </w:tc>
        <w:tc>
          <w:tcPr>
            <w:tcW w:w="2554" w:type="dxa"/>
            <w:tcBorders>
              <w:top w:val="single" w:sz="4" w:space="0" w:color="000000"/>
              <w:left w:val="single" w:sz="4" w:space="0" w:color="000000"/>
              <w:bottom w:val="single" w:sz="4" w:space="0" w:color="000000"/>
              <w:right w:val="single" w:sz="4" w:space="0" w:color="000000"/>
            </w:tcBorders>
          </w:tcPr>
          <w:p w14:paraId="275A1992" w14:textId="77777777" w:rsidR="00076E9F" w:rsidRDefault="00000000">
            <w:pPr>
              <w:spacing w:after="336" w:line="259" w:lineRule="auto"/>
              <w:ind w:left="108" w:firstLine="0"/>
              <w:jc w:val="left"/>
            </w:pPr>
            <w:r>
              <w:rPr>
                <w:color w:val="0563C1"/>
                <w:u w:val="single" w:color="0563C1"/>
              </w:rPr>
              <w:t>octavia0317@gmail.co</w:t>
            </w:r>
            <w:r>
              <w:t xml:space="preserve">  </w:t>
            </w:r>
          </w:p>
          <w:p w14:paraId="4693AFF5" w14:textId="77777777" w:rsidR="00076E9F" w:rsidRDefault="00000000">
            <w:pPr>
              <w:spacing w:after="0" w:line="259" w:lineRule="auto"/>
              <w:ind w:left="108" w:firstLine="0"/>
              <w:jc w:val="left"/>
            </w:pPr>
            <w:r>
              <w:rPr>
                <w:color w:val="0563C1"/>
                <w:u w:val="single" w:color="0563C1"/>
              </w:rPr>
              <w:t>m</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2AD23381" w14:textId="77777777" w:rsidR="00076E9F" w:rsidRDefault="00000000">
            <w:pPr>
              <w:spacing w:after="0" w:line="259" w:lineRule="auto"/>
              <w:ind w:left="108" w:firstLine="0"/>
              <w:jc w:val="left"/>
            </w:pPr>
            <w:r>
              <w:t xml:space="preserve">Técnico de Impacto   </w:t>
            </w:r>
          </w:p>
        </w:tc>
      </w:tr>
      <w:tr w:rsidR="00076E9F" w14:paraId="0208F30F" w14:textId="77777777">
        <w:trPr>
          <w:trHeight w:val="1190"/>
        </w:trPr>
        <w:tc>
          <w:tcPr>
            <w:tcW w:w="2381" w:type="dxa"/>
            <w:tcBorders>
              <w:top w:val="single" w:sz="4" w:space="0" w:color="000000"/>
              <w:left w:val="single" w:sz="4" w:space="0" w:color="000000"/>
              <w:bottom w:val="single" w:sz="4" w:space="0" w:color="000000"/>
              <w:right w:val="single" w:sz="4" w:space="0" w:color="000000"/>
            </w:tcBorders>
          </w:tcPr>
          <w:p w14:paraId="16ED9C9E" w14:textId="77777777" w:rsidR="00076E9F" w:rsidRDefault="00000000">
            <w:pPr>
              <w:spacing w:after="0" w:line="259" w:lineRule="auto"/>
              <w:ind w:left="0" w:firstLine="0"/>
              <w:jc w:val="left"/>
            </w:pPr>
            <w:proofErr w:type="spellStart"/>
            <w:r>
              <w:t>Jovanny</w:t>
            </w:r>
            <w:proofErr w:type="spellEnd"/>
            <w:r>
              <w:t xml:space="preserve"> F. Rosario   </w:t>
            </w:r>
          </w:p>
        </w:tc>
        <w:tc>
          <w:tcPr>
            <w:tcW w:w="1985" w:type="dxa"/>
            <w:tcBorders>
              <w:top w:val="single" w:sz="4" w:space="0" w:color="000000"/>
              <w:left w:val="single" w:sz="4" w:space="0" w:color="000000"/>
              <w:bottom w:val="single" w:sz="4" w:space="0" w:color="000000"/>
              <w:right w:val="single" w:sz="4" w:space="0" w:color="000000"/>
            </w:tcBorders>
          </w:tcPr>
          <w:p w14:paraId="349E2933" w14:textId="77777777" w:rsidR="00076E9F" w:rsidRDefault="00000000">
            <w:pPr>
              <w:spacing w:after="0" w:line="259" w:lineRule="auto"/>
              <w:ind w:left="8" w:firstLine="0"/>
              <w:jc w:val="left"/>
            </w:pPr>
            <w:r>
              <w:t xml:space="preserve">829-619-1571   </w:t>
            </w:r>
          </w:p>
        </w:tc>
        <w:tc>
          <w:tcPr>
            <w:tcW w:w="2554" w:type="dxa"/>
            <w:tcBorders>
              <w:top w:val="single" w:sz="4" w:space="0" w:color="000000"/>
              <w:left w:val="single" w:sz="4" w:space="0" w:color="000000"/>
              <w:bottom w:val="single" w:sz="4" w:space="0" w:color="000000"/>
              <w:right w:val="single" w:sz="4" w:space="0" w:color="000000"/>
            </w:tcBorders>
          </w:tcPr>
          <w:p w14:paraId="329F4E2A" w14:textId="77777777" w:rsidR="00076E9F" w:rsidRDefault="00000000">
            <w:pPr>
              <w:spacing w:after="337" w:line="259" w:lineRule="auto"/>
              <w:ind w:left="8" w:firstLine="0"/>
              <w:jc w:val="left"/>
            </w:pPr>
            <w:proofErr w:type="spellStart"/>
            <w:r>
              <w:rPr>
                <w:color w:val="0563C1"/>
                <w:u w:val="single" w:color="0563C1"/>
              </w:rPr>
              <w:t>Jovanny.rosario@miner</w:t>
            </w:r>
            <w:proofErr w:type="spellEnd"/>
            <w:r>
              <w:t xml:space="preserve">  </w:t>
            </w:r>
          </w:p>
          <w:p w14:paraId="2486636C" w14:textId="77777777" w:rsidR="00076E9F" w:rsidRDefault="00000000">
            <w:pPr>
              <w:spacing w:after="0" w:line="259" w:lineRule="auto"/>
              <w:ind w:left="8" w:firstLine="0"/>
              <w:jc w:val="left"/>
            </w:pPr>
            <w:r>
              <w:rPr>
                <w:color w:val="0563C1"/>
                <w:u w:val="single" w:color="0563C1"/>
              </w:rPr>
              <w:t>d.gob.do</w:t>
            </w:r>
            <w:r>
              <w:t xml:space="preserve">    </w:t>
            </w:r>
          </w:p>
        </w:tc>
        <w:tc>
          <w:tcPr>
            <w:tcW w:w="3401" w:type="dxa"/>
            <w:tcBorders>
              <w:top w:val="single" w:sz="4" w:space="0" w:color="000000"/>
              <w:left w:val="single" w:sz="4" w:space="0" w:color="000000"/>
              <w:bottom w:val="single" w:sz="4" w:space="0" w:color="000000"/>
              <w:right w:val="single" w:sz="4" w:space="0" w:color="000000"/>
            </w:tcBorders>
          </w:tcPr>
          <w:p w14:paraId="52A0E89F" w14:textId="77777777" w:rsidR="00076E9F" w:rsidRDefault="00000000">
            <w:pPr>
              <w:spacing w:after="0" w:line="259" w:lineRule="auto"/>
              <w:ind w:left="8" w:firstLine="0"/>
              <w:jc w:val="left"/>
            </w:pPr>
            <w:r>
              <w:t xml:space="preserve">Técnico de Lenguas Extranjeras   </w:t>
            </w:r>
          </w:p>
        </w:tc>
      </w:tr>
      <w:tr w:rsidR="00076E9F" w14:paraId="1304CD5C" w14:textId="77777777">
        <w:trPr>
          <w:trHeight w:val="1221"/>
        </w:trPr>
        <w:tc>
          <w:tcPr>
            <w:tcW w:w="2381" w:type="dxa"/>
            <w:tcBorders>
              <w:top w:val="single" w:sz="4" w:space="0" w:color="000000"/>
              <w:left w:val="single" w:sz="4" w:space="0" w:color="000000"/>
              <w:bottom w:val="single" w:sz="24" w:space="0" w:color="B4C6E7"/>
              <w:right w:val="single" w:sz="4" w:space="0" w:color="000000"/>
            </w:tcBorders>
          </w:tcPr>
          <w:p w14:paraId="2C612B04" w14:textId="77777777" w:rsidR="00076E9F" w:rsidRDefault="00000000">
            <w:pPr>
              <w:spacing w:after="0" w:line="259" w:lineRule="auto"/>
              <w:ind w:left="0" w:firstLine="0"/>
              <w:jc w:val="left"/>
            </w:pPr>
            <w:r>
              <w:t xml:space="preserve">Ana Yanet Bello    </w:t>
            </w:r>
          </w:p>
        </w:tc>
        <w:tc>
          <w:tcPr>
            <w:tcW w:w="1985" w:type="dxa"/>
            <w:tcBorders>
              <w:top w:val="single" w:sz="4" w:space="0" w:color="000000"/>
              <w:left w:val="single" w:sz="4" w:space="0" w:color="000000"/>
              <w:bottom w:val="single" w:sz="24" w:space="0" w:color="B4C6E7"/>
              <w:right w:val="single" w:sz="4" w:space="0" w:color="000000"/>
            </w:tcBorders>
          </w:tcPr>
          <w:p w14:paraId="26BC0482" w14:textId="77777777" w:rsidR="00076E9F" w:rsidRDefault="00000000">
            <w:pPr>
              <w:spacing w:after="0" w:line="259" w:lineRule="auto"/>
              <w:ind w:left="8" w:firstLine="0"/>
              <w:jc w:val="left"/>
            </w:pPr>
            <w:r>
              <w:t xml:space="preserve">829-960-1774   </w:t>
            </w:r>
          </w:p>
        </w:tc>
        <w:tc>
          <w:tcPr>
            <w:tcW w:w="2554" w:type="dxa"/>
            <w:tcBorders>
              <w:top w:val="single" w:sz="4" w:space="0" w:color="000000"/>
              <w:left w:val="single" w:sz="4" w:space="0" w:color="000000"/>
              <w:bottom w:val="single" w:sz="24" w:space="0" w:color="B4C6E7"/>
              <w:right w:val="single" w:sz="4" w:space="0" w:color="000000"/>
            </w:tcBorders>
          </w:tcPr>
          <w:p w14:paraId="1605C7B8" w14:textId="77777777" w:rsidR="00076E9F" w:rsidRDefault="00000000">
            <w:pPr>
              <w:spacing w:after="0" w:line="259" w:lineRule="auto"/>
              <w:ind w:left="8" w:firstLine="0"/>
              <w:jc w:val="left"/>
            </w:pPr>
            <w:r>
              <w:rPr>
                <w:sz w:val="22"/>
              </w:rPr>
              <w:t xml:space="preserve"> </w:t>
            </w:r>
            <w:r>
              <w:t xml:space="preserve">  </w:t>
            </w:r>
          </w:p>
        </w:tc>
        <w:tc>
          <w:tcPr>
            <w:tcW w:w="3401" w:type="dxa"/>
            <w:tcBorders>
              <w:top w:val="single" w:sz="4" w:space="0" w:color="000000"/>
              <w:left w:val="single" w:sz="4" w:space="0" w:color="000000"/>
              <w:bottom w:val="single" w:sz="24" w:space="0" w:color="B4C6E7"/>
              <w:right w:val="single" w:sz="4" w:space="0" w:color="000000"/>
            </w:tcBorders>
          </w:tcPr>
          <w:p w14:paraId="76CBA52C" w14:textId="77777777" w:rsidR="00076E9F" w:rsidRDefault="00000000">
            <w:pPr>
              <w:spacing w:after="338" w:line="259" w:lineRule="auto"/>
              <w:ind w:left="8" w:firstLine="0"/>
              <w:jc w:val="left"/>
            </w:pPr>
            <w:r>
              <w:t xml:space="preserve">Coordinadora pedagógica del   </w:t>
            </w:r>
          </w:p>
          <w:p w14:paraId="7D8C8630" w14:textId="77777777" w:rsidR="00076E9F" w:rsidRDefault="00000000">
            <w:pPr>
              <w:spacing w:after="0" w:line="259" w:lineRule="auto"/>
              <w:ind w:left="8" w:firstLine="0"/>
              <w:jc w:val="left"/>
            </w:pPr>
            <w:r>
              <w:t xml:space="preserve">Nivel Secundario   </w:t>
            </w:r>
          </w:p>
        </w:tc>
      </w:tr>
      <w:tr w:rsidR="00076E9F" w14:paraId="75C8E9C1" w14:textId="77777777">
        <w:trPr>
          <w:trHeight w:val="617"/>
        </w:trPr>
        <w:tc>
          <w:tcPr>
            <w:tcW w:w="2381" w:type="dxa"/>
            <w:tcBorders>
              <w:top w:val="single" w:sz="24" w:space="0" w:color="B4C6E7"/>
              <w:left w:val="single" w:sz="4" w:space="0" w:color="000000"/>
              <w:bottom w:val="single" w:sz="4" w:space="0" w:color="000000"/>
              <w:right w:val="nil"/>
            </w:tcBorders>
            <w:shd w:val="clear" w:color="auto" w:fill="B4C6E7"/>
          </w:tcPr>
          <w:p w14:paraId="3A4707E2" w14:textId="77777777" w:rsidR="00076E9F" w:rsidRDefault="00000000">
            <w:pPr>
              <w:spacing w:after="0" w:line="259" w:lineRule="auto"/>
              <w:ind w:left="0" w:firstLine="0"/>
              <w:jc w:val="left"/>
            </w:pPr>
            <w:r>
              <w:t xml:space="preserve">   </w:t>
            </w:r>
          </w:p>
        </w:tc>
        <w:tc>
          <w:tcPr>
            <w:tcW w:w="1985" w:type="dxa"/>
            <w:tcBorders>
              <w:top w:val="single" w:sz="24" w:space="0" w:color="B4C6E7"/>
              <w:left w:val="nil"/>
              <w:bottom w:val="single" w:sz="4" w:space="0" w:color="000000"/>
              <w:right w:val="nil"/>
            </w:tcBorders>
            <w:shd w:val="clear" w:color="auto" w:fill="B4C6E7"/>
          </w:tcPr>
          <w:p w14:paraId="52062B30" w14:textId="77777777" w:rsidR="00076E9F" w:rsidRDefault="00000000">
            <w:pPr>
              <w:spacing w:after="0" w:line="259" w:lineRule="auto"/>
              <w:ind w:left="1" w:firstLine="0"/>
              <w:jc w:val="left"/>
            </w:pPr>
            <w:r>
              <w:t xml:space="preserve"> </w:t>
            </w:r>
          </w:p>
        </w:tc>
        <w:tc>
          <w:tcPr>
            <w:tcW w:w="5955" w:type="dxa"/>
            <w:gridSpan w:val="2"/>
            <w:tcBorders>
              <w:top w:val="single" w:sz="24" w:space="0" w:color="B4C6E7"/>
              <w:left w:val="nil"/>
              <w:bottom w:val="single" w:sz="4" w:space="0" w:color="000000"/>
              <w:right w:val="single" w:sz="4" w:space="0" w:color="000000"/>
            </w:tcBorders>
            <w:shd w:val="clear" w:color="auto" w:fill="B4C6E7"/>
          </w:tcPr>
          <w:p w14:paraId="51B3B238" w14:textId="77777777" w:rsidR="00076E9F" w:rsidRDefault="00000000">
            <w:pPr>
              <w:spacing w:after="0" w:line="259" w:lineRule="auto"/>
              <w:ind w:left="1" w:firstLine="0"/>
              <w:jc w:val="left"/>
            </w:pPr>
            <w:r>
              <w:t xml:space="preserve"> </w:t>
            </w:r>
            <w:r>
              <w:tab/>
              <w:t xml:space="preserve"> </w:t>
            </w:r>
          </w:p>
        </w:tc>
      </w:tr>
    </w:tbl>
    <w:p w14:paraId="37BC8208" w14:textId="77777777" w:rsidR="00076E9F" w:rsidRDefault="00000000">
      <w:pPr>
        <w:spacing w:after="0" w:line="259" w:lineRule="auto"/>
        <w:ind w:left="0" w:firstLine="0"/>
        <w:jc w:val="left"/>
      </w:pPr>
      <w:r>
        <w:t xml:space="preserve">  </w:t>
      </w:r>
    </w:p>
    <w:tbl>
      <w:tblPr>
        <w:tblStyle w:val="TableGrid"/>
        <w:tblW w:w="10318" w:type="dxa"/>
        <w:tblInd w:w="1151" w:type="dxa"/>
        <w:tblCellMar>
          <w:top w:w="80" w:type="dxa"/>
          <w:left w:w="100" w:type="dxa"/>
          <w:bottom w:w="0" w:type="dxa"/>
          <w:right w:w="0" w:type="dxa"/>
        </w:tblCellMar>
        <w:tblLook w:val="04A0" w:firstRow="1" w:lastRow="0" w:firstColumn="1" w:lastColumn="0" w:noHBand="0" w:noVBand="1"/>
      </w:tblPr>
      <w:tblGrid>
        <w:gridCol w:w="2379"/>
        <w:gridCol w:w="1985"/>
        <w:gridCol w:w="2554"/>
        <w:gridCol w:w="3400"/>
      </w:tblGrid>
      <w:tr w:rsidR="00076E9F" w14:paraId="257F39D5" w14:textId="77777777">
        <w:trPr>
          <w:trHeight w:val="1214"/>
        </w:trPr>
        <w:tc>
          <w:tcPr>
            <w:tcW w:w="4364" w:type="dxa"/>
            <w:gridSpan w:val="2"/>
            <w:tcBorders>
              <w:top w:val="single" w:sz="4" w:space="0" w:color="000000"/>
              <w:left w:val="single" w:sz="4" w:space="0" w:color="000000"/>
              <w:bottom w:val="single" w:sz="4" w:space="0" w:color="000000"/>
              <w:right w:val="nil"/>
            </w:tcBorders>
            <w:shd w:val="clear" w:color="auto" w:fill="B4C6E7"/>
          </w:tcPr>
          <w:p w14:paraId="55D53C8E" w14:textId="77777777" w:rsidR="00076E9F" w:rsidRDefault="00000000">
            <w:pPr>
              <w:spacing w:after="303" w:line="259" w:lineRule="auto"/>
              <w:ind w:left="0" w:firstLine="0"/>
              <w:jc w:val="left"/>
            </w:pPr>
            <w:r>
              <w:t>COMISIÓN</w:t>
            </w:r>
            <w:r>
              <w:rPr>
                <w:sz w:val="22"/>
              </w:rPr>
              <w:t xml:space="preserve"> </w:t>
            </w:r>
            <w:r>
              <w:t xml:space="preserve">LOGÍSTICA   </w:t>
            </w:r>
          </w:p>
          <w:p w14:paraId="7080F0A5" w14:textId="77777777" w:rsidR="00076E9F" w:rsidRDefault="00000000">
            <w:pPr>
              <w:spacing w:after="0" w:line="259" w:lineRule="auto"/>
              <w:ind w:left="0" w:firstLine="0"/>
              <w:jc w:val="left"/>
            </w:pPr>
            <w:r>
              <w:t xml:space="preserve">   </w:t>
            </w:r>
          </w:p>
        </w:tc>
        <w:tc>
          <w:tcPr>
            <w:tcW w:w="5954" w:type="dxa"/>
            <w:gridSpan w:val="2"/>
            <w:tcBorders>
              <w:top w:val="single" w:sz="4" w:space="0" w:color="000000"/>
              <w:left w:val="nil"/>
              <w:bottom w:val="single" w:sz="4" w:space="0" w:color="000000"/>
              <w:right w:val="single" w:sz="4" w:space="0" w:color="000000"/>
            </w:tcBorders>
            <w:shd w:val="clear" w:color="auto" w:fill="B4C6E7"/>
          </w:tcPr>
          <w:p w14:paraId="1D9CDAB6" w14:textId="77777777" w:rsidR="00076E9F" w:rsidRDefault="00000000">
            <w:pPr>
              <w:spacing w:after="0" w:line="259" w:lineRule="auto"/>
              <w:ind w:left="2" w:firstLine="0"/>
              <w:jc w:val="left"/>
            </w:pPr>
            <w:r>
              <w:t xml:space="preserve"> </w:t>
            </w:r>
            <w:r>
              <w:tab/>
              <w:t xml:space="preserve"> </w:t>
            </w:r>
          </w:p>
        </w:tc>
      </w:tr>
      <w:tr w:rsidR="00076E9F" w14:paraId="4A171D77" w14:textId="77777777">
        <w:trPr>
          <w:trHeight w:val="1205"/>
        </w:trPr>
        <w:tc>
          <w:tcPr>
            <w:tcW w:w="2379" w:type="dxa"/>
            <w:tcBorders>
              <w:top w:val="single" w:sz="4" w:space="0" w:color="000000"/>
              <w:left w:val="single" w:sz="4" w:space="0" w:color="000000"/>
              <w:bottom w:val="single" w:sz="4" w:space="0" w:color="000000"/>
              <w:right w:val="single" w:sz="4" w:space="0" w:color="000000"/>
            </w:tcBorders>
            <w:shd w:val="clear" w:color="auto" w:fill="B4C6E7"/>
          </w:tcPr>
          <w:p w14:paraId="1CDA5F52" w14:textId="77777777" w:rsidR="00076E9F" w:rsidRDefault="00000000">
            <w:pPr>
              <w:spacing w:after="338" w:line="259" w:lineRule="auto"/>
              <w:ind w:left="0" w:firstLine="0"/>
              <w:jc w:val="left"/>
            </w:pPr>
            <w:r>
              <w:t xml:space="preserve">NOMBRE Y   </w:t>
            </w:r>
          </w:p>
          <w:p w14:paraId="00879673" w14:textId="77777777" w:rsidR="00076E9F" w:rsidRDefault="00000000">
            <w:pPr>
              <w:spacing w:after="0" w:line="259" w:lineRule="auto"/>
              <w:ind w:left="0" w:firstLine="0"/>
              <w:jc w:val="left"/>
            </w:pPr>
            <w:r>
              <w:t xml:space="preserve">APELLIDO   </w:t>
            </w:r>
          </w:p>
        </w:tc>
        <w:tc>
          <w:tcPr>
            <w:tcW w:w="1985" w:type="dxa"/>
            <w:tcBorders>
              <w:top w:val="single" w:sz="4" w:space="0" w:color="000000"/>
              <w:left w:val="single" w:sz="4" w:space="0" w:color="000000"/>
              <w:bottom w:val="single" w:sz="4" w:space="0" w:color="000000"/>
              <w:right w:val="single" w:sz="4" w:space="0" w:color="000000"/>
            </w:tcBorders>
            <w:shd w:val="clear" w:color="auto" w:fill="B4C6E7"/>
          </w:tcPr>
          <w:p w14:paraId="6CA35C18" w14:textId="77777777" w:rsidR="00076E9F" w:rsidRDefault="00000000">
            <w:pPr>
              <w:spacing w:after="0" w:line="259" w:lineRule="auto"/>
              <w:ind w:left="10" w:firstLine="0"/>
              <w:jc w:val="left"/>
            </w:pPr>
            <w:r>
              <w:t xml:space="preserve">TELÉFONO   </w:t>
            </w:r>
          </w:p>
        </w:tc>
        <w:tc>
          <w:tcPr>
            <w:tcW w:w="2554" w:type="dxa"/>
            <w:tcBorders>
              <w:top w:val="single" w:sz="4" w:space="0" w:color="000000"/>
              <w:left w:val="single" w:sz="4" w:space="0" w:color="000000"/>
              <w:bottom w:val="single" w:sz="4" w:space="0" w:color="000000"/>
              <w:right w:val="single" w:sz="4" w:space="0" w:color="000000"/>
            </w:tcBorders>
            <w:shd w:val="clear" w:color="auto" w:fill="B4C6E7"/>
          </w:tcPr>
          <w:p w14:paraId="5210E5E7" w14:textId="77777777" w:rsidR="00076E9F" w:rsidRDefault="00000000">
            <w:pPr>
              <w:spacing w:after="338" w:line="259" w:lineRule="auto"/>
              <w:ind w:left="10" w:firstLine="0"/>
              <w:jc w:val="left"/>
            </w:pPr>
            <w:r>
              <w:t xml:space="preserve">CORREO   </w:t>
            </w:r>
          </w:p>
          <w:p w14:paraId="6D50A48F" w14:textId="77777777" w:rsidR="00076E9F" w:rsidRDefault="00000000">
            <w:pPr>
              <w:spacing w:after="0" w:line="259" w:lineRule="auto"/>
              <w:ind w:left="10" w:firstLine="0"/>
              <w:jc w:val="left"/>
            </w:pPr>
            <w:r>
              <w:t xml:space="preserve">ELECTRÓNICO   </w:t>
            </w:r>
          </w:p>
        </w:tc>
        <w:tc>
          <w:tcPr>
            <w:tcW w:w="3400" w:type="dxa"/>
            <w:tcBorders>
              <w:top w:val="single" w:sz="4" w:space="0" w:color="000000"/>
              <w:left w:val="single" w:sz="4" w:space="0" w:color="000000"/>
              <w:bottom w:val="single" w:sz="4" w:space="0" w:color="000000"/>
              <w:right w:val="single" w:sz="4" w:space="0" w:color="000000"/>
            </w:tcBorders>
            <w:shd w:val="clear" w:color="auto" w:fill="B4C6E7"/>
          </w:tcPr>
          <w:p w14:paraId="49C5F364" w14:textId="77777777" w:rsidR="00076E9F" w:rsidRDefault="00000000">
            <w:pPr>
              <w:spacing w:after="0" w:line="259" w:lineRule="auto"/>
              <w:ind w:left="7" w:firstLine="0"/>
              <w:jc w:val="left"/>
            </w:pPr>
            <w:r>
              <w:t xml:space="preserve">FUNCIÓN    </w:t>
            </w:r>
          </w:p>
        </w:tc>
      </w:tr>
      <w:tr w:rsidR="00076E9F" w14:paraId="3B3561FF" w14:textId="77777777">
        <w:trPr>
          <w:trHeight w:val="1768"/>
        </w:trPr>
        <w:tc>
          <w:tcPr>
            <w:tcW w:w="2379" w:type="dxa"/>
            <w:tcBorders>
              <w:top w:val="single" w:sz="4" w:space="0" w:color="000000"/>
              <w:left w:val="single" w:sz="4" w:space="0" w:color="000000"/>
              <w:bottom w:val="single" w:sz="4" w:space="0" w:color="000000"/>
              <w:right w:val="single" w:sz="4" w:space="0" w:color="000000"/>
            </w:tcBorders>
          </w:tcPr>
          <w:p w14:paraId="73D24BC6" w14:textId="77777777" w:rsidR="00076E9F" w:rsidRDefault="00000000">
            <w:pPr>
              <w:spacing w:after="337" w:line="259" w:lineRule="auto"/>
              <w:ind w:left="0" w:firstLine="0"/>
              <w:jc w:val="left"/>
            </w:pPr>
            <w:r>
              <w:t xml:space="preserve">Genoveva García   </w:t>
            </w:r>
          </w:p>
          <w:p w14:paraId="65B1DA32" w14:textId="77777777" w:rsidR="00076E9F" w:rsidRDefault="00000000">
            <w:pPr>
              <w:spacing w:after="0" w:line="259" w:lineRule="auto"/>
              <w:ind w:left="0" w:firstLine="0"/>
              <w:jc w:val="left"/>
            </w:pPr>
            <w:r>
              <w:t xml:space="preserve">Checo    </w:t>
            </w:r>
          </w:p>
        </w:tc>
        <w:tc>
          <w:tcPr>
            <w:tcW w:w="1985" w:type="dxa"/>
            <w:tcBorders>
              <w:top w:val="single" w:sz="4" w:space="0" w:color="000000"/>
              <w:left w:val="single" w:sz="4" w:space="0" w:color="000000"/>
              <w:bottom w:val="single" w:sz="4" w:space="0" w:color="000000"/>
              <w:right w:val="single" w:sz="4" w:space="0" w:color="000000"/>
            </w:tcBorders>
          </w:tcPr>
          <w:p w14:paraId="730CA653" w14:textId="77777777" w:rsidR="00076E9F" w:rsidRDefault="00000000">
            <w:pPr>
              <w:spacing w:after="0" w:line="259" w:lineRule="auto"/>
              <w:ind w:left="10" w:firstLine="0"/>
              <w:jc w:val="left"/>
            </w:pPr>
            <w:r>
              <w:t xml:space="preserve">809-396-2520   </w:t>
            </w:r>
          </w:p>
        </w:tc>
        <w:tc>
          <w:tcPr>
            <w:tcW w:w="2554" w:type="dxa"/>
            <w:tcBorders>
              <w:top w:val="single" w:sz="4" w:space="0" w:color="000000"/>
              <w:left w:val="single" w:sz="4" w:space="0" w:color="000000"/>
              <w:bottom w:val="single" w:sz="4" w:space="0" w:color="000000"/>
              <w:right w:val="single" w:sz="4" w:space="0" w:color="000000"/>
            </w:tcBorders>
          </w:tcPr>
          <w:p w14:paraId="4755A926" w14:textId="77777777" w:rsidR="00076E9F" w:rsidRDefault="00000000">
            <w:pPr>
              <w:spacing w:after="0" w:line="259" w:lineRule="auto"/>
              <w:ind w:left="10" w:firstLine="0"/>
              <w:jc w:val="left"/>
            </w:pPr>
            <w:proofErr w:type="spellStart"/>
            <w:proofErr w:type="gramStart"/>
            <w:r>
              <w:rPr>
                <w:color w:val="0563C1"/>
                <w:u w:val="single" w:color="0563C1"/>
              </w:rPr>
              <w:t>genoveva.garcia</w:t>
            </w:r>
            <w:proofErr w:type="gramEnd"/>
            <w:r>
              <w:rPr>
                <w:color w:val="0563C1"/>
                <w:u w:val="single" w:color="0563C1"/>
              </w:rPr>
              <w:t>@mine</w:t>
            </w:r>
            <w:proofErr w:type="spellEnd"/>
            <w:r>
              <w:rPr>
                <w:color w:val="0563C1"/>
              </w:rPr>
              <w:t xml:space="preserve"> </w:t>
            </w:r>
            <w:r>
              <w:rPr>
                <w:color w:val="0563C1"/>
                <w:u w:val="single" w:color="0563C1"/>
              </w:rPr>
              <w:t>rd.gob.do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3C46FF55" w14:textId="77777777" w:rsidR="00076E9F" w:rsidRDefault="00000000">
            <w:pPr>
              <w:spacing w:after="249" w:line="259" w:lineRule="auto"/>
              <w:ind w:left="7" w:firstLine="0"/>
              <w:jc w:val="left"/>
            </w:pPr>
            <w:r>
              <w:t xml:space="preserve">Técnico </w:t>
            </w:r>
            <w:proofErr w:type="spellStart"/>
            <w:r>
              <w:t>Enc</w:t>
            </w:r>
            <w:proofErr w:type="spellEnd"/>
            <w:r>
              <w:t xml:space="preserve">. de   </w:t>
            </w:r>
          </w:p>
          <w:p w14:paraId="0ABE2245" w14:textId="77777777" w:rsidR="00076E9F" w:rsidRDefault="00000000">
            <w:pPr>
              <w:spacing w:after="0" w:line="259" w:lineRule="auto"/>
              <w:ind w:left="7" w:firstLine="0"/>
              <w:jc w:val="left"/>
            </w:pPr>
            <w:r>
              <w:t>Descentralización (</w:t>
            </w:r>
            <w:r>
              <w:rPr>
                <w:shd w:val="clear" w:color="auto" w:fill="FFFF00"/>
              </w:rPr>
              <w:t>coordinadora</w:t>
            </w:r>
            <w:r>
              <w:t xml:space="preserve"> </w:t>
            </w:r>
            <w:r>
              <w:rPr>
                <w:shd w:val="clear" w:color="auto" w:fill="FFFF00"/>
              </w:rPr>
              <w:t xml:space="preserve">de la </w:t>
            </w:r>
            <w:proofErr w:type="gramStart"/>
            <w:r>
              <w:rPr>
                <w:shd w:val="clear" w:color="auto" w:fill="FFFF00"/>
              </w:rPr>
              <w:t>comisión)</w:t>
            </w:r>
            <w:r>
              <w:t xml:space="preserve">   </w:t>
            </w:r>
            <w:proofErr w:type="gramEnd"/>
          </w:p>
        </w:tc>
      </w:tr>
      <w:tr w:rsidR="00076E9F" w14:paraId="7D304491" w14:textId="77777777">
        <w:trPr>
          <w:trHeight w:val="1210"/>
        </w:trPr>
        <w:tc>
          <w:tcPr>
            <w:tcW w:w="2379" w:type="dxa"/>
            <w:tcBorders>
              <w:top w:val="single" w:sz="4" w:space="0" w:color="000000"/>
              <w:left w:val="single" w:sz="4" w:space="0" w:color="000000"/>
              <w:bottom w:val="single" w:sz="4" w:space="0" w:color="000000"/>
              <w:right w:val="single" w:sz="4" w:space="0" w:color="000000"/>
            </w:tcBorders>
          </w:tcPr>
          <w:p w14:paraId="09FD3E92" w14:textId="77777777" w:rsidR="00076E9F" w:rsidRDefault="00000000">
            <w:pPr>
              <w:spacing w:after="0" w:line="259" w:lineRule="auto"/>
              <w:ind w:left="0" w:firstLine="0"/>
              <w:jc w:val="left"/>
            </w:pPr>
            <w:proofErr w:type="gramStart"/>
            <w:r>
              <w:lastRenderedPageBreak/>
              <w:t>Alejandrina  Alberta</w:t>
            </w:r>
            <w:proofErr w:type="gramEnd"/>
            <w:r>
              <w:t xml:space="preserve"> Reyes A.   </w:t>
            </w:r>
          </w:p>
        </w:tc>
        <w:tc>
          <w:tcPr>
            <w:tcW w:w="1985" w:type="dxa"/>
            <w:tcBorders>
              <w:top w:val="single" w:sz="4" w:space="0" w:color="000000"/>
              <w:left w:val="single" w:sz="4" w:space="0" w:color="000000"/>
              <w:bottom w:val="single" w:sz="4" w:space="0" w:color="000000"/>
              <w:right w:val="single" w:sz="4" w:space="0" w:color="000000"/>
            </w:tcBorders>
          </w:tcPr>
          <w:p w14:paraId="53560CBA" w14:textId="77777777" w:rsidR="00076E9F" w:rsidRDefault="00000000">
            <w:pPr>
              <w:spacing w:after="0" w:line="259" w:lineRule="auto"/>
              <w:ind w:left="10" w:firstLine="0"/>
              <w:jc w:val="left"/>
            </w:pPr>
            <w:r>
              <w:t xml:space="preserve">809-772-8110   </w:t>
            </w:r>
          </w:p>
        </w:tc>
        <w:tc>
          <w:tcPr>
            <w:tcW w:w="2554" w:type="dxa"/>
            <w:tcBorders>
              <w:top w:val="single" w:sz="4" w:space="0" w:color="000000"/>
              <w:left w:val="single" w:sz="4" w:space="0" w:color="000000"/>
              <w:bottom w:val="single" w:sz="4" w:space="0" w:color="000000"/>
              <w:right w:val="single" w:sz="4" w:space="0" w:color="000000"/>
            </w:tcBorders>
          </w:tcPr>
          <w:p w14:paraId="2733236C" w14:textId="77777777" w:rsidR="00076E9F" w:rsidRDefault="00000000">
            <w:pPr>
              <w:spacing w:after="335" w:line="259" w:lineRule="auto"/>
              <w:ind w:left="10" w:firstLine="0"/>
              <w:jc w:val="left"/>
            </w:pPr>
            <w:proofErr w:type="spellStart"/>
            <w:proofErr w:type="gramStart"/>
            <w:r>
              <w:rPr>
                <w:color w:val="0563C1"/>
                <w:u w:val="single" w:color="0563C1"/>
              </w:rPr>
              <w:t>alejandrina.reyes</w:t>
            </w:r>
            <w:proofErr w:type="gramEnd"/>
            <w:r>
              <w:rPr>
                <w:color w:val="0563C1"/>
                <w:u w:val="single" w:color="0563C1"/>
              </w:rPr>
              <w:t>@mine</w:t>
            </w:r>
            <w:proofErr w:type="spellEnd"/>
            <w:r>
              <w:t xml:space="preserve">  </w:t>
            </w:r>
          </w:p>
          <w:p w14:paraId="6FE2B6A1" w14:textId="77777777" w:rsidR="00076E9F" w:rsidRDefault="00000000">
            <w:pPr>
              <w:spacing w:after="0" w:line="259" w:lineRule="auto"/>
              <w:ind w:left="10" w:firstLine="0"/>
              <w:jc w:val="left"/>
            </w:pPr>
            <w:r>
              <w:rPr>
                <w:color w:val="0563C1"/>
                <w:u w:val="single" w:color="0563C1"/>
              </w:rPr>
              <w:t>rd.gob.do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67853ADE" w14:textId="77777777" w:rsidR="00076E9F" w:rsidRDefault="00000000">
            <w:pPr>
              <w:spacing w:after="0" w:line="259" w:lineRule="auto"/>
              <w:ind w:left="7" w:firstLine="0"/>
              <w:jc w:val="left"/>
            </w:pPr>
            <w:r>
              <w:t xml:space="preserve">Técnico de Lengua Española   </w:t>
            </w:r>
          </w:p>
        </w:tc>
      </w:tr>
      <w:tr w:rsidR="00076E9F" w14:paraId="2A315010" w14:textId="77777777">
        <w:trPr>
          <w:trHeight w:val="1214"/>
        </w:trPr>
        <w:tc>
          <w:tcPr>
            <w:tcW w:w="2379" w:type="dxa"/>
            <w:tcBorders>
              <w:top w:val="single" w:sz="4" w:space="0" w:color="000000"/>
              <w:left w:val="single" w:sz="4" w:space="0" w:color="000000"/>
              <w:bottom w:val="single" w:sz="4" w:space="0" w:color="000000"/>
              <w:right w:val="single" w:sz="4" w:space="0" w:color="000000"/>
            </w:tcBorders>
          </w:tcPr>
          <w:p w14:paraId="3FC35A6C" w14:textId="77777777" w:rsidR="00076E9F" w:rsidRDefault="00000000">
            <w:pPr>
              <w:spacing w:after="0" w:line="259" w:lineRule="auto"/>
              <w:ind w:left="0" w:firstLine="0"/>
              <w:jc w:val="left"/>
            </w:pPr>
            <w:r>
              <w:t xml:space="preserve">Octavia Socorro Paulino de M.   </w:t>
            </w:r>
          </w:p>
        </w:tc>
        <w:tc>
          <w:tcPr>
            <w:tcW w:w="1985" w:type="dxa"/>
            <w:tcBorders>
              <w:top w:val="single" w:sz="4" w:space="0" w:color="000000"/>
              <w:left w:val="single" w:sz="4" w:space="0" w:color="000000"/>
              <w:bottom w:val="single" w:sz="4" w:space="0" w:color="000000"/>
              <w:right w:val="single" w:sz="4" w:space="0" w:color="000000"/>
            </w:tcBorders>
          </w:tcPr>
          <w:p w14:paraId="4470C2DE" w14:textId="77777777" w:rsidR="00076E9F" w:rsidRDefault="00000000">
            <w:pPr>
              <w:spacing w:after="0" w:line="259" w:lineRule="auto"/>
              <w:ind w:left="10" w:firstLine="0"/>
              <w:jc w:val="left"/>
            </w:pPr>
            <w:r>
              <w:t xml:space="preserve">829-213-5826   </w:t>
            </w:r>
          </w:p>
        </w:tc>
        <w:tc>
          <w:tcPr>
            <w:tcW w:w="2554" w:type="dxa"/>
            <w:tcBorders>
              <w:top w:val="single" w:sz="4" w:space="0" w:color="000000"/>
              <w:left w:val="single" w:sz="4" w:space="0" w:color="000000"/>
              <w:bottom w:val="single" w:sz="4" w:space="0" w:color="000000"/>
              <w:right w:val="single" w:sz="4" w:space="0" w:color="000000"/>
            </w:tcBorders>
          </w:tcPr>
          <w:p w14:paraId="34F08C20" w14:textId="77777777" w:rsidR="00076E9F" w:rsidRDefault="00000000">
            <w:pPr>
              <w:spacing w:after="0" w:line="259" w:lineRule="auto"/>
              <w:ind w:left="10" w:firstLine="0"/>
              <w:jc w:val="left"/>
            </w:pPr>
            <w:r>
              <w:rPr>
                <w:color w:val="0563C1"/>
                <w:u w:val="single" w:color="0563C1"/>
              </w:rPr>
              <w:t>octavia0317@gmail.co</w:t>
            </w:r>
            <w:r>
              <w:rPr>
                <w:color w:val="0563C1"/>
              </w:rPr>
              <w:t xml:space="preserve"> </w:t>
            </w:r>
            <w:r>
              <w:rPr>
                <w:color w:val="0563C1"/>
                <w:u w:val="single" w:color="0563C1"/>
              </w:rPr>
              <w:t>m</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0B3C7A6D" w14:textId="77777777" w:rsidR="00076E9F" w:rsidRDefault="00000000">
            <w:pPr>
              <w:spacing w:after="0" w:line="259" w:lineRule="auto"/>
              <w:ind w:left="7" w:firstLine="0"/>
              <w:jc w:val="left"/>
            </w:pPr>
            <w:r>
              <w:t xml:space="preserve">Técnico de Impacto   </w:t>
            </w:r>
          </w:p>
        </w:tc>
      </w:tr>
      <w:tr w:rsidR="00076E9F" w14:paraId="2C990666" w14:textId="77777777">
        <w:trPr>
          <w:trHeight w:val="1217"/>
        </w:trPr>
        <w:tc>
          <w:tcPr>
            <w:tcW w:w="2379" w:type="dxa"/>
            <w:tcBorders>
              <w:top w:val="single" w:sz="4" w:space="0" w:color="000000"/>
              <w:left w:val="single" w:sz="4" w:space="0" w:color="000000"/>
              <w:bottom w:val="single" w:sz="4" w:space="0" w:color="000000"/>
              <w:right w:val="single" w:sz="4" w:space="0" w:color="000000"/>
            </w:tcBorders>
          </w:tcPr>
          <w:p w14:paraId="40D92C96" w14:textId="77777777" w:rsidR="00076E9F" w:rsidRDefault="00000000">
            <w:pPr>
              <w:spacing w:after="334" w:line="259" w:lineRule="auto"/>
              <w:ind w:left="0" w:firstLine="0"/>
              <w:jc w:val="left"/>
            </w:pPr>
            <w:r>
              <w:t xml:space="preserve">Pedro Fernández   </w:t>
            </w:r>
          </w:p>
          <w:p w14:paraId="669047DD" w14:textId="77777777" w:rsidR="00076E9F" w:rsidRDefault="00000000">
            <w:pPr>
              <w:spacing w:after="0" w:line="259" w:lineRule="auto"/>
              <w:ind w:left="0" w:firstLine="0"/>
              <w:jc w:val="left"/>
            </w:pPr>
            <w:r>
              <w:t xml:space="preserve">Mena   </w:t>
            </w:r>
          </w:p>
        </w:tc>
        <w:tc>
          <w:tcPr>
            <w:tcW w:w="1985" w:type="dxa"/>
            <w:tcBorders>
              <w:top w:val="single" w:sz="4" w:space="0" w:color="000000"/>
              <w:left w:val="single" w:sz="4" w:space="0" w:color="000000"/>
              <w:bottom w:val="single" w:sz="4" w:space="0" w:color="000000"/>
              <w:right w:val="single" w:sz="4" w:space="0" w:color="000000"/>
            </w:tcBorders>
          </w:tcPr>
          <w:p w14:paraId="4821CD2A" w14:textId="77777777" w:rsidR="00076E9F" w:rsidRDefault="00000000">
            <w:pPr>
              <w:spacing w:after="0" w:line="259" w:lineRule="auto"/>
              <w:ind w:left="10" w:firstLine="0"/>
              <w:jc w:val="left"/>
            </w:pPr>
            <w:r>
              <w:t xml:space="preserve">829-259-4459   </w:t>
            </w:r>
          </w:p>
        </w:tc>
        <w:tc>
          <w:tcPr>
            <w:tcW w:w="2554" w:type="dxa"/>
            <w:tcBorders>
              <w:top w:val="single" w:sz="4" w:space="0" w:color="000000"/>
              <w:left w:val="single" w:sz="4" w:space="0" w:color="000000"/>
              <w:bottom w:val="single" w:sz="4" w:space="0" w:color="000000"/>
              <w:right w:val="single" w:sz="4" w:space="0" w:color="000000"/>
            </w:tcBorders>
          </w:tcPr>
          <w:p w14:paraId="53C8A2F7" w14:textId="77777777" w:rsidR="00076E9F" w:rsidRDefault="00000000">
            <w:pPr>
              <w:spacing w:after="0" w:line="259" w:lineRule="auto"/>
              <w:ind w:left="10" w:firstLine="0"/>
              <w:jc w:val="left"/>
            </w:pPr>
            <w:proofErr w:type="spellStart"/>
            <w:proofErr w:type="gramStart"/>
            <w:r>
              <w:rPr>
                <w:color w:val="0563C1"/>
                <w:u w:val="single" w:color="0563C1"/>
              </w:rPr>
              <w:t>pedro.fernandezme</w:t>
            </w:r>
            <w:proofErr w:type="gramEnd"/>
            <w:r>
              <w:rPr>
                <w:color w:val="0563C1"/>
                <w:u w:val="single" w:color="0563C1"/>
              </w:rPr>
              <w:t>@mi</w:t>
            </w:r>
            <w:proofErr w:type="spellEnd"/>
            <w:r>
              <w:rPr>
                <w:color w:val="0563C1"/>
              </w:rPr>
              <w:t xml:space="preserve"> </w:t>
            </w:r>
            <w:r>
              <w:rPr>
                <w:color w:val="0563C1"/>
                <w:u w:val="single" w:color="0563C1"/>
              </w:rPr>
              <w:t>nerd.gob.do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5320CE59" w14:textId="77777777" w:rsidR="00076E9F" w:rsidRDefault="00000000">
            <w:pPr>
              <w:spacing w:after="0" w:line="259" w:lineRule="auto"/>
              <w:ind w:left="7" w:firstLine="0"/>
              <w:jc w:val="left"/>
            </w:pPr>
            <w:r>
              <w:t xml:space="preserve">Contador   </w:t>
            </w:r>
          </w:p>
        </w:tc>
      </w:tr>
      <w:tr w:rsidR="00076E9F" w14:paraId="3EA9C49C" w14:textId="77777777">
        <w:trPr>
          <w:trHeight w:val="1215"/>
        </w:trPr>
        <w:tc>
          <w:tcPr>
            <w:tcW w:w="2379" w:type="dxa"/>
            <w:tcBorders>
              <w:top w:val="single" w:sz="4" w:space="0" w:color="000000"/>
              <w:left w:val="single" w:sz="4" w:space="0" w:color="000000"/>
              <w:bottom w:val="single" w:sz="4" w:space="0" w:color="000000"/>
              <w:right w:val="single" w:sz="4" w:space="0" w:color="000000"/>
            </w:tcBorders>
          </w:tcPr>
          <w:p w14:paraId="05973746" w14:textId="77777777" w:rsidR="00076E9F" w:rsidRDefault="00000000">
            <w:pPr>
              <w:spacing w:after="0" w:line="259" w:lineRule="auto"/>
              <w:ind w:left="0" w:firstLine="0"/>
            </w:pPr>
            <w:proofErr w:type="spellStart"/>
            <w:r>
              <w:t>Mayleni</w:t>
            </w:r>
            <w:proofErr w:type="spellEnd"/>
            <w:r>
              <w:t xml:space="preserve"> </w:t>
            </w:r>
            <w:proofErr w:type="spellStart"/>
            <w:r>
              <w:t>Balbí</w:t>
            </w:r>
            <w:proofErr w:type="spellEnd"/>
            <w:r>
              <w:t xml:space="preserve"> Benzán  </w:t>
            </w:r>
          </w:p>
        </w:tc>
        <w:tc>
          <w:tcPr>
            <w:tcW w:w="1985" w:type="dxa"/>
            <w:tcBorders>
              <w:top w:val="single" w:sz="4" w:space="0" w:color="000000"/>
              <w:left w:val="single" w:sz="4" w:space="0" w:color="000000"/>
              <w:bottom w:val="single" w:sz="4" w:space="0" w:color="000000"/>
              <w:right w:val="single" w:sz="4" w:space="0" w:color="000000"/>
            </w:tcBorders>
          </w:tcPr>
          <w:p w14:paraId="15301F18" w14:textId="77777777" w:rsidR="00076E9F" w:rsidRDefault="00000000">
            <w:pPr>
              <w:spacing w:after="0" w:line="259" w:lineRule="auto"/>
              <w:ind w:left="10" w:firstLine="0"/>
              <w:jc w:val="left"/>
            </w:pPr>
            <w:r>
              <w:t xml:space="preserve">829-764-6877   </w:t>
            </w:r>
          </w:p>
        </w:tc>
        <w:tc>
          <w:tcPr>
            <w:tcW w:w="2554" w:type="dxa"/>
            <w:tcBorders>
              <w:top w:val="single" w:sz="4" w:space="0" w:color="000000"/>
              <w:left w:val="single" w:sz="4" w:space="0" w:color="000000"/>
              <w:bottom w:val="single" w:sz="4" w:space="0" w:color="000000"/>
              <w:right w:val="single" w:sz="4" w:space="0" w:color="000000"/>
            </w:tcBorders>
          </w:tcPr>
          <w:p w14:paraId="7225AB11" w14:textId="77777777" w:rsidR="00076E9F" w:rsidRDefault="00000000">
            <w:pPr>
              <w:spacing w:after="0" w:line="259" w:lineRule="auto"/>
              <w:ind w:left="10" w:firstLine="0"/>
              <w:jc w:val="left"/>
            </w:pPr>
            <w:proofErr w:type="spellStart"/>
            <w:r>
              <w:rPr>
                <w:color w:val="0563C1"/>
                <w:u w:val="single" w:color="0563C1"/>
              </w:rPr>
              <w:t>marlinbenzan@gmail.c</w:t>
            </w:r>
            <w:proofErr w:type="spellEnd"/>
            <w:r>
              <w:rPr>
                <w:color w:val="0563C1"/>
              </w:rPr>
              <w:t xml:space="preserve"> </w:t>
            </w:r>
            <w:proofErr w:type="spellStart"/>
            <w:r>
              <w:rPr>
                <w:color w:val="0563C1"/>
                <w:u w:val="single" w:color="0563C1"/>
              </w:rPr>
              <w:t>om</w:t>
            </w:r>
            <w:proofErr w:type="spellEnd"/>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2A2092BA" w14:textId="77777777" w:rsidR="00076E9F" w:rsidRDefault="00000000">
            <w:pPr>
              <w:spacing w:after="0" w:line="259" w:lineRule="auto"/>
              <w:ind w:left="7" w:firstLine="0"/>
              <w:jc w:val="left"/>
            </w:pPr>
            <w:r>
              <w:t xml:space="preserve">Técnico de Planificación (POA).  </w:t>
            </w:r>
          </w:p>
        </w:tc>
      </w:tr>
      <w:tr w:rsidR="00076E9F" w14:paraId="2CA17EF5" w14:textId="77777777">
        <w:trPr>
          <w:trHeight w:val="1766"/>
        </w:trPr>
        <w:tc>
          <w:tcPr>
            <w:tcW w:w="2379" w:type="dxa"/>
            <w:tcBorders>
              <w:top w:val="single" w:sz="4" w:space="0" w:color="000000"/>
              <w:left w:val="single" w:sz="4" w:space="0" w:color="000000"/>
              <w:bottom w:val="single" w:sz="4" w:space="0" w:color="000000"/>
              <w:right w:val="single" w:sz="4" w:space="0" w:color="000000"/>
            </w:tcBorders>
          </w:tcPr>
          <w:p w14:paraId="11E862C0" w14:textId="77777777" w:rsidR="00076E9F" w:rsidRDefault="00000000">
            <w:pPr>
              <w:spacing w:after="337" w:line="259" w:lineRule="auto"/>
              <w:ind w:left="0" w:firstLine="0"/>
              <w:jc w:val="left"/>
            </w:pPr>
            <w:r>
              <w:t xml:space="preserve">José Ramón Santana   </w:t>
            </w:r>
          </w:p>
          <w:p w14:paraId="1B211D92" w14:textId="77777777" w:rsidR="00076E9F" w:rsidRDefault="00000000">
            <w:pPr>
              <w:spacing w:after="0" w:line="259" w:lineRule="auto"/>
              <w:ind w:left="0" w:firstLine="0"/>
              <w:jc w:val="left"/>
            </w:pPr>
            <w:r>
              <w:t xml:space="preserve">Modesto   </w:t>
            </w:r>
          </w:p>
        </w:tc>
        <w:tc>
          <w:tcPr>
            <w:tcW w:w="1985" w:type="dxa"/>
            <w:tcBorders>
              <w:top w:val="single" w:sz="4" w:space="0" w:color="000000"/>
              <w:left w:val="single" w:sz="4" w:space="0" w:color="000000"/>
              <w:bottom w:val="single" w:sz="4" w:space="0" w:color="000000"/>
              <w:right w:val="single" w:sz="4" w:space="0" w:color="000000"/>
            </w:tcBorders>
          </w:tcPr>
          <w:p w14:paraId="607817E5" w14:textId="77777777" w:rsidR="00076E9F" w:rsidRDefault="00000000">
            <w:pPr>
              <w:spacing w:after="0" w:line="259" w:lineRule="auto"/>
              <w:ind w:left="10" w:firstLine="0"/>
              <w:jc w:val="left"/>
            </w:pPr>
            <w:r>
              <w:t xml:space="preserve">829-962-4500   </w:t>
            </w:r>
          </w:p>
        </w:tc>
        <w:tc>
          <w:tcPr>
            <w:tcW w:w="2554" w:type="dxa"/>
            <w:tcBorders>
              <w:top w:val="single" w:sz="4" w:space="0" w:color="000000"/>
              <w:left w:val="single" w:sz="4" w:space="0" w:color="000000"/>
              <w:bottom w:val="single" w:sz="4" w:space="0" w:color="000000"/>
              <w:right w:val="single" w:sz="4" w:space="0" w:color="000000"/>
            </w:tcBorders>
          </w:tcPr>
          <w:p w14:paraId="7A398C52" w14:textId="77777777" w:rsidR="00076E9F" w:rsidRDefault="00000000">
            <w:pPr>
              <w:spacing w:after="42" w:line="259" w:lineRule="auto"/>
              <w:ind w:left="10" w:firstLine="0"/>
              <w:jc w:val="left"/>
            </w:pPr>
            <w:proofErr w:type="spellStart"/>
            <w:proofErr w:type="gramStart"/>
            <w:r>
              <w:rPr>
                <w:color w:val="0563C1"/>
                <w:u w:val="single" w:color="0563C1"/>
              </w:rPr>
              <w:t>jose.santanam</w:t>
            </w:r>
            <w:proofErr w:type="gramEnd"/>
            <w:r>
              <w:rPr>
                <w:color w:val="0563C1"/>
                <w:u w:val="single" w:color="0563C1"/>
              </w:rPr>
              <w:t>@minerd</w:t>
            </w:r>
            <w:proofErr w:type="spellEnd"/>
            <w:r>
              <w:rPr>
                <w:color w:val="0563C1"/>
                <w:u w:val="single" w:color="0563C1"/>
              </w:rPr>
              <w:t>.</w:t>
            </w:r>
            <w:r>
              <w:t xml:space="preserve"> </w:t>
            </w:r>
          </w:p>
          <w:p w14:paraId="0CC927B8" w14:textId="77777777" w:rsidR="00076E9F" w:rsidRDefault="00000000">
            <w:pPr>
              <w:spacing w:after="0" w:line="259" w:lineRule="auto"/>
              <w:ind w:left="10" w:firstLine="0"/>
              <w:jc w:val="left"/>
            </w:pPr>
            <w:r>
              <w:rPr>
                <w:color w:val="0563C1"/>
                <w:u w:val="single" w:color="0563C1"/>
              </w:rPr>
              <w:t>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1C057020" w14:textId="77777777" w:rsidR="00076E9F" w:rsidRDefault="00000000">
            <w:pPr>
              <w:spacing w:after="341" w:line="259" w:lineRule="auto"/>
              <w:ind w:left="5" w:firstLine="0"/>
              <w:jc w:val="left"/>
            </w:pPr>
            <w:r>
              <w:t xml:space="preserve">Técnico </w:t>
            </w:r>
            <w:proofErr w:type="spellStart"/>
            <w:r>
              <w:t>Enc</w:t>
            </w:r>
            <w:proofErr w:type="spellEnd"/>
            <w:r>
              <w:t xml:space="preserve">. de Compras   </w:t>
            </w:r>
          </w:p>
          <w:p w14:paraId="17AB2A88" w14:textId="77777777" w:rsidR="00076E9F" w:rsidRDefault="00000000">
            <w:pPr>
              <w:spacing w:after="303" w:line="259" w:lineRule="auto"/>
              <w:ind w:left="5" w:firstLine="0"/>
              <w:jc w:val="left"/>
            </w:pPr>
            <w:r>
              <w:t xml:space="preserve">Soporte técnico   </w:t>
            </w:r>
          </w:p>
          <w:p w14:paraId="1C8B7202" w14:textId="77777777" w:rsidR="00076E9F" w:rsidRDefault="00000000">
            <w:pPr>
              <w:spacing w:after="0" w:line="259" w:lineRule="auto"/>
              <w:ind w:left="5" w:firstLine="0"/>
              <w:jc w:val="left"/>
            </w:pPr>
            <w:r>
              <w:t xml:space="preserve">   </w:t>
            </w:r>
          </w:p>
        </w:tc>
      </w:tr>
      <w:tr w:rsidR="00076E9F" w14:paraId="78ECEB50" w14:textId="77777777">
        <w:trPr>
          <w:trHeight w:val="1210"/>
        </w:trPr>
        <w:tc>
          <w:tcPr>
            <w:tcW w:w="2379" w:type="dxa"/>
            <w:tcBorders>
              <w:top w:val="single" w:sz="4" w:space="0" w:color="000000"/>
              <w:left w:val="single" w:sz="4" w:space="0" w:color="000000"/>
              <w:bottom w:val="single" w:sz="4" w:space="0" w:color="000000"/>
              <w:right w:val="single" w:sz="4" w:space="0" w:color="000000"/>
            </w:tcBorders>
          </w:tcPr>
          <w:p w14:paraId="4A905ABD" w14:textId="77777777" w:rsidR="00076E9F" w:rsidRDefault="00000000">
            <w:pPr>
              <w:spacing w:after="338" w:line="259" w:lineRule="auto"/>
              <w:ind w:left="0" w:firstLine="0"/>
              <w:jc w:val="left"/>
            </w:pPr>
            <w:r>
              <w:t xml:space="preserve">Carlixta Antonia   </w:t>
            </w:r>
          </w:p>
          <w:p w14:paraId="1EF5E76B" w14:textId="77777777" w:rsidR="00076E9F" w:rsidRDefault="00000000">
            <w:pPr>
              <w:spacing w:after="0" w:line="259" w:lineRule="auto"/>
              <w:ind w:left="0" w:firstLine="0"/>
              <w:jc w:val="left"/>
            </w:pPr>
            <w:r>
              <w:t xml:space="preserve">Mayí Saldívar   </w:t>
            </w:r>
          </w:p>
        </w:tc>
        <w:tc>
          <w:tcPr>
            <w:tcW w:w="1985" w:type="dxa"/>
            <w:tcBorders>
              <w:top w:val="single" w:sz="4" w:space="0" w:color="000000"/>
              <w:left w:val="single" w:sz="4" w:space="0" w:color="000000"/>
              <w:bottom w:val="single" w:sz="4" w:space="0" w:color="000000"/>
              <w:right w:val="single" w:sz="4" w:space="0" w:color="000000"/>
            </w:tcBorders>
          </w:tcPr>
          <w:p w14:paraId="5ABBB6C8" w14:textId="77777777" w:rsidR="00076E9F" w:rsidRDefault="00000000">
            <w:pPr>
              <w:spacing w:after="0" w:line="259" w:lineRule="auto"/>
              <w:ind w:left="10" w:firstLine="0"/>
              <w:jc w:val="left"/>
            </w:pPr>
            <w:r>
              <w:t xml:space="preserve">829-280-5462   </w:t>
            </w:r>
          </w:p>
        </w:tc>
        <w:tc>
          <w:tcPr>
            <w:tcW w:w="2554" w:type="dxa"/>
            <w:tcBorders>
              <w:top w:val="single" w:sz="4" w:space="0" w:color="000000"/>
              <w:left w:val="single" w:sz="4" w:space="0" w:color="000000"/>
              <w:bottom w:val="single" w:sz="4" w:space="0" w:color="000000"/>
              <w:right w:val="single" w:sz="4" w:space="0" w:color="000000"/>
            </w:tcBorders>
          </w:tcPr>
          <w:p w14:paraId="6E5FF85C" w14:textId="77777777" w:rsidR="00076E9F" w:rsidRDefault="00000000">
            <w:pPr>
              <w:spacing w:after="337" w:line="259" w:lineRule="auto"/>
              <w:ind w:left="10" w:firstLine="0"/>
              <w:jc w:val="left"/>
            </w:pPr>
            <w:proofErr w:type="spellStart"/>
            <w:proofErr w:type="gramStart"/>
            <w:r>
              <w:rPr>
                <w:color w:val="0563C1"/>
                <w:u w:val="single" w:color="0563C1"/>
              </w:rPr>
              <w:t>carlixta.mayisa</w:t>
            </w:r>
            <w:proofErr w:type="gramEnd"/>
            <w:r>
              <w:rPr>
                <w:color w:val="0563C1"/>
                <w:u w:val="single" w:color="0563C1"/>
              </w:rPr>
              <w:t>@miner</w:t>
            </w:r>
            <w:proofErr w:type="spellEnd"/>
            <w:r>
              <w:t xml:space="preserve">  </w:t>
            </w:r>
          </w:p>
          <w:p w14:paraId="72C7DC3A" w14:textId="77777777" w:rsidR="00076E9F" w:rsidRDefault="00000000">
            <w:pPr>
              <w:spacing w:after="0" w:line="259" w:lineRule="auto"/>
              <w:ind w:left="10" w:firstLine="0"/>
              <w:jc w:val="left"/>
            </w:pPr>
            <w:r>
              <w:rPr>
                <w:color w:val="0563C1"/>
                <w:u w:val="single" w:color="0563C1"/>
              </w:rPr>
              <w:t>d.gob.do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7858922E" w14:textId="77777777" w:rsidR="00076E9F" w:rsidRDefault="00000000">
            <w:pPr>
              <w:spacing w:after="0" w:line="259" w:lineRule="auto"/>
              <w:ind w:left="5" w:firstLine="0"/>
              <w:jc w:val="left"/>
            </w:pPr>
            <w:r>
              <w:t xml:space="preserve">Técnico Orientadora   </w:t>
            </w:r>
          </w:p>
        </w:tc>
      </w:tr>
      <w:tr w:rsidR="00076E9F" w14:paraId="04CC7A87" w14:textId="77777777">
        <w:trPr>
          <w:trHeight w:val="1214"/>
        </w:trPr>
        <w:tc>
          <w:tcPr>
            <w:tcW w:w="2379" w:type="dxa"/>
            <w:tcBorders>
              <w:top w:val="single" w:sz="4" w:space="0" w:color="000000"/>
              <w:left w:val="single" w:sz="4" w:space="0" w:color="000000"/>
              <w:bottom w:val="single" w:sz="4" w:space="0" w:color="000000"/>
              <w:right w:val="single" w:sz="4" w:space="0" w:color="000000"/>
            </w:tcBorders>
          </w:tcPr>
          <w:p w14:paraId="340C5EF7" w14:textId="77777777" w:rsidR="00076E9F" w:rsidRDefault="00000000">
            <w:pPr>
              <w:spacing w:after="334" w:line="259" w:lineRule="auto"/>
              <w:ind w:left="0" w:firstLine="0"/>
              <w:jc w:val="left"/>
            </w:pPr>
            <w:r>
              <w:t xml:space="preserve">Carmen Ramona   </w:t>
            </w:r>
          </w:p>
          <w:p w14:paraId="59A3E9CB" w14:textId="77777777" w:rsidR="00076E9F" w:rsidRDefault="00000000">
            <w:pPr>
              <w:spacing w:after="0" w:line="259" w:lineRule="auto"/>
              <w:ind w:left="0" w:firstLine="0"/>
              <w:jc w:val="left"/>
            </w:pPr>
            <w:r>
              <w:t xml:space="preserve">Marte   </w:t>
            </w:r>
          </w:p>
        </w:tc>
        <w:tc>
          <w:tcPr>
            <w:tcW w:w="1985" w:type="dxa"/>
            <w:tcBorders>
              <w:top w:val="single" w:sz="4" w:space="0" w:color="000000"/>
              <w:left w:val="single" w:sz="4" w:space="0" w:color="000000"/>
              <w:bottom w:val="single" w:sz="4" w:space="0" w:color="000000"/>
              <w:right w:val="single" w:sz="4" w:space="0" w:color="000000"/>
            </w:tcBorders>
          </w:tcPr>
          <w:p w14:paraId="004CF634" w14:textId="77777777" w:rsidR="00076E9F" w:rsidRDefault="00000000">
            <w:pPr>
              <w:spacing w:after="0" w:line="259" w:lineRule="auto"/>
              <w:ind w:left="10" w:firstLine="0"/>
              <w:jc w:val="left"/>
            </w:pPr>
            <w:r>
              <w:t xml:space="preserve">829-755-1718   </w:t>
            </w:r>
          </w:p>
        </w:tc>
        <w:tc>
          <w:tcPr>
            <w:tcW w:w="2554" w:type="dxa"/>
            <w:tcBorders>
              <w:top w:val="single" w:sz="4" w:space="0" w:color="000000"/>
              <w:left w:val="single" w:sz="4" w:space="0" w:color="000000"/>
              <w:bottom w:val="single" w:sz="4" w:space="0" w:color="000000"/>
              <w:right w:val="single" w:sz="4" w:space="0" w:color="000000"/>
            </w:tcBorders>
          </w:tcPr>
          <w:p w14:paraId="238DDA1F" w14:textId="77777777" w:rsidR="00076E9F" w:rsidRDefault="00000000">
            <w:pPr>
              <w:spacing w:after="0" w:line="259" w:lineRule="auto"/>
              <w:ind w:left="10" w:firstLine="0"/>
              <w:jc w:val="left"/>
            </w:pPr>
            <w:r>
              <w:rPr>
                <w:color w:val="0563C1"/>
                <w:u w:val="single" w:color="0563C1"/>
              </w:rPr>
              <w:t>carmen14268@gmail.c</w:t>
            </w:r>
            <w:r>
              <w:rPr>
                <w:color w:val="0563C1"/>
              </w:rPr>
              <w:t xml:space="preserve"> </w:t>
            </w:r>
            <w:proofErr w:type="spellStart"/>
            <w:r>
              <w:rPr>
                <w:color w:val="0563C1"/>
                <w:u w:val="single" w:color="0563C1"/>
              </w:rPr>
              <w:t>om</w:t>
            </w:r>
            <w:proofErr w:type="spellEnd"/>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13F597B4" w14:textId="77777777" w:rsidR="00076E9F" w:rsidRDefault="00000000">
            <w:pPr>
              <w:spacing w:after="338" w:line="259" w:lineRule="auto"/>
              <w:ind w:left="5" w:firstLine="0"/>
              <w:jc w:val="left"/>
            </w:pPr>
            <w:r>
              <w:t xml:space="preserve">Técnico Leng. Esp. Nivel   </w:t>
            </w:r>
          </w:p>
          <w:p w14:paraId="4FC99E58" w14:textId="77777777" w:rsidR="00076E9F" w:rsidRDefault="00000000">
            <w:pPr>
              <w:spacing w:after="0" w:line="259" w:lineRule="auto"/>
              <w:ind w:left="5" w:firstLine="0"/>
              <w:jc w:val="left"/>
            </w:pPr>
            <w:r>
              <w:t xml:space="preserve">Secundario   </w:t>
            </w:r>
          </w:p>
        </w:tc>
      </w:tr>
    </w:tbl>
    <w:p w14:paraId="33853761" w14:textId="77777777" w:rsidR="00076E9F" w:rsidRDefault="00000000">
      <w:pPr>
        <w:spacing w:after="0" w:line="259" w:lineRule="auto"/>
        <w:ind w:left="0" w:firstLine="0"/>
      </w:pPr>
      <w:r>
        <w:t xml:space="preserve">  </w:t>
      </w:r>
    </w:p>
    <w:tbl>
      <w:tblPr>
        <w:tblStyle w:val="TableGrid"/>
        <w:tblW w:w="10317" w:type="dxa"/>
        <w:tblInd w:w="1151" w:type="dxa"/>
        <w:tblCellMar>
          <w:top w:w="60" w:type="dxa"/>
          <w:left w:w="100" w:type="dxa"/>
          <w:bottom w:w="0" w:type="dxa"/>
          <w:right w:w="29" w:type="dxa"/>
        </w:tblCellMar>
        <w:tblLook w:val="04A0" w:firstRow="1" w:lastRow="0" w:firstColumn="1" w:lastColumn="0" w:noHBand="0" w:noVBand="1"/>
      </w:tblPr>
      <w:tblGrid>
        <w:gridCol w:w="2378"/>
        <w:gridCol w:w="1985"/>
        <w:gridCol w:w="2554"/>
        <w:gridCol w:w="3400"/>
      </w:tblGrid>
      <w:tr w:rsidR="00076E9F" w14:paraId="5177D264" w14:textId="77777777">
        <w:trPr>
          <w:trHeight w:val="1479"/>
        </w:trPr>
        <w:tc>
          <w:tcPr>
            <w:tcW w:w="2378" w:type="dxa"/>
            <w:tcBorders>
              <w:top w:val="single" w:sz="4" w:space="0" w:color="000000"/>
              <w:left w:val="single" w:sz="4" w:space="0" w:color="000000"/>
              <w:bottom w:val="single" w:sz="4" w:space="0" w:color="000000"/>
              <w:right w:val="single" w:sz="4" w:space="0" w:color="000000"/>
            </w:tcBorders>
          </w:tcPr>
          <w:p w14:paraId="18AA4FC5" w14:textId="77777777" w:rsidR="00076E9F" w:rsidRDefault="00000000">
            <w:pPr>
              <w:spacing w:after="335" w:line="259" w:lineRule="auto"/>
              <w:ind w:left="0" w:firstLine="0"/>
              <w:jc w:val="left"/>
            </w:pPr>
            <w:r>
              <w:t xml:space="preserve">Marisol Henríquez   </w:t>
            </w:r>
          </w:p>
          <w:p w14:paraId="58C2EFA3" w14:textId="77777777" w:rsidR="00076E9F" w:rsidRDefault="00000000">
            <w:pPr>
              <w:spacing w:after="0" w:line="259" w:lineRule="auto"/>
              <w:ind w:left="0" w:firstLine="0"/>
              <w:jc w:val="left"/>
            </w:pPr>
            <w:r>
              <w:t xml:space="preserve">Almonte   </w:t>
            </w:r>
          </w:p>
        </w:tc>
        <w:tc>
          <w:tcPr>
            <w:tcW w:w="1985" w:type="dxa"/>
            <w:tcBorders>
              <w:top w:val="single" w:sz="4" w:space="0" w:color="000000"/>
              <w:left w:val="single" w:sz="4" w:space="0" w:color="000000"/>
              <w:bottom w:val="single" w:sz="4" w:space="0" w:color="000000"/>
              <w:right w:val="single" w:sz="4" w:space="0" w:color="000000"/>
            </w:tcBorders>
          </w:tcPr>
          <w:p w14:paraId="49702D76" w14:textId="77777777" w:rsidR="00076E9F" w:rsidRDefault="00000000">
            <w:pPr>
              <w:spacing w:after="0" w:line="259" w:lineRule="auto"/>
              <w:ind w:left="8" w:firstLine="0"/>
              <w:jc w:val="left"/>
            </w:pPr>
            <w:r>
              <w:t xml:space="preserve">829-222-0200   </w:t>
            </w:r>
          </w:p>
        </w:tc>
        <w:tc>
          <w:tcPr>
            <w:tcW w:w="2554" w:type="dxa"/>
            <w:tcBorders>
              <w:top w:val="single" w:sz="4" w:space="0" w:color="000000"/>
              <w:left w:val="single" w:sz="4" w:space="0" w:color="000000"/>
              <w:bottom w:val="single" w:sz="4" w:space="0" w:color="000000"/>
              <w:right w:val="single" w:sz="4" w:space="0" w:color="000000"/>
            </w:tcBorders>
          </w:tcPr>
          <w:p w14:paraId="6F8CDB43" w14:textId="77777777" w:rsidR="00076E9F" w:rsidRDefault="00000000">
            <w:pPr>
              <w:spacing w:after="0" w:line="259" w:lineRule="auto"/>
              <w:ind w:left="8" w:firstLine="0"/>
              <w:jc w:val="left"/>
            </w:pPr>
            <w:proofErr w:type="spellStart"/>
            <w:proofErr w:type="gramStart"/>
            <w:r>
              <w:rPr>
                <w:color w:val="0563C1"/>
                <w:u w:val="single" w:color="0563C1"/>
              </w:rPr>
              <w:t>marisol.henriquez</w:t>
            </w:r>
            <w:proofErr w:type="gramEnd"/>
            <w:r>
              <w:rPr>
                <w:color w:val="0563C1"/>
                <w:u w:val="single" w:color="0563C1"/>
              </w:rPr>
              <w:t>@min</w:t>
            </w:r>
            <w:proofErr w:type="spellEnd"/>
            <w:r>
              <w:rPr>
                <w:color w:val="0563C1"/>
              </w:rPr>
              <w:t xml:space="preserve"> </w:t>
            </w:r>
            <w:r>
              <w:rPr>
                <w:color w:val="0563C1"/>
                <w:u w:val="single" w:color="0563C1"/>
              </w:rPr>
              <w:t>erd.gob.do</w:t>
            </w:r>
            <w:r>
              <w:rPr>
                <w:color w:val="0563C1"/>
              </w:rPr>
              <w:t xml:space="preserve"> </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09C4798D" w14:textId="77777777" w:rsidR="00076E9F" w:rsidRDefault="00000000">
            <w:pPr>
              <w:spacing w:after="0" w:line="259" w:lineRule="auto"/>
              <w:ind w:left="8" w:firstLine="0"/>
              <w:jc w:val="left"/>
            </w:pPr>
            <w:r>
              <w:t xml:space="preserve">Técnico Descentralización   </w:t>
            </w:r>
          </w:p>
        </w:tc>
      </w:tr>
      <w:tr w:rsidR="00076E9F" w14:paraId="2B198CD9" w14:textId="77777777">
        <w:trPr>
          <w:trHeight w:val="1476"/>
        </w:trPr>
        <w:tc>
          <w:tcPr>
            <w:tcW w:w="2378" w:type="dxa"/>
            <w:tcBorders>
              <w:top w:val="single" w:sz="4" w:space="0" w:color="000000"/>
              <w:left w:val="single" w:sz="4" w:space="0" w:color="000000"/>
              <w:bottom w:val="single" w:sz="4" w:space="0" w:color="000000"/>
              <w:right w:val="single" w:sz="4" w:space="0" w:color="000000"/>
            </w:tcBorders>
          </w:tcPr>
          <w:p w14:paraId="7CCF1AB2" w14:textId="77777777" w:rsidR="00076E9F" w:rsidRDefault="00000000">
            <w:pPr>
              <w:spacing w:after="74" w:line="259" w:lineRule="auto"/>
              <w:ind w:left="0" w:firstLine="0"/>
              <w:jc w:val="left"/>
            </w:pPr>
            <w:r>
              <w:lastRenderedPageBreak/>
              <w:t xml:space="preserve">Regina Concepción  </w:t>
            </w:r>
          </w:p>
          <w:p w14:paraId="30400CBC" w14:textId="77777777" w:rsidR="00076E9F" w:rsidRDefault="00000000">
            <w:pPr>
              <w:spacing w:after="0" w:line="259" w:lineRule="auto"/>
              <w:ind w:left="0" w:firstLine="0"/>
              <w:jc w:val="left"/>
            </w:pPr>
            <w:r>
              <w:t xml:space="preserve">R.   </w:t>
            </w:r>
          </w:p>
        </w:tc>
        <w:tc>
          <w:tcPr>
            <w:tcW w:w="1985" w:type="dxa"/>
            <w:tcBorders>
              <w:top w:val="single" w:sz="4" w:space="0" w:color="000000"/>
              <w:left w:val="single" w:sz="4" w:space="0" w:color="000000"/>
              <w:bottom w:val="single" w:sz="4" w:space="0" w:color="000000"/>
              <w:right w:val="single" w:sz="4" w:space="0" w:color="000000"/>
            </w:tcBorders>
          </w:tcPr>
          <w:p w14:paraId="24355BB2" w14:textId="77777777" w:rsidR="00076E9F" w:rsidRDefault="00000000">
            <w:pPr>
              <w:spacing w:after="0" w:line="259" w:lineRule="auto"/>
              <w:ind w:left="8" w:firstLine="0"/>
              <w:jc w:val="left"/>
            </w:pPr>
            <w:r>
              <w:t xml:space="preserve">829-763-4071   </w:t>
            </w:r>
          </w:p>
        </w:tc>
        <w:tc>
          <w:tcPr>
            <w:tcW w:w="2554" w:type="dxa"/>
            <w:tcBorders>
              <w:top w:val="single" w:sz="4" w:space="0" w:color="000000"/>
              <w:left w:val="single" w:sz="4" w:space="0" w:color="000000"/>
              <w:bottom w:val="single" w:sz="4" w:space="0" w:color="000000"/>
              <w:right w:val="single" w:sz="4" w:space="0" w:color="000000"/>
            </w:tcBorders>
          </w:tcPr>
          <w:p w14:paraId="2E0B7583" w14:textId="77777777" w:rsidR="00076E9F" w:rsidRDefault="00000000">
            <w:pPr>
              <w:spacing w:after="0" w:line="259" w:lineRule="auto"/>
              <w:ind w:left="8" w:firstLine="0"/>
              <w:jc w:val="left"/>
            </w:pPr>
            <w:proofErr w:type="spellStart"/>
            <w:proofErr w:type="gramStart"/>
            <w:r>
              <w:rPr>
                <w:color w:val="0563C1"/>
                <w:u w:val="single" w:color="0563C1"/>
              </w:rPr>
              <w:t>regina.concepcion</w:t>
            </w:r>
            <w:proofErr w:type="gramEnd"/>
            <w:r>
              <w:rPr>
                <w:color w:val="0563C1"/>
                <w:u w:val="single" w:color="0563C1"/>
              </w:rPr>
              <w:t>@mi</w:t>
            </w:r>
            <w:proofErr w:type="spellEnd"/>
            <w:r>
              <w:rPr>
                <w:color w:val="0563C1"/>
              </w:rPr>
              <w:t xml:space="preserve"> </w:t>
            </w:r>
            <w:r>
              <w:rPr>
                <w:color w:val="0563C1"/>
                <w:u w:val="single" w:color="0563C1"/>
              </w:rPr>
              <w:t>nerd.gob.do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08A7DEC3" w14:textId="77777777" w:rsidR="00076E9F" w:rsidRDefault="00000000">
            <w:pPr>
              <w:spacing w:after="0" w:line="259" w:lineRule="auto"/>
              <w:ind w:left="8" w:firstLine="0"/>
              <w:jc w:val="left"/>
            </w:pPr>
            <w:r>
              <w:t xml:space="preserve">Técnico De Equidad y Genero    </w:t>
            </w:r>
          </w:p>
        </w:tc>
      </w:tr>
      <w:tr w:rsidR="00076E9F" w14:paraId="573F9A20" w14:textId="77777777">
        <w:trPr>
          <w:trHeight w:val="1479"/>
        </w:trPr>
        <w:tc>
          <w:tcPr>
            <w:tcW w:w="2378" w:type="dxa"/>
            <w:tcBorders>
              <w:top w:val="single" w:sz="4" w:space="0" w:color="000000"/>
              <w:left w:val="single" w:sz="4" w:space="0" w:color="000000"/>
              <w:bottom w:val="single" w:sz="4" w:space="0" w:color="000000"/>
              <w:right w:val="single" w:sz="4" w:space="0" w:color="000000"/>
            </w:tcBorders>
          </w:tcPr>
          <w:p w14:paraId="0E3D288B" w14:textId="77777777" w:rsidR="00076E9F" w:rsidRDefault="00000000">
            <w:pPr>
              <w:spacing w:after="336" w:line="259" w:lineRule="auto"/>
              <w:ind w:left="0" w:firstLine="0"/>
              <w:jc w:val="left"/>
            </w:pPr>
            <w:r>
              <w:t xml:space="preserve">Brunilda Alt. Roble   </w:t>
            </w:r>
          </w:p>
          <w:p w14:paraId="5B490974" w14:textId="77777777" w:rsidR="00076E9F" w:rsidRDefault="00000000">
            <w:pPr>
              <w:spacing w:after="0" w:line="259" w:lineRule="auto"/>
              <w:ind w:left="0" w:firstLine="0"/>
              <w:jc w:val="left"/>
            </w:pPr>
            <w:r>
              <w:t xml:space="preserve">Fabián   </w:t>
            </w:r>
          </w:p>
        </w:tc>
        <w:tc>
          <w:tcPr>
            <w:tcW w:w="1985" w:type="dxa"/>
            <w:tcBorders>
              <w:top w:val="single" w:sz="4" w:space="0" w:color="000000"/>
              <w:left w:val="single" w:sz="4" w:space="0" w:color="000000"/>
              <w:bottom w:val="single" w:sz="4" w:space="0" w:color="000000"/>
              <w:right w:val="single" w:sz="4" w:space="0" w:color="000000"/>
            </w:tcBorders>
          </w:tcPr>
          <w:p w14:paraId="1BFC8062" w14:textId="77777777" w:rsidR="00076E9F" w:rsidRDefault="00000000">
            <w:pPr>
              <w:spacing w:after="0" w:line="259" w:lineRule="auto"/>
              <w:ind w:left="8" w:firstLine="0"/>
              <w:jc w:val="left"/>
            </w:pPr>
            <w:r>
              <w:t xml:space="preserve">829-762-1843   </w:t>
            </w:r>
          </w:p>
        </w:tc>
        <w:tc>
          <w:tcPr>
            <w:tcW w:w="2554" w:type="dxa"/>
            <w:tcBorders>
              <w:top w:val="single" w:sz="4" w:space="0" w:color="000000"/>
              <w:left w:val="single" w:sz="4" w:space="0" w:color="000000"/>
              <w:bottom w:val="single" w:sz="4" w:space="0" w:color="000000"/>
              <w:right w:val="single" w:sz="4" w:space="0" w:color="000000"/>
            </w:tcBorders>
          </w:tcPr>
          <w:p w14:paraId="40D5EFE4" w14:textId="77777777" w:rsidR="00076E9F" w:rsidRDefault="00000000">
            <w:pPr>
              <w:spacing w:after="41" w:line="259" w:lineRule="auto"/>
              <w:ind w:left="8" w:firstLine="0"/>
              <w:jc w:val="left"/>
            </w:pPr>
            <w:proofErr w:type="spellStart"/>
            <w:proofErr w:type="gramStart"/>
            <w:r>
              <w:rPr>
                <w:color w:val="0563C1"/>
                <w:u w:val="single" w:color="0563C1"/>
              </w:rPr>
              <w:t>brunilda.roble</w:t>
            </w:r>
            <w:proofErr w:type="gramEnd"/>
            <w:r>
              <w:rPr>
                <w:color w:val="0563C1"/>
                <w:u w:val="single" w:color="0563C1"/>
              </w:rPr>
              <w:t>@minerd</w:t>
            </w:r>
            <w:proofErr w:type="spellEnd"/>
            <w:r>
              <w:rPr>
                <w:color w:val="0563C1"/>
                <w:u w:val="single" w:color="0563C1"/>
              </w:rPr>
              <w:t>.</w:t>
            </w:r>
            <w:r>
              <w:t xml:space="preserve"> </w:t>
            </w:r>
          </w:p>
          <w:p w14:paraId="6A60D1D2" w14:textId="77777777" w:rsidR="00076E9F" w:rsidRDefault="00000000">
            <w:pPr>
              <w:spacing w:after="0" w:line="259" w:lineRule="auto"/>
              <w:ind w:left="8" w:firstLine="0"/>
              <w:jc w:val="left"/>
            </w:pPr>
            <w:r>
              <w:rPr>
                <w:color w:val="0563C1"/>
                <w:u w:val="single" w:color="0563C1"/>
              </w:rPr>
              <w:t>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1F5E56E2" w14:textId="77777777" w:rsidR="00076E9F" w:rsidRDefault="00000000">
            <w:pPr>
              <w:spacing w:after="305" w:line="259" w:lineRule="auto"/>
              <w:ind w:left="8" w:firstLine="0"/>
              <w:jc w:val="left"/>
            </w:pPr>
            <w:proofErr w:type="spellStart"/>
            <w:r>
              <w:t>Enc</w:t>
            </w:r>
            <w:proofErr w:type="spellEnd"/>
            <w:r>
              <w:t xml:space="preserve">. de las Escuelas Especiales   </w:t>
            </w:r>
          </w:p>
          <w:p w14:paraId="0137DDAB" w14:textId="77777777" w:rsidR="00076E9F" w:rsidRDefault="00000000">
            <w:pPr>
              <w:spacing w:after="0" w:line="259" w:lineRule="auto"/>
              <w:ind w:left="8" w:firstLine="0"/>
              <w:jc w:val="left"/>
            </w:pPr>
            <w:r>
              <w:t xml:space="preserve">   </w:t>
            </w:r>
          </w:p>
        </w:tc>
      </w:tr>
      <w:tr w:rsidR="00076E9F" w14:paraId="4036958C" w14:textId="77777777">
        <w:trPr>
          <w:trHeight w:val="1487"/>
        </w:trPr>
        <w:tc>
          <w:tcPr>
            <w:tcW w:w="2378" w:type="dxa"/>
            <w:tcBorders>
              <w:top w:val="single" w:sz="4" w:space="0" w:color="000000"/>
              <w:left w:val="single" w:sz="4" w:space="0" w:color="000000"/>
              <w:bottom w:val="single" w:sz="6" w:space="0" w:color="B4C6E7"/>
              <w:right w:val="single" w:sz="4" w:space="0" w:color="000000"/>
            </w:tcBorders>
          </w:tcPr>
          <w:p w14:paraId="3E088F86" w14:textId="77777777" w:rsidR="00076E9F" w:rsidRDefault="00000000">
            <w:pPr>
              <w:spacing w:after="337" w:line="259" w:lineRule="auto"/>
              <w:ind w:left="0" w:firstLine="0"/>
              <w:jc w:val="left"/>
            </w:pPr>
            <w:r>
              <w:t xml:space="preserve">Carlos A. García   </w:t>
            </w:r>
          </w:p>
          <w:p w14:paraId="6976DB13" w14:textId="77777777" w:rsidR="00076E9F" w:rsidRDefault="00000000">
            <w:pPr>
              <w:spacing w:after="0" w:line="259" w:lineRule="auto"/>
              <w:ind w:left="0" w:firstLine="0"/>
              <w:jc w:val="left"/>
            </w:pPr>
            <w:r>
              <w:t xml:space="preserve">Santiago   </w:t>
            </w:r>
          </w:p>
        </w:tc>
        <w:tc>
          <w:tcPr>
            <w:tcW w:w="1985" w:type="dxa"/>
            <w:tcBorders>
              <w:top w:val="single" w:sz="4" w:space="0" w:color="000000"/>
              <w:left w:val="single" w:sz="4" w:space="0" w:color="000000"/>
              <w:bottom w:val="single" w:sz="6" w:space="0" w:color="B4C6E7"/>
              <w:right w:val="single" w:sz="4" w:space="0" w:color="000000"/>
            </w:tcBorders>
          </w:tcPr>
          <w:p w14:paraId="0FBF481D" w14:textId="77777777" w:rsidR="00076E9F" w:rsidRDefault="00000000">
            <w:pPr>
              <w:spacing w:after="0" w:line="259" w:lineRule="auto"/>
              <w:ind w:left="8" w:firstLine="0"/>
              <w:jc w:val="left"/>
            </w:pPr>
            <w:r>
              <w:t xml:space="preserve">829-759-4430   </w:t>
            </w:r>
          </w:p>
        </w:tc>
        <w:tc>
          <w:tcPr>
            <w:tcW w:w="2554" w:type="dxa"/>
            <w:tcBorders>
              <w:top w:val="single" w:sz="4" w:space="0" w:color="000000"/>
              <w:left w:val="single" w:sz="4" w:space="0" w:color="000000"/>
              <w:bottom w:val="single" w:sz="6" w:space="0" w:color="B4C6E7"/>
              <w:right w:val="single" w:sz="4" w:space="0" w:color="000000"/>
            </w:tcBorders>
          </w:tcPr>
          <w:p w14:paraId="383E3CB4" w14:textId="77777777" w:rsidR="00076E9F" w:rsidRDefault="00000000">
            <w:pPr>
              <w:spacing w:after="0" w:line="259" w:lineRule="auto"/>
              <w:ind w:left="8" w:firstLine="0"/>
              <w:jc w:val="left"/>
            </w:pPr>
            <w:proofErr w:type="spellStart"/>
            <w:r>
              <w:t>carlos.garcia@minerd.g</w:t>
            </w:r>
            <w:proofErr w:type="spellEnd"/>
            <w:r>
              <w:t xml:space="preserve"> ob.do    </w:t>
            </w:r>
          </w:p>
        </w:tc>
        <w:tc>
          <w:tcPr>
            <w:tcW w:w="3400" w:type="dxa"/>
            <w:tcBorders>
              <w:top w:val="single" w:sz="4" w:space="0" w:color="000000"/>
              <w:left w:val="single" w:sz="4" w:space="0" w:color="000000"/>
              <w:bottom w:val="single" w:sz="6" w:space="0" w:color="B4C6E7"/>
              <w:right w:val="single" w:sz="4" w:space="0" w:color="000000"/>
            </w:tcBorders>
          </w:tcPr>
          <w:p w14:paraId="46AB99C3" w14:textId="77777777" w:rsidR="00076E9F" w:rsidRDefault="00000000">
            <w:pPr>
              <w:spacing w:after="0" w:line="259" w:lineRule="auto"/>
              <w:ind w:left="8" w:firstLine="0"/>
              <w:jc w:val="left"/>
            </w:pPr>
            <w:proofErr w:type="spellStart"/>
            <w:r>
              <w:t>Tec</w:t>
            </w:r>
            <w:proofErr w:type="spellEnd"/>
            <w:r>
              <w:t xml:space="preserve">. De Matemática   </w:t>
            </w:r>
          </w:p>
        </w:tc>
      </w:tr>
      <w:tr w:rsidR="00076E9F" w14:paraId="631E9E74" w14:textId="77777777">
        <w:trPr>
          <w:trHeight w:val="1177"/>
        </w:trPr>
        <w:tc>
          <w:tcPr>
            <w:tcW w:w="2378" w:type="dxa"/>
            <w:tcBorders>
              <w:top w:val="single" w:sz="6" w:space="0" w:color="B4C6E7"/>
              <w:left w:val="single" w:sz="4" w:space="0" w:color="000000"/>
              <w:bottom w:val="nil"/>
              <w:right w:val="nil"/>
            </w:tcBorders>
            <w:shd w:val="clear" w:color="auto" w:fill="B4C6E7"/>
          </w:tcPr>
          <w:p w14:paraId="0913EF2F" w14:textId="77777777" w:rsidR="00076E9F" w:rsidRDefault="00000000">
            <w:pPr>
              <w:spacing w:after="0" w:line="259" w:lineRule="auto"/>
              <w:ind w:left="0" w:firstLine="0"/>
              <w:jc w:val="left"/>
            </w:pPr>
            <w:r>
              <w:t xml:space="preserve">   </w:t>
            </w:r>
            <w:r>
              <w:tab/>
              <w:t xml:space="preserve">   </w:t>
            </w:r>
          </w:p>
        </w:tc>
        <w:tc>
          <w:tcPr>
            <w:tcW w:w="4539" w:type="dxa"/>
            <w:gridSpan w:val="2"/>
            <w:tcBorders>
              <w:top w:val="single" w:sz="6" w:space="0" w:color="B4C6E7"/>
              <w:left w:val="nil"/>
              <w:bottom w:val="nil"/>
              <w:right w:val="nil"/>
            </w:tcBorders>
            <w:shd w:val="clear" w:color="auto" w:fill="B4C6E7"/>
            <w:vAlign w:val="bottom"/>
          </w:tcPr>
          <w:p w14:paraId="5CCB90F3" w14:textId="77777777" w:rsidR="00076E9F" w:rsidRDefault="00000000">
            <w:pPr>
              <w:spacing w:after="0" w:line="259" w:lineRule="auto"/>
              <w:ind w:left="0" w:right="349" w:firstLine="0"/>
              <w:jc w:val="right"/>
            </w:pPr>
            <w:r>
              <w:t xml:space="preserve">COMISIÓN ACADÉMICA   </w:t>
            </w:r>
          </w:p>
        </w:tc>
        <w:tc>
          <w:tcPr>
            <w:tcW w:w="3400" w:type="dxa"/>
            <w:tcBorders>
              <w:top w:val="single" w:sz="6" w:space="0" w:color="B4C6E7"/>
              <w:left w:val="nil"/>
              <w:bottom w:val="nil"/>
              <w:right w:val="single" w:sz="4" w:space="0" w:color="000000"/>
            </w:tcBorders>
            <w:shd w:val="clear" w:color="auto" w:fill="B4C6E7"/>
          </w:tcPr>
          <w:p w14:paraId="0884A0EF" w14:textId="77777777" w:rsidR="00076E9F" w:rsidRDefault="00000000">
            <w:pPr>
              <w:spacing w:after="0" w:line="259" w:lineRule="auto"/>
              <w:ind w:left="1" w:firstLine="0"/>
              <w:jc w:val="left"/>
            </w:pPr>
            <w:r>
              <w:t xml:space="preserve"> </w:t>
            </w:r>
          </w:p>
        </w:tc>
      </w:tr>
      <w:tr w:rsidR="00076E9F" w14:paraId="452F22DC" w14:textId="77777777">
        <w:trPr>
          <w:trHeight w:val="287"/>
        </w:trPr>
        <w:tc>
          <w:tcPr>
            <w:tcW w:w="10317" w:type="dxa"/>
            <w:gridSpan w:val="4"/>
            <w:tcBorders>
              <w:top w:val="nil"/>
              <w:left w:val="single" w:sz="4" w:space="0" w:color="000000"/>
              <w:bottom w:val="single" w:sz="4" w:space="0" w:color="000000"/>
              <w:right w:val="single" w:sz="4" w:space="0" w:color="000000"/>
            </w:tcBorders>
            <w:shd w:val="clear" w:color="auto" w:fill="B4C6E7"/>
          </w:tcPr>
          <w:p w14:paraId="28B1B9BC" w14:textId="77777777" w:rsidR="00076E9F" w:rsidRDefault="00076E9F">
            <w:pPr>
              <w:spacing w:after="160" w:line="259" w:lineRule="auto"/>
              <w:ind w:left="0" w:firstLine="0"/>
              <w:jc w:val="left"/>
            </w:pPr>
          </w:p>
        </w:tc>
      </w:tr>
      <w:tr w:rsidR="00076E9F" w14:paraId="46BEB8EF" w14:textId="77777777">
        <w:trPr>
          <w:trHeight w:val="1483"/>
        </w:trPr>
        <w:tc>
          <w:tcPr>
            <w:tcW w:w="2378" w:type="dxa"/>
            <w:tcBorders>
              <w:top w:val="single" w:sz="4" w:space="0" w:color="000000"/>
              <w:left w:val="single" w:sz="4" w:space="0" w:color="000000"/>
              <w:bottom w:val="single" w:sz="4" w:space="0" w:color="000000"/>
              <w:right w:val="single" w:sz="4" w:space="0" w:color="000000"/>
            </w:tcBorders>
          </w:tcPr>
          <w:p w14:paraId="3C59294A" w14:textId="77777777" w:rsidR="00076E9F" w:rsidRDefault="00000000">
            <w:pPr>
              <w:spacing w:after="337" w:line="259" w:lineRule="auto"/>
              <w:ind w:left="0" w:firstLine="0"/>
              <w:jc w:val="left"/>
            </w:pPr>
            <w:r>
              <w:t xml:space="preserve">Franklin </w:t>
            </w:r>
            <w:proofErr w:type="spellStart"/>
            <w:r>
              <w:t>Ant</w:t>
            </w:r>
            <w:proofErr w:type="spellEnd"/>
            <w:r>
              <w:t xml:space="preserve">. Pérez   </w:t>
            </w:r>
          </w:p>
          <w:p w14:paraId="4391CDC8" w14:textId="77777777" w:rsidR="00076E9F" w:rsidRDefault="00000000">
            <w:pPr>
              <w:spacing w:after="0" w:line="259" w:lineRule="auto"/>
              <w:ind w:left="0" w:firstLine="0"/>
              <w:jc w:val="left"/>
            </w:pPr>
            <w:r>
              <w:t xml:space="preserve">Cordero   </w:t>
            </w:r>
          </w:p>
        </w:tc>
        <w:tc>
          <w:tcPr>
            <w:tcW w:w="1985" w:type="dxa"/>
            <w:tcBorders>
              <w:top w:val="single" w:sz="4" w:space="0" w:color="000000"/>
              <w:left w:val="single" w:sz="4" w:space="0" w:color="000000"/>
              <w:bottom w:val="single" w:sz="4" w:space="0" w:color="000000"/>
              <w:right w:val="single" w:sz="4" w:space="0" w:color="000000"/>
            </w:tcBorders>
          </w:tcPr>
          <w:p w14:paraId="4B903996" w14:textId="77777777" w:rsidR="00076E9F" w:rsidRDefault="00000000">
            <w:pPr>
              <w:spacing w:after="0" w:line="259" w:lineRule="auto"/>
              <w:ind w:left="7" w:firstLine="0"/>
              <w:jc w:val="left"/>
            </w:pPr>
            <w:r>
              <w:t xml:space="preserve">809-974-8849   </w:t>
            </w:r>
          </w:p>
        </w:tc>
        <w:tc>
          <w:tcPr>
            <w:tcW w:w="2554" w:type="dxa"/>
            <w:tcBorders>
              <w:top w:val="single" w:sz="4" w:space="0" w:color="000000"/>
              <w:left w:val="single" w:sz="4" w:space="0" w:color="000000"/>
              <w:bottom w:val="single" w:sz="4" w:space="0" w:color="000000"/>
              <w:right w:val="single" w:sz="4" w:space="0" w:color="000000"/>
            </w:tcBorders>
          </w:tcPr>
          <w:p w14:paraId="76FE17B7" w14:textId="77777777" w:rsidR="00076E9F" w:rsidRDefault="00000000">
            <w:pPr>
              <w:spacing w:after="0" w:line="259" w:lineRule="auto"/>
              <w:ind w:left="7" w:firstLine="0"/>
              <w:jc w:val="left"/>
            </w:pPr>
            <w:r>
              <w:rPr>
                <w:color w:val="0563C1"/>
                <w:u w:val="single" w:color="0563C1"/>
              </w:rPr>
              <w:t>franklinperez73@hotm</w:t>
            </w:r>
            <w:r>
              <w:rPr>
                <w:color w:val="0563C1"/>
              </w:rPr>
              <w:t xml:space="preserve"> </w:t>
            </w:r>
            <w:r>
              <w:rPr>
                <w:color w:val="0563C1"/>
                <w:u w:val="single" w:color="0563C1"/>
              </w:rPr>
              <w:t>ail.com</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0CE0BAB9" w14:textId="77777777" w:rsidR="00076E9F" w:rsidRDefault="00000000">
            <w:pPr>
              <w:spacing w:after="341" w:line="259" w:lineRule="auto"/>
              <w:ind w:left="7" w:firstLine="0"/>
              <w:jc w:val="left"/>
            </w:pPr>
            <w:r>
              <w:t xml:space="preserve">Técnico de Lengua Española   </w:t>
            </w:r>
          </w:p>
          <w:p w14:paraId="24680CC5" w14:textId="77777777" w:rsidR="00076E9F" w:rsidRDefault="00000000">
            <w:pPr>
              <w:spacing w:after="0" w:line="259" w:lineRule="auto"/>
              <w:ind w:left="7" w:firstLine="0"/>
              <w:jc w:val="left"/>
            </w:pPr>
            <w:r>
              <w:t>(</w:t>
            </w:r>
            <w:r>
              <w:rPr>
                <w:shd w:val="clear" w:color="auto" w:fill="FFFF00"/>
              </w:rPr>
              <w:t xml:space="preserve">coordinador de la </w:t>
            </w:r>
            <w:proofErr w:type="gramStart"/>
            <w:r>
              <w:rPr>
                <w:shd w:val="clear" w:color="auto" w:fill="FFFF00"/>
              </w:rPr>
              <w:t>comisión)</w:t>
            </w:r>
            <w:r>
              <w:t xml:space="preserve">   </w:t>
            </w:r>
            <w:proofErr w:type="gramEnd"/>
          </w:p>
        </w:tc>
      </w:tr>
      <w:tr w:rsidR="00076E9F" w14:paraId="6C13104D" w14:textId="77777777">
        <w:trPr>
          <w:trHeight w:val="1477"/>
        </w:trPr>
        <w:tc>
          <w:tcPr>
            <w:tcW w:w="2378" w:type="dxa"/>
            <w:tcBorders>
              <w:top w:val="single" w:sz="4" w:space="0" w:color="000000"/>
              <w:left w:val="single" w:sz="4" w:space="0" w:color="000000"/>
              <w:bottom w:val="single" w:sz="4" w:space="0" w:color="000000"/>
              <w:right w:val="single" w:sz="4" w:space="0" w:color="000000"/>
            </w:tcBorders>
          </w:tcPr>
          <w:p w14:paraId="1DC97AB9" w14:textId="77777777" w:rsidR="00076E9F" w:rsidRDefault="00000000">
            <w:pPr>
              <w:spacing w:after="0" w:line="259" w:lineRule="auto"/>
              <w:ind w:left="0" w:firstLine="0"/>
              <w:jc w:val="left"/>
            </w:pPr>
            <w:proofErr w:type="spellStart"/>
            <w:r>
              <w:t>Jovanny</w:t>
            </w:r>
            <w:proofErr w:type="spellEnd"/>
            <w:r>
              <w:t xml:space="preserve"> F. Rosario   </w:t>
            </w:r>
          </w:p>
        </w:tc>
        <w:tc>
          <w:tcPr>
            <w:tcW w:w="1985" w:type="dxa"/>
            <w:tcBorders>
              <w:top w:val="single" w:sz="4" w:space="0" w:color="000000"/>
              <w:left w:val="single" w:sz="4" w:space="0" w:color="000000"/>
              <w:bottom w:val="single" w:sz="4" w:space="0" w:color="000000"/>
              <w:right w:val="single" w:sz="4" w:space="0" w:color="000000"/>
            </w:tcBorders>
          </w:tcPr>
          <w:p w14:paraId="5575D323" w14:textId="77777777" w:rsidR="00076E9F" w:rsidRDefault="00000000">
            <w:pPr>
              <w:spacing w:after="0" w:line="259" w:lineRule="auto"/>
              <w:ind w:left="7" w:firstLine="0"/>
              <w:jc w:val="left"/>
            </w:pPr>
            <w:r>
              <w:t xml:space="preserve">829-619-1571   </w:t>
            </w:r>
          </w:p>
        </w:tc>
        <w:tc>
          <w:tcPr>
            <w:tcW w:w="2554" w:type="dxa"/>
            <w:tcBorders>
              <w:top w:val="single" w:sz="4" w:space="0" w:color="000000"/>
              <w:left w:val="single" w:sz="4" w:space="0" w:color="000000"/>
              <w:bottom w:val="single" w:sz="4" w:space="0" w:color="000000"/>
              <w:right w:val="single" w:sz="4" w:space="0" w:color="000000"/>
            </w:tcBorders>
          </w:tcPr>
          <w:p w14:paraId="2431CDF1" w14:textId="77777777" w:rsidR="00076E9F" w:rsidRDefault="00000000">
            <w:pPr>
              <w:spacing w:after="337" w:line="259" w:lineRule="auto"/>
              <w:ind w:left="7" w:firstLine="0"/>
              <w:jc w:val="left"/>
            </w:pPr>
            <w:proofErr w:type="spellStart"/>
            <w:r>
              <w:rPr>
                <w:color w:val="0563C1"/>
                <w:u w:val="single" w:color="0563C1"/>
              </w:rPr>
              <w:t>Jovanny.rosario@miner</w:t>
            </w:r>
            <w:proofErr w:type="spellEnd"/>
            <w:r>
              <w:t xml:space="preserve">  </w:t>
            </w:r>
          </w:p>
          <w:p w14:paraId="25B6636E" w14:textId="77777777" w:rsidR="00076E9F" w:rsidRDefault="00000000">
            <w:pPr>
              <w:spacing w:after="0" w:line="259" w:lineRule="auto"/>
              <w:ind w:left="7" w:firstLine="0"/>
              <w:jc w:val="left"/>
            </w:pPr>
            <w:r>
              <w:rPr>
                <w:color w:val="0563C1"/>
                <w:u w:val="single" w:color="0563C1"/>
              </w:rPr>
              <w:t>d.gob.do</w:t>
            </w:r>
            <w:r>
              <w:t xml:space="preserve">    </w:t>
            </w:r>
          </w:p>
        </w:tc>
        <w:tc>
          <w:tcPr>
            <w:tcW w:w="3400" w:type="dxa"/>
            <w:tcBorders>
              <w:top w:val="single" w:sz="4" w:space="0" w:color="000000"/>
              <w:left w:val="single" w:sz="4" w:space="0" w:color="000000"/>
              <w:bottom w:val="single" w:sz="4" w:space="0" w:color="000000"/>
              <w:right w:val="single" w:sz="4" w:space="0" w:color="000000"/>
            </w:tcBorders>
          </w:tcPr>
          <w:p w14:paraId="6111345F" w14:textId="77777777" w:rsidR="00076E9F" w:rsidRDefault="00000000">
            <w:pPr>
              <w:spacing w:after="0" w:line="259" w:lineRule="auto"/>
              <w:ind w:left="7" w:firstLine="0"/>
              <w:jc w:val="left"/>
            </w:pPr>
            <w:r>
              <w:t xml:space="preserve">Técnico de Lenguas Extranjeras   </w:t>
            </w:r>
          </w:p>
        </w:tc>
      </w:tr>
    </w:tbl>
    <w:p w14:paraId="32655A7A" w14:textId="77777777" w:rsidR="00076E9F" w:rsidRDefault="00000000">
      <w:pPr>
        <w:spacing w:after="0" w:line="259" w:lineRule="auto"/>
        <w:ind w:left="0" w:firstLine="0"/>
      </w:pPr>
      <w:r>
        <w:t xml:space="preserve"> </w:t>
      </w:r>
    </w:p>
    <w:tbl>
      <w:tblPr>
        <w:tblStyle w:val="TableGrid"/>
        <w:tblW w:w="10322" w:type="dxa"/>
        <w:tblInd w:w="1147" w:type="dxa"/>
        <w:tblCellMar>
          <w:top w:w="120" w:type="dxa"/>
          <w:left w:w="2" w:type="dxa"/>
          <w:bottom w:w="0" w:type="dxa"/>
          <w:right w:w="0" w:type="dxa"/>
        </w:tblCellMar>
        <w:tblLook w:val="04A0" w:firstRow="1" w:lastRow="0" w:firstColumn="1" w:lastColumn="0" w:noHBand="0" w:noVBand="1"/>
      </w:tblPr>
      <w:tblGrid>
        <w:gridCol w:w="2379"/>
        <w:gridCol w:w="1985"/>
        <w:gridCol w:w="2554"/>
        <w:gridCol w:w="3404"/>
      </w:tblGrid>
      <w:tr w:rsidR="00076E9F" w14:paraId="1FB66C77" w14:textId="77777777">
        <w:trPr>
          <w:trHeight w:val="1241"/>
        </w:trPr>
        <w:tc>
          <w:tcPr>
            <w:tcW w:w="2379" w:type="dxa"/>
            <w:tcBorders>
              <w:top w:val="single" w:sz="4" w:space="0" w:color="000000"/>
              <w:left w:val="single" w:sz="4" w:space="0" w:color="000000"/>
              <w:bottom w:val="single" w:sz="4" w:space="0" w:color="000000"/>
              <w:right w:val="single" w:sz="4" w:space="0" w:color="000000"/>
            </w:tcBorders>
          </w:tcPr>
          <w:p w14:paraId="754CC193" w14:textId="77777777" w:rsidR="00076E9F" w:rsidRDefault="00000000">
            <w:pPr>
              <w:spacing w:after="337" w:line="259" w:lineRule="auto"/>
              <w:ind w:left="106" w:firstLine="0"/>
              <w:jc w:val="left"/>
            </w:pPr>
            <w:r>
              <w:t xml:space="preserve">María Carolina   </w:t>
            </w:r>
          </w:p>
          <w:p w14:paraId="1CAB1AA4" w14:textId="77777777" w:rsidR="00076E9F" w:rsidRDefault="00000000">
            <w:pPr>
              <w:spacing w:after="0" w:line="259" w:lineRule="auto"/>
              <w:ind w:left="106" w:firstLine="0"/>
              <w:jc w:val="left"/>
            </w:pPr>
            <w:r>
              <w:t xml:space="preserve">Taveras   </w:t>
            </w:r>
          </w:p>
        </w:tc>
        <w:tc>
          <w:tcPr>
            <w:tcW w:w="1985" w:type="dxa"/>
            <w:tcBorders>
              <w:top w:val="single" w:sz="4" w:space="0" w:color="000000"/>
              <w:left w:val="single" w:sz="4" w:space="0" w:color="000000"/>
              <w:bottom w:val="single" w:sz="4" w:space="0" w:color="000000"/>
              <w:right w:val="single" w:sz="4" w:space="0" w:color="000000"/>
            </w:tcBorders>
          </w:tcPr>
          <w:p w14:paraId="6B29D154" w14:textId="77777777" w:rsidR="00076E9F" w:rsidRDefault="00000000">
            <w:pPr>
              <w:spacing w:after="0" w:line="259" w:lineRule="auto"/>
              <w:ind w:left="113" w:firstLine="0"/>
              <w:jc w:val="left"/>
            </w:pPr>
            <w:r>
              <w:t xml:space="preserve">829-750-0097   </w:t>
            </w:r>
          </w:p>
        </w:tc>
        <w:tc>
          <w:tcPr>
            <w:tcW w:w="2554" w:type="dxa"/>
            <w:tcBorders>
              <w:top w:val="single" w:sz="4" w:space="0" w:color="000000"/>
              <w:left w:val="single" w:sz="4" w:space="0" w:color="000000"/>
              <w:bottom w:val="single" w:sz="4" w:space="0" w:color="000000"/>
              <w:right w:val="single" w:sz="4" w:space="0" w:color="000000"/>
            </w:tcBorders>
          </w:tcPr>
          <w:p w14:paraId="3E5075DB" w14:textId="77777777" w:rsidR="00076E9F" w:rsidRDefault="00000000">
            <w:pPr>
              <w:spacing w:after="42" w:line="259" w:lineRule="auto"/>
              <w:ind w:left="113" w:firstLine="0"/>
              <w:jc w:val="left"/>
            </w:pPr>
            <w:proofErr w:type="spellStart"/>
            <w:proofErr w:type="gramStart"/>
            <w:r>
              <w:rPr>
                <w:color w:val="0563C1"/>
                <w:u w:val="single" w:color="0563C1"/>
              </w:rPr>
              <w:t>maria.taverasr</w:t>
            </w:r>
            <w:proofErr w:type="gramEnd"/>
            <w:r>
              <w:rPr>
                <w:color w:val="0563C1"/>
                <w:u w:val="single" w:color="0563C1"/>
              </w:rPr>
              <w:t>@minerd</w:t>
            </w:r>
            <w:proofErr w:type="spellEnd"/>
            <w:r>
              <w:rPr>
                <w:color w:val="0563C1"/>
                <w:u w:val="single" w:color="0563C1"/>
              </w:rPr>
              <w:t>.</w:t>
            </w:r>
            <w:r>
              <w:t xml:space="preserve"> </w:t>
            </w:r>
          </w:p>
          <w:p w14:paraId="2FC63398" w14:textId="77777777" w:rsidR="00076E9F" w:rsidRDefault="00000000">
            <w:pPr>
              <w:spacing w:after="0" w:line="259" w:lineRule="auto"/>
              <w:ind w:left="113" w:firstLine="0"/>
              <w:jc w:val="left"/>
            </w:pPr>
            <w:r>
              <w:rPr>
                <w:color w:val="0563C1"/>
                <w:u w:val="single" w:color="0563C1"/>
              </w:rPr>
              <w:t>gob.do</w:t>
            </w:r>
            <w:r>
              <w:t xml:space="preserve">    </w:t>
            </w:r>
          </w:p>
        </w:tc>
        <w:tc>
          <w:tcPr>
            <w:tcW w:w="3404" w:type="dxa"/>
            <w:tcBorders>
              <w:top w:val="single" w:sz="4" w:space="0" w:color="000000"/>
              <w:left w:val="single" w:sz="4" w:space="0" w:color="000000"/>
              <w:bottom w:val="single" w:sz="4" w:space="0" w:color="000000"/>
              <w:right w:val="single" w:sz="4" w:space="0" w:color="000000"/>
            </w:tcBorders>
          </w:tcPr>
          <w:p w14:paraId="61B60A4F" w14:textId="77777777" w:rsidR="00076E9F" w:rsidRDefault="00000000">
            <w:pPr>
              <w:spacing w:after="0" w:line="259" w:lineRule="auto"/>
              <w:ind w:left="113" w:firstLine="0"/>
            </w:pPr>
            <w:r>
              <w:t xml:space="preserve">Técnico de Planificación (Planes y </w:t>
            </w:r>
            <w:proofErr w:type="gramStart"/>
            <w:r>
              <w:t xml:space="preserve">Proyectos)   </w:t>
            </w:r>
            <w:proofErr w:type="gramEnd"/>
          </w:p>
        </w:tc>
      </w:tr>
      <w:tr w:rsidR="00076E9F" w14:paraId="0AE1B344" w14:textId="77777777">
        <w:trPr>
          <w:trHeight w:val="1788"/>
        </w:trPr>
        <w:tc>
          <w:tcPr>
            <w:tcW w:w="2379" w:type="dxa"/>
            <w:tcBorders>
              <w:top w:val="single" w:sz="4" w:space="0" w:color="000000"/>
              <w:left w:val="single" w:sz="4" w:space="0" w:color="000000"/>
              <w:bottom w:val="single" w:sz="4" w:space="0" w:color="000000"/>
              <w:right w:val="single" w:sz="4" w:space="0" w:color="000000"/>
            </w:tcBorders>
          </w:tcPr>
          <w:p w14:paraId="346BDD0F" w14:textId="77777777" w:rsidR="00076E9F" w:rsidRDefault="00000000">
            <w:pPr>
              <w:spacing w:after="335" w:line="259" w:lineRule="auto"/>
              <w:ind w:left="106" w:firstLine="0"/>
              <w:jc w:val="left"/>
            </w:pPr>
            <w:r>
              <w:lastRenderedPageBreak/>
              <w:t xml:space="preserve">Luis Rafael Gutiérrez   </w:t>
            </w:r>
          </w:p>
          <w:p w14:paraId="290C5B66" w14:textId="77777777" w:rsidR="00076E9F" w:rsidRDefault="00000000">
            <w:pPr>
              <w:spacing w:after="303" w:line="259" w:lineRule="auto"/>
              <w:ind w:left="106" w:firstLine="0"/>
              <w:jc w:val="left"/>
            </w:pPr>
            <w:r>
              <w:t xml:space="preserve">Pantaleón   </w:t>
            </w:r>
          </w:p>
          <w:p w14:paraId="5A1B0E74" w14:textId="77777777" w:rsidR="00076E9F" w:rsidRDefault="00000000">
            <w:pPr>
              <w:spacing w:after="0" w:line="259" w:lineRule="auto"/>
              <w:ind w:left="106" w:firstLine="0"/>
              <w:jc w:val="left"/>
            </w:pPr>
            <w:r>
              <w:t xml:space="preserve">   </w:t>
            </w:r>
          </w:p>
        </w:tc>
        <w:tc>
          <w:tcPr>
            <w:tcW w:w="1985" w:type="dxa"/>
            <w:tcBorders>
              <w:top w:val="single" w:sz="4" w:space="0" w:color="000000"/>
              <w:left w:val="single" w:sz="4" w:space="0" w:color="000000"/>
              <w:bottom w:val="single" w:sz="4" w:space="0" w:color="000000"/>
              <w:right w:val="single" w:sz="4" w:space="0" w:color="000000"/>
            </w:tcBorders>
          </w:tcPr>
          <w:p w14:paraId="5B064D08" w14:textId="77777777" w:rsidR="00076E9F" w:rsidRDefault="00000000">
            <w:pPr>
              <w:spacing w:after="0" w:line="259" w:lineRule="auto"/>
              <w:ind w:left="113" w:firstLine="0"/>
              <w:jc w:val="left"/>
            </w:pPr>
            <w:r>
              <w:t xml:space="preserve">809-804-6992   </w:t>
            </w:r>
          </w:p>
        </w:tc>
        <w:tc>
          <w:tcPr>
            <w:tcW w:w="2554" w:type="dxa"/>
            <w:tcBorders>
              <w:top w:val="single" w:sz="4" w:space="0" w:color="000000"/>
              <w:left w:val="single" w:sz="4" w:space="0" w:color="000000"/>
              <w:bottom w:val="single" w:sz="4" w:space="0" w:color="000000"/>
              <w:right w:val="single" w:sz="4" w:space="0" w:color="000000"/>
            </w:tcBorders>
          </w:tcPr>
          <w:p w14:paraId="1BC62465" w14:textId="77777777" w:rsidR="00076E9F" w:rsidRDefault="00000000">
            <w:pPr>
              <w:spacing w:after="0" w:line="539" w:lineRule="auto"/>
              <w:ind w:left="113" w:firstLine="0"/>
              <w:jc w:val="left"/>
            </w:pPr>
            <w:proofErr w:type="spellStart"/>
            <w:r>
              <w:rPr>
                <w:color w:val="0563C1"/>
                <w:u w:val="single" w:color="0563C1"/>
              </w:rPr>
              <w:t>luisgutierrezp@gmail.c</w:t>
            </w:r>
            <w:proofErr w:type="spellEnd"/>
            <w:r>
              <w:rPr>
                <w:color w:val="0563C1"/>
              </w:rPr>
              <w:t xml:space="preserve"> </w:t>
            </w:r>
            <w:proofErr w:type="spellStart"/>
            <w:r>
              <w:rPr>
                <w:color w:val="0563C1"/>
                <w:u w:val="single" w:color="0563C1"/>
              </w:rPr>
              <w:t>om</w:t>
            </w:r>
            <w:proofErr w:type="spellEnd"/>
            <w:r>
              <w:t xml:space="preserve">   </w:t>
            </w:r>
          </w:p>
          <w:p w14:paraId="1B6EED2B" w14:textId="77777777" w:rsidR="00076E9F" w:rsidRDefault="00000000">
            <w:pPr>
              <w:spacing w:after="0" w:line="259" w:lineRule="auto"/>
              <w:ind w:left="821" w:firstLine="0"/>
              <w:jc w:val="left"/>
            </w:pPr>
            <w:r>
              <w:t xml:space="preserve">   </w:t>
            </w:r>
          </w:p>
        </w:tc>
        <w:tc>
          <w:tcPr>
            <w:tcW w:w="3404" w:type="dxa"/>
            <w:tcBorders>
              <w:top w:val="single" w:sz="4" w:space="0" w:color="000000"/>
              <w:left w:val="single" w:sz="4" w:space="0" w:color="000000"/>
              <w:bottom w:val="single" w:sz="4" w:space="0" w:color="000000"/>
              <w:right w:val="single" w:sz="4" w:space="0" w:color="000000"/>
            </w:tcBorders>
          </w:tcPr>
          <w:p w14:paraId="098D4020" w14:textId="77777777" w:rsidR="00076E9F" w:rsidRDefault="00000000">
            <w:pPr>
              <w:spacing w:after="0" w:line="259" w:lineRule="auto"/>
              <w:ind w:left="113" w:firstLine="0"/>
              <w:jc w:val="left"/>
            </w:pPr>
            <w:r>
              <w:t xml:space="preserve">Técnico </w:t>
            </w:r>
            <w:proofErr w:type="spellStart"/>
            <w:r>
              <w:t>Enc</w:t>
            </w:r>
            <w:proofErr w:type="spellEnd"/>
            <w:r>
              <w:t xml:space="preserve">.  </w:t>
            </w:r>
            <w:proofErr w:type="spellStart"/>
            <w:r>
              <w:t>Educ</w:t>
            </w:r>
            <w:proofErr w:type="spellEnd"/>
            <w:r>
              <w:t xml:space="preserve">. Artística Nivel Sec.   </w:t>
            </w:r>
          </w:p>
        </w:tc>
      </w:tr>
      <w:tr w:rsidR="00076E9F" w14:paraId="4BC126B0" w14:textId="77777777">
        <w:trPr>
          <w:trHeight w:val="1243"/>
        </w:trPr>
        <w:tc>
          <w:tcPr>
            <w:tcW w:w="2379" w:type="dxa"/>
            <w:tcBorders>
              <w:top w:val="single" w:sz="4" w:space="0" w:color="000000"/>
              <w:left w:val="single" w:sz="4" w:space="0" w:color="000000"/>
              <w:bottom w:val="single" w:sz="4" w:space="0" w:color="000000"/>
              <w:right w:val="single" w:sz="4" w:space="0" w:color="000000"/>
            </w:tcBorders>
          </w:tcPr>
          <w:p w14:paraId="0FA6EE8E" w14:textId="77777777" w:rsidR="00076E9F" w:rsidRDefault="00000000">
            <w:pPr>
              <w:spacing w:after="338" w:line="259" w:lineRule="auto"/>
              <w:ind w:left="106" w:firstLine="0"/>
              <w:jc w:val="left"/>
            </w:pPr>
            <w:r>
              <w:t xml:space="preserve">Claudio Samuel   </w:t>
            </w:r>
          </w:p>
          <w:p w14:paraId="121A6F91" w14:textId="77777777" w:rsidR="00076E9F" w:rsidRDefault="00000000">
            <w:pPr>
              <w:spacing w:after="0" w:line="259" w:lineRule="auto"/>
              <w:ind w:left="106" w:firstLine="0"/>
              <w:jc w:val="left"/>
            </w:pPr>
            <w:r>
              <w:t xml:space="preserve">Paulino </w:t>
            </w:r>
            <w:proofErr w:type="spellStart"/>
            <w:r>
              <w:t>Paulino</w:t>
            </w:r>
            <w:proofErr w:type="spellEnd"/>
            <w:r>
              <w:t xml:space="preserve">   </w:t>
            </w:r>
          </w:p>
        </w:tc>
        <w:tc>
          <w:tcPr>
            <w:tcW w:w="1985" w:type="dxa"/>
            <w:tcBorders>
              <w:top w:val="single" w:sz="4" w:space="0" w:color="000000"/>
              <w:left w:val="single" w:sz="4" w:space="0" w:color="000000"/>
              <w:bottom w:val="single" w:sz="4" w:space="0" w:color="000000"/>
              <w:right w:val="single" w:sz="4" w:space="0" w:color="000000"/>
            </w:tcBorders>
          </w:tcPr>
          <w:p w14:paraId="1B36C713" w14:textId="77777777" w:rsidR="00076E9F" w:rsidRDefault="00000000">
            <w:pPr>
              <w:spacing w:after="0" w:line="259" w:lineRule="auto"/>
              <w:ind w:left="113" w:firstLine="0"/>
              <w:jc w:val="left"/>
            </w:pPr>
            <w:r>
              <w:t xml:space="preserve">809-490-6731   </w:t>
            </w:r>
          </w:p>
        </w:tc>
        <w:tc>
          <w:tcPr>
            <w:tcW w:w="2554" w:type="dxa"/>
            <w:tcBorders>
              <w:top w:val="single" w:sz="4" w:space="0" w:color="000000"/>
              <w:left w:val="single" w:sz="4" w:space="0" w:color="000000"/>
              <w:bottom w:val="single" w:sz="4" w:space="0" w:color="000000"/>
              <w:right w:val="single" w:sz="4" w:space="0" w:color="000000"/>
            </w:tcBorders>
          </w:tcPr>
          <w:p w14:paraId="1F7FDCA0" w14:textId="77777777" w:rsidR="00076E9F" w:rsidRDefault="00000000">
            <w:pPr>
              <w:spacing w:after="0" w:line="259" w:lineRule="auto"/>
              <w:ind w:left="113" w:firstLine="0"/>
              <w:jc w:val="left"/>
            </w:pPr>
            <w:r>
              <w:rPr>
                <w:color w:val="0563C1"/>
                <w:u w:val="single" w:color="0563C1"/>
              </w:rPr>
              <w:t>samelap2@hotmail.com</w:t>
            </w:r>
            <w:r>
              <w:t xml:space="preserve">  </w:t>
            </w:r>
          </w:p>
        </w:tc>
        <w:tc>
          <w:tcPr>
            <w:tcW w:w="3404" w:type="dxa"/>
            <w:tcBorders>
              <w:top w:val="single" w:sz="4" w:space="0" w:color="000000"/>
              <w:left w:val="single" w:sz="4" w:space="0" w:color="000000"/>
              <w:bottom w:val="single" w:sz="4" w:space="0" w:color="000000"/>
              <w:right w:val="single" w:sz="4" w:space="0" w:color="000000"/>
            </w:tcBorders>
          </w:tcPr>
          <w:p w14:paraId="073FACDC" w14:textId="77777777" w:rsidR="00076E9F" w:rsidRDefault="00000000">
            <w:pPr>
              <w:spacing w:after="335" w:line="259" w:lineRule="auto"/>
              <w:ind w:left="113" w:firstLine="0"/>
              <w:jc w:val="left"/>
            </w:pPr>
            <w:r>
              <w:t xml:space="preserve">Técnico Docente Jornada   </w:t>
            </w:r>
          </w:p>
          <w:p w14:paraId="30D73962" w14:textId="77777777" w:rsidR="00076E9F" w:rsidRDefault="00000000">
            <w:pPr>
              <w:spacing w:after="0" w:line="259" w:lineRule="auto"/>
              <w:ind w:left="113" w:firstLine="0"/>
              <w:jc w:val="left"/>
            </w:pPr>
            <w:r>
              <w:t xml:space="preserve">Extendida   </w:t>
            </w:r>
          </w:p>
        </w:tc>
      </w:tr>
      <w:tr w:rsidR="00076E9F" w14:paraId="6EB2DED5" w14:textId="77777777">
        <w:trPr>
          <w:trHeight w:val="1241"/>
        </w:trPr>
        <w:tc>
          <w:tcPr>
            <w:tcW w:w="2379" w:type="dxa"/>
            <w:tcBorders>
              <w:top w:val="single" w:sz="4" w:space="0" w:color="000000"/>
              <w:left w:val="single" w:sz="4" w:space="0" w:color="000000"/>
              <w:bottom w:val="single" w:sz="4" w:space="0" w:color="000000"/>
              <w:right w:val="single" w:sz="4" w:space="0" w:color="000000"/>
            </w:tcBorders>
          </w:tcPr>
          <w:p w14:paraId="4BF60FB8" w14:textId="77777777" w:rsidR="00076E9F" w:rsidRDefault="00000000">
            <w:pPr>
              <w:spacing w:after="0" w:line="259" w:lineRule="auto"/>
              <w:ind w:left="106" w:firstLine="0"/>
              <w:jc w:val="left"/>
            </w:pPr>
            <w:proofErr w:type="spellStart"/>
            <w:r>
              <w:t>Bellaniza</w:t>
            </w:r>
            <w:proofErr w:type="spellEnd"/>
            <w:r>
              <w:t xml:space="preserve"> M. Santos P.  </w:t>
            </w:r>
          </w:p>
        </w:tc>
        <w:tc>
          <w:tcPr>
            <w:tcW w:w="1985" w:type="dxa"/>
            <w:tcBorders>
              <w:top w:val="single" w:sz="4" w:space="0" w:color="000000"/>
              <w:left w:val="single" w:sz="4" w:space="0" w:color="000000"/>
              <w:bottom w:val="single" w:sz="4" w:space="0" w:color="000000"/>
              <w:right w:val="single" w:sz="4" w:space="0" w:color="000000"/>
            </w:tcBorders>
          </w:tcPr>
          <w:p w14:paraId="39C5E142" w14:textId="77777777" w:rsidR="00076E9F" w:rsidRDefault="00000000">
            <w:pPr>
              <w:spacing w:after="0" w:line="259" w:lineRule="auto"/>
              <w:ind w:left="113" w:firstLine="0"/>
              <w:jc w:val="left"/>
            </w:pPr>
            <w:r>
              <w:t xml:space="preserve">829-762-1825   </w:t>
            </w:r>
          </w:p>
        </w:tc>
        <w:tc>
          <w:tcPr>
            <w:tcW w:w="2554" w:type="dxa"/>
            <w:tcBorders>
              <w:top w:val="single" w:sz="4" w:space="0" w:color="000000"/>
              <w:left w:val="single" w:sz="4" w:space="0" w:color="000000"/>
              <w:bottom w:val="single" w:sz="4" w:space="0" w:color="000000"/>
              <w:right w:val="single" w:sz="4" w:space="0" w:color="000000"/>
            </w:tcBorders>
          </w:tcPr>
          <w:p w14:paraId="775F6B87" w14:textId="77777777" w:rsidR="00076E9F" w:rsidRDefault="00000000">
            <w:pPr>
              <w:spacing w:after="331" w:line="259" w:lineRule="auto"/>
              <w:ind w:left="113" w:firstLine="0"/>
              <w:jc w:val="left"/>
            </w:pPr>
            <w:proofErr w:type="spellStart"/>
            <w:proofErr w:type="gramStart"/>
            <w:r>
              <w:rPr>
                <w:color w:val="0563C1"/>
                <w:u w:val="single" w:color="0563C1"/>
              </w:rPr>
              <w:t>ballaniza.santos</w:t>
            </w:r>
            <w:proofErr w:type="gramEnd"/>
            <w:r>
              <w:rPr>
                <w:color w:val="0563C1"/>
                <w:u w:val="single" w:color="0563C1"/>
              </w:rPr>
              <w:t>@gmail</w:t>
            </w:r>
            <w:proofErr w:type="spellEnd"/>
            <w:r>
              <w:t xml:space="preserve">  </w:t>
            </w:r>
          </w:p>
          <w:p w14:paraId="22AD0FFB" w14:textId="77777777" w:rsidR="00076E9F" w:rsidRDefault="00000000">
            <w:pPr>
              <w:spacing w:after="0" w:line="259" w:lineRule="auto"/>
              <w:ind w:left="113" w:firstLine="0"/>
              <w:jc w:val="left"/>
            </w:pPr>
            <w:r>
              <w:rPr>
                <w:color w:val="0563C1"/>
                <w:u w:val="single" w:color="0563C1"/>
              </w:rPr>
              <w:t>.</w:t>
            </w:r>
            <w:proofErr w:type="spellStart"/>
            <w:r>
              <w:rPr>
                <w:color w:val="0563C1"/>
                <w:u w:val="single" w:color="0563C1"/>
              </w:rPr>
              <w:t>com</w:t>
            </w:r>
            <w:proofErr w:type="spellEnd"/>
            <w:r>
              <w:t xml:space="preserve">    </w:t>
            </w:r>
          </w:p>
        </w:tc>
        <w:tc>
          <w:tcPr>
            <w:tcW w:w="3404" w:type="dxa"/>
            <w:tcBorders>
              <w:top w:val="single" w:sz="4" w:space="0" w:color="000000"/>
              <w:left w:val="single" w:sz="4" w:space="0" w:color="000000"/>
              <w:bottom w:val="single" w:sz="4" w:space="0" w:color="000000"/>
              <w:right w:val="single" w:sz="4" w:space="0" w:color="000000"/>
            </w:tcBorders>
          </w:tcPr>
          <w:p w14:paraId="644AE66D" w14:textId="77777777" w:rsidR="00076E9F" w:rsidRDefault="00000000">
            <w:pPr>
              <w:spacing w:after="338" w:line="259" w:lineRule="auto"/>
              <w:ind w:left="113" w:firstLine="0"/>
              <w:jc w:val="left"/>
            </w:pPr>
            <w:r>
              <w:t xml:space="preserve">Técnico Docente Área de   </w:t>
            </w:r>
          </w:p>
          <w:p w14:paraId="2876C010" w14:textId="77777777" w:rsidR="00076E9F" w:rsidRDefault="00000000">
            <w:pPr>
              <w:spacing w:after="0" w:line="259" w:lineRule="auto"/>
              <w:ind w:left="113" w:firstLine="0"/>
              <w:jc w:val="left"/>
            </w:pPr>
            <w:r>
              <w:t xml:space="preserve">Lengua Española   </w:t>
            </w:r>
          </w:p>
        </w:tc>
      </w:tr>
      <w:tr w:rsidR="00076E9F" w14:paraId="3B47EBE7" w14:textId="77777777">
        <w:trPr>
          <w:trHeight w:val="1241"/>
        </w:trPr>
        <w:tc>
          <w:tcPr>
            <w:tcW w:w="2379" w:type="dxa"/>
            <w:tcBorders>
              <w:top w:val="single" w:sz="4" w:space="0" w:color="000000"/>
              <w:left w:val="single" w:sz="4" w:space="0" w:color="000000"/>
              <w:bottom w:val="single" w:sz="4" w:space="0" w:color="000000"/>
              <w:right w:val="single" w:sz="4" w:space="0" w:color="000000"/>
            </w:tcBorders>
          </w:tcPr>
          <w:p w14:paraId="5F1B73FC" w14:textId="77777777" w:rsidR="00076E9F" w:rsidRDefault="00000000">
            <w:pPr>
              <w:spacing w:after="0" w:line="259" w:lineRule="auto"/>
              <w:ind w:left="106" w:firstLine="0"/>
              <w:jc w:val="left"/>
            </w:pPr>
            <w:r>
              <w:t xml:space="preserve">José Alberto Paulino P. </w:t>
            </w:r>
          </w:p>
        </w:tc>
        <w:tc>
          <w:tcPr>
            <w:tcW w:w="1985" w:type="dxa"/>
            <w:tcBorders>
              <w:top w:val="single" w:sz="4" w:space="0" w:color="000000"/>
              <w:left w:val="single" w:sz="4" w:space="0" w:color="000000"/>
              <w:bottom w:val="single" w:sz="4" w:space="0" w:color="000000"/>
              <w:right w:val="single" w:sz="4" w:space="0" w:color="000000"/>
            </w:tcBorders>
          </w:tcPr>
          <w:p w14:paraId="3B3D65E3" w14:textId="77777777" w:rsidR="00076E9F" w:rsidRDefault="00000000">
            <w:pPr>
              <w:spacing w:after="0" w:line="259" w:lineRule="auto"/>
              <w:ind w:left="0" w:firstLine="0"/>
              <w:jc w:val="left"/>
            </w:pPr>
            <w:r>
              <w:t xml:space="preserve"> 829-599-0298   </w:t>
            </w:r>
          </w:p>
        </w:tc>
        <w:tc>
          <w:tcPr>
            <w:tcW w:w="2554" w:type="dxa"/>
            <w:tcBorders>
              <w:top w:val="single" w:sz="4" w:space="0" w:color="000000"/>
              <w:left w:val="single" w:sz="4" w:space="0" w:color="000000"/>
              <w:bottom w:val="single" w:sz="4" w:space="0" w:color="000000"/>
              <w:right w:val="single" w:sz="4" w:space="0" w:color="000000"/>
            </w:tcBorders>
          </w:tcPr>
          <w:p w14:paraId="3D7A790D" w14:textId="77777777" w:rsidR="00076E9F" w:rsidRDefault="00000000">
            <w:pPr>
              <w:spacing w:after="41" w:line="259" w:lineRule="auto"/>
              <w:ind w:left="110" w:firstLine="0"/>
              <w:jc w:val="left"/>
            </w:pPr>
            <w:proofErr w:type="spellStart"/>
            <w:proofErr w:type="gramStart"/>
            <w:r>
              <w:rPr>
                <w:color w:val="0563C1"/>
                <w:u w:val="single" w:color="0563C1"/>
              </w:rPr>
              <w:t>jose.paulinop</w:t>
            </w:r>
            <w:proofErr w:type="gramEnd"/>
            <w:r>
              <w:rPr>
                <w:color w:val="0563C1"/>
                <w:u w:val="single" w:color="0563C1"/>
              </w:rPr>
              <w:t>@minerd</w:t>
            </w:r>
            <w:proofErr w:type="spellEnd"/>
            <w:r>
              <w:rPr>
                <w:color w:val="0563C1"/>
                <w:u w:val="single" w:color="0563C1"/>
              </w:rPr>
              <w:t>.</w:t>
            </w:r>
            <w:r>
              <w:t xml:space="preserve"> </w:t>
            </w:r>
          </w:p>
          <w:p w14:paraId="1E82BB6C" w14:textId="77777777" w:rsidR="00076E9F" w:rsidRDefault="00000000">
            <w:pPr>
              <w:spacing w:after="0" w:line="259" w:lineRule="auto"/>
              <w:ind w:left="110" w:firstLine="0"/>
              <w:jc w:val="left"/>
            </w:pPr>
            <w:r>
              <w:rPr>
                <w:color w:val="0563C1"/>
                <w:u w:val="single" w:color="0563C1"/>
              </w:rPr>
              <w:t>gob.do</w:t>
            </w:r>
            <w:r>
              <w:t xml:space="preserve">   </w:t>
            </w:r>
          </w:p>
        </w:tc>
        <w:tc>
          <w:tcPr>
            <w:tcW w:w="3404" w:type="dxa"/>
            <w:tcBorders>
              <w:top w:val="single" w:sz="4" w:space="0" w:color="000000"/>
              <w:left w:val="single" w:sz="4" w:space="0" w:color="000000"/>
              <w:bottom w:val="single" w:sz="4" w:space="0" w:color="000000"/>
              <w:right w:val="single" w:sz="4" w:space="0" w:color="000000"/>
            </w:tcBorders>
          </w:tcPr>
          <w:p w14:paraId="185CCD98" w14:textId="77777777" w:rsidR="00076E9F" w:rsidRDefault="00000000">
            <w:pPr>
              <w:spacing w:after="0" w:line="259" w:lineRule="auto"/>
              <w:ind w:left="110" w:firstLine="0"/>
              <w:jc w:val="left"/>
            </w:pPr>
            <w:r>
              <w:t xml:space="preserve">Técnico Docente J.E.E. Maestría en informática    </w:t>
            </w:r>
          </w:p>
        </w:tc>
      </w:tr>
      <w:tr w:rsidR="00076E9F" w14:paraId="4D0DE7DC" w14:textId="77777777">
        <w:trPr>
          <w:trHeight w:val="1238"/>
        </w:trPr>
        <w:tc>
          <w:tcPr>
            <w:tcW w:w="2379" w:type="dxa"/>
            <w:tcBorders>
              <w:top w:val="single" w:sz="4" w:space="0" w:color="000000"/>
              <w:left w:val="single" w:sz="4" w:space="0" w:color="000000"/>
              <w:bottom w:val="single" w:sz="4" w:space="0" w:color="000000"/>
              <w:right w:val="single" w:sz="4" w:space="0" w:color="000000"/>
            </w:tcBorders>
          </w:tcPr>
          <w:p w14:paraId="5131D2C9" w14:textId="77777777" w:rsidR="00076E9F" w:rsidRDefault="00000000">
            <w:pPr>
              <w:spacing w:after="338" w:line="259" w:lineRule="auto"/>
              <w:ind w:left="106" w:firstLine="0"/>
              <w:jc w:val="left"/>
            </w:pPr>
            <w:r>
              <w:t xml:space="preserve">Reyes Epifanio   </w:t>
            </w:r>
          </w:p>
          <w:p w14:paraId="7F704900" w14:textId="77777777" w:rsidR="00076E9F" w:rsidRDefault="00000000">
            <w:pPr>
              <w:spacing w:after="0" w:line="259" w:lineRule="auto"/>
              <w:ind w:left="106" w:firstLine="0"/>
              <w:jc w:val="left"/>
            </w:pPr>
            <w:r>
              <w:t xml:space="preserve">Rodríguez Burgos   </w:t>
            </w:r>
          </w:p>
        </w:tc>
        <w:tc>
          <w:tcPr>
            <w:tcW w:w="1985" w:type="dxa"/>
            <w:tcBorders>
              <w:top w:val="single" w:sz="4" w:space="0" w:color="000000"/>
              <w:left w:val="single" w:sz="4" w:space="0" w:color="000000"/>
              <w:bottom w:val="single" w:sz="4" w:space="0" w:color="000000"/>
              <w:right w:val="single" w:sz="4" w:space="0" w:color="000000"/>
            </w:tcBorders>
          </w:tcPr>
          <w:p w14:paraId="11AD78FE" w14:textId="77777777" w:rsidR="00076E9F" w:rsidRDefault="00000000">
            <w:pPr>
              <w:spacing w:after="0" w:line="259" w:lineRule="auto"/>
              <w:ind w:left="110" w:firstLine="0"/>
              <w:jc w:val="left"/>
            </w:pPr>
            <w:r>
              <w:t xml:space="preserve">809-454-4723   </w:t>
            </w:r>
          </w:p>
        </w:tc>
        <w:tc>
          <w:tcPr>
            <w:tcW w:w="2554" w:type="dxa"/>
            <w:tcBorders>
              <w:top w:val="single" w:sz="4" w:space="0" w:color="000000"/>
              <w:left w:val="single" w:sz="4" w:space="0" w:color="000000"/>
              <w:bottom w:val="single" w:sz="4" w:space="0" w:color="000000"/>
              <w:right w:val="single" w:sz="4" w:space="0" w:color="000000"/>
            </w:tcBorders>
          </w:tcPr>
          <w:p w14:paraId="470762A4" w14:textId="77777777" w:rsidR="00076E9F" w:rsidRDefault="00000000">
            <w:pPr>
              <w:spacing w:after="33" w:line="259" w:lineRule="auto"/>
              <w:ind w:left="110" w:firstLine="0"/>
              <w:jc w:val="left"/>
            </w:pPr>
            <w:proofErr w:type="spellStart"/>
            <w:proofErr w:type="gramStart"/>
            <w:r>
              <w:rPr>
                <w:color w:val="0563C1"/>
                <w:sz w:val="22"/>
                <w:u w:val="single" w:color="0563C1"/>
              </w:rPr>
              <w:t>reyes.rodriguez</w:t>
            </w:r>
            <w:proofErr w:type="gramEnd"/>
            <w:r>
              <w:rPr>
                <w:color w:val="0563C1"/>
                <w:sz w:val="22"/>
                <w:u w:val="single" w:color="0563C1"/>
              </w:rPr>
              <w:t>@minerd</w:t>
            </w:r>
            <w:proofErr w:type="spellEnd"/>
            <w:r>
              <w:rPr>
                <w:color w:val="0563C1"/>
                <w:sz w:val="22"/>
                <w:u w:val="single" w:color="0563C1"/>
              </w:rPr>
              <w:t>.</w:t>
            </w:r>
            <w:r>
              <w:t xml:space="preserve"> </w:t>
            </w:r>
          </w:p>
          <w:p w14:paraId="01601A87" w14:textId="77777777" w:rsidR="00076E9F" w:rsidRDefault="00000000">
            <w:pPr>
              <w:spacing w:after="0" w:line="259" w:lineRule="auto"/>
              <w:ind w:left="110" w:firstLine="0"/>
              <w:jc w:val="left"/>
            </w:pPr>
            <w:r>
              <w:rPr>
                <w:color w:val="0563C1"/>
                <w:sz w:val="22"/>
                <w:u w:val="single" w:color="0563C1"/>
              </w:rPr>
              <w:t>gob.do</w:t>
            </w:r>
            <w:r>
              <w:rPr>
                <w:sz w:val="22"/>
              </w:rPr>
              <w:t xml:space="preserve">  </w:t>
            </w:r>
            <w:r>
              <w:t xml:space="preserve">  </w:t>
            </w:r>
          </w:p>
        </w:tc>
        <w:tc>
          <w:tcPr>
            <w:tcW w:w="3404" w:type="dxa"/>
            <w:tcBorders>
              <w:top w:val="single" w:sz="4" w:space="0" w:color="000000"/>
              <w:left w:val="single" w:sz="4" w:space="0" w:color="000000"/>
              <w:bottom w:val="single" w:sz="4" w:space="0" w:color="000000"/>
              <w:right w:val="single" w:sz="4" w:space="0" w:color="000000"/>
            </w:tcBorders>
          </w:tcPr>
          <w:p w14:paraId="5EE66490" w14:textId="77777777" w:rsidR="00076E9F" w:rsidRDefault="00000000">
            <w:pPr>
              <w:spacing w:after="339" w:line="259" w:lineRule="auto"/>
              <w:ind w:left="110" w:firstLine="0"/>
              <w:jc w:val="left"/>
            </w:pPr>
            <w:r>
              <w:t xml:space="preserve">Técnico Ciencias Sociales 2do.   </w:t>
            </w:r>
          </w:p>
          <w:p w14:paraId="47ACD901" w14:textId="77777777" w:rsidR="00076E9F" w:rsidRDefault="00000000">
            <w:pPr>
              <w:spacing w:after="0" w:line="259" w:lineRule="auto"/>
              <w:ind w:left="110" w:firstLine="0"/>
              <w:jc w:val="left"/>
            </w:pPr>
            <w:r>
              <w:t xml:space="preserve">ciclo Nivel Secundario   </w:t>
            </w:r>
          </w:p>
        </w:tc>
      </w:tr>
      <w:tr w:rsidR="00076E9F" w14:paraId="611CE886" w14:textId="77777777">
        <w:trPr>
          <w:trHeight w:val="1251"/>
        </w:trPr>
        <w:tc>
          <w:tcPr>
            <w:tcW w:w="2379" w:type="dxa"/>
            <w:tcBorders>
              <w:top w:val="single" w:sz="4" w:space="0" w:color="000000"/>
              <w:left w:val="single" w:sz="4" w:space="0" w:color="000000"/>
              <w:bottom w:val="single" w:sz="6" w:space="0" w:color="B4C6E7"/>
              <w:right w:val="single" w:sz="4" w:space="0" w:color="000000"/>
            </w:tcBorders>
          </w:tcPr>
          <w:p w14:paraId="2984BD5D" w14:textId="77777777" w:rsidR="00076E9F" w:rsidRDefault="00000000">
            <w:pPr>
              <w:spacing w:after="334" w:line="259" w:lineRule="auto"/>
              <w:ind w:left="106" w:firstLine="0"/>
              <w:jc w:val="left"/>
            </w:pPr>
            <w:r>
              <w:t xml:space="preserve">Carmen Ramona   </w:t>
            </w:r>
          </w:p>
          <w:p w14:paraId="6461557A" w14:textId="77777777" w:rsidR="00076E9F" w:rsidRDefault="00000000">
            <w:pPr>
              <w:spacing w:after="0" w:line="259" w:lineRule="auto"/>
              <w:ind w:left="106" w:firstLine="0"/>
              <w:jc w:val="left"/>
            </w:pPr>
            <w:r>
              <w:t xml:space="preserve">Marte   </w:t>
            </w:r>
          </w:p>
        </w:tc>
        <w:tc>
          <w:tcPr>
            <w:tcW w:w="1985" w:type="dxa"/>
            <w:tcBorders>
              <w:top w:val="single" w:sz="4" w:space="0" w:color="000000"/>
              <w:left w:val="single" w:sz="4" w:space="0" w:color="000000"/>
              <w:bottom w:val="single" w:sz="6" w:space="0" w:color="B4C6E7"/>
              <w:right w:val="single" w:sz="4" w:space="0" w:color="000000"/>
            </w:tcBorders>
          </w:tcPr>
          <w:p w14:paraId="0519081C" w14:textId="77777777" w:rsidR="00076E9F" w:rsidRDefault="00000000">
            <w:pPr>
              <w:spacing w:after="0" w:line="259" w:lineRule="auto"/>
              <w:ind w:left="110" w:firstLine="0"/>
              <w:jc w:val="left"/>
            </w:pPr>
            <w:r>
              <w:t xml:space="preserve">829-755-1718   </w:t>
            </w:r>
          </w:p>
        </w:tc>
        <w:tc>
          <w:tcPr>
            <w:tcW w:w="2554" w:type="dxa"/>
            <w:tcBorders>
              <w:top w:val="single" w:sz="4" w:space="0" w:color="000000"/>
              <w:left w:val="single" w:sz="4" w:space="0" w:color="000000"/>
              <w:bottom w:val="single" w:sz="6" w:space="0" w:color="B4C6E7"/>
              <w:right w:val="single" w:sz="4" w:space="0" w:color="000000"/>
            </w:tcBorders>
          </w:tcPr>
          <w:p w14:paraId="2C58C508" w14:textId="77777777" w:rsidR="00076E9F" w:rsidRDefault="00000000">
            <w:pPr>
              <w:spacing w:after="0" w:line="259" w:lineRule="auto"/>
              <w:ind w:left="110" w:firstLine="0"/>
              <w:jc w:val="left"/>
            </w:pPr>
            <w:r>
              <w:rPr>
                <w:color w:val="0563C1"/>
                <w:u w:val="single" w:color="0563C1"/>
              </w:rPr>
              <w:t>carmen14268@gmail.c</w:t>
            </w:r>
            <w:r>
              <w:rPr>
                <w:color w:val="0563C1"/>
              </w:rPr>
              <w:t xml:space="preserve"> </w:t>
            </w:r>
            <w:proofErr w:type="spellStart"/>
            <w:r>
              <w:rPr>
                <w:color w:val="0563C1"/>
                <w:u w:val="single" w:color="0563C1"/>
              </w:rPr>
              <w:t>om</w:t>
            </w:r>
            <w:proofErr w:type="spellEnd"/>
            <w:r>
              <w:t xml:space="preserve">   </w:t>
            </w:r>
          </w:p>
        </w:tc>
        <w:tc>
          <w:tcPr>
            <w:tcW w:w="3404" w:type="dxa"/>
            <w:tcBorders>
              <w:top w:val="single" w:sz="4" w:space="0" w:color="000000"/>
              <w:left w:val="single" w:sz="4" w:space="0" w:color="000000"/>
              <w:bottom w:val="single" w:sz="6" w:space="0" w:color="B4C6E7"/>
              <w:right w:val="single" w:sz="4" w:space="0" w:color="000000"/>
            </w:tcBorders>
          </w:tcPr>
          <w:p w14:paraId="648B99D9" w14:textId="77777777" w:rsidR="00076E9F" w:rsidRDefault="00000000">
            <w:pPr>
              <w:spacing w:after="338" w:line="259" w:lineRule="auto"/>
              <w:ind w:left="110" w:firstLine="0"/>
              <w:jc w:val="left"/>
            </w:pPr>
            <w:r>
              <w:t xml:space="preserve">Técnico Leng. Esp. Nivel   </w:t>
            </w:r>
          </w:p>
          <w:p w14:paraId="5A9A00C8" w14:textId="77777777" w:rsidR="00076E9F" w:rsidRDefault="00000000">
            <w:pPr>
              <w:spacing w:after="0" w:line="259" w:lineRule="auto"/>
              <w:ind w:left="110" w:firstLine="0"/>
              <w:jc w:val="left"/>
            </w:pPr>
            <w:r>
              <w:t xml:space="preserve">Secundario   </w:t>
            </w:r>
          </w:p>
        </w:tc>
      </w:tr>
      <w:tr w:rsidR="00076E9F" w14:paraId="097C3173" w14:textId="77777777">
        <w:trPr>
          <w:trHeight w:val="679"/>
        </w:trPr>
        <w:tc>
          <w:tcPr>
            <w:tcW w:w="10322" w:type="dxa"/>
            <w:gridSpan w:val="4"/>
            <w:tcBorders>
              <w:top w:val="single" w:sz="6" w:space="0" w:color="B4C6E7"/>
              <w:left w:val="single" w:sz="4" w:space="0" w:color="000000"/>
              <w:bottom w:val="single" w:sz="4" w:space="0" w:color="000000"/>
              <w:right w:val="single" w:sz="4" w:space="0" w:color="000000"/>
            </w:tcBorders>
            <w:shd w:val="clear" w:color="auto" w:fill="B4C6E7"/>
          </w:tcPr>
          <w:p w14:paraId="2D113DCA" w14:textId="77777777" w:rsidR="00076E9F" w:rsidRDefault="00000000">
            <w:pPr>
              <w:tabs>
                <w:tab w:val="center" w:pos="5256"/>
              </w:tabs>
              <w:spacing w:after="0" w:line="259" w:lineRule="auto"/>
              <w:ind w:left="0" w:firstLine="0"/>
              <w:jc w:val="left"/>
            </w:pPr>
            <w:r>
              <w:rPr>
                <w:rFonts w:ascii="Calibri" w:eastAsia="Calibri" w:hAnsi="Calibri" w:cs="Calibri"/>
                <w:sz w:val="22"/>
              </w:rPr>
              <w:t xml:space="preserve"> </w:t>
            </w:r>
            <w:r>
              <w:t xml:space="preserve">  </w:t>
            </w:r>
            <w:r>
              <w:tab/>
              <w:t xml:space="preserve">COMISIÓN TECNOLOGICA     </w:t>
            </w:r>
          </w:p>
        </w:tc>
      </w:tr>
      <w:tr w:rsidR="00076E9F" w14:paraId="5FE98722" w14:textId="77777777">
        <w:trPr>
          <w:trHeight w:val="1801"/>
        </w:trPr>
        <w:tc>
          <w:tcPr>
            <w:tcW w:w="2379" w:type="dxa"/>
            <w:tcBorders>
              <w:top w:val="single" w:sz="4" w:space="0" w:color="000000"/>
              <w:left w:val="single" w:sz="4" w:space="0" w:color="000000"/>
              <w:bottom w:val="single" w:sz="6" w:space="0" w:color="CCCCCC"/>
              <w:right w:val="single" w:sz="4" w:space="0" w:color="000000"/>
            </w:tcBorders>
          </w:tcPr>
          <w:p w14:paraId="7C81ABB1" w14:textId="77777777" w:rsidR="00076E9F" w:rsidRDefault="00000000">
            <w:pPr>
              <w:spacing w:after="0" w:line="259" w:lineRule="auto"/>
              <w:ind w:left="105" w:firstLine="0"/>
              <w:jc w:val="left"/>
            </w:pPr>
            <w:r>
              <w:t xml:space="preserve">José Alberto Paulino P. </w:t>
            </w:r>
          </w:p>
        </w:tc>
        <w:tc>
          <w:tcPr>
            <w:tcW w:w="1985" w:type="dxa"/>
            <w:tcBorders>
              <w:top w:val="single" w:sz="4" w:space="0" w:color="000000"/>
              <w:left w:val="single" w:sz="4" w:space="0" w:color="000000"/>
              <w:bottom w:val="single" w:sz="6" w:space="0" w:color="CCCCCC"/>
              <w:right w:val="single" w:sz="4" w:space="0" w:color="000000"/>
            </w:tcBorders>
          </w:tcPr>
          <w:p w14:paraId="15A497DE" w14:textId="77777777" w:rsidR="00076E9F" w:rsidRDefault="00000000">
            <w:pPr>
              <w:spacing w:after="0" w:line="259" w:lineRule="auto"/>
              <w:ind w:left="0" w:firstLine="0"/>
              <w:jc w:val="left"/>
            </w:pPr>
            <w:r>
              <w:t xml:space="preserve"> 829-599-0298   </w:t>
            </w:r>
          </w:p>
        </w:tc>
        <w:tc>
          <w:tcPr>
            <w:tcW w:w="2554" w:type="dxa"/>
            <w:tcBorders>
              <w:top w:val="single" w:sz="4" w:space="0" w:color="000000"/>
              <w:left w:val="single" w:sz="4" w:space="0" w:color="000000"/>
              <w:bottom w:val="single" w:sz="6" w:space="0" w:color="CCCCCC"/>
              <w:right w:val="single" w:sz="4" w:space="0" w:color="000000"/>
            </w:tcBorders>
          </w:tcPr>
          <w:p w14:paraId="6662EF25" w14:textId="77777777" w:rsidR="00076E9F" w:rsidRDefault="00000000">
            <w:pPr>
              <w:spacing w:after="41" w:line="259" w:lineRule="auto"/>
              <w:ind w:left="110" w:firstLine="0"/>
              <w:jc w:val="left"/>
            </w:pPr>
            <w:proofErr w:type="spellStart"/>
            <w:proofErr w:type="gramStart"/>
            <w:r>
              <w:rPr>
                <w:color w:val="0563C1"/>
                <w:u w:val="single" w:color="0563C1"/>
              </w:rPr>
              <w:t>jose.paulinop</w:t>
            </w:r>
            <w:proofErr w:type="gramEnd"/>
            <w:r>
              <w:rPr>
                <w:color w:val="0563C1"/>
                <w:u w:val="single" w:color="0563C1"/>
              </w:rPr>
              <w:t>@minerd</w:t>
            </w:r>
            <w:proofErr w:type="spellEnd"/>
            <w:r>
              <w:rPr>
                <w:color w:val="0563C1"/>
                <w:u w:val="single" w:color="0563C1"/>
              </w:rPr>
              <w:t>.</w:t>
            </w:r>
            <w:r>
              <w:t xml:space="preserve"> </w:t>
            </w:r>
          </w:p>
          <w:p w14:paraId="7C7D53ED" w14:textId="77777777" w:rsidR="00076E9F" w:rsidRDefault="00000000">
            <w:pPr>
              <w:spacing w:after="0" w:line="259" w:lineRule="auto"/>
              <w:ind w:left="110" w:firstLine="0"/>
              <w:jc w:val="left"/>
            </w:pPr>
            <w:r>
              <w:rPr>
                <w:color w:val="0563C1"/>
                <w:u w:val="single" w:color="0563C1"/>
              </w:rPr>
              <w:t>gob.do</w:t>
            </w:r>
            <w:r>
              <w:t xml:space="preserve">   </w:t>
            </w:r>
          </w:p>
        </w:tc>
        <w:tc>
          <w:tcPr>
            <w:tcW w:w="3404" w:type="dxa"/>
            <w:tcBorders>
              <w:top w:val="single" w:sz="4" w:space="0" w:color="000000"/>
              <w:left w:val="single" w:sz="4" w:space="0" w:color="000000"/>
              <w:bottom w:val="single" w:sz="6" w:space="0" w:color="CCCCCC"/>
              <w:right w:val="single" w:sz="4" w:space="0" w:color="000000"/>
            </w:tcBorders>
          </w:tcPr>
          <w:p w14:paraId="6F09A41B" w14:textId="77777777" w:rsidR="00076E9F" w:rsidRDefault="00000000">
            <w:pPr>
              <w:spacing w:after="0" w:line="259" w:lineRule="auto"/>
              <w:ind w:left="110" w:firstLine="0"/>
              <w:jc w:val="left"/>
            </w:pPr>
            <w:r>
              <w:t>Técnico Docente J.E.E. Maestría en informática (</w:t>
            </w:r>
            <w:r>
              <w:rPr>
                <w:shd w:val="clear" w:color="auto" w:fill="FFFF00"/>
              </w:rPr>
              <w:t>coordinador de</w:t>
            </w:r>
            <w:r>
              <w:t xml:space="preserve"> </w:t>
            </w:r>
            <w:r>
              <w:rPr>
                <w:shd w:val="clear" w:color="auto" w:fill="FFFF00"/>
              </w:rPr>
              <w:t>la</w:t>
            </w:r>
            <w:r>
              <w:t xml:space="preserve"> </w:t>
            </w:r>
            <w:proofErr w:type="gramStart"/>
            <w:r>
              <w:rPr>
                <w:shd w:val="clear" w:color="auto" w:fill="FFFF00"/>
              </w:rPr>
              <w:t>comisión)</w:t>
            </w:r>
            <w:r>
              <w:t xml:space="preserve">   </w:t>
            </w:r>
            <w:proofErr w:type="gramEnd"/>
          </w:p>
        </w:tc>
      </w:tr>
      <w:tr w:rsidR="00076E9F" w14:paraId="0AB2282B" w14:textId="77777777">
        <w:trPr>
          <w:trHeight w:val="1073"/>
        </w:trPr>
        <w:tc>
          <w:tcPr>
            <w:tcW w:w="2379" w:type="dxa"/>
            <w:tcBorders>
              <w:top w:val="single" w:sz="6" w:space="0" w:color="CCCCCC"/>
              <w:left w:val="single" w:sz="6" w:space="0" w:color="CCCCCC"/>
              <w:bottom w:val="single" w:sz="6" w:space="0" w:color="000000"/>
              <w:right w:val="single" w:sz="6" w:space="0" w:color="000000"/>
            </w:tcBorders>
          </w:tcPr>
          <w:p w14:paraId="1CF20FC6" w14:textId="77777777" w:rsidR="00076E9F" w:rsidRDefault="00000000">
            <w:pPr>
              <w:spacing w:after="258" w:line="259" w:lineRule="auto"/>
              <w:ind w:left="110" w:firstLine="0"/>
              <w:jc w:val="left"/>
            </w:pPr>
            <w:r>
              <w:rPr>
                <w:sz w:val="20"/>
              </w:rPr>
              <w:t xml:space="preserve">Luz Deyanira Almánzar </w:t>
            </w:r>
            <w:r>
              <w:t xml:space="preserve">  </w:t>
            </w:r>
          </w:p>
          <w:p w14:paraId="0D53F267" w14:textId="77777777" w:rsidR="00076E9F" w:rsidRDefault="00000000">
            <w:pPr>
              <w:spacing w:after="0" w:line="259" w:lineRule="auto"/>
              <w:ind w:left="110" w:firstLine="0"/>
              <w:jc w:val="left"/>
            </w:pPr>
            <w:r>
              <w:rPr>
                <w:sz w:val="20"/>
              </w:rPr>
              <w:t xml:space="preserve">Ortega </w:t>
            </w:r>
            <w:r>
              <w:t xml:space="preserve">  </w:t>
            </w:r>
          </w:p>
        </w:tc>
        <w:tc>
          <w:tcPr>
            <w:tcW w:w="1985" w:type="dxa"/>
            <w:tcBorders>
              <w:top w:val="single" w:sz="6" w:space="0" w:color="CCCCCC"/>
              <w:left w:val="single" w:sz="6" w:space="0" w:color="000000"/>
              <w:bottom w:val="single" w:sz="6" w:space="0" w:color="000000"/>
              <w:right w:val="single" w:sz="6" w:space="0" w:color="000000"/>
            </w:tcBorders>
            <w:vAlign w:val="bottom"/>
          </w:tcPr>
          <w:p w14:paraId="68871A3B" w14:textId="77777777" w:rsidR="00076E9F" w:rsidRDefault="00000000">
            <w:pPr>
              <w:spacing w:after="0" w:line="259" w:lineRule="auto"/>
              <w:ind w:left="113" w:firstLine="0"/>
              <w:jc w:val="left"/>
            </w:pPr>
            <w:r>
              <w:rPr>
                <w:sz w:val="20"/>
              </w:rPr>
              <w:t xml:space="preserve">809-416-1447 </w:t>
            </w:r>
            <w:r>
              <w:t xml:space="preserve">  </w:t>
            </w:r>
          </w:p>
        </w:tc>
        <w:tc>
          <w:tcPr>
            <w:tcW w:w="2554" w:type="dxa"/>
            <w:tcBorders>
              <w:top w:val="single" w:sz="6" w:space="0" w:color="CCCCCC"/>
              <w:left w:val="single" w:sz="6" w:space="0" w:color="000000"/>
              <w:bottom w:val="single" w:sz="6" w:space="0" w:color="000000"/>
              <w:right w:val="single" w:sz="6" w:space="0" w:color="000000"/>
            </w:tcBorders>
            <w:vAlign w:val="bottom"/>
          </w:tcPr>
          <w:p w14:paraId="220627D8" w14:textId="77777777" w:rsidR="00076E9F" w:rsidRDefault="00000000">
            <w:pPr>
              <w:spacing w:after="0" w:line="259" w:lineRule="auto"/>
              <w:ind w:left="113" w:firstLine="0"/>
              <w:jc w:val="left"/>
            </w:pPr>
            <w:r>
              <w:rPr>
                <w:sz w:val="20"/>
              </w:rPr>
              <w:t xml:space="preserve"> </w:t>
            </w:r>
            <w:r>
              <w:t xml:space="preserve">  </w:t>
            </w:r>
          </w:p>
        </w:tc>
        <w:tc>
          <w:tcPr>
            <w:tcW w:w="3404" w:type="dxa"/>
            <w:tcBorders>
              <w:top w:val="single" w:sz="6" w:space="0" w:color="CCCCCC"/>
              <w:left w:val="single" w:sz="6" w:space="0" w:color="000000"/>
              <w:bottom w:val="single" w:sz="6" w:space="0" w:color="000000"/>
              <w:right w:val="single" w:sz="6" w:space="0" w:color="000000"/>
            </w:tcBorders>
            <w:vAlign w:val="bottom"/>
          </w:tcPr>
          <w:p w14:paraId="61335E36" w14:textId="77777777" w:rsidR="00076E9F" w:rsidRDefault="00000000">
            <w:pPr>
              <w:spacing w:after="0" w:line="259" w:lineRule="auto"/>
              <w:ind w:left="110" w:firstLine="0"/>
              <w:jc w:val="left"/>
            </w:pPr>
            <w:r>
              <w:rPr>
                <w:sz w:val="20"/>
              </w:rPr>
              <w:t xml:space="preserve">Comunicación  </w:t>
            </w:r>
            <w:r>
              <w:t xml:space="preserve">  </w:t>
            </w:r>
          </w:p>
        </w:tc>
      </w:tr>
      <w:tr w:rsidR="00076E9F" w14:paraId="09F0D6DC" w14:textId="77777777">
        <w:trPr>
          <w:trHeight w:val="1246"/>
        </w:trPr>
        <w:tc>
          <w:tcPr>
            <w:tcW w:w="2379" w:type="dxa"/>
            <w:tcBorders>
              <w:top w:val="single" w:sz="6" w:space="0" w:color="000000"/>
              <w:left w:val="single" w:sz="4" w:space="0" w:color="000000"/>
              <w:bottom w:val="single" w:sz="4" w:space="0" w:color="000000"/>
              <w:right w:val="single" w:sz="4" w:space="0" w:color="000000"/>
            </w:tcBorders>
          </w:tcPr>
          <w:p w14:paraId="6FBBB855" w14:textId="77777777" w:rsidR="00076E9F" w:rsidRDefault="00000000">
            <w:pPr>
              <w:spacing w:after="337" w:line="259" w:lineRule="auto"/>
              <w:ind w:left="105" w:firstLine="0"/>
              <w:jc w:val="left"/>
            </w:pPr>
            <w:r>
              <w:lastRenderedPageBreak/>
              <w:t xml:space="preserve">José Ramón Santana   </w:t>
            </w:r>
          </w:p>
          <w:p w14:paraId="0F9B965C" w14:textId="77777777" w:rsidR="00076E9F" w:rsidRDefault="00000000">
            <w:pPr>
              <w:spacing w:after="0" w:line="259" w:lineRule="auto"/>
              <w:ind w:left="105" w:firstLine="0"/>
              <w:jc w:val="left"/>
            </w:pPr>
            <w:r>
              <w:t xml:space="preserve">Modesto   </w:t>
            </w:r>
          </w:p>
        </w:tc>
        <w:tc>
          <w:tcPr>
            <w:tcW w:w="1985" w:type="dxa"/>
            <w:tcBorders>
              <w:top w:val="single" w:sz="6" w:space="0" w:color="000000"/>
              <w:left w:val="single" w:sz="4" w:space="0" w:color="000000"/>
              <w:bottom w:val="single" w:sz="4" w:space="0" w:color="000000"/>
              <w:right w:val="single" w:sz="4" w:space="0" w:color="000000"/>
            </w:tcBorders>
          </w:tcPr>
          <w:p w14:paraId="5EE3F61A" w14:textId="77777777" w:rsidR="00076E9F" w:rsidRDefault="00000000">
            <w:pPr>
              <w:spacing w:after="0" w:line="259" w:lineRule="auto"/>
              <w:ind w:left="110" w:firstLine="0"/>
              <w:jc w:val="left"/>
            </w:pPr>
            <w:r>
              <w:t xml:space="preserve">829-962-4500   </w:t>
            </w:r>
          </w:p>
        </w:tc>
        <w:tc>
          <w:tcPr>
            <w:tcW w:w="2554" w:type="dxa"/>
            <w:tcBorders>
              <w:top w:val="single" w:sz="6" w:space="0" w:color="000000"/>
              <w:left w:val="single" w:sz="4" w:space="0" w:color="000000"/>
              <w:bottom w:val="single" w:sz="4" w:space="0" w:color="000000"/>
              <w:right w:val="single" w:sz="4" w:space="0" w:color="000000"/>
            </w:tcBorders>
          </w:tcPr>
          <w:p w14:paraId="6A652380" w14:textId="77777777" w:rsidR="00076E9F" w:rsidRDefault="00000000">
            <w:pPr>
              <w:spacing w:after="42" w:line="259" w:lineRule="auto"/>
              <w:ind w:left="110" w:firstLine="0"/>
              <w:jc w:val="left"/>
            </w:pPr>
            <w:proofErr w:type="spellStart"/>
            <w:proofErr w:type="gramStart"/>
            <w:r>
              <w:rPr>
                <w:color w:val="0563C1"/>
                <w:u w:val="single" w:color="0563C1"/>
              </w:rPr>
              <w:t>jose.santanam</w:t>
            </w:r>
            <w:proofErr w:type="gramEnd"/>
            <w:r>
              <w:rPr>
                <w:color w:val="0563C1"/>
                <w:u w:val="single" w:color="0563C1"/>
              </w:rPr>
              <w:t>@minerd</w:t>
            </w:r>
            <w:proofErr w:type="spellEnd"/>
            <w:r>
              <w:rPr>
                <w:color w:val="0563C1"/>
                <w:u w:val="single" w:color="0563C1"/>
              </w:rPr>
              <w:t>.</w:t>
            </w:r>
            <w:r>
              <w:t xml:space="preserve"> </w:t>
            </w:r>
          </w:p>
          <w:p w14:paraId="450FE075" w14:textId="77777777" w:rsidR="00076E9F" w:rsidRDefault="00000000">
            <w:pPr>
              <w:spacing w:after="0" w:line="259" w:lineRule="auto"/>
              <w:ind w:left="110" w:firstLine="0"/>
              <w:jc w:val="left"/>
            </w:pPr>
            <w:r>
              <w:rPr>
                <w:color w:val="0563C1"/>
                <w:u w:val="single" w:color="0563C1"/>
              </w:rPr>
              <w:t>gob.do</w:t>
            </w:r>
            <w:r>
              <w:t xml:space="preserve">    </w:t>
            </w:r>
          </w:p>
        </w:tc>
        <w:tc>
          <w:tcPr>
            <w:tcW w:w="3404" w:type="dxa"/>
            <w:tcBorders>
              <w:top w:val="single" w:sz="6" w:space="0" w:color="000000"/>
              <w:left w:val="single" w:sz="4" w:space="0" w:color="000000"/>
              <w:bottom w:val="single" w:sz="4" w:space="0" w:color="000000"/>
              <w:right w:val="single" w:sz="4" w:space="0" w:color="000000"/>
            </w:tcBorders>
          </w:tcPr>
          <w:p w14:paraId="0D22C51E" w14:textId="77777777" w:rsidR="00076E9F" w:rsidRDefault="00000000">
            <w:pPr>
              <w:spacing w:after="0" w:line="259" w:lineRule="auto"/>
              <w:ind w:left="110" w:firstLine="0"/>
              <w:jc w:val="left"/>
            </w:pPr>
            <w:r>
              <w:t xml:space="preserve">Soporte técnico   </w:t>
            </w:r>
          </w:p>
        </w:tc>
      </w:tr>
    </w:tbl>
    <w:p w14:paraId="776F69EB" w14:textId="77777777" w:rsidR="00076E9F" w:rsidRDefault="00000000">
      <w:pPr>
        <w:spacing w:after="498" w:line="259" w:lineRule="auto"/>
        <w:ind w:left="1419" w:firstLine="0"/>
      </w:pPr>
      <w:r>
        <w:rPr>
          <w:sz w:val="22"/>
        </w:rPr>
        <w:t xml:space="preserve"> </w:t>
      </w:r>
      <w:r>
        <w:t xml:space="preserve">  </w:t>
      </w:r>
    </w:p>
    <w:p w14:paraId="083F5ED3" w14:textId="77777777" w:rsidR="00076E9F" w:rsidRDefault="00000000">
      <w:pPr>
        <w:spacing w:after="490" w:line="259" w:lineRule="auto"/>
        <w:ind w:left="1419" w:firstLine="0"/>
      </w:pPr>
      <w:r>
        <w:rPr>
          <w:sz w:val="22"/>
        </w:rPr>
        <w:t xml:space="preserve"> </w:t>
      </w:r>
      <w:r>
        <w:t xml:space="preserve">  </w:t>
      </w:r>
    </w:p>
    <w:p w14:paraId="02258146" w14:textId="77777777" w:rsidR="00076E9F" w:rsidRDefault="00000000">
      <w:pPr>
        <w:spacing w:after="492" w:line="259" w:lineRule="auto"/>
        <w:ind w:left="1419" w:firstLine="0"/>
      </w:pPr>
      <w:r>
        <w:rPr>
          <w:sz w:val="22"/>
        </w:rPr>
        <w:t xml:space="preserve"> </w:t>
      </w:r>
      <w:r>
        <w:t xml:space="preserve">  </w:t>
      </w:r>
    </w:p>
    <w:p w14:paraId="73DD0BE1" w14:textId="77777777" w:rsidR="00076E9F" w:rsidRDefault="00000000">
      <w:pPr>
        <w:spacing w:after="457" w:line="259" w:lineRule="auto"/>
        <w:ind w:left="1419" w:firstLine="0"/>
      </w:pPr>
      <w:r>
        <w:rPr>
          <w:sz w:val="22"/>
        </w:rPr>
        <w:t xml:space="preserve"> </w:t>
      </w:r>
      <w:r>
        <w:t xml:space="preserve">  </w:t>
      </w:r>
    </w:p>
    <w:p w14:paraId="021DB274" w14:textId="77777777" w:rsidR="00076E9F" w:rsidRDefault="00000000">
      <w:pPr>
        <w:spacing w:after="456" w:line="259" w:lineRule="auto"/>
        <w:ind w:left="1419" w:firstLine="0"/>
        <w:jc w:val="left"/>
      </w:pPr>
      <w:r>
        <w:t xml:space="preserve"> </w:t>
      </w:r>
    </w:p>
    <w:p w14:paraId="4853ABFC" w14:textId="77777777" w:rsidR="00076E9F" w:rsidRDefault="00000000">
      <w:pPr>
        <w:spacing w:after="456" w:line="259" w:lineRule="auto"/>
        <w:ind w:left="1419" w:firstLine="0"/>
        <w:jc w:val="left"/>
      </w:pPr>
      <w:r>
        <w:t xml:space="preserve"> </w:t>
      </w:r>
    </w:p>
    <w:p w14:paraId="4CF9C3F5" w14:textId="77777777" w:rsidR="00076E9F" w:rsidRDefault="00000000">
      <w:pPr>
        <w:spacing w:after="491" w:line="259" w:lineRule="auto"/>
        <w:ind w:left="1419" w:firstLine="0"/>
        <w:jc w:val="left"/>
      </w:pPr>
      <w:r>
        <w:t xml:space="preserve"> </w:t>
      </w:r>
    </w:p>
    <w:p w14:paraId="24DF5D94" w14:textId="77777777" w:rsidR="00076E9F" w:rsidRDefault="00000000">
      <w:pPr>
        <w:spacing w:after="492" w:line="259" w:lineRule="auto"/>
        <w:ind w:left="1419" w:firstLine="0"/>
      </w:pPr>
      <w:r>
        <w:rPr>
          <w:sz w:val="22"/>
        </w:rPr>
        <w:t xml:space="preserve"> </w:t>
      </w:r>
      <w:r>
        <w:t xml:space="preserve">  </w:t>
      </w:r>
    </w:p>
    <w:p w14:paraId="2815CCDC" w14:textId="77777777" w:rsidR="00076E9F" w:rsidRDefault="00000000">
      <w:pPr>
        <w:spacing w:after="493" w:line="259" w:lineRule="auto"/>
        <w:ind w:left="1419" w:firstLine="0"/>
      </w:pPr>
      <w:r>
        <w:rPr>
          <w:sz w:val="22"/>
        </w:rPr>
        <w:t xml:space="preserve"> </w:t>
      </w:r>
      <w:r>
        <w:t xml:space="preserve">  </w:t>
      </w:r>
    </w:p>
    <w:p w14:paraId="6760E272" w14:textId="77777777" w:rsidR="00076E9F" w:rsidRDefault="00000000">
      <w:pPr>
        <w:spacing w:after="492" w:line="259" w:lineRule="auto"/>
        <w:ind w:left="1419" w:firstLine="0"/>
      </w:pPr>
      <w:r>
        <w:rPr>
          <w:sz w:val="22"/>
        </w:rPr>
        <w:t xml:space="preserve"> </w:t>
      </w:r>
      <w:r>
        <w:t xml:space="preserve">  </w:t>
      </w:r>
    </w:p>
    <w:p w14:paraId="0ADC170B" w14:textId="77777777" w:rsidR="00076E9F" w:rsidRDefault="00000000">
      <w:pPr>
        <w:spacing w:after="0" w:line="259" w:lineRule="auto"/>
        <w:ind w:left="1419" w:firstLine="0"/>
      </w:pPr>
      <w:r>
        <w:rPr>
          <w:sz w:val="22"/>
        </w:rPr>
        <w:t xml:space="preserve"> </w:t>
      </w:r>
      <w:r>
        <w:t xml:space="preserve">  </w:t>
      </w:r>
    </w:p>
    <w:p w14:paraId="386CBC7D" w14:textId="77777777" w:rsidR="00076E9F" w:rsidRDefault="00000000">
      <w:pPr>
        <w:pStyle w:val="Ttulo4"/>
        <w:ind w:left="1414" w:right="282"/>
      </w:pPr>
      <w:r>
        <w:t xml:space="preserve">Recursos estimados   </w:t>
      </w:r>
    </w:p>
    <w:p w14:paraId="3E87E9CB" w14:textId="77777777" w:rsidR="00076E9F" w:rsidRDefault="00000000">
      <w:pPr>
        <w:spacing w:after="163"/>
        <w:ind w:left="1414" w:right="136"/>
      </w:pPr>
      <w:r>
        <w:t xml:space="preserve">Los recursos para para la realización del mini congreso distrital fueron incluidos en la partida presupuestaria en el Plan Operativo Anual (POA) 2023.   </w:t>
      </w:r>
    </w:p>
    <w:p w14:paraId="7F20D72D" w14:textId="77777777" w:rsidR="00076E9F" w:rsidRDefault="00000000">
      <w:pPr>
        <w:spacing w:after="164" w:line="385" w:lineRule="auto"/>
        <w:ind w:left="1409" w:right="455"/>
        <w:jc w:val="left"/>
      </w:pPr>
      <w:r>
        <w:rPr>
          <w:b/>
        </w:rPr>
        <w:t>Humanos:</w:t>
      </w:r>
      <w:r>
        <w:t xml:space="preserve"> Se ha previsto una participación de 85 personas, 36 proveniente de los centros educativos, 40 técnicos docentes de la oficina distrital 5 de la regional de educacion 07 y 4 invitados especiales.   </w:t>
      </w:r>
    </w:p>
    <w:p w14:paraId="29EBCFA9" w14:textId="77777777" w:rsidR="00076E9F" w:rsidRDefault="00000000">
      <w:pPr>
        <w:spacing w:after="163" w:line="385" w:lineRule="auto"/>
        <w:ind w:left="1409" w:right="455"/>
        <w:jc w:val="left"/>
      </w:pPr>
      <w:r>
        <w:lastRenderedPageBreak/>
        <w:t xml:space="preserve"> </w:t>
      </w:r>
      <w:r>
        <w:rPr>
          <w:b/>
        </w:rPr>
        <w:t xml:space="preserve">Materiales:  </w:t>
      </w:r>
      <w:r>
        <w:t>Dentro de los mismos se ha previsto costo de impresión y empastado de los proyectos, arreglos para decoración, costo de placas reconocimientos a los cinco centros elegidos para presentar sus experiencias,</w:t>
      </w:r>
      <w:r>
        <w:rPr>
          <w:b/>
        </w:rPr>
        <w:t xml:space="preserve"> </w:t>
      </w:r>
      <w:r>
        <w:t xml:space="preserve">  </w:t>
      </w:r>
    </w:p>
    <w:p w14:paraId="568A590A" w14:textId="77777777" w:rsidR="00076E9F" w:rsidRDefault="00000000">
      <w:pPr>
        <w:spacing w:after="213"/>
        <w:ind w:left="1414" w:right="136"/>
      </w:pPr>
      <w:r>
        <w:rPr>
          <w:b/>
        </w:rPr>
        <w:t xml:space="preserve">Financieros: </w:t>
      </w:r>
      <w:r>
        <w:t xml:space="preserve">Se ha contemplado alimentación, viáticos a los técnicos que han dado seguimiento y acompañamiento a los centros educativos.    </w:t>
      </w:r>
    </w:p>
    <w:p w14:paraId="1486BBE3" w14:textId="77777777" w:rsidR="00076E9F" w:rsidRDefault="00000000">
      <w:pPr>
        <w:spacing w:after="505" w:line="259" w:lineRule="auto"/>
        <w:ind w:left="1419" w:firstLine="0"/>
        <w:jc w:val="left"/>
      </w:pPr>
      <w:r>
        <w:t xml:space="preserve">   </w:t>
      </w:r>
    </w:p>
    <w:p w14:paraId="0FE2B27C" w14:textId="77777777" w:rsidR="00076E9F" w:rsidRDefault="00000000">
      <w:pPr>
        <w:pStyle w:val="Ttulo4"/>
        <w:spacing w:after="314"/>
        <w:ind w:left="1414" w:right="282"/>
      </w:pPr>
      <w:r>
        <w:t xml:space="preserve">Presupuesto estimado </w:t>
      </w:r>
      <w:r>
        <w:rPr>
          <w:b w:val="0"/>
        </w:rPr>
        <w:t xml:space="preserve"> </w:t>
      </w:r>
      <w:r>
        <w:t xml:space="preserve"> </w:t>
      </w:r>
    </w:p>
    <w:p w14:paraId="06E5E94F" w14:textId="77777777" w:rsidR="00076E9F" w:rsidRDefault="00000000">
      <w:pPr>
        <w:spacing w:after="33" w:line="259" w:lineRule="auto"/>
        <w:ind w:left="1429"/>
        <w:jc w:val="left"/>
      </w:pPr>
      <w:r>
        <w:rPr>
          <w:b/>
        </w:rPr>
        <w:t xml:space="preserve">$150,000.00 </w:t>
      </w:r>
      <w:r>
        <w:t xml:space="preserve">  </w:t>
      </w:r>
    </w:p>
    <w:p w14:paraId="3D344042" w14:textId="77777777" w:rsidR="00076E9F" w:rsidRDefault="00000000">
      <w:pPr>
        <w:spacing w:after="279" w:line="259" w:lineRule="auto"/>
        <w:ind w:left="1419" w:firstLine="0"/>
        <w:jc w:val="left"/>
      </w:pPr>
      <w:r>
        <w:rPr>
          <w:b/>
        </w:rPr>
        <w:t xml:space="preserve"> </w:t>
      </w:r>
      <w:r>
        <w:t xml:space="preserve">  </w:t>
      </w:r>
    </w:p>
    <w:p w14:paraId="18920589" w14:textId="77777777" w:rsidR="00076E9F" w:rsidRDefault="00000000">
      <w:pPr>
        <w:spacing w:after="271" w:line="259" w:lineRule="auto"/>
        <w:ind w:left="1419" w:firstLine="0"/>
        <w:jc w:val="left"/>
      </w:pPr>
      <w:r>
        <w:rPr>
          <w:b/>
        </w:rPr>
        <w:t xml:space="preserve"> </w:t>
      </w:r>
      <w:r>
        <w:t xml:space="preserve"> </w:t>
      </w:r>
      <w:r>
        <w:rPr>
          <w:b/>
        </w:rPr>
        <w:t xml:space="preserve"> </w:t>
      </w:r>
      <w:r>
        <w:t xml:space="preserve">  </w:t>
      </w:r>
    </w:p>
    <w:p w14:paraId="34EB1F47" w14:textId="77777777" w:rsidR="00076E9F" w:rsidRDefault="00000000">
      <w:pPr>
        <w:spacing w:after="237" w:line="259" w:lineRule="auto"/>
        <w:ind w:left="1419" w:firstLine="0"/>
        <w:jc w:val="left"/>
      </w:pPr>
      <w:r>
        <w:rPr>
          <w:b/>
        </w:rPr>
        <w:t xml:space="preserve"> </w:t>
      </w:r>
      <w:r>
        <w:t xml:space="preserve">  </w:t>
      </w:r>
    </w:p>
    <w:p w14:paraId="3B1BBDB6" w14:textId="77777777" w:rsidR="00076E9F" w:rsidRDefault="00000000">
      <w:pPr>
        <w:spacing w:after="240" w:line="259" w:lineRule="auto"/>
        <w:ind w:left="1419" w:firstLine="0"/>
        <w:jc w:val="left"/>
      </w:pPr>
      <w:r>
        <w:t xml:space="preserve"> </w:t>
      </w:r>
    </w:p>
    <w:p w14:paraId="3249BD91" w14:textId="77777777" w:rsidR="00076E9F" w:rsidRDefault="00000000">
      <w:pPr>
        <w:spacing w:after="237" w:line="259" w:lineRule="auto"/>
        <w:ind w:left="1419" w:firstLine="0"/>
        <w:jc w:val="left"/>
      </w:pPr>
      <w:r>
        <w:t xml:space="preserve"> </w:t>
      </w:r>
    </w:p>
    <w:p w14:paraId="51FA4455" w14:textId="77777777" w:rsidR="00076E9F" w:rsidRDefault="00000000">
      <w:pPr>
        <w:spacing w:after="279" w:line="259" w:lineRule="auto"/>
        <w:ind w:left="1419" w:firstLine="0"/>
        <w:jc w:val="left"/>
      </w:pPr>
      <w:r>
        <w:t xml:space="preserve"> </w:t>
      </w:r>
    </w:p>
    <w:p w14:paraId="091C56DC" w14:textId="77777777" w:rsidR="00076E9F" w:rsidRDefault="00000000">
      <w:pPr>
        <w:spacing w:after="277" w:line="259" w:lineRule="auto"/>
        <w:ind w:left="1419" w:firstLine="0"/>
        <w:jc w:val="left"/>
      </w:pPr>
      <w:r>
        <w:rPr>
          <w:b/>
        </w:rPr>
        <w:t xml:space="preserve"> </w:t>
      </w:r>
      <w:r>
        <w:t xml:space="preserve"> </w:t>
      </w:r>
      <w:r>
        <w:rPr>
          <w:b/>
        </w:rPr>
        <w:t xml:space="preserve"> </w:t>
      </w:r>
      <w:r>
        <w:t xml:space="preserve">  </w:t>
      </w:r>
    </w:p>
    <w:p w14:paraId="1F3CF191" w14:textId="77777777" w:rsidR="00076E9F" w:rsidRDefault="00000000">
      <w:pPr>
        <w:spacing w:after="271" w:line="259" w:lineRule="auto"/>
        <w:ind w:left="1419" w:firstLine="0"/>
        <w:jc w:val="left"/>
      </w:pPr>
      <w:r>
        <w:rPr>
          <w:b/>
        </w:rPr>
        <w:t xml:space="preserve"> </w:t>
      </w:r>
      <w:r>
        <w:t xml:space="preserve"> </w:t>
      </w:r>
      <w:r>
        <w:rPr>
          <w:b/>
        </w:rPr>
        <w:t xml:space="preserve"> </w:t>
      </w:r>
      <w:r>
        <w:t xml:space="preserve">  </w:t>
      </w:r>
    </w:p>
    <w:p w14:paraId="000C11A2" w14:textId="77777777" w:rsidR="00076E9F" w:rsidRDefault="00000000">
      <w:pPr>
        <w:spacing w:after="270" w:line="259" w:lineRule="auto"/>
        <w:ind w:left="1419" w:firstLine="0"/>
        <w:jc w:val="left"/>
      </w:pPr>
      <w:r>
        <w:rPr>
          <w:b/>
        </w:rPr>
        <w:t xml:space="preserve"> </w:t>
      </w:r>
      <w:r>
        <w:t xml:space="preserve">  </w:t>
      </w:r>
    </w:p>
    <w:p w14:paraId="6A0D320A" w14:textId="77777777" w:rsidR="00076E9F" w:rsidRDefault="00000000">
      <w:pPr>
        <w:spacing w:after="0" w:line="259" w:lineRule="auto"/>
        <w:ind w:left="1419" w:firstLine="0"/>
        <w:jc w:val="left"/>
      </w:pPr>
      <w:r>
        <w:rPr>
          <w:b/>
        </w:rPr>
        <w:t xml:space="preserve"> </w:t>
      </w:r>
      <w:r>
        <w:t xml:space="preserve">  </w:t>
      </w:r>
    </w:p>
    <w:p w14:paraId="1745A0B3" w14:textId="77777777" w:rsidR="00076E9F" w:rsidRDefault="00000000">
      <w:pPr>
        <w:pStyle w:val="Ttulo4"/>
        <w:spacing w:after="14"/>
        <w:ind w:left="1642" w:right="282"/>
      </w:pPr>
      <w:r>
        <w:t xml:space="preserve">Calendario de actividades    </w:t>
      </w:r>
    </w:p>
    <w:p w14:paraId="6532A5D4" w14:textId="77777777" w:rsidR="00076E9F" w:rsidRDefault="00000000">
      <w:pPr>
        <w:spacing w:after="0" w:line="259" w:lineRule="auto"/>
        <w:ind w:left="1419" w:firstLine="0"/>
        <w:jc w:val="left"/>
      </w:pPr>
      <w:r>
        <w:rPr>
          <w:b/>
          <w:sz w:val="12"/>
        </w:rPr>
        <w:t xml:space="preserve"> </w:t>
      </w:r>
      <w:r>
        <w:rPr>
          <w:sz w:val="22"/>
        </w:rPr>
        <w:t xml:space="preserve"> </w:t>
      </w:r>
      <w:r>
        <w:t xml:space="preserve">  </w:t>
      </w:r>
    </w:p>
    <w:tbl>
      <w:tblPr>
        <w:tblStyle w:val="TableGrid"/>
        <w:tblW w:w="9891" w:type="dxa"/>
        <w:tblInd w:w="1485" w:type="dxa"/>
        <w:tblCellMar>
          <w:top w:w="0" w:type="dxa"/>
          <w:left w:w="0" w:type="dxa"/>
          <w:bottom w:w="0" w:type="dxa"/>
          <w:right w:w="0" w:type="dxa"/>
        </w:tblCellMar>
        <w:tblLook w:val="04A0" w:firstRow="1" w:lastRow="0" w:firstColumn="1" w:lastColumn="0" w:noHBand="0" w:noVBand="1"/>
      </w:tblPr>
      <w:tblGrid>
        <w:gridCol w:w="2695"/>
        <w:gridCol w:w="2201"/>
        <w:gridCol w:w="593"/>
        <w:gridCol w:w="953"/>
        <w:gridCol w:w="648"/>
        <w:gridCol w:w="799"/>
        <w:gridCol w:w="737"/>
        <w:gridCol w:w="624"/>
        <w:gridCol w:w="641"/>
      </w:tblGrid>
      <w:tr w:rsidR="00076E9F" w14:paraId="2E585974" w14:textId="77777777">
        <w:trPr>
          <w:trHeight w:val="529"/>
        </w:trPr>
        <w:tc>
          <w:tcPr>
            <w:tcW w:w="2694" w:type="dxa"/>
            <w:vMerge w:val="restart"/>
            <w:tcBorders>
              <w:top w:val="double" w:sz="4" w:space="0" w:color="000000"/>
              <w:left w:val="double" w:sz="4" w:space="0" w:color="000000"/>
              <w:bottom w:val="double" w:sz="4" w:space="0" w:color="000000"/>
              <w:right w:val="single" w:sz="4" w:space="0" w:color="000000"/>
            </w:tcBorders>
            <w:shd w:val="clear" w:color="auto" w:fill="FDE9D9"/>
            <w:vAlign w:val="center"/>
          </w:tcPr>
          <w:p w14:paraId="631095B2" w14:textId="77777777" w:rsidR="00076E9F" w:rsidRDefault="00000000">
            <w:pPr>
              <w:spacing w:after="0" w:line="259" w:lineRule="auto"/>
              <w:ind w:left="1165" w:firstLine="0"/>
              <w:jc w:val="center"/>
            </w:pPr>
            <w:r>
              <w:rPr>
                <w:sz w:val="22"/>
              </w:rPr>
              <w:t xml:space="preserve"> </w:t>
            </w:r>
          </w:p>
          <w:p w14:paraId="0E4BCC25" w14:textId="77777777" w:rsidR="00076E9F" w:rsidRDefault="00000000">
            <w:pPr>
              <w:spacing w:after="0" w:line="259" w:lineRule="auto"/>
              <w:ind w:left="10" w:firstLine="0"/>
              <w:jc w:val="center"/>
            </w:pPr>
            <w:r>
              <w:rPr>
                <w:b/>
                <w:sz w:val="20"/>
              </w:rPr>
              <w:t xml:space="preserve">Actividades </w:t>
            </w:r>
            <w:r>
              <w:t xml:space="preserve">  </w:t>
            </w:r>
          </w:p>
        </w:tc>
        <w:tc>
          <w:tcPr>
            <w:tcW w:w="2201" w:type="dxa"/>
            <w:vMerge w:val="restart"/>
            <w:tcBorders>
              <w:top w:val="double" w:sz="4" w:space="0" w:color="000000"/>
              <w:left w:val="single" w:sz="4" w:space="0" w:color="000000"/>
              <w:bottom w:val="double" w:sz="4" w:space="0" w:color="000000"/>
              <w:right w:val="single" w:sz="4" w:space="0" w:color="000000"/>
            </w:tcBorders>
            <w:shd w:val="clear" w:color="auto" w:fill="FDE9D9"/>
            <w:vAlign w:val="center"/>
          </w:tcPr>
          <w:p w14:paraId="0CE3724C" w14:textId="77777777" w:rsidR="00076E9F" w:rsidRDefault="00000000">
            <w:pPr>
              <w:spacing w:after="0" w:line="259" w:lineRule="auto"/>
              <w:ind w:left="1723" w:firstLine="0"/>
              <w:jc w:val="left"/>
            </w:pPr>
            <w:r>
              <w:rPr>
                <w:sz w:val="22"/>
              </w:rPr>
              <w:t xml:space="preserve"> </w:t>
            </w:r>
          </w:p>
          <w:p w14:paraId="0CA492B2" w14:textId="77777777" w:rsidR="00076E9F" w:rsidRDefault="00000000">
            <w:pPr>
              <w:spacing w:after="0" w:line="259" w:lineRule="auto"/>
              <w:ind w:left="530" w:firstLine="0"/>
              <w:jc w:val="left"/>
            </w:pPr>
            <w:r>
              <w:rPr>
                <w:b/>
                <w:sz w:val="20"/>
              </w:rPr>
              <w:t xml:space="preserve">Responsables </w:t>
            </w:r>
            <w:r>
              <w:t xml:space="preserve">  </w:t>
            </w:r>
          </w:p>
        </w:tc>
        <w:tc>
          <w:tcPr>
            <w:tcW w:w="4995" w:type="dxa"/>
            <w:gridSpan w:val="7"/>
            <w:tcBorders>
              <w:top w:val="double" w:sz="4" w:space="0" w:color="000000"/>
              <w:left w:val="single" w:sz="4" w:space="0" w:color="000000"/>
              <w:bottom w:val="single" w:sz="34" w:space="0" w:color="FDE9D9"/>
              <w:right w:val="double" w:sz="4" w:space="0" w:color="000000"/>
            </w:tcBorders>
            <w:shd w:val="clear" w:color="auto" w:fill="FDE9D9"/>
          </w:tcPr>
          <w:p w14:paraId="209C7C46" w14:textId="77777777" w:rsidR="00076E9F" w:rsidRDefault="00000000">
            <w:pPr>
              <w:tabs>
                <w:tab w:val="center" w:pos="593"/>
                <w:tab w:val="center" w:pos="2498"/>
                <w:tab w:val="center" w:pos="4355"/>
              </w:tabs>
              <w:spacing w:after="0" w:line="259" w:lineRule="auto"/>
              <w:ind w:left="0" w:firstLine="0"/>
              <w:jc w:val="left"/>
            </w:pPr>
            <w:r>
              <w:t xml:space="preserve"> </w:t>
            </w:r>
            <w:r>
              <w:tab/>
              <w:t xml:space="preserve"> </w:t>
            </w:r>
            <w:r>
              <w:tab/>
            </w:r>
            <w:r>
              <w:rPr>
                <w:b/>
                <w:sz w:val="22"/>
              </w:rPr>
              <w:t xml:space="preserve">Cronograma </w:t>
            </w:r>
            <w:r>
              <w:rPr>
                <w:sz w:val="22"/>
              </w:rPr>
              <w:t xml:space="preserve"> </w:t>
            </w:r>
            <w:r>
              <w:t xml:space="preserve">  </w:t>
            </w:r>
            <w:r>
              <w:tab/>
              <w:t xml:space="preserve"> </w:t>
            </w:r>
          </w:p>
        </w:tc>
      </w:tr>
      <w:tr w:rsidR="00076E9F" w14:paraId="37997058" w14:textId="77777777">
        <w:trPr>
          <w:trHeight w:val="542"/>
        </w:trPr>
        <w:tc>
          <w:tcPr>
            <w:tcW w:w="0" w:type="auto"/>
            <w:vMerge/>
            <w:tcBorders>
              <w:top w:val="nil"/>
              <w:left w:val="double" w:sz="4" w:space="0" w:color="000000"/>
              <w:bottom w:val="nil"/>
              <w:right w:val="single" w:sz="4" w:space="0" w:color="000000"/>
            </w:tcBorders>
          </w:tcPr>
          <w:p w14:paraId="0E6C90AF"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75F73F5F" w14:textId="77777777" w:rsidR="00076E9F" w:rsidRDefault="00076E9F">
            <w:pPr>
              <w:spacing w:after="160" w:line="259" w:lineRule="auto"/>
              <w:ind w:left="0" w:firstLine="0"/>
              <w:jc w:val="left"/>
            </w:pPr>
          </w:p>
        </w:tc>
        <w:tc>
          <w:tcPr>
            <w:tcW w:w="2194" w:type="dxa"/>
            <w:gridSpan w:val="3"/>
            <w:tcBorders>
              <w:top w:val="single" w:sz="34" w:space="0" w:color="FDE9D9"/>
              <w:left w:val="single" w:sz="4" w:space="0" w:color="000000"/>
              <w:bottom w:val="single" w:sz="17" w:space="0" w:color="FDE9D9"/>
              <w:right w:val="single" w:sz="4" w:space="0" w:color="000000"/>
            </w:tcBorders>
            <w:shd w:val="clear" w:color="auto" w:fill="FDE9D9"/>
          </w:tcPr>
          <w:p w14:paraId="29470963" w14:textId="77777777" w:rsidR="00076E9F" w:rsidRDefault="00000000">
            <w:pPr>
              <w:spacing w:after="0" w:line="259" w:lineRule="auto"/>
              <w:ind w:left="512" w:firstLine="0"/>
              <w:jc w:val="center"/>
            </w:pPr>
            <w:r>
              <w:rPr>
                <w:sz w:val="22"/>
              </w:rPr>
              <w:t xml:space="preserve"> </w:t>
            </w:r>
          </w:p>
          <w:p w14:paraId="253FE7C5" w14:textId="77777777" w:rsidR="00076E9F" w:rsidRDefault="00000000">
            <w:pPr>
              <w:tabs>
                <w:tab w:val="center" w:pos="1098"/>
              </w:tabs>
              <w:spacing w:after="0" w:line="259" w:lineRule="auto"/>
              <w:ind w:left="0" w:firstLine="0"/>
              <w:jc w:val="left"/>
            </w:pPr>
            <w:r>
              <w:t xml:space="preserve"> </w:t>
            </w:r>
            <w:r>
              <w:tab/>
            </w:r>
            <w:r>
              <w:rPr>
                <w:b/>
                <w:sz w:val="18"/>
              </w:rPr>
              <w:t xml:space="preserve">2022 </w:t>
            </w:r>
            <w:r>
              <w:t xml:space="preserve"> </w:t>
            </w:r>
            <w:r>
              <w:rPr>
                <w:sz w:val="37"/>
                <w:vertAlign w:val="superscript"/>
              </w:rPr>
              <w:t xml:space="preserve"> </w:t>
            </w:r>
            <w:r>
              <w:t xml:space="preserve"> </w:t>
            </w:r>
          </w:p>
        </w:tc>
        <w:tc>
          <w:tcPr>
            <w:tcW w:w="2801" w:type="dxa"/>
            <w:gridSpan w:val="4"/>
            <w:tcBorders>
              <w:top w:val="single" w:sz="34" w:space="0" w:color="FDE9D9"/>
              <w:left w:val="single" w:sz="4" w:space="0" w:color="000000"/>
              <w:bottom w:val="single" w:sz="34" w:space="0" w:color="FDE9D9"/>
              <w:right w:val="double" w:sz="4" w:space="0" w:color="000000"/>
            </w:tcBorders>
            <w:shd w:val="clear" w:color="auto" w:fill="FDE9D9"/>
          </w:tcPr>
          <w:p w14:paraId="1FAB2B03" w14:textId="77777777" w:rsidR="00076E9F" w:rsidRDefault="00000000">
            <w:pPr>
              <w:spacing w:after="0" w:line="259" w:lineRule="auto"/>
              <w:ind w:left="524" w:firstLine="0"/>
              <w:jc w:val="center"/>
            </w:pPr>
            <w:r>
              <w:rPr>
                <w:sz w:val="22"/>
              </w:rPr>
              <w:t xml:space="preserve"> </w:t>
            </w:r>
          </w:p>
          <w:p w14:paraId="049DDFA5" w14:textId="77777777" w:rsidR="00076E9F" w:rsidRDefault="00000000">
            <w:pPr>
              <w:tabs>
                <w:tab w:val="center" w:pos="1407"/>
                <w:tab w:val="center" w:pos="2161"/>
              </w:tabs>
              <w:spacing w:after="0" w:line="259" w:lineRule="auto"/>
              <w:ind w:left="0" w:firstLine="0"/>
              <w:jc w:val="left"/>
            </w:pPr>
            <w:r>
              <w:rPr>
                <w:rFonts w:ascii="Calibri" w:eastAsia="Calibri" w:hAnsi="Calibri" w:cs="Calibri"/>
                <w:sz w:val="22"/>
              </w:rPr>
              <w:tab/>
            </w:r>
            <w:r>
              <w:rPr>
                <w:b/>
                <w:sz w:val="18"/>
              </w:rPr>
              <w:t xml:space="preserve">2023 </w:t>
            </w:r>
            <w:r>
              <w:t xml:space="preserve"> </w:t>
            </w:r>
            <w:r>
              <w:rPr>
                <w:sz w:val="37"/>
                <w:vertAlign w:val="superscript"/>
              </w:rPr>
              <w:t xml:space="preserve"> </w:t>
            </w:r>
            <w:r>
              <w:rPr>
                <w:sz w:val="37"/>
                <w:vertAlign w:val="superscript"/>
              </w:rPr>
              <w:tab/>
            </w:r>
            <w:r>
              <w:t xml:space="preserve"> </w:t>
            </w:r>
          </w:p>
        </w:tc>
      </w:tr>
      <w:tr w:rsidR="00076E9F" w14:paraId="0195E166" w14:textId="77777777">
        <w:trPr>
          <w:trHeight w:val="741"/>
        </w:trPr>
        <w:tc>
          <w:tcPr>
            <w:tcW w:w="0" w:type="auto"/>
            <w:vMerge/>
            <w:tcBorders>
              <w:top w:val="nil"/>
              <w:left w:val="double" w:sz="4" w:space="0" w:color="000000"/>
              <w:bottom w:val="double" w:sz="4" w:space="0" w:color="000000"/>
              <w:right w:val="single" w:sz="4" w:space="0" w:color="000000"/>
            </w:tcBorders>
          </w:tcPr>
          <w:p w14:paraId="1477AAAD" w14:textId="77777777" w:rsidR="00076E9F" w:rsidRDefault="00076E9F">
            <w:pPr>
              <w:spacing w:after="160" w:line="259" w:lineRule="auto"/>
              <w:ind w:left="0" w:firstLine="0"/>
              <w:jc w:val="left"/>
            </w:pPr>
          </w:p>
        </w:tc>
        <w:tc>
          <w:tcPr>
            <w:tcW w:w="0" w:type="auto"/>
            <w:vMerge/>
            <w:tcBorders>
              <w:top w:val="nil"/>
              <w:left w:val="single" w:sz="4" w:space="0" w:color="000000"/>
              <w:bottom w:val="double" w:sz="4" w:space="0" w:color="000000"/>
              <w:right w:val="single" w:sz="4" w:space="0" w:color="000000"/>
            </w:tcBorders>
          </w:tcPr>
          <w:p w14:paraId="4DDB65FF" w14:textId="77777777" w:rsidR="00076E9F" w:rsidRDefault="00076E9F">
            <w:pPr>
              <w:spacing w:after="160" w:line="259" w:lineRule="auto"/>
              <w:ind w:left="0" w:firstLine="0"/>
              <w:jc w:val="left"/>
            </w:pPr>
          </w:p>
        </w:tc>
        <w:tc>
          <w:tcPr>
            <w:tcW w:w="593" w:type="dxa"/>
            <w:tcBorders>
              <w:top w:val="single" w:sz="17" w:space="0" w:color="FDE9D9"/>
              <w:left w:val="single" w:sz="4" w:space="0" w:color="000000"/>
              <w:bottom w:val="double" w:sz="4" w:space="0" w:color="000000"/>
              <w:right w:val="single" w:sz="4" w:space="0" w:color="000000"/>
            </w:tcBorders>
            <w:shd w:val="clear" w:color="auto" w:fill="FDE9D9"/>
          </w:tcPr>
          <w:p w14:paraId="74E4B57C" w14:textId="77777777" w:rsidR="00076E9F" w:rsidRDefault="00000000">
            <w:pPr>
              <w:spacing w:after="0" w:line="259" w:lineRule="auto"/>
              <w:ind w:left="115" w:firstLine="0"/>
              <w:jc w:val="left"/>
            </w:pPr>
            <w:r>
              <w:rPr>
                <w:sz w:val="18"/>
              </w:rPr>
              <w:t xml:space="preserve">Junio  </w:t>
            </w:r>
          </w:p>
        </w:tc>
        <w:tc>
          <w:tcPr>
            <w:tcW w:w="953" w:type="dxa"/>
            <w:tcBorders>
              <w:top w:val="single" w:sz="17" w:space="0" w:color="FDE9D9"/>
              <w:left w:val="single" w:sz="4" w:space="0" w:color="000000"/>
              <w:bottom w:val="double" w:sz="4" w:space="0" w:color="000000"/>
              <w:right w:val="single" w:sz="4" w:space="0" w:color="000000"/>
            </w:tcBorders>
            <w:shd w:val="clear" w:color="auto" w:fill="FDE9D9"/>
          </w:tcPr>
          <w:p w14:paraId="05134BB0" w14:textId="77777777" w:rsidR="00076E9F" w:rsidRDefault="00000000">
            <w:pPr>
              <w:spacing w:after="0" w:line="259" w:lineRule="auto"/>
              <w:ind w:left="89" w:right="102" w:firstLine="391"/>
              <w:jc w:val="left"/>
            </w:pPr>
            <w:r>
              <w:rPr>
                <w:sz w:val="22"/>
              </w:rPr>
              <w:t xml:space="preserve"> </w:t>
            </w:r>
            <w:r>
              <w:t xml:space="preserve"> </w:t>
            </w:r>
            <w:r>
              <w:rPr>
                <w:sz w:val="22"/>
              </w:rPr>
              <w:t xml:space="preserve"> </w:t>
            </w:r>
            <w:r>
              <w:rPr>
                <w:sz w:val="28"/>
                <w:vertAlign w:val="subscript"/>
              </w:rPr>
              <w:t xml:space="preserve">Jul. Sep. </w:t>
            </w:r>
            <w:r>
              <w:rPr>
                <w:sz w:val="28"/>
              </w:rPr>
              <w:t xml:space="preserve"> </w:t>
            </w:r>
            <w:r>
              <w:t xml:space="preserve"> </w:t>
            </w:r>
          </w:p>
        </w:tc>
        <w:tc>
          <w:tcPr>
            <w:tcW w:w="648" w:type="dxa"/>
            <w:tcBorders>
              <w:top w:val="single" w:sz="17" w:space="0" w:color="FDE9D9"/>
              <w:left w:val="single" w:sz="4" w:space="0" w:color="000000"/>
              <w:bottom w:val="double" w:sz="4" w:space="0" w:color="000000"/>
              <w:right w:val="single" w:sz="4" w:space="0" w:color="000000"/>
            </w:tcBorders>
            <w:shd w:val="clear" w:color="auto" w:fill="FDE9D9"/>
          </w:tcPr>
          <w:p w14:paraId="504B594E" w14:textId="77777777" w:rsidR="00076E9F" w:rsidRDefault="00000000">
            <w:pPr>
              <w:spacing w:after="0" w:line="259" w:lineRule="auto"/>
              <w:ind w:left="0" w:right="137" w:firstLine="0"/>
              <w:jc w:val="right"/>
            </w:pPr>
            <w:r>
              <w:rPr>
                <w:sz w:val="18"/>
              </w:rPr>
              <w:t>Oct.-</w:t>
            </w:r>
            <w:r>
              <w:t xml:space="preserve">  </w:t>
            </w:r>
          </w:p>
          <w:p w14:paraId="75ADF247" w14:textId="77777777" w:rsidR="00076E9F" w:rsidRDefault="00000000">
            <w:pPr>
              <w:spacing w:after="0" w:line="259" w:lineRule="auto"/>
              <w:ind w:left="0" w:right="72" w:firstLine="0"/>
              <w:jc w:val="right"/>
            </w:pPr>
            <w:r>
              <w:rPr>
                <w:sz w:val="22"/>
              </w:rPr>
              <w:t xml:space="preserve"> </w:t>
            </w:r>
          </w:p>
          <w:p w14:paraId="2D34920B" w14:textId="77777777" w:rsidR="00076E9F" w:rsidRDefault="00000000">
            <w:pPr>
              <w:spacing w:after="0" w:line="259" w:lineRule="auto"/>
              <w:ind w:left="0" w:right="173" w:firstLine="0"/>
              <w:jc w:val="right"/>
            </w:pPr>
            <w:r>
              <w:rPr>
                <w:sz w:val="18"/>
              </w:rPr>
              <w:t xml:space="preserve">Dic, </w:t>
            </w:r>
            <w:r>
              <w:t xml:space="preserve"> </w:t>
            </w:r>
          </w:p>
          <w:p w14:paraId="54D37A66" w14:textId="77777777" w:rsidR="00076E9F" w:rsidRDefault="00000000">
            <w:pPr>
              <w:spacing w:after="0" w:line="259" w:lineRule="auto"/>
              <w:ind w:left="-19" w:firstLine="0"/>
              <w:jc w:val="left"/>
            </w:pPr>
            <w:r>
              <w:t xml:space="preserve"> </w:t>
            </w:r>
          </w:p>
        </w:tc>
        <w:tc>
          <w:tcPr>
            <w:tcW w:w="799" w:type="dxa"/>
            <w:tcBorders>
              <w:top w:val="single" w:sz="17" w:space="0" w:color="FDE9D9"/>
              <w:left w:val="single" w:sz="4" w:space="0" w:color="000000"/>
              <w:bottom w:val="double" w:sz="4" w:space="0" w:color="000000"/>
              <w:right w:val="single" w:sz="4" w:space="0" w:color="000000"/>
            </w:tcBorders>
            <w:shd w:val="clear" w:color="auto" w:fill="FDE9D9"/>
          </w:tcPr>
          <w:p w14:paraId="500B830E" w14:textId="77777777" w:rsidR="00076E9F" w:rsidRDefault="00000000">
            <w:pPr>
              <w:spacing w:after="0" w:line="259" w:lineRule="auto"/>
              <w:ind w:left="-12" w:firstLine="0"/>
              <w:jc w:val="center"/>
            </w:pPr>
            <w:r>
              <w:rPr>
                <w:sz w:val="18"/>
              </w:rPr>
              <w:t xml:space="preserve">Ene. </w:t>
            </w:r>
            <w:r>
              <w:t xml:space="preserve"> </w:t>
            </w:r>
            <w:r>
              <w:tab/>
            </w:r>
            <w:r>
              <w:rPr>
                <w:sz w:val="18"/>
              </w:rPr>
              <w:t xml:space="preserve">Mar. </w:t>
            </w:r>
            <w:r>
              <w:rPr>
                <w:sz w:val="22"/>
              </w:rPr>
              <w:t xml:space="preserve"> </w:t>
            </w:r>
            <w:r>
              <w:t xml:space="preserve"> </w:t>
            </w:r>
          </w:p>
        </w:tc>
        <w:tc>
          <w:tcPr>
            <w:tcW w:w="737" w:type="dxa"/>
            <w:tcBorders>
              <w:top w:val="single" w:sz="17" w:space="0" w:color="FDE9D9"/>
              <w:left w:val="single" w:sz="4" w:space="0" w:color="000000"/>
              <w:bottom w:val="double" w:sz="4" w:space="0" w:color="000000"/>
              <w:right w:val="single" w:sz="4" w:space="0" w:color="000000"/>
            </w:tcBorders>
            <w:shd w:val="clear" w:color="auto" w:fill="FDE9D9"/>
          </w:tcPr>
          <w:p w14:paraId="64AF8E6B" w14:textId="77777777" w:rsidR="00076E9F" w:rsidRDefault="00000000">
            <w:pPr>
              <w:spacing w:after="0" w:line="259" w:lineRule="auto"/>
              <w:ind w:left="-24" w:firstLine="0"/>
              <w:jc w:val="center"/>
            </w:pPr>
            <w:r>
              <w:rPr>
                <w:sz w:val="18"/>
              </w:rPr>
              <w:t xml:space="preserve">Abr. </w:t>
            </w:r>
            <w:r>
              <w:t xml:space="preserve"> </w:t>
            </w:r>
            <w:r>
              <w:tab/>
            </w:r>
            <w:r>
              <w:rPr>
                <w:vertAlign w:val="subscript"/>
              </w:rPr>
              <w:t xml:space="preserve">Jun. </w:t>
            </w:r>
            <w:r>
              <w:rPr>
                <w:sz w:val="28"/>
              </w:rPr>
              <w:t xml:space="preserve"> </w:t>
            </w:r>
            <w:r>
              <w:t xml:space="preserve"> </w:t>
            </w:r>
          </w:p>
        </w:tc>
        <w:tc>
          <w:tcPr>
            <w:tcW w:w="624" w:type="dxa"/>
            <w:tcBorders>
              <w:top w:val="single" w:sz="17" w:space="0" w:color="FDE9D9"/>
              <w:left w:val="single" w:sz="4" w:space="0" w:color="000000"/>
              <w:bottom w:val="double" w:sz="4" w:space="0" w:color="000000"/>
              <w:right w:val="single" w:sz="4" w:space="0" w:color="000000"/>
            </w:tcBorders>
            <w:shd w:val="clear" w:color="auto" w:fill="FDE9D9"/>
          </w:tcPr>
          <w:p w14:paraId="3DF79303" w14:textId="77777777" w:rsidR="00076E9F" w:rsidRDefault="00000000">
            <w:pPr>
              <w:spacing w:after="0" w:line="259" w:lineRule="auto"/>
              <w:ind w:left="39" w:firstLine="0"/>
              <w:jc w:val="center"/>
            </w:pPr>
            <w:r>
              <w:rPr>
                <w:sz w:val="18"/>
              </w:rPr>
              <w:t xml:space="preserve">Jul. </w:t>
            </w:r>
            <w:r>
              <w:t xml:space="preserve"> </w:t>
            </w:r>
            <w:r>
              <w:rPr>
                <w:sz w:val="18"/>
              </w:rPr>
              <w:t xml:space="preserve">Sept </w:t>
            </w:r>
            <w:r>
              <w:t xml:space="preserve">  </w:t>
            </w:r>
          </w:p>
        </w:tc>
        <w:tc>
          <w:tcPr>
            <w:tcW w:w="641" w:type="dxa"/>
            <w:tcBorders>
              <w:top w:val="single" w:sz="34" w:space="0" w:color="FDE9D9"/>
              <w:left w:val="single" w:sz="4" w:space="0" w:color="000000"/>
              <w:bottom w:val="double" w:sz="4" w:space="0" w:color="000000"/>
              <w:right w:val="double" w:sz="4" w:space="0" w:color="000000"/>
            </w:tcBorders>
            <w:shd w:val="clear" w:color="auto" w:fill="FDE9D9"/>
          </w:tcPr>
          <w:p w14:paraId="5DCFA265" w14:textId="77777777" w:rsidR="00076E9F" w:rsidRDefault="00000000">
            <w:pPr>
              <w:spacing w:after="0" w:line="259" w:lineRule="auto"/>
              <w:ind w:left="2" w:firstLine="0"/>
              <w:jc w:val="center"/>
            </w:pPr>
            <w:r>
              <w:rPr>
                <w:sz w:val="18"/>
              </w:rPr>
              <w:t xml:space="preserve">Oct. Nov. </w:t>
            </w:r>
            <w:r>
              <w:t xml:space="preserve"> </w:t>
            </w:r>
          </w:p>
        </w:tc>
      </w:tr>
      <w:tr w:rsidR="00076E9F" w14:paraId="5252EB5F" w14:textId="77777777">
        <w:trPr>
          <w:trHeight w:val="1138"/>
        </w:trPr>
        <w:tc>
          <w:tcPr>
            <w:tcW w:w="2694" w:type="dxa"/>
            <w:tcBorders>
              <w:top w:val="double" w:sz="4" w:space="0" w:color="000000"/>
              <w:left w:val="double" w:sz="4" w:space="0" w:color="000000"/>
              <w:bottom w:val="single" w:sz="4" w:space="0" w:color="000000"/>
              <w:right w:val="single" w:sz="4" w:space="0" w:color="000000"/>
            </w:tcBorders>
          </w:tcPr>
          <w:p w14:paraId="6DF4BE53" w14:textId="77777777" w:rsidR="00076E9F" w:rsidRDefault="00000000">
            <w:pPr>
              <w:spacing w:after="0" w:line="259" w:lineRule="auto"/>
              <w:ind w:left="128" w:firstLine="0"/>
              <w:jc w:val="left"/>
            </w:pPr>
            <w:r>
              <w:rPr>
                <w:sz w:val="18"/>
              </w:rPr>
              <w:lastRenderedPageBreak/>
              <w:t>1. Inducción a técnicos distritales sobre la propuesta del Congreso</w:t>
            </w:r>
            <w:r>
              <w:rPr>
                <w:sz w:val="22"/>
              </w:rPr>
              <w:t xml:space="preserve"> </w:t>
            </w:r>
            <w:r>
              <w:rPr>
                <w:sz w:val="18"/>
              </w:rPr>
              <w:t>de</w:t>
            </w:r>
            <w:r>
              <w:rPr>
                <w:sz w:val="22"/>
              </w:rPr>
              <w:t xml:space="preserve"> </w:t>
            </w:r>
            <w:r>
              <w:rPr>
                <w:sz w:val="18"/>
              </w:rPr>
              <w:t xml:space="preserve">Descentralización y Participación. </w:t>
            </w:r>
            <w:r>
              <w:rPr>
                <w:sz w:val="28"/>
              </w:rPr>
              <w:t xml:space="preserve"> </w:t>
            </w:r>
          </w:p>
        </w:tc>
        <w:tc>
          <w:tcPr>
            <w:tcW w:w="2201" w:type="dxa"/>
            <w:tcBorders>
              <w:top w:val="double" w:sz="4" w:space="0" w:color="000000"/>
              <w:left w:val="single" w:sz="4" w:space="0" w:color="000000"/>
              <w:bottom w:val="single" w:sz="4" w:space="0" w:color="000000"/>
              <w:right w:val="single" w:sz="4" w:space="0" w:color="000000"/>
            </w:tcBorders>
          </w:tcPr>
          <w:p w14:paraId="61365FCD" w14:textId="77777777" w:rsidR="00076E9F" w:rsidRDefault="00000000">
            <w:pPr>
              <w:spacing w:after="0" w:line="249" w:lineRule="auto"/>
              <w:ind w:left="118" w:right="236" w:firstLine="0"/>
              <w:jc w:val="left"/>
            </w:pPr>
            <w:r>
              <w:rPr>
                <w:sz w:val="18"/>
              </w:rPr>
              <w:t xml:space="preserve">Director </w:t>
            </w:r>
            <w:proofErr w:type="gramStart"/>
            <w:r>
              <w:rPr>
                <w:sz w:val="18"/>
              </w:rPr>
              <w:t>Distrital  Equipo</w:t>
            </w:r>
            <w:proofErr w:type="gramEnd"/>
            <w:r>
              <w:rPr>
                <w:sz w:val="18"/>
              </w:rPr>
              <w:t xml:space="preserve"> Técnico del </w:t>
            </w:r>
            <w:r>
              <w:rPr>
                <w:sz w:val="28"/>
              </w:rPr>
              <w:t xml:space="preserve"> </w:t>
            </w:r>
            <w:r>
              <w:rPr>
                <w:sz w:val="18"/>
              </w:rPr>
              <w:t xml:space="preserve">Descentralización y </w:t>
            </w:r>
          </w:p>
          <w:p w14:paraId="7E062531" w14:textId="77777777" w:rsidR="00076E9F" w:rsidRDefault="00000000">
            <w:pPr>
              <w:spacing w:after="0" w:line="259" w:lineRule="auto"/>
              <w:ind w:left="173" w:firstLine="0"/>
              <w:jc w:val="center"/>
            </w:pPr>
            <w:r>
              <w:rPr>
                <w:sz w:val="22"/>
              </w:rPr>
              <w:t xml:space="preserve"> </w:t>
            </w:r>
          </w:p>
          <w:p w14:paraId="4CCDD451" w14:textId="77777777" w:rsidR="00076E9F" w:rsidRDefault="00000000">
            <w:pPr>
              <w:spacing w:after="0" w:line="259" w:lineRule="auto"/>
              <w:ind w:left="118" w:firstLine="0"/>
              <w:jc w:val="left"/>
            </w:pPr>
            <w:r>
              <w:rPr>
                <w:sz w:val="18"/>
              </w:rPr>
              <w:t xml:space="preserve">Participación. </w:t>
            </w:r>
            <w:r>
              <w:t xml:space="preserve">  </w:t>
            </w:r>
          </w:p>
        </w:tc>
        <w:tc>
          <w:tcPr>
            <w:tcW w:w="593" w:type="dxa"/>
            <w:tcBorders>
              <w:top w:val="double" w:sz="4" w:space="0" w:color="000000"/>
              <w:left w:val="single" w:sz="4" w:space="0" w:color="000000"/>
              <w:bottom w:val="single" w:sz="4" w:space="0" w:color="000000"/>
              <w:right w:val="single" w:sz="4" w:space="0" w:color="000000"/>
            </w:tcBorders>
            <w:shd w:val="clear" w:color="auto" w:fill="00B050"/>
          </w:tcPr>
          <w:p w14:paraId="0F5709A9" w14:textId="77777777" w:rsidR="00076E9F" w:rsidRDefault="00000000">
            <w:pPr>
              <w:spacing w:after="0" w:line="259" w:lineRule="auto"/>
              <w:ind w:left="115" w:firstLine="0"/>
              <w:jc w:val="left"/>
            </w:pPr>
            <w:r>
              <w:rPr>
                <w:sz w:val="22"/>
              </w:rPr>
              <w:t xml:space="preserve"> * </w:t>
            </w:r>
            <w:r>
              <w:t xml:space="preserve">  </w:t>
            </w:r>
          </w:p>
        </w:tc>
        <w:tc>
          <w:tcPr>
            <w:tcW w:w="953" w:type="dxa"/>
            <w:tcBorders>
              <w:top w:val="double" w:sz="4" w:space="0" w:color="000000"/>
              <w:left w:val="single" w:sz="4" w:space="0" w:color="000000"/>
              <w:bottom w:val="single" w:sz="4" w:space="0" w:color="000000"/>
              <w:right w:val="single" w:sz="4" w:space="0" w:color="000000"/>
            </w:tcBorders>
          </w:tcPr>
          <w:p w14:paraId="191A50E5" w14:textId="77777777" w:rsidR="00076E9F" w:rsidRDefault="00000000">
            <w:pPr>
              <w:spacing w:after="0" w:line="259" w:lineRule="auto"/>
              <w:ind w:left="118" w:firstLine="0"/>
              <w:jc w:val="left"/>
            </w:pPr>
            <w:r>
              <w:rPr>
                <w:sz w:val="22"/>
              </w:rPr>
              <w:t xml:space="preserve">  </w:t>
            </w:r>
            <w:r>
              <w:t xml:space="preserve">  </w:t>
            </w:r>
          </w:p>
        </w:tc>
        <w:tc>
          <w:tcPr>
            <w:tcW w:w="648" w:type="dxa"/>
            <w:tcBorders>
              <w:top w:val="double" w:sz="4" w:space="0" w:color="000000"/>
              <w:left w:val="single" w:sz="4" w:space="0" w:color="000000"/>
              <w:bottom w:val="single" w:sz="4" w:space="0" w:color="000000"/>
              <w:right w:val="single" w:sz="4" w:space="0" w:color="000000"/>
            </w:tcBorders>
          </w:tcPr>
          <w:p w14:paraId="219E1305" w14:textId="77777777" w:rsidR="00076E9F" w:rsidRDefault="00000000">
            <w:pPr>
              <w:spacing w:after="0" w:line="259" w:lineRule="auto"/>
              <w:ind w:left="113" w:firstLine="0"/>
              <w:jc w:val="left"/>
            </w:pPr>
            <w:r>
              <w:rPr>
                <w:sz w:val="22"/>
              </w:rPr>
              <w:t xml:space="preserve">  </w:t>
            </w:r>
            <w:r>
              <w:t xml:space="preserve">  </w:t>
            </w:r>
          </w:p>
        </w:tc>
        <w:tc>
          <w:tcPr>
            <w:tcW w:w="799" w:type="dxa"/>
            <w:tcBorders>
              <w:top w:val="double" w:sz="4" w:space="0" w:color="000000"/>
              <w:left w:val="single" w:sz="4" w:space="0" w:color="000000"/>
              <w:bottom w:val="single" w:sz="4" w:space="0" w:color="000000"/>
              <w:right w:val="single" w:sz="4" w:space="0" w:color="000000"/>
            </w:tcBorders>
          </w:tcPr>
          <w:p w14:paraId="484C78A3" w14:textId="77777777" w:rsidR="00076E9F" w:rsidRDefault="00000000">
            <w:pPr>
              <w:spacing w:after="0" w:line="259" w:lineRule="auto"/>
              <w:ind w:left="120" w:firstLine="0"/>
              <w:jc w:val="left"/>
            </w:pPr>
            <w:r>
              <w:rPr>
                <w:sz w:val="22"/>
              </w:rPr>
              <w:t xml:space="preserve">  </w:t>
            </w:r>
            <w:r>
              <w:t xml:space="preserve">  </w:t>
            </w:r>
          </w:p>
        </w:tc>
        <w:tc>
          <w:tcPr>
            <w:tcW w:w="737" w:type="dxa"/>
            <w:tcBorders>
              <w:top w:val="double" w:sz="4" w:space="0" w:color="000000"/>
              <w:left w:val="single" w:sz="4" w:space="0" w:color="000000"/>
              <w:bottom w:val="single" w:sz="4" w:space="0" w:color="000000"/>
              <w:right w:val="single" w:sz="4" w:space="0" w:color="000000"/>
            </w:tcBorders>
          </w:tcPr>
          <w:p w14:paraId="38BCEC8B" w14:textId="77777777" w:rsidR="00076E9F" w:rsidRDefault="00000000">
            <w:pPr>
              <w:spacing w:after="0" w:line="259" w:lineRule="auto"/>
              <w:ind w:left="118" w:firstLine="0"/>
              <w:jc w:val="left"/>
            </w:pPr>
            <w:r>
              <w:rPr>
                <w:sz w:val="22"/>
              </w:rPr>
              <w:t xml:space="preserve">  </w:t>
            </w:r>
            <w:r>
              <w:t xml:space="preserve">  </w:t>
            </w:r>
          </w:p>
        </w:tc>
        <w:tc>
          <w:tcPr>
            <w:tcW w:w="624" w:type="dxa"/>
            <w:tcBorders>
              <w:top w:val="double" w:sz="4" w:space="0" w:color="000000"/>
              <w:left w:val="single" w:sz="4" w:space="0" w:color="000000"/>
              <w:bottom w:val="single" w:sz="4" w:space="0" w:color="000000"/>
              <w:right w:val="single" w:sz="4" w:space="0" w:color="000000"/>
            </w:tcBorders>
          </w:tcPr>
          <w:p w14:paraId="42CB567B" w14:textId="77777777" w:rsidR="00076E9F" w:rsidRDefault="00000000">
            <w:pPr>
              <w:spacing w:after="0" w:line="259" w:lineRule="auto"/>
              <w:ind w:left="118" w:firstLine="0"/>
              <w:jc w:val="left"/>
            </w:pPr>
            <w:r>
              <w:rPr>
                <w:sz w:val="18"/>
              </w:rPr>
              <w:t xml:space="preserve">  </w:t>
            </w:r>
            <w:r>
              <w:t xml:space="preserve">  </w:t>
            </w:r>
          </w:p>
        </w:tc>
        <w:tc>
          <w:tcPr>
            <w:tcW w:w="641" w:type="dxa"/>
            <w:tcBorders>
              <w:top w:val="double" w:sz="4" w:space="0" w:color="000000"/>
              <w:left w:val="single" w:sz="4" w:space="0" w:color="000000"/>
              <w:bottom w:val="single" w:sz="4" w:space="0" w:color="000000"/>
              <w:right w:val="double" w:sz="4" w:space="0" w:color="000000"/>
            </w:tcBorders>
          </w:tcPr>
          <w:p w14:paraId="0DC17930" w14:textId="77777777" w:rsidR="00076E9F" w:rsidRDefault="00000000">
            <w:pPr>
              <w:spacing w:after="0" w:line="259" w:lineRule="auto"/>
              <w:ind w:left="118" w:firstLine="0"/>
              <w:jc w:val="left"/>
            </w:pPr>
            <w:r>
              <w:rPr>
                <w:sz w:val="18"/>
              </w:rPr>
              <w:t xml:space="preserve">  </w:t>
            </w:r>
            <w:r>
              <w:t xml:space="preserve">  </w:t>
            </w:r>
          </w:p>
        </w:tc>
      </w:tr>
      <w:tr w:rsidR="00076E9F" w14:paraId="5F4CD825" w14:textId="77777777">
        <w:trPr>
          <w:trHeight w:val="2333"/>
        </w:trPr>
        <w:tc>
          <w:tcPr>
            <w:tcW w:w="2694" w:type="dxa"/>
            <w:tcBorders>
              <w:top w:val="single" w:sz="4" w:space="0" w:color="000000"/>
              <w:left w:val="double" w:sz="4" w:space="0" w:color="000000"/>
              <w:bottom w:val="single" w:sz="4" w:space="0" w:color="000000"/>
              <w:right w:val="single" w:sz="4" w:space="0" w:color="000000"/>
            </w:tcBorders>
          </w:tcPr>
          <w:p w14:paraId="521C798C" w14:textId="77777777" w:rsidR="00076E9F" w:rsidRDefault="00000000">
            <w:pPr>
              <w:spacing w:after="0" w:line="259" w:lineRule="auto"/>
              <w:ind w:left="411" w:hanging="283"/>
              <w:jc w:val="left"/>
            </w:pPr>
            <w:r>
              <w:rPr>
                <w:sz w:val="18"/>
              </w:rPr>
              <w:t xml:space="preserve">2. Conformación del equipo y comisiones distrital del precongreso. </w:t>
            </w:r>
            <w:r>
              <w:rPr>
                <w:sz w:val="28"/>
              </w:rPr>
              <w:t xml:space="preserve"> </w:t>
            </w:r>
            <w:r>
              <w:t xml:space="preserve">  </w:t>
            </w:r>
          </w:p>
        </w:tc>
        <w:tc>
          <w:tcPr>
            <w:tcW w:w="2201" w:type="dxa"/>
            <w:tcBorders>
              <w:top w:val="single" w:sz="4" w:space="0" w:color="000000"/>
              <w:left w:val="single" w:sz="4" w:space="0" w:color="000000"/>
              <w:bottom w:val="single" w:sz="4" w:space="0" w:color="000000"/>
              <w:right w:val="single" w:sz="4" w:space="0" w:color="000000"/>
            </w:tcBorders>
          </w:tcPr>
          <w:p w14:paraId="296FC820" w14:textId="77777777" w:rsidR="00076E9F" w:rsidRDefault="00000000">
            <w:pPr>
              <w:spacing w:after="186" w:line="259" w:lineRule="auto"/>
              <w:ind w:left="118" w:firstLine="0"/>
              <w:jc w:val="left"/>
            </w:pPr>
            <w:r>
              <w:rPr>
                <w:sz w:val="18"/>
              </w:rPr>
              <w:t xml:space="preserve">Marisol Henríquez Almonte </w:t>
            </w:r>
          </w:p>
          <w:p w14:paraId="405D4C6A" w14:textId="77777777" w:rsidR="00076E9F" w:rsidRDefault="00000000">
            <w:pPr>
              <w:spacing w:after="64" w:line="259" w:lineRule="auto"/>
              <w:ind w:left="118" w:firstLine="0"/>
              <w:jc w:val="left"/>
            </w:pPr>
            <w:r>
              <w:rPr>
                <w:sz w:val="18"/>
              </w:rPr>
              <w:t xml:space="preserve"> </w:t>
            </w:r>
            <w:r>
              <w:t xml:space="preserve">  </w:t>
            </w:r>
          </w:p>
          <w:p w14:paraId="564961B6" w14:textId="77777777" w:rsidR="00076E9F" w:rsidRDefault="00000000">
            <w:pPr>
              <w:spacing w:after="0" w:line="259" w:lineRule="auto"/>
              <w:ind w:left="118" w:firstLine="0"/>
              <w:jc w:val="left"/>
            </w:pPr>
            <w:r>
              <w:rPr>
                <w:sz w:val="18"/>
              </w:rPr>
              <w:t xml:space="preserve">Genoveva García Checo </w:t>
            </w:r>
            <w:r>
              <w:rPr>
                <w:sz w:val="37"/>
                <w:vertAlign w:val="superscript"/>
              </w:rPr>
              <w:t xml:space="preserve"> </w:t>
            </w:r>
            <w:r>
              <w:t xml:space="preserve"> </w:t>
            </w:r>
          </w:p>
          <w:p w14:paraId="58366FD6" w14:textId="77777777" w:rsidR="00076E9F" w:rsidRDefault="00000000">
            <w:pPr>
              <w:spacing w:after="63" w:line="259" w:lineRule="auto"/>
              <w:ind w:left="118" w:firstLine="0"/>
              <w:jc w:val="left"/>
            </w:pPr>
            <w:r>
              <w:rPr>
                <w:sz w:val="18"/>
              </w:rPr>
              <w:t xml:space="preserve"> </w:t>
            </w:r>
            <w:r>
              <w:t xml:space="preserve">  </w:t>
            </w:r>
          </w:p>
          <w:p w14:paraId="3B6D5416" w14:textId="77777777" w:rsidR="00076E9F" w:rsidRDefault="00000000">
            <w:pPr>
              <w:spacing w:after="0" w:line="259" w:lineRule="auto"/>
              <w:ind w:left="118" w:firstLine="0"/>
              <w:jc w:val="left"/>
            </w:pPr>
            <w:r>
              <w:rPr>
                <w:sz w:val="18"/>
              </w:rPr>
              <w:t xml:space="preserve">Carolina Taveras </w:t>
            </w:r>
            <w:r>
              <w:rPr>
                <w:sz w:val="37"/>
                <w:vertAlign w:val="superscript"/>
              </w:rPr>
              <w:t xml:space="preserve"> </w:t>
            </w:r>
            <w:r>
              <w:t xml:space="preserve"> </w:t>
            </w:r>
          </w:p>
          <w:p w14:paraId="6C3FA6AF" w14:textId="77777777" w:rsidR="00076E9F" w:rsidRDefault="00000000">
            <w:pPr>
              <w:spacing w:after="60" w:line="259" w:lineRule="auto"/>
              <w:ind w:left="118" w:firstLine="0"/>
              <w:jc w:val="left"/>
            </w:pPr>
            <w:r>
              <w:rPr>
                <w:sz w:val="18"/>
              </w:rPr>
              <w:t xml:space="preserve"> </w:t>
            </w:r>
            <w:r>
              <w:t xml:space="preserve">  </w:t>
            </w:r>
          </w:p>
          <w:p w14:paraId="60EA677B" w14:textId="77777777" w:rsidR="00076E9F" w:rsidRDefault="00000000">
            <w:pPr>
              <w:spacing w:after="0" w:line="259" w:lineRule="auto"/>
              <w:ind w:left="118" w:firstLine="0"/>
              <w:jc w:val="left"/>
            </w:pPr>
            <w:r>
              <w:rPr>
                <w:sz w:val="18"/>
              </w:rPr>
              <w:t xml:space="preserve">Carmen Paulino </w:t>
            </w:r>
            <w:r>
              <w:rPr>
                <w:sz w:val="37"/>
                <w:vertAlign w:val="superscript"/>
              </w:rPr>
              <w:t xml:space="preserve"> </w:t>
            </w:r>
            <w:r>
              <w:t xml:space="preserve"> </w:t>
            </w:r>
          </w:p>
          <w:p w14:paraId="1B90C6B5" w14:textId="77777777" w:rsidR="00076E9F" w:rsidRDefault="00000000">
            <w:pPr>
              <w:spacing w:after="0" w:line="259" w:lineRule="auto"/>
              <w:ind w:left="118" w:firstLine="0"/>
              <w:jc w:val="left"/>
            </w:pPr>
            <w:r>
              <w:rPr>
                <w:sz w:val="18"/>
              </w:rPr>
              <w:t>.</w:t>
            </w:r>
            <w:r>
              <w:rPr>
                <w:b/>
                <w:sz w:val="18"/>
              </w:rPr>
              <w:t xml:space="preserve"> </w:t>
            </w:r>
            <w:r>
              <w:rPr>
                <w:sz w:val="28"/>
              </w:rPr>
              <w:t xml:space="preserve"> </w:t>
            </w:r>
            <w:r>
              <w:t xml:space="preserve">  </w:t>
            </w:r>
          </w:p>
        </w:tc>
        <w:tc>
          <w:tcPr>
            <w:tcW w:w="593" w:type="dxa"/>
            <w:tcBorders>
              <w:top w:val="single" w:sz="4" w:space="0" w:color="000000"/>
              <w:left w:val="single" w:sz="4" w:space="0" w:color="000000"/>
              <w:bottom w:val="single" w:sz="4" w:space="0" w:color="000000"/>
              <w:right w:val="single" w:sz="4" w:space="0" w:color="000000"/>
            </w:tcBorders>
            <w:shd w:val="clear" w:color="auto" w:fill="00B050"/>
          </w:tcPr>
          <w:p w14:paraId="1C23CC3F" w14:textId="77777777" w:rsidR="00076E9F" w:rsidRDefault="00000000">
            <w:pPr>
              <w:spacing w:after="0" w:line="259" w:lineRule="auto"/>
              <w:ind w:left="-19" w:firstLine="0"/>
              <w:jc w:val="left"/>
            </w:pPr>
            <w:r>
              <w:t xml:space="preserve">  </w:t>
            </w:r>
            <w:r>
              <w:rPr>
                <w:sz w:val="22"/>
              </w:rPr>
              <w:t xml:space="preserve"> * </w:t>
            </w:r>
            <w:r>
              <w:t xml:space="preserve">  </w:t>
            </w:r>
          </w:p>
        </w:tc>
        <w:tc>
          <w:tcPr>
            <w:tcW w:w="953" w:type="dxa"/>
            <w:tcBorders>
              <w:top w:val="single" w:sz="4" w:space="0" w:color="000000"/>
              <w:left w:val="single" w:sz="4" w:space="0" w:color="000000"/>
              <w:bottom w:val="single" w:sz="4" w:space="0" w:color="000000"/>
              <w:right w:val="single" w:sz="4" w:space="0" w:color="000000"/>
            </w:tcBorders>
          </w:tcPr>
          <w:p w14:paraId="245F5319" w14:textId="77777777" w:rsidR="00076E9F" w:rsidRDefault="00000000">
            <w:pPr>
              <w:spacing w:after="0" w:line="259" w:lineRule="auto"/>
              <w:ind w:left="118"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7803A11F" w14:textId="77777777" w:rsidR="00076E9F" w:rsidRDefault="00000000">
            <w:pPr>
              <w:spacing w:after="0" w:line="259" w:lineRule="auto"/>
              <w:ind w:left="113"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3E49278F" w14:textId="77777777" w:rsidR="00076E9F" w:rsidRDefault="00000000">
            <w:pPr>
              <w:spacing w:after="0" w:line="259" w:lineRule="auto"/>
              <w:ind w:left="120" w:firstLine="0"/>
              <w:jc w:val="left"/>
            </w:pPr>
            <w:r>
              <w:rPr>
                <w:sz w:val="22"/>
              </w:rPr>
              <w:t xml:space="preserve">  </w:t>
            </w:r>
            <w:r>
              <w:t xml:space="preserve">  </w:t>
            </w:r>
          </w:p>
        </w:tc>
        <w:tc>
          <w:tcPr>
            <w:tcW w:w="737" w:type="dxa"/>
            <w:tcBorders>
              <w:top w:val="single" w:sz="4" w:space="0" w:color="000000"/>
              <w:left w:val="single" w:sz="4" w:space="0" w:color="000000"/>
              <w:bottom w:val="single" w:sz="4" w:space="0" w:color="000000"/>
              <w:right w:val="single" w:sz="4" w:space="0" w:color="000000"/>
            </w:tcBorders>
          </w:tcPr>
          <w:p w14:paraId="177F7830" w14:textId="77777777" w:rsidR="00076E9F" w:rsidRDefault="00000000">
            <w:pPr>
              <w:spacing w:after="0" w:line="259" w:lineRule="auto"/>
              <w:ind w:left="118" w:firstLine="0"/>
              <w:jc w:val="left"/>
            </w:pPr>
            <w:r>
              <w:rPr>
                <w:sz w:val="22"/>
              </w:rPr>
              <w:t xml:space="preserve">  </w:t>
            </w:r>
            <w:r>
              <w:t xml:space="preserve">  </w:t>
            </w:r>
          </w:p>
        </w:tc>
        <w:tc>
          <w:tcPr>
            <w:tcW w:w="624" w:type="dxa"/>
            <w:tcBorders>
              <w:top w:val="single" w:sz="4" w:space="0" w:color="000000"/>
              <w:left w:val="single" w:sz="4" w:space="0" w:color="000000"/>
              <w:bottom w:val="single" w:sz="4" w:space="0" w:color="000000"/>
              <w:right w:val="single" w:sz="4" w:space="0" w:color="000000"/>
            </w:tcBorders>
          </w:tcPr>
          <w:p w14:paraId="103277BF" w14:textId="77777777" w:rsidR="00076E9F" w:rsidRDefault="00000000">
            <w:pPr>
              <w:spacing w:after="0" w:line="259" w:lineRule="auto"/>
              <w:ind w:left="118"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7B28979A" w14:textId="77777777" w:rsidR="00076E9F" w:rsidRDefault="00000000">
            <w:pPr>
              <w:spacing w:after="0" w:line="259" w:lineRule="auto"/>
              <w:ind w:left="118" w:firstLine="0"/>
              <w:jc w:val="left"/>
            </w:pPr>
            <w:r>
              <w:rPr>
                <w:sz w:val="22"/>
              </w:rPr>
              <w:t xml:space="preserve">  </w:t>
            </w:r>
            <w:r>
              <w:t xml:space="preserve">  </w:t>
            </w:r>
          </w:p>
        </w:tc>
      </w:tr>
      <w:tr w:rsidR="00076E9F" w14:paraId="7B65BCA0" w14:textId="77777777">
        <w:trPr>
          <w:trHeight w:val="540"/>
        </w:trPr>
        <w:tc>
          <w:tcPr>
            <w:tcW w:w="2694" w:type="dxa"/>
            <w:tcBorders>
              <w:top w:val="single" w:sz="4" w:space="0" w:color="000000"/>
              <w:left w:val="double" w:sz="4" w:space="0" w:color="000000"/>
              <w:bottom w:val="single" w:sz="4" w:space="0" w:color="000000"/>
              <w:right w:val="single" w:sz="4" w:space="0" w:color="000000"/>
            </w:tcBorders>
          </w:tcPr>
          <w:p w14:paraId="220CDE2F" w14:textId="77777777" w:rsidR="00076E9F" w:rsidRDefault="00000000">
            <w:pPr>
              <w:spacing w:after="0" w:line="259" w:lineRule="auto"/>
              <w:ind w:left="128" w:firstLine="0"/>
              <w:jc w:val="left"/>
            </w:pPr>
            <w:r>
              <w:rPr>
                <w:sz w:val="18"/>
              </w:rPr>
              <w:t xml:space="preserve">3. Organización de encuentros de </w:t>
            </w:r>
          </w:p>
          <w:p w14:paraId="62B46346" w14:textId="77777777" w:rsidR="00076E9F" w:rsidRDefault="00000000">
            <w:pPr>
              <w:spacing w:after="0" w:line="259" w:lineRule="auto"/>
              <w:ind w:left="589" w:firstLine="0"/>
              <w:jc w:val="center"/>
            </w:pPr>
            <w:r>
              <w:rPr>
                <w:sz w:val="22"/>
              </w:rPr>
              <w:t xml:space="preserve"> </w:t>
            </w:r>
          </w:p>
          <w:p w14:paraId="3D516918" w14:textId="77777777" w:rsidR="00076E9F" w:rsidRDefault="00000000">
            <w:pPr>
              <w:spacing w:after="0" w:line="259" w:lineRule="auto"/>
              <w:ind w:left="412" w:firstLine="0"/>
              <w:jc w:val="left"/>
            </w:pPr>
            <w:r>
              <w:rPr>
                <w:sz w:val="18"/>
              </w:rPr>
              <w:t xml:space="preserve">sistematización. </w:t>
            </w:r>
            <w:r>
              <w:rPr>
                <w:sz w:val="37"/>
                <w:vertAlign w:val="superscript"/>
              </w:rPr>
              <w:t xml:space="preserve"> </w:t>
            </w:r>
            <w:r>
              <w:t xml:space="preserve"> </w:t>
            </w:r>
          </w:p>
        </w:tc>
        <w:tc>
          <w:tcPr>
            <w:tcW w:w="2201" w:type="dxa"/>
            <w:tcBorders>
              <w:top w:val="single" w:sz="4" w:space="0" w:color="000000"/>
              <w:left w:val="single" w:sz="4" w:space="0" w:color="000000"/>
              <w:bottom w:val="single" w:sz="4" w:space="0" w:color="000000"/>
              <w:right w:val="single" w:sz="4" w:space="0" w:color="000000"/>
            </w:tcBorders>
          </w:tcPr>
          <w:p w14:paraId="77399070" w14:textId="77777777" w:rsidR="00076E9F" w:rsidRDefault="00000000">
            <w:pPr>
              <w:spacing w:after="0" w:line="259" w:lineRule="auto"/>
              <w:ind w:left="118" w:firstLine="0"/>
              <w:jc w:val="left"/>
            </w:pPr>
            <w:r>
              <w:rPr>
                <w:sz w:val="18"/>
              </w:rPr>
              <w:t xml:space="preserve">Comisiones del </w:t>
            </w:r>
          </w:p>
          <w:p w14:paraId="766706E7" w14:textId="77777777" w:rsidR="00076E9F" w:rsidRDefault="00000000">
            <w:pPr>
              <w:spacing w:after="0" w:line="259" w:lineRule="auto"/>
              <w:ind w:left="0" w:right="58" w:firstLine="0"/>
              <w:jc w:val="center"/>
            </w:pPr>
            <w:r>
              <w:rPr>
                <w:sz w:val="22"/>
              </w:rPr>
              <w:t xml:space="preserve"> </w:t>
            </w:r>
          </w:p>
          <w:p w14:paraId="6980D39C" w14:textId="77777777" w:rsidR="00076E9F" w:rsidRDefault="00000000">
            <w:pPr>
              <w:spacing w:after="0" w:line="259" w:lineRule="auto"/>
              <w:ind w:left="118" w:firstLine="0"/>
              <w:jc w:val="left"/>
            </w:pPr>
            <w:r>
              <w:rPr>
                <w:sz w:val="18"/>
              </w:rPr>
              <w:t xml:space="preserve">precongreso </w:t>
            </w:r>
            <w:r>
              <w:t xml:space="preserve">  </w:t>
            </w:r>
          </w:p>
        </w:tc>
        <w:tc>
          <w:tcPr>
            <w:tcW w:w="593" w:type="dxa"/>
            <w:tcBorders>
              <w:top w:val="single" w:sz="4" w:space="0" w:color="000000"/>
              <w:left w:val="single" w:sz="4" w:space="0" w:color="000000"/>
              <w:bottom w:val="single" w:sz="4" w:space="0" w:color="000000"/>
              <w:right w:val="single" w:sz="4" w:space="0" w:color="000000"/>
            </w:tcBorders>
          </w:tcPr>
          <w:p w14:paraId="0E430614" w14:textId="77777777" w:rsidR="00076E9F" w:rsidRDefault="00000000">
            <w:pPr>
              <w:spacing w:after="0" w:line="259" w:lineRule="auto"/>
              <w:ind w:left="115" w:firstLine="0"/>
              <w:jc w:val="left"/>
            </w:pPr>
            <w:r>
              <w:rPr>
                <w:sz w:val="22"/>
              </w:rPr>
              <w:t xml:space="preserve">  </w:t>
            </w:r>
            <w:r>
              <w:t xml:space="preserve">  </w:t>
            </w:r>
          </w:p>
        </w:tc>
        <w:tc>
          <w:tcPr>
            <w:tcW w:w="953" w:type="dxa"/>
            <w:tcBorders>
              <w:top w:val="single" w:sz="4" w:space="0" w:color="000000"/>
              <w:left w:val="single" w:sz="4" w:space="0" w:color="000000"/>
              <w:bottom w:val="single" w:sz="4" w:space="0" w:color="000000"/>
              <w:right w:val="single" w:sz="4" w:space="0" w:color="000000"/>
            </w:tcBorders>
            <w:shd w:val="clear" w:color="auto" w:fill="00B050"/>
          </w:tcPr>
          <w:p w14:paraId="3C4CF127" w14:textId="77777777" w:rsidR="00076E9F" w:rsidRDefault="00000000">
            <w:pPr>
              <w:spacing w:after="0" w:line="259" w:lineRule="auto"/>
              <w:ind w:left="118" w:firstLine="0"/>
              <w:jc w:val="left"/>
            </w:pPr>
            <w:r>
              <w:rPr>
                <w:sz w:val="22"/>
              </w:rPr>
              <w:t xml:space="preserve"> *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6ECC2E5F" w14:textId="77777777" w:rsidR="00076E9F" w:rsidRDefault="00000000">
            <w:pPr>
              <w:spacing w:after="0" w:line="259" w:lineRule="auto"/>
              <w:ind w:left="113"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2A1BDE1C" w14:textId="77777777" w:rsidR="00076E9F" w:rsidRDefault="00000000">
            <w:pPr>
              <w:spacing w:after="0" w:line="259" w:lineRule="auto"/>
              <w:ind w:left="120" w:firstLine="0"/>
              <w:jc w:val="left"/>
            </w:pPr>
            <w:r>
              <w:rPr>
                <w:sz w:val="22"/>
              </w:rPr>
              <w:t xml:space="preserve">  </w:t>
            </w:r>
            <w:r>
              <w:t xml:space="preserve">  </w:t>
            </w:r>
          </w:p>
        </w:tc>
        <w:tc>
          <w:tcPr>
            <w:tcW w:w="737" w:type="dxa"/>
            <w:tcBorders>
              <w:top w:val="single" w:sz="4" w:space="0" w:color="000000"/>
              <w:left w:val="single" w:sz="4" w:space="0" w:color="000000"/>
              <w:bottom w:val="single" w:sz="4" w:space="0" w:color="000000"/>
              <w:right w:val="single" w:sz="4" w:space="0" w:color="000000"/>
            </w:tcBorders>
          </w:tcPr>
          <w:p w14:paraId="0A24ABB8" w14:textId="77777777" w:rsidR="00076E9F" w:rsidRDefault="00000000">
            <w:pPr>
              <w:spacing w:after="0" w:line="259" w:lineRule="auto"/>
              <w:ind w:left="118" w:firstLine="0"/>
              <w:jc w:val="left"/>
            </w:pPr>
            <w:r>
              <w:rPr>
                <w:sz w:val="22"/>
              </w:rPr>
              <w:t xml:space="preserve">  </w:t>
            </w:r>
            <w:r>
              <w:t xml:space="preserve">  </w:t>
            </w:r>
          </w:p>
        </w:tc>
        <w:tc>
          <w:tcPr>
            <w:tcW w:w="624" w:type="dxa"/>
            <w:tcBorders>
              <w:top w:val="single" w:sz="4" w:space="0" w:color="000000"/>
              <w:left w:val="single" w:sz="4" w:space="0" w:color="000000"/>
              <w:bottom w:val="single" w:sz="4" w:space="0" w:color="000000"/>
              <w:right w:val="single" w:sz="4" w:space="0" w:color="000000"/>
            </w:tcBorders>
          </w:tcPr>
          <w:p w14:paraId="3BDC79A0" w14:textId="77777777" w:rsidR="00076E9F" w:rsidRDefault="00000000">
            <w:pPr>
              <w:spacing w:after="0" w:line="259" w:lineRule="auto"/>
              <w:ind w:left="118"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1432C96B" w14:textId="77777777" w:rsidR="00076E9F" w:rsidRDefault="00000000">
            <w:pPr>
              <w:spacing w:after="0" w:line="259" w:lineRule="auto"/>
              <w:ind w:left="118" w:firstLine="0"/>
              <w:jc w:val="left"/>
            </w:pPr>
            <w:r>
              <w:rPr>
                <w:sz w:val="22"/>
              </w:rPr>
              <w:t xml:space="preserve">  </w:t>
            </w:r>
            <w:r>
              <w:t xml:space="preserve">  </w:t>
            </w:r>
          </w:p>
        </w:tc>
      </w:tr>
      <w:tr w:rsidR="00076E9F" w14:paraId="12A98758" w14:textId="77777777">
        <w:trPr>
          <w:trHeight w:val="2200"/>
        </w:trPr>
        <w:tc>
          <w:tcPr>
            <w:tcW w:w="2694" w:type="dxa"/>
            <w:tcBorders>
              <w:top w:val="single" w:sz="4" w:space="0" w:color="000000"/>
              <w:left w:val="double" w:sz="4" w:space="0" w:color="000000"/>
              <w:bottom w:val="single" w:sz="4" w:space="0" w:color="000000"/>
              <w:right w:val="single" w:sz="4" w:space="0" w:color="000000"/>
            </w:tcBorders>
          </w:tcPr>
          <w:p w14:paraId="09022D28" w14:textId="77777777" w:rsidR="00076E9F" w:rsidRDefault="00000000">
            <w:pPr>
              <w:spacing w:after="0" w:line="259" w:lineRule="auto"/>
              <w:ind w:left="411" w:right="30" w:hanging="283"/>
              <w:jc w:val="left"/>
            </w:pPr>
            <w:r>
              <w:rPr>
                <w:sz w:val="18"/>
              </w:rPr>
              <w:t xml:space="preserve">4. Taller de inducción a directores de centros educativos, sobre 25 años de Experiencias </w:t>
            </w:r>
            <w:proofErr w:type="gramStart"/>
            <w:r>
              <w:rPr>
                <w:sz w:val="18"/>
              </w:rPr>
              <w:t xml:space="preserve">de </w:t>
            </w:r>
            <w:r>
              <w:t xml:space="preserve"> </w:t>
            </w:r>
            <w:r>
              <w:rPr>
                <w:sz w:val="18"/>
              </w:rPr>
              <w:t>Descentralización</w:t>
            </w:r>
            <w:proofErr w:type="gramEnd"/>
            <w:r>
              <w:rPr>
                <w:sz w:val="18"/>
              </w:rPr>
              <w:t xml:space="preserve"> y </w:t>
            </w:r>
            <w:r>
              <w:rPr>
                <w:sz w:val="37"/>
                <w:vertAlign w:val="superscript"/>
              </w:rPr>
              <w:t xml:space="preserve"> </w:t>
            </w:r>
            <w:r>
              <w:t xml:space="preserve"> </w:t>
            </w:r>
            <w:r>
              <w:rPr>
                <w:sz w:val="18"/>
              </w:rPr>
              <w:t xml:space="preserve">Participación,  </w:t>
            </w:r>
            <w:r>
              <w:rPr>
                <w:sz w:val="18"/>
              </w:rPr>
              <w:tab/>
              <w:t xml:space="preserve">precongreso distrital 2023. </w:t>
            </w:r>
          </w:p>
        </w:tc>
        <w:tc>
          <w:tcPr>
            <w:tcW w:w="2201" w:type="dxa"/>
            <w:tcBorders>
              <w:top w:val="single" w:sz="4" w:space="0" w:color="000000"/>
              <w:left w:val="single" w:sz="4" w:space="0" w:color="000000"/>
              <w:bottom w:val="single" w:sz="4" w:space="0" w:color="000000"/>
              <w:right w:val="single" w:sz="4" w:space="0" w:color="000000"/>
            </w:tcBorders>
          </w:tcPr>
          <w:p w14:paraId="338B01B8" w14:textId="77777777" w:rsidR="00076E9F" w:rsidRDefault="00000000">
            <w:pPr>
              <w:spacing w:after="160" w:line="259" w:lineRule="auto"/>
              <w:ind w:left="118" w:firstLine="0"/>
              <w:jc w:val="left"/>
            </w:pPr>
            <w:r>
              <w:rPr>
                <w:sz w:val="18"/>
              </w:rPr>
              <w:t xml:space="preserve">Marisol Henríquez Almonte </w:t>
            </w:r>
          </w:p>
          <w:p w14:paraId="76CDAD6F" w14:textId="77777777" w:rsidR="00076E9F" w:rsidRDefault="00000000">
            <w:pPr>
              <w:spacing w:after="39" w:line="259" w:lineRule="auto"/>
              <w:ind w:left="118" w:firstLine="0"/>
              <w:jc w:val="left"/>
            </w:pPr>
            <w:r>
              <w:rPr>
                <w:sz w:val="18"/>
              </w:rPr>
              <w:t xml:space="preserve">Técnico de </w:t>
            </w:r>
            <w:r>
              <w:t xml:space="preserve">  </w:t>
            </w:r>
          </w:p>
          <w:p w14:paraId="4B836100" w14:textId="77777777" w:rsidR="00076E9F" w:rsidRDefault="00000000">
            <w:pPr>
              <w:spacing w:after="0" w:line="259" w:lineRule="auto"/>
              <w:ind w:left="118" w:firstLine="0"/>
              <w:jc w:val="left"/>
            </w:pPr>
            <w:r>
              <w:rPr>
                <w:sz w:val="18"/>
              </w:rPr>
              <w:t xml:space="preserve">Descentralización </w:t>
            </w:r>
            <w:r>
              <w:rPr>
                <w:sz w:val="37"/>
                <w:vertAlign w:val="superscript"/>
              </w:rPr>
              <w:t xml:space="preserve"> </w:t>
            </w:r>
            <w:r>
              <w:t xml:space="preserve"> </w:t>
            </w:r>
          </w:p>
          <w:p w14:paraId="0A2D2993" w14:textId="77777777" w:rsidR="00076E9F" w:rsidRDefault="00000000">
            <w:pPr>
              <w:spacing w:line="259" w:lineRule="auto"/>
              <w:ind w:left="0" w:right="36" w:firstLine="0"/>
              <w:jc w:val="right"/>
            </w:pPr>
            <w:r>
              <w:rPr>
                <w:sz w:val="18"/>
              </w:rPr>
              <w:t xml:space="preserve"> </w:t>
            </w:r>
            <w:r>
              <w:t xml:space="preserve"> </w:t>
            </w:r>
            <w:r>
              <w:rPr>
                <w:sz w:val="18"/>
              </w:rPr>
              <w:t xml:space="preserve">  </w:t>
            </w:r>
            <w:r>
              <w:rPr>
                <w:sz w:val="18"/>
              </w:rPr>
              <w:tab/>
            </w:r>
            <w:r>
              <w:t xml:space="preserve">  </w:t>
            </w:r>
          </w:p>
          <w:p w14:paraId="01A0A773" w14:textId="77777777" w:rsidR="00076E9F" w:rsidRDefault="00000000">
            <w:pPr>
              <w:spacing w:after="101" w:line="259" w:lineRule="auto"/>
              <w:ind w:left="118" w:firstLine="0"/>
              <w:jc w:val="left"/>
            </w:pPr>
            <w:r>
              <w:rPr>
                <w:sz w:val="18"/>
              </w:rPr>
              <w:t xml:space="preserve">Carlos García Técnico de </w:t>
            </w:r>
            <w:r>
              <w:t xml:space="preserve"> </w:t>
            </w:r>
          </w:p>
          <w:p w14:paraId="0B449F5A" w14:textId="77777777" w:rsidR="00076E9F" w:rsidRDefault="00000000">
            <w:pPr>
              <w:spacing w:after="41" w:line="259" w:lineRule="auto"/>
              <w:ind w:left="118" w:firstLine="0"/>
              <w:jc w:val="left"/>
            </w:pPr>
            <w:r>
              <w:rPr>
                <w:sz w:val="18"/>
              </w:rPr>
              <w:t xml:space="preserve">Matemáticas  </w:t>
            </w:r>
            <w:r>
              <w:t xml:space="preserve">  </w:t>
            </w:r>
          </w:p>
          <w:p w14:paraId="62A1F87E" w14:textId="77777777" w:rsidR="00076E9F" w:rsidRDefault="00000000">
            <w:pPr>
              <w:spacing w:after="0" w:line="259" w:lineRule="auto"/>
              <w:ind w:left="118" w:firstLine="0"/>
              <w:jc w:val="left"/>
            </w:pPr>
            <w:r>
              <w:rPr>
                <w:sz w:val="18"/>
              </w:rPr>
              <w:t xml:space="preserve">Comisión de logística </w:t>
            </w:r>
            <w:r>
              <w:rPr>
                <w:sz w:val="37"/>
                <w:vertAlign w:val="superscript"/>
              </w:rPr>
              <w:t xml:space="preserve"> </w:t>
            </w:r>
            <w:r>
              <w:t xml:space="preserve"> </w:t>
            </w:r>
          </w:p>
          <w:p w14:paraId="7AC6D2F9" w14:textId="77777777" w:rsidR="00076E9F" w:rsidRDefault="00000000">
            <w:pPr>
              <w:spacing w:after="0" w:line="259" w:lineRule="auto"/>
              <w:ind w:left="118" w:firstLine="0"/>
              <w:jc w:val="left"/>
            </w:pPr>
            <w:r>
              <w:rPr>
                <w:sz w:val="18"/>
              </w:rPr>
              <w:t xml:space="preserve"> </w:t>
            </w:r>
            <w:r>
              <w:t xml:space="preserve">  </w:t>
            </w:r>
          </w:p>
        </w:tc>
        <w:tc>
          <w:tcPr>
            <w:tcW w:w="593" w:type="dxa"/>
            <w:tcBorders>
              <w:top w:val="single" w:sz="4" w:space="0" w:color="000000"/>
              <w:left w:val="single" w:sz="4" w:space="0" w:color="000000"/>
              <w:bottom w:val="single" w:sz="4" w:space="0" w:color="000000"/>
              <w:right w:val="single" w:sz="4" w:space="0" w:color="000000"/>
            </w:tcBorders>
          </w:tcPr>
          <w:p w14:paraId="389890D8" w14:textId="77777777" w:rsidR="00076E9F" w:rsidRDefault="00000000">
            <w:pPr>
              <w:spacing w:after="0" w:line="259" w:lineRule="auto"/>
              <w:ind w:left="-21" w:firstLine="0"/>
              <w:jc w:val="left"/>
            </w:pPr>
            <w:r>
              <w:rPr>
                <w:vertAlign w:val="superscript"/>
              </w:rPr>
              <w:t xml:space="preserve"> </w:t>
            </w:r>
            <w:r>
              <w:rPr>
                <w:sz w:val="22"/>
              </w:rPr>
              <w:t xml:space="preserve"> </w:t>
            </w:r>
            <w:r>
              <w:rPr>
                <w:sz w:val="28"/>
              </w:rPr>
              <w:t xml:space="preserve"> </w:t>
            </w:r>
            <w:r>
              <w:t xml:space="preserve">  </w:t>
            </w:r>
          </w:p>
        </w:tc>
        <w:tc>
          <w:tcPr>
            <w:tcW w:w="953" w:type="dxa"/>
            <w:tcBorders>
              <w:top w:val="single" w:sz="4" w:space="0" w:color="000000"/>
              <w:left w:val="single" w:sz="4" w:space="0" w:color="000000"/>
              <w:bottom w:val="single" w:sz="4" w:space="0" w:color="000000"/>
              <w:right w:val="single" w:sz="4" w:space="0" w:color="000000"/>
            </w:tcBorders>
            <w:shd w:val="clear" w:color="auto" w:fill="00B050"/>
          </w:tcPr>
          <w:p w14:paraId="4FF98802" w14:textId="77777777" w:rsidR="00076E9F" w:rsidRDefault="00000000">
            <w:pPr>
              <w:spacing w:after="0" w:line="259" w:lineRule="auto"/>
              <w:ind w:left="118" w:firstLine="0"/>
              <w:jc w:val="left"/>
            </w:pPr>
            <w:r>
              <w:rPr>
                <w:sz w:val="22"/>
              </w:rPr>
              <w:t xml:space="preserve"> *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32E390E4" w14:textId="77777777" w:rsidR="00076E9F" w:rsidRDefault="00000000">
            <w:pPr>
              <w:spacing w:after="0" w:line="259" w:lineRule="auto"/>
              <w:ind w:left="113"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5F3A3E56" w14:textId="77777777" w:rsidR="00076E9F" w:rsidRDefault="00000000">
            <w:pPr>
              <w:spacing w:after="0" w:line="259" w:lineRule="auto"/>
              <w:ind w:left="120" w:firstLine="0"/>
              <w:jc w:val="left"/>
            </w:pPr>
            <w:r>
              <w:rPr>
                <w:sz w:val="22"/>
              </w:rPr>
              <w:t xml:space="preserve">  </w:t>
            </w:r>
            <w:r>
              <w:t xml:space="preserve">  </w:t>
            </w:r>
          </w:p>
        </w:tc>
        <w:tc>
          <w:tcPr>
            <w:tcW w:w="737" w:type="dxa"/>
            <w:tcBorders>
              <w:top w:val="single" w:sz="4" w:space="0" w:color="000000"/>
              <w:left w:val="single" w:sz="4" w:space="0" w:color="000000"/>
              <w:bottom w:val="single" w:sz="4" w:space="0" w:color="000000"/>
              <w:right w:val="single" w:sz="4" w:space="0" w:color="000000"/>
            </w:tcBorders>
          </w:tcPr>
          <w:p w14:paraId="58765C55" w14:textId="77777777" w:rsidR="00076E9F" w:rsidRDefault="00000000">
            <w:pPr>
              <w:spacing w:after="0" w:line="259" w:lineRule="auto"/>
              <w:ind w:left="118" w:firstLine="0"/>
              <w:jc w:val="left"/>
            </w:pPr>
            <w:r>
              <w:rPr>
                <w:sz w:val="22"/>
              </w:rPr>
              <w:t xml:space="preserve">  </w:t>
            </w:r>
            <w:r>
              <w:t xml:space="preserve">  </w:t>
            </w:r>
          </w:p>
        </w:tc>
        <w:tc>
          <w:tcPr>
            <w:tcW w:w="624" w:type="dxa"/>
            <w:tcBorders>
              <w:top w:val="single" w:sz="4" w:space="0" w:color="000000"/>
              <w:left w:val="single" w:sz="4" w:space="0" w:color="000000"/>
              <w:bottom w:val="single" w:sz="4" w:space="0" w:color="000000"/>
              <w:right w:val="single" w:sz="4" w:space="0" w:color="000000"/>
            </w:tcBorders>
          </w:tcPr>
          <w:p w14:paraId="4FC102B8" w14:textId="77777777" w:rsidR="00076E9F" w:rsidRDefault="00000000">
            <w:pPr>
              <w:spacing w:after="0" w:line="259" w:lineRule="auto"/>
              <w:ind w:left="118"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3A921E84" w14:textId="77777777" w:rsidR="00076E9F" w:rsidRDefault="00000000">
            <w:pPr>
              <w:spacing w:after="0" w:line="259" w:lineRule="auto"/>
              <w:ind w:left="118" w:firstLine="0"/>
              <w:jc w:val="left"/>
            </w:pPr>
            <w:r>
              <w:rPr>
                <w:sz w:val="22"/>
              </w:rPr>
              <w:t xml:space="preserve">  </w:t>
            </w:r>
            <w:r>
              <w:t xml:space="preserve">  </w:t>
            </w:r>
          </w:p>
        </w:tc>
      </w:tr>
    </w:tbl>
    <w:p w14:paraId="0CBA0933" w14:textId="77777777" w:rsidR="00076E9F" w:rsidRDefault="00000000">
      <w:pPr>
        <w:spacing w:after="0" w:line="259" w:lineRule="auto"/>
        <w:ind w:left="0" w:firstLine="0"/>
        <w:jc w:val="left"/>
      </w:pPr>
      <w:r>
        <w:t xml:space="preserve"> </w:t>
      </w:r>
    </w:p>
    <w:tbl>
      <w:tblPr>
        <w:tblStyle w:val="TableGrid"/>
        <w:tblW w:w="9892" w:type="dxa"/>
        <w:tblInd w:w="1484" w:type="dxa"/>
        <w:tblCellMar>
          <w:top w:w="0" w:type="dxa"/>
          <w:left w:w="0" w:type="dxa"/>
          <w:bottom w:w="0" w:type="dxa"/>
          <w:right w:w="0" w:type="dxa"/>
        </w:tblCellMar>
        <w:tblLook w:val="04A0" w:firstRow="1" w:lastRow="0" w:firstColumn="1" w:lastColumn="0" w:noHBand="0" w:noVBand="1"/>
      </w:tblPr>
      <w:tblGrid>
        <w:gridCol w:w="2694"/>
        <w:gridCol w:w="2203"/>
        <w:gridCol w:w="594"/>
        <w:gridCol w:w="952"/>
        <w:gridCol w:w="648"/>
        <w:gridCol w:w="799"/>
        <w:gridCol w:w="735"/>
        <w:gridCol w:w="626"/>
        <w:gridCol w:w="641"/>
      </w:tblGrid>
      <w:tr w:rsidR="00076E9F" w14:paraId="06B8D0CE" w14:textId="77777777">
        <w:trPr>
          <w:trHeight w:val="978"/>
        </w:trPr>
        <w:tc>
          <w:tcPr>
            <w:tcW w:w="2693" w:type="dxa"/>
            <w:tcBorders>
              <w:top w:val="single" w:sz="4" w:space="0" w:color="000000"/>
              <w:left w:val="double" w:sz="4" w:space="0" w:color="000000"/>
              <w:bottom w:val="single" w:sz="4" w:space="0" w:color="000000"/>
              <w:right w:val="single" w:sz="4" w:space="0" w:color="000000"/>
            </w:tcBorders>
          </w:tcPr>
          <w:p w14:paraId="57FF8EEA" w14:textId="77777777" w:rsidR="00076E9F" w:rsidRDefault="00000000">
            <w:pPr>
              <w:spacing w:after="0" w:line="257" w:lineRule="auto"/>
              <w:ind w:left="122" w:firstLine="0"/>
              <w:jc w:val="left"/>
            </w:pPr>
            <w:r>
              <w:rPr>
                <w:sz w:val="18"/>
              </w:rPr>
              <w:t xml:space="preserve">5. Conformación de equipo y comisiones de centros educativos para el desarrollo de la </w:t>
            </w:r>
          </w:p>
          <w:p w14:paraId="021A995A" w14:textId="77777777" w:rsidR="00076E9F" w:rsidRDefault="00000000">
            <w:pPr>
              <w:spacing w:after="0" w:line="259" w:lineRule="auto"/>
              <w:ind w:left="0" w:right="341" w:firstLine="0"/>
              <w:jc w:val="right"/>
            </w:pPr>
            <w:r>
              <w:rPr>
                <w:sz w:val="22"/>
              </w:rPr>
              <w:t xml:space="preserve"> </w:t>
            </w:r>
          </w:p>
          <w:p w14:paraId="5179CC37" w14:textId="77777777" w:rsidR="00076E9F" w:rsidRDefault="00000000">
            <w:pPr>
              <w:spacing w:after="0" w:line="259" w:lineRule="auto"/>
              <w:ind w:left="122" w:firstLine="0"/>
              <w:jc w:val="left"/>
            </w:pPr>
            <w:r>
              <w:rPr>
                <w:sz w:val="18"/>
              </w:rPr>
              <w:t>sistematización del Congreso.</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489C2E80" w14:textId="77777777" w:rsidR="00076E9F" w:rsidRDefault="00000000">
            <w:pPr>
              <w:spacing w:after="0" w:line="284" w:lineRule="auto"/>
              <w:ind w:left="115" w:right="32" w:firstLine="0"/>
              <w:jc w:val="left"/>
            </w:pPr>
            <w:r>
              <w:rPr>
                <w:sz w:val="18"/>
              </w:rPr>
              <w:t xml:space="preserve">Comisiones del </w:t>
            </w:r>
            <w:r>
              <w:rPr>
                <w:sz w:val="34"/>
                <w:vertAlign w:val="superscript"/>
              </w:rPr>
              <w:t xml:space="preserve"> </w:t>
            </w:r>
            <w:r>
              <w:t xml:space="preserve"> </w:t>
            </w:r>
            <w:r>
              <w:rPr>
                <w:sz w:val="18"/>
              </w:rPr>
              <w:t xml:space="preserve">precongreso </w:t>
            </w:r>
            <w:r>
              <w:t xml:space="preserve"> </w:t>
            </w:r>
          </w:p>
          <w:p w14:paraId="2AB0D126" w14:textId="77777777" w:rsidR="00076E9F" w:rsidRDefault="00000000">
            <w:pPr>
              <w:spacing w:after="0" w:line="259" w:lineRule="auto"/>
              <w:ind w:left="115" w:firstLine="0"/>
              <w:jc w:val="left"/>
            </w:pPr>
            <w:r>
              <w:rPr>
                <w:sz w:val="22"/>
              </w:rPr>
              <w:t xml:space="preserve">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5C5460D1" w14:textId="77777777" w:rsidR="00076E9F" w:rsidRDefault="00000000">
            <w:pPr>
              <w:spacing w:after="0" w:line="259" w:lineRule="auto"/>
              <w:ind w:left="108"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shd w:val="clear" w:color="auto" w:fill="00B050"/>
          </w:tcPr>
          <w:p w14:paraId="2C130CBE" w14:textId="77777777" w:rsidR="00076E9F" w:rsidRDefault="00000000">
            <w:pPr>
              <w:spacing w:after="0" w:line="259" w:lineRule="auto"/>
              <w:ind w:left="107" w:firstLine="0"/>
              <w:jc w:val="left"/>
            </w:pPr>
            <w:r>
              <w:rPr>
                <w:sz w:val="22"/>
              </w:rPr>
              <w:t xml:space="preserve"> * </w:t>
            </w:r>
            <w:r>
              <w:t xml:space="preserve">  </w:t>
            </w:r>
          </w:p>
        </w:tc>
        <w:tc>
          <w:tcPr>
            <w:tcW w:w="648" w:type="dxa"/>
            <w:tcBorders>
              <w:top w:val="single" w:sz="4" w:space="0" w:color="000000"/>
              <w:left w:val="single" w:sz="4" w:space="0" w:color="000000"/>
              <w:bottom w:val="single" w:sz="4" w:space="0" w:color="000000"/>
              <w:right w:val="single" w:sz="4" w:space="0" w:color="000000"/>
            </w:tcBorders>
            <w:shd w:val="clear" w:color="auto" w:fill="00B050"/>
          </w:tcPr>
          <w:p w14:paraId="71DC8E31" w14:textId="77777777" w:rsidR="00076E9F" w:rsidRDefault="00000000">
            <w:pPr>
              <w:spacing w:after="0" w:line="259" w:lineRule="auto"/>
              <w:ind w:left="106" w:firstLine="0"/>
              <w:jc w:val="left"/>
            </w:pPr>
            <w:r>
              <w:rPr>
                <w:sz w:val="22"/>
              </w:rPr>
              <w:t xml:space="preserve"> * </w:t>
            </w:r>
            <w:r>
              <w:t xml:space="preserve">  </w:t>
            </w:r>
          </w:p>
        </w:tc>
        <w:tc>
          <w:tcPr>
            <w:tcW w:w="799" w:type="dxa"/>
            <w:tcBorders>
              <w:top w:val="single" w:sz="4" w:space="0" w:color="000000"/>
              <w:left w:val="single" w:sz="4" w:space="0" w:color="000000"/>
              <w:bottom w:val="single" w:sz="4" w:space="0" w:color="000000"/>
              <w:right w:val="single" w:sz="4" w:space="0" w:color="000000"/>
            </w:tcBorders>
            <w:shd w:val="clear" w:color="auto" w:fill="00B050"/>
          </w:tcPr>
          <w:p w14:paraId="3547DE58" w14:textId="77777777" w:rsidR="00076E9F" w:rsidRDefault="00000000">
            <w:pPr>
              <w:spacing w:after="0" w:line="259" w:lineRule="auto"/>
              <w:ind w:left="113" w:firstLine="0"/>
              <w:jc w:val="left"/>
            </w:pPr>
            <w:r>
              <w:rPr>
                <w:sz w:val="22"/>
              </w:rPr>
              <w:t xml:space="preserve"> * </w:t>
            </w:r>
            <w:r>
              <w:t xml:space="preserve">  </w:t>
            </w:r>
          </w:p>
        </w:tc>
        <w:tc>
          <w:tcPr>
            <w:tcW w:w="735" w:type="dxa"/>
            <w:tcBorders>
              <w:top w:val="single" w:sz="4" w:space="0" w:color="000000"/>
              <w:left w:val="single" w:sz="4" w:space="0" w:color="000000"/>
              <w:bottom w:val="single" w:sz="4" w:space="0" w:color="000000"/>
              <w:right w:val="single" w:sz="4" w:space="0" w:color="000000"/>
            </w:tcBorders>
          </w:tcPr>
          <w:p w14:paraId="2129A937" w14:textId="77777777" w:rsidR="00076E9F" w:rsidRDefault="00000000">
            <w:pPr>
              <w:spacing w:after="0" w:line="259" w:lineRule="auto"/>
              <w:ind w:left="108" w:firstLine="0"/>
              <w:jc w:val="left"/>
            </w:pPr>
            <w:r>
              <w:rPr>
                <w:sz w:val="22"/>
              </w:rPr>
              <w:t xml:space="preserve">  </w:t>
            </w:r>
            <w:r>
              <w:t xml:space="preserve">  </w:t>
            </w:r>
          </w:p>
        </w:tc>
        <w:tc>
          <w:tcPr>
            <w:tcW w:w="626" w:type="dxa"/>
            <w:tcBorders>
              <w:top w:val="single" w:sz="4" w:space="0" w:color="000000"/>
              <w:left w:val="single" w:sz="4" w:space="0" w:color="000000"/>
              <w:bottom w:val="single" w:sz="5" w:space="0" w:color="A6A6A6"/>
              <w:right w:val="single" w:sz="4" w:space="0" w:color="000000"/>
            </w:tcBorders>
          </w:tcPr>
          <w:p w14:paraId="564D7540" w14:textId="77777777" w:rsidR="00076E9F" w:rsidRDefault="00000000">
            <w:pPr>
              <w:spacing w:after="0" w:line="259" w:lineRule="auto"/>
              <w:ind w:left="108" w:firstLine="0"/>
              <w:jc w:val="left"/>
            </w:pPr>
            <w:r>
              <w:rPr>
                <w:sz w:val="22"/>
              </w:rPr>
              <w:t xml:space="preserve">  </w:t>
            </w:r>
            <w:r>
              <w:t xml:space="preserve">  </w:t>
            </w:r>
          </w:p>
        </w:tc>
        <w:tc>
          <w:tcPr>
            <w:tcW w:w="641" w:type="dxa"/>
            <w:tcBorders>
              <w:top w:val="single" w:sz="4" w:space="0" w:color="000000"/>
              <w:left w:val="single" w:sz="4" w:space="0" w:color="000000"/>
              <w:bottom w:val="single" w:sz="16" w:space="0" w:color="A6A6A6"/>
              <w:right w:val="double" w:sz="4" w:space="0" w:color="000000"/>
            </w:tcBorders>
          </w:tcPr>
          <w:p w14:paraId="74980305" w14:textId="77777777" w:rsidR="00076E9F" w:rsidRDefault="00000000">
            <w:pPr>
              <w:spacing w:after="0" w:line="259" w:lineRule="auto"/>
              <w:ind w:left="108" w:firstLine="0"/>
              <w:jc w:val="left"/>
            </w:pPr>
            <w:r>
              <w:rPr>
                <w:sz w:val="22"/>
              </w:rPr>
              <w:t xml:space="preserve">  </w:t>
            </w:r>
            <w:r>
              <w:t xml:space="preserve">  </w:t>
            </w:r>
          </w:p>
        </w:tc>
      </w:tr>
      <w:tr w:rsidR="00076E9F" w14:paraId="3489EF51" w14:textId="77777777">
        <w:trPr>
          <w:trHeight w:val="298"/>
        </w:trPr>
        <w:tc>
          <w:tcPr>
            <w:tcW w:w="2693" w:type="dxa"/>
            <w:vMerge w:val="restart"/>
            <w:tcBorders>
              <w:top w:val="single" w:sz="4" w:space="0" w:color="000000"/>
              <w:left w:val="double" w:sz="4" w:space="0" w:color="000000"/>
              <w:bottom w:val="single" w:sz="4" w:space="0" w:color="000000"/>
              <w:right w:val="single" w:sz="4" w:space="0" w:color="000000"/>
            </w:tcBorders>
          </w:tcPr>
          <w:p w14:paraId="7B2F1738" w14:textId="77777777" w:rsidR="00076E9F" w:rsidRDefault="00000000">
            <w:pPr>
              <w:spacing w:after="0" w:line="259" w:lineRule="auto"/>
              <w:ind w:left="122" w:firstLine="0"/>
              <w:jc w:val="left"/>
            </w:pPr>
            <w:r>
              <w:rPr>
                <w:sz w:val="18"/>
              </w:rPr>
              <w:t xml:space="preserve">6. Seguimiento a los trabajos de </w:t>
            </w:r>
          </w:p>
          <w:p w14:paraId="589ABBE0" w14:textId="77777777" w:rsidR="00076E9F" w:rsidRDefault="00000000">
            <w:pPr>
              <w:spacing w:after="0" w:line="259" w:lineRule="auto"/>
              <w:ind w:left="0" w:right="401" w:firstLine="0"/>
              <w:jc w:val="right"/>
            </w:pPr>
            <w:r>
              <w:rPr>
                <w:sz w:val="22"/>
              </w:rPr>
              <w:t xml:space="preserve"> </w:t>
            </w:r>
          </w:p>
          <w:p w14:paraId="43265605" w14:textId="77777777" w:rsidR="00076E9F" w:rsidRDefault="00000000">
            <w:pPr>
              <w:spacing w:after="0" w:line="259" w:lineRule="auto"/>
              <w:ind w:left="122" w:firstLine="0"/>
              <w:jc w:val="left"/>
            </w:pPr>
            <w:r>
              <w:rPr>
                <w:sz w:val="18"/>
              </w:rPr>
              <w:t>centros educativos, por zona.</w:t>
            </w:r>
            <w:r>
              <w:rPr>
                <w:sz w:val="37"/>
                <w:vertAlign w:val="superscript"/>
              </w:rPr>
              <w:t xml:space="preserve"> </w:t>
            </w:r>
            <w:r>
              <w:t xml:space="preserve"> </w:t>
            </w:r>
          </w:p>
        </w:tc>
        <w:tc>
          <w:tcPr>
            <w:tcW w:w="2203" w:type="dxa"/>
            <w:vMerge w:val="restart"/>
            <w:tcBorders>
              <w:top w:val="single" w:sz="4" w:space="0" w:color="000000"/>
              <w:left w:val="single" w:sz="4" w:space="0" w:color="000000"/>
              <w:bottom w:val="single" w:sz="4" w:space="0" w:color="000000"/>
              <w:right w:val="single" w:sz="4" w:space="0" w:color="000000"/>
            </w:tcBorders>
          </w:tcPr>
          <w:p w14:paraId="30BEC8E5" w14:textId="77777777" w:rsidR="00076E9F" w:rsidRDefault="00000000">
            <w:pPr>
              <w:spacing w:after="0" w:line="259" w:lineRule="auto"/>
              <w:ind w:left="20" w:firstLine="0"/>
              <w:jc w:val="center"/>
            </w:pPr>
            <w:r>
              <w:rPr>
                <w:sz w:val="18"/>
              </w:rPr>
              <w:t xml:space="preserve">“ </w:t>
            </w:r>
            <w:r>
              <w:t xml:space="preserve">  </w:t>
            </w:r>
          </w:p>
        </w:tc>
        <w:tc>
          <w:tcPr>
            <w:tcW w:w="594" w:type="dxa"/>
            <w:vMerge w:val="restart"/>
            <w:tcBorders>
              <w:top w:val="single" w:sz="4" w:space="0" w:color="000000"/>
              <w:left w:val="single" w:sz="4" w:space="0" w:color="000000"/>
              <w:bottom w:val="single" w:sz="4" w:space="0" w:color="000000"/>
              <w:right w:val="single" w:sz="4" w:space="0" w:color="000000"/>
            </w:tcBorders>
          </w:tcPr>
          <w:p w14:paraId="222DD32F" w14:textId="77777777" w:rsidR="00076E9F" w:rsidRDefault="00000000">
            <w:pPr>
              <w:spacing w:after="0" w:line="259" w:lineRule="auto"/>
              <w:ind w:left="108" w:firstLine="0"/>
              <w:jc w:val="left"/>
            </w:pPr>
            <w:r>
              <w:rPr>
                <w:sz w:val="22"/>
              </w:rPr>
              <w:t xml:space="preserve"> </w:t>
            </w:r>
            <w:r>
              <w:rPr>
                <w:sz w:val="28"/>
              </w:rPr>
              <w:t xml:space="preserve"> </w:t>
            </w:r>
            <w:r>
              <w:t xml:space="preserve">  </w:t>
            </w:r>
          </w:p>
        </w:tc>
        <w:tc>
          <w:tcPr>
            <w:tcW w:w="952" w:type="dxa"/>
            <w:tcBorders>
              <w:top w:val="single" w:sz="4" w:space="0" w:color="000000"/>
              <w:left w:val="single" w:sz="4" w:space="0" w:color="000000"/>
              <w:bottom w:val="nil"/>
              <w:right w:val="single" w:sz="4" w:space="0" w:color="000000"/>
            </w:tcBorders>
            <w:shd w:val="clear" w:color="auto" w:fill="00B050"/>
          </w:tcPr>
          <w:p w14:paraId="530B6B52" w14:textId="77777777" w:rsidR="00076E9F" w:rsidRDefault="00000000">
            <w:pPr>
              <w:spacing w:after="0" w:line="259" w:lineRule="auto"/>
              <w:ind w:left="107" w:firstLine="0"/>
              <w:jc w:val="left"/>
            </w:pPr>
            <w:r>
              <w:rPr>
                <w:sz w:val="22"/>
              </w:rPr>
              <w:t xml:space="preserve"> * </w:t>
            </w:r>
            <w:r>
              <w:t xml:space="preserve">  </w:t>
            </w:r>
          </w:p>
        </w:tc>
        <w:tc>
          <w:tcPr>
            <w:tcW w:w="648" w:type="dxa"/>
            <w:tcBorders>
              <w:top w:val="single" w:sz="4" w:space="0" w:color="000000"/>
              <w:left w:val="single" w:sz="4" w:space="0" w:color="000000"/>
              <w:bottom w:val="nil"/>
              <w:right w:val="single" w:sz="4" w:space="0" w:color="000000"/>
            </w:tcBorders>
            <w:shd w:val="clear" w:color="auto" w:fill="00B050"/>
          </w:tcPr>
          <w:p w14:paraId="7820F9EF" w14:textId="77777777" w:rsidR="00076E9F" w:rsidRDefault="00000000">
            <w:pPr>
              <w:spacing w:after="0" w:line="259" w:lineRule="auto"/>
              <w:ind w:left="106" w:firstLine="0"/>
              <w:jc w:val="left"/>
            </w:pPr>
            <w:r>
              <w:rPr>
                <w:sz w:val="22"/>
              </w:rPr>
              <w:t xml:space="preserve">  * </w:t>
            </w:r>
            <w:r>
              <w:t xml:space="preserve">  </w:t>
            </w:r>
          </w:p>
        </w:tc>
        <w:tc>
          <w:tcPr>
            <w:tcW w:w="799" w:type="dxa"/>
            <w:tcBorders>
              <w:top w:val="single" w:sz="4" w:space="0" w:color="000000"/>
              <w:left w:val="single" w:sz="4" w:space="0" w:color="000000"/>
              <w:bottom w:val="nil"/>
              <w:right w:val="single" w:sz="4" w:space="0" w:color="000000"/>
            </w:tcBorders>
            <w:shd w:val="clear" w:color="auto" w:fill="00B050"/>
          </w:tcPr>
          <w:p w14:paraId="24213B2A" w14:textId="77777777" w:rsidR="00076E9F" w:rsidRDefault="00000000">
            <w:pPr>
              <w:spacing w:after="0" w:line="259" w:lineRule="auto"/>
              <w:ind w:left="113" w:firstLine="0"/>
              <w:jc w:val="left"/>
            </w:pPr>
            <w:r>
              <w:rPr>
                <w:sz w:val="22"/>
              </w:rPr>
              <w:t xml:space="preserve">  * </w:t>
            </w:r>
            <w:r>
              <w:t xml:space="preserve">  </w:t>
            </w:r>
          </w:p>
        </w:tc>
        <w:tc>
          <w:tcPr>
            <w:tcW w:w="735" w:type="dxa"/>
            <w:tcBorders>
              <w:top w:val="single" w:sz="4" w:space="0" w:color="000000"/>
              <w:left w:val="single" w:sz="4" w:space="0" w:color="000000"/>
              <w:bottom w:val="nil"/>
              <w:right w:val="single" w:sz="4" w:space="0" w:color="000000"/>
            </w:tcBorders>
            <w:shd w:val="clear" w:color="auto" w:fill="00B050"/>
          </w:tcPr>
          <w:p w14:paraId="29E77F1E" w14:textId="77777777" w:rsidR="00076E9F" w:rsidRDefault="00000000">
            <w:pPr>
              <w:spacing w:after="0" w:line="259" w:lineRule="auto"/>
              <w:ind w:left="108" w:firstLine="0"/>
              <w:jc w:val="left"/>
            </w:pPr>
            <w:r>
              <w:rPr>
                <w:sz w:val="22"/>
              </w:rPr>
              <w:t xml:space="preserve">  * </w:t>
            </w:r>
            <w:r>
              <w:t xml:space="preserve">  </w:t>
            </w:r>
          </w:p>
        </w:tc>
        <w:tc>
          <w:tcPr>
            <w:tcW w:w="626" w:type="dxa"/>
            <w:vMerge w:val="restart"/>
            <w:tcBorders>
              <w:top w:val="single" w:sz="5" w:space="0" w:color="A6A6A6"/>
              <w:left w:val="single" w:sz="4" w:space="0" w:color="000000"/>
              <w:bottom w:val="single" w:sz="5" w:space="0" w:color="A6A6A6"/>
              <w:right w:val="single" w:sz="4" w:space="0" w:color="000000"/>
            </w:tcBorders>
            <w:shd w:val="clear" w:color="auto" w:fill="A6A6A6"/>
          </w:tcPr>
          <w:p w14:paraId="310478F7" w14:textId="77777777" w:rsidR="00076E9F" w:rsidRDefault="00000000">
            <w:pPr>
              <w:spacing w:after="0" w:line="259" w:lineRule="auto"/>
              <w:ind w:left="108" w:firstLine="0"/>
              <w:jc w:val="left"/>
            </w:pPr>
            <w:r>
              <w:rPr>
                <w:sz w:val="22"/>
              </w:rPr>
              <w:t xml:space="preserve">  </w:t>
            </w:r>
            <w:r>
              <w:t xml:space="preserve">  </w:t>
            </w:r>
          </w:p>
        </w:tc>
        <w:tc>
          <w:tcPr>
            <w:tcW w:w="641" w:type="dxa"/>
            <w:vMerge w:val="restart"/>
            <w:tcBorders>
              <w:top w:val="single" w:sz="16" w:space="0" w:color="A6A6A6"/>
              <w:left w:val="single" w:sz="4" w:space="0" w:color="000000"/>
              <w:bottom w:val="single" w:sz="16" w:space="0" w:color="A6A6A6"/>
              <w:right w:val="double" w:sz="4" w:space="0" w:color="000000"/>
            </w:tcBorders>
            <w:shd w:val="clear" w:color="auto" w:fill="A6A6A6"/>
          </w:tcPr>
          <w:p w14:paraId="13A1781F" w14:textId="77777777" w:rsidR="00076E9F" w:rsidRDefault="00000000">
            <w:pPr>
              <w:spacing w:after="0" w:line="259" w:lineRule="auto"/>
              <w:ind w:left="108" w:firstLine="0"/>
              <w:jc w:val="left"/>
            </w:pPr>
            <w:r>
              <w:rPr>
                <w:sz w:val="22"/>
              </w:rPr>
              <w:t xml:space="preserve">  </w:t>
            </w:r>
            <w:r>
              <w:t xml:space="preserve">  </w:t>
            </w:r>
          </w:p>
        </w:tc>
      </w:tr>
      <w:tr w:rsidR="00076E9F" w14:paraId="69693E21" w14:textId="77777777">
        <w:trPr>
          <w:trHeight w:val="235"/>
        </w:trPr>
        <w:tc>
          <w:tcPr>
            <w:tcW w:w="0" w:type="auto"/>
            <w:vMerge/>
            <w:tcBorders>
              <w:top w:val="nil"/>
              <w:left w:val="double" w:sz="4" w:space="0" w:color="000000"/>
              <w:bottom w:val="single" w:sz="4" w:space="0" w:color="000000"/>
              <w:right w:val="single" w:sz="4" w:space="0" w:color="000000"/>
            </w:tcBorders>
          </w:tcPr>
          <w:p w14:paraId="2AAEB6C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BA73E5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A0FA371" w14:textId="77777777" w:rsidR="00076E9F" w:rsidRDefault="00076E9F">
            <w:pPr>
              <w:spacing w:after="160" w:line="259" w:lineRule="auto"/>
              <w:ind w:left="0" w:firstLine="0"/>
              <w:jc w:val="left"/>
            </w:pPr>
          </w:p>
        </w:tc>
        <w:tc>
          <w:tcPr>
            <w:tcW w:w="952" w:type="dxa"/>
            <w:tcBorders>
              <w:top w:val="nil"/>
              <w:left w:val="single" w:sz="4" w:space="0" w:color="000000"/>
              <w:bottom w:val="single" w:sz="4" w:space="0" w:color="000000"/>
              <w:right w:val="single" w:sz="4" w:space="0" w:color="000000"/>
            </w:tcBorders>
            <w:shd w:val="clear" w:color="auto" w:fill="00B050"/>
          </w:tcPr>
          <w:p w14:paraId="34FDE7FD" w14:textId="77777777" w:rsidR="00076E9F" w:rsidRDefault="00076E9F">
            <w:pPr>
              <w:spacing w:after="160" w:line="259" w:lineRule="auto"/>
              <w:ind w:left="0" w:firstLine="0"/>
              <w:jc w:val="left"/>
            </w:pPr>
          </w:p>
        </w:tc>
        <w:tc>
          <w:tcPr>
            <w:tcW w:w="648" w:type="dxa"/>
            <w:tcBorders>
              <w:top w:val="nil"/>
              <w:left w:val="single" w:sz="4" w:space="0" w:color="000000"/>
              <w:bottom w:val="single" w:sz="4" w:space="0" w:color="000000"/>
              <w:right w:val="single" w:sz="4" w:space="0" w:color="000000"/>
            </w:tcBorders>
            <w:shd w:val="clear" w:color="auto" w:fill="00B050"/>
          </w:tcPr>
          <w:p w14:paraId="0BB9A8C2" w14:textId="77777777" w:rsidR="00076E9F" w:rsidRDefault="00076E9F">
            <w:pPr>
              <w:spacing w:after="160" w:line="259" w:lineRule="auto"/>
              <w:ind w:left="0" w:firstLine="0"/>
              <w:jc w:val="left"/>
            </w:pPr>
          </w:p>
        </w:tc>
        <w:tc>
          <w:tcPr>
            <w:tcW w:w="799" w:type="dxa"/>
            <w:tcBorders>
              <w:top w:val="nil"/>
              <w:left w:val="single" w:sz="4" w:space="0" w:color="000000"/>
              <w:bottom w:val="single" w:sz="4" w:space="0" w:color="000000"/>
              <w:right w:val="single" w:sz="4" w:space="0" w:color="000000"/>
            </w:tcBorders>
            <w:shd w:val="clear" w:color="auto" w:fill="00B050"/>
          </w:tcPr>
          <w:p w14:paraId="6C8BD7C4" w14:textId="77777777" w:rsidR="00076E9F" w:rsidRDefault="00076E9F">
            <w:pPr>
              <w:spacing w:after="160" w:line="259" w:lineRule="auto"/>
              <w:ind w:left="0" w:firstLine="0"/>
              <w:jc w:val="left"/>
            </w:pPr>
          </w:p>
        </w:tc>
        <w:tc>
          <w:tcPr>
            <w:tcW w:w="735" w:type="dxa"/>
            <w:tcBorders>
              <w:top w:val="nil"/>
              <w:left w:val="single" w:sz="4" w:space="0" w:color="000000"/>
              <w:bottom w:val="single" w:sz="4" w:space="0" w:color="000000"/>
              <w:right w:val="single" w:sz="4" w:space="0" w:color="000000"/>
            </w:tcBorders>
            <w:shd w:val="clear" w:color="auto" w:fill="00B050"/>
          </w:tcPr>
          <w:p w14:paraId="4BE16A5F" w14:textId="77777777" w:rsidR="00076E9F" w:rsidRDefault="00076E9F">
            <w:pPr>
              <w:spacing w:after="160" w:line="259" w:lineRule="auto"/>
              <w:ind w:left="0" w:firstLine="0"/>
              <w:jc w:val="left"/>
            </w:pPr>
          </w:p>
        </w:tc>
        <w:tc>
          <w:tcPr>
            <w:tcW w:w="0" w:type="auto"/>
            <w:vMerge/>
            <w:tcBorders>
              <w:top w:val="nil"/>
              <w:left w:val="single" w:sz="4" w:space="0" w:color="000000"/>
              <w:bottom w:val="single" w:sz="5" w:space="0" w:color="A6A6A6"/>
              <w:right w:val="single" w:sz="4" w:space="0" w:color="000000"/>
            </w:tcBorders>
          </w:tcPr>
          <w:p w14:paraId="21BA9535" w14:textId="77777777" w:rsidR="00076E9F" w:rsidRDefault="00076E9F">
            <w:pPr>
              <w:spacing w:after="160" w:line="259" w:lineRule="auto"/>
              <w:ind w:left="0" w:firstLine="0"/>
              <w:jc w:val="left"/>
            </w:pPr>
          </w:p>
        </w:tc>
        <w:tc>
          <w:tcPr>
            <w:tcW w:w="0" w:type="auto"/>
            <w:vMerge/>
            <w:tcBorders>
              <w:top w:val="nil"/>
              <w:left w:val="single" w:sz="4" w:space="0" w:color="000000"/>
              <w:bottom w:val="single" w:sz="16" w:space="0" w:color="A6A6A6"/>
              <w:right w:val="double" w:sz="4" w:space="0" w:color="000000"/>
            </w:tcBorders>
          </w:tcPr>
          <w:p w14:paraId="0DFACBCD" w14:textId="77777777" w:rsidR="00076E9F" w:rsidRDefault="00076E9F">
            <w:pPr>
              <w:spacing w:after="160" w:line="259" w:lineRule="auto"/>
              <w:ind w:left="0" w:firstLine="0"/>
              <w:jc w:val="left"/>
            </w:pPr>
          </w:p>
        </w:tc>
      </w:tr>
      <w:tr w:rsidR="00076E9F" w14:paraId="50A4C9B4" w14:textId="77777777">
        <w:trPr>
          <w:trHeight w:val="308"/>
        </w:trPr>
        <w:tc>
          <w:tcPr>
            <w:tcW w:w="2693" w:type="dxa"/>
            <w:vMerge w:val="restart"/>
            <w:tcBorders>
              <w:top w:val="single" w:sz="4" w:space="0" w:color="000000"/>
              <w:left w:val="double" w:sz="4" w:space="0" w:color="000000"/>
              <w:bottom w:val="single" w:sz="4" w:space="0" w:color="000000"/>
              <w:right w:val="single" w:sz="4" w:space="0" w:color="000000"/>
            </w:tcBorders>
          </w:tcPr>
          <w:p w14:paraId="05815CD8" w14:textId="77777777" w:rsidR="00076E9F" w:rsidRDefault="00000000">
            <w:pPr>
              <w:spacing w:after="0" w:line="286" w:lineRule="auto"/>
              <w:ind w:left="122" w:firstLine="0"/>
              <w:jc w:val="left"/>
            </w:pPr>
            <w:r>
              <w:rPr>
                <w:sz w:val="18"/>
              </w:rPr>
              <w:t xml:space="preserve">7.Primera y segunda revisión </w:t>
            </w:r>
            <w:proofErr w:type="gramStart"/>
            <w:r>
              <w:rPr>
                <w:sz w:val="18"/>
              </w:rPr>
              <w:t xml:space="preserve">de </w:t>
            </w:r>
            <w:r>
              <w:t xml:space="preserve"> </w:t>
            </w:r>
            <w:r>
              <w:rPr>
                <w:sz w:val="18"/>
              </w:rPr>
              <w:t>los</w:t>
            </w:r>
            <w:proofErr w:type="gramEnd"/>
            <w:r>
              <w:rPr>
                <w:sz w:val="18"/>
              </w:rPr>
              <w:t xml:space="preserve"> trabajos </w:t>
            </w:r>
            <w:r>
              <w:t xml:space="preserve">  </w:t>
            </w:r>
          </w:p>
          <w:p w14:paraId="4ED390AD" w14:textId="77777777" w:rsidR="00076E9F" w:rsidRDefault="00000000">
            <w:pPr>
              <w:spacing w:after="0" w:line="259" w:lineRule="auto"/>
              <w:ind w:left="122" w:firstLine="0"/>
              <w:jc w:val="left"/>
            </w:pPr>
            <w:r>
              <w:rPr>
                <w:sz w:val="18"/>
              </w:rPr>
              <w:t xml:space="preserve">Y devolución para aplicar correcciones.    </w:t>
            </w:r>
            <w:r>
              <w:rPr>
                <w:sz w:val="28"/>
              </w:rPr>
              <w:t xml:space="preserve"> </w:t>
            </w:r>
            <w:r>
              <w:t xml:space="preserve">  </w:t>
            </w:r>
          </w:p>
        </w:tc>
        <w:tc>
          <w:tcPr>
            <w:tcW w:w="2203" w:type="dxa"/>
            <w:vMerge w:val="restart"/>
            <w:tcBorders>
              <w:top w:val="single" w:sz="4" w:space="0" w:color="000000"/>
              <w:left w:val="single" w:sz="4" w:space="0" w:color="000000"/>
              <w:bottom w:val="single" w:sz="4" w:space="0" w:color="000000"/>
              <w:right w:val="single" w:sz="4" w:space="0" w:color="000000"/>
            </w:tcBorders>
          </w:tcPr>
          <w:p w14:paraId="25621E42" w14:textId="77777777" w:rsidR="00076E9F" w:rsidRDefault="00000000">
            <w:pPr>
              <w:spacing w:after="0" w:line="259" w:lineRule="auto"/>
              <w:ind w:left="103" w:firstLine="0"/>
              <w:jc w:val="center"/>
            </w:pPr>
            <w:r>
              <w:rPr>
                <w:sz w:val="18"/>
              </w:rPr>
              <w:t xml:space="preserve">Comisión académica </w:t>
            </w:r>
          </w:p>
          <w:p w14:paraId="402F828C" w14:textId="77777777" w:rsidR="00076E9F" w:rsidRDefault="00000000">
            <w:pPr>
              <w:spacing w:after="0" w:line="259" w:lineRule="auto"/>
              <w:ind w:left="710" w:firstLine="0"/>
              <w:jc w:val="center"/>
            </w:pPr>
            <w:r>
              <w:rPr>
                <w:sz w:val="22"/>
              </w:rPr>
              <w:t xml:space="preserve"> </w:t>
            </w:r>
          </w:p>
          <w:p w14:paraId="79B01404" w14:textId="77777777" w:rsidR="00076E9F" w:rsidRDefault="00000000">
            <w:pPr>
              <w:spacing w:after="0" w:line="259" w:lineRule="auto"/>
              <w:ind w:left="103" w:firstLine="0"/>
              <w:jc w:val="center"/>
            </w:pPr>
            <w:r>
              <w:rPr>
                <w:sz w:val="18"/>
              </w:rPr>
              <w:t>distrital</w:t>
            </w:r>
            <w:r>
              <w:t xml:space="preserve">  </w:t>
            </w:r>
          </w:p>
        </w:tc>
        <w:tc>
          <w:tcPr>
            <w:tcW w:w="594" w:type="dxa"/>
            <w:vMerge w:val="restart"/>
            <w:tcBorders>
              <w:top w:val="single" w:sz="4" w:space="0" w:color="000000"/>
              <w:left w:val="single" w:sz="4" w:space="0" w:color="000000"/>
              <w:bottom w:val="single" w:sz="4" w:space="0" w:color="000000"/>
              <w:right w:val="single" w:sz="4" w:space="0" w:color="000000"/>
            </w:tcBorders>
          </w:tcPr>
          <w:p w14:paraId="72FCD184" w14:textId="77777777" w:rsidR="00076E9F" w:rsidRDefault="00000000">
            <w:pPr>
              <w:spacing w:after="0" w:line="259" w:lineRule="auto"/>
              <w:ind w:left="108" w:firstLine="0"/>
              <w:jc w:val="left"/>
            </w:pPr>
            <w:r>
              <w:rPr>
                <w:sz w:val="22"/>
              </w:rPr>
              <w:t xml:space="preserve">  </w:t>
            </w:r>
            <w:r>
              <w:t xml:space="preserve">  </w:t>
            </w:r>
          </w:p>
        </w:tc>
        <w:tc>
          <w:tcPr>
            <w:tcW w:w="952" w:type="dxa"/>
            <w:vMerge w:val="restart"/>
            <w:tcBorders>
              <w:top w:val="single" w:sz="4" w:space="0" w:color="000000"/>
              <w:left w:val="single" w:sz="4" w:space="0" w:color="000000"/>
              <w:bottom w:val="single" w:sz="4" w:space="0" w:color="000000"/>
              <w:right w:val="single" w:sz="4" w:space="0" w:color="000000"/>
            </w:tcBorders>
          </w:tcPr>
          <w:p w14:paraId="67FE9CBA" w14:textId="77777777" w:rsidR="00076E9F" w:rsidRDefault="00000000">
            <w:pPr>
              <w:spacing w:after="0" w:line="259" w:lineRule="auto"/>
              <w:ind w:left="107" w:firstLine="0"/>
              <w:jc w:val="left"/>
            </w:pPr>
            <w:r>
              <w:rPr>
                <w:sz w:val="22"/>
              </w:rPr>
              <w:t xml:space="preserve">  </w:t>
            </w:r>
            <w:r>
              <w:t xml:space="preserve">  </w:t>
            </w:r>
          </w:p>
        </w:tc>
        <w:tc>
          <w:tcPr>
            <w:tcW w:w="648" w:type="dxa"/>
            <w:tcBorders>
              <w:top w:val="single" w:sz="4" w:space="0" w:color="000000"/>
              <w:left w:val="single" w:sz="4" w:space="0" w:color="000000"/>
              <w:bottom w:val="nil"/>
              <w:right w:val="single" w:sz="4" w:space="0" w:color="000000"/>
            </w:tcBorders>
            <w:shd w:val="clear" w:color="auto" w:fill="A6A6A6"/>
          </w:tcPr>
          <w:p w14:paraId="2DCF7B71" w14:textId="77777777" w:rsidR="00076E9F" w:rsidRDefault="00000000">
            <w:pPr>
              <w:spacing w:after="0" w:line="259" w:lineRule="auto"/>
              <w:ind w:left="106" w:firstLine="0"/>
              <w:jc w:val="left"/>
            </w:pPr>
            <w:r>
              <w:rPr>
                <w:sz w:val="22"/>
              </w:rPr>
              <w:t xml:space="preserve">  </w:t>
            </w:r>
            <w:r>
              <w:t xml:space="preserve">  </w:t>
            </w:r>
          </w:p>
        </w:tc>
        <w:tc>
          <w:tcPr>
            <w:tcW w:w="799" w:type="dxa"/>
            <w:tcBorders>
              <w:top w:val="single" w:sz="4" w:space="0" w:color="000000"/>
              <w:left w:val="single" w:sz="4" w:space="0" w:color="000000"/>
              <w:bottom w:val="nil"/>
              <w:right w:val="single" w:sz="4" w:space="0" w:color="000000"/>
            </w:tcBorders>
            <w:shd w:val="clear" w:color="auto" w:fill="00B050"/>
          </w:tcPr>
          <w:p w14:paraId="0BBF58CC" w14:textId="77777777" w:rsidR="00076E9F" w:rsidRDefault="00000000">
            <w:pPr>
              <w:spacing w:after="0" w:line="259" w:lineRule="auto"/>
              <w:ind w:left="113" w:firstLine="0"/>
              <w:jc w:val="left"/>
            </w:pPr>
            <w:r>
              <w:rPr>
                <w:sz w:val="22"/>
              </w:rPr>
              <w:t xml:space="preserve">   * </w:t>
            </w:r>
            <w:r>
              <w:t xml:space="preserve">  </w:t>
            </w:r>
          </w:p>
        </w:tc>
        <w:tc>
          <w:tcPr>
            <w:tcW w:w="735" w:type="dxa"/>
            <w:tcBorders>
              <w:top w:val="single" w:sz="4" w:space="0" w:color="000000"/>
              <w:left w:val="single" w:sz="4" w:space="0" w:color="000000"/>
              <w:bottom w:val="nil"/>
              <w:right w:val="single" w:sz="4" w:space="0" w:color="000000"/>
            </w:tcBorders>
            <w:shd w:val="clear" w:color="auto" w:fill="00B050"/>
          </w:tcPr>
          <w:p w14:paraId="46BE4D2C" w14:textId="77777777" w:rsidR="00076E9F" w:rsidRDefault="00000000">
            <w:pPr>
              <w:spacing w:after="0" w:line="259" w:lineRule="auto"/>
              <w:ind w:left="108" w:firstLine="0"/>
              <w:jc w:val="left"/>
            </w:pPr>
            <w:r>
              <w:rPr>
                <w:sz w:val="22"/>
              </w:rPr>
              <w:t xml:space="preserve">   * </w:t>
            </w:r>
            <w:r>
              <w:t xml:space="preserve">  </w:t>
            </w:r>
          </w:p>
        </w:tc>
        <w:tc>
          <w:tcPr>
            <w:tcW w:w="626" w:type="dxa"/>
            <w:vMerge w:val="restart"/>
            <w:tcBorders>
              <w:top w:val="single" w:sz="5" w:space="0" w:color="A6A6A6"/>
              <w:left w:val="single" w:sz="4" w:space="0" w:color="000000"/>
              <w:bottom w:val="single" w:sz="5" w:space="0" w:color="A6A6A6"/>
              <w:right w:val="single" w:sz="4" w:space="0" w:color="000000"/>
            </w:tcBorders>
            <w:shd w:val="clear" w:color="auto" w:fill="A6A6A6"/>
          </w:tcPr>
          <w:p w14:paraId="0DA35A45" w14:textId="77777777" w:rsidR="00076E9F" w:rsidRDefault="00000000">
            <w:pPr>
              <w:spacing w:after="0" w:line="259" w:lineRule="auto"/>
              <w:ind w:left="108" w:firstLine="0"/>
              <w:jc w:val="left"/>
            </w:pPr>
            <w:r>
              <w:rPr>
                <w:sz w:val="22"/>
              </w:rPr>
              <w:t xml:space="preserve">  </w:t>
            </w:r>
            <w:r>
              <w:t xml:space="preserve">  </w:t>
            </w:r>
          </w:p>
        </w:tc>
        <w:tc>
          <w:tcPr>
            <w:tcW w:w="641" w:type="dxa"/>
            <w:vMerge w:val="restart"/>
            <w:tcBorders>
              <w:top w:val="single" w:sz="16" w:space="0" w:color="A6A6A6"/>
              <w:left w:val="single" w:sz="4" w:space="0" w:color="000000"/>
              <w:bottom w:val="single" w:sz="16" w:space="0" w:color="A6A6A6"/>
              <w:right w:val="double" w:sz="4" w:space="0" w:color="000000"/>
            </w:tcBorders>
            <w:shd w:val="clear" w:color="auto" w:fill="A6A6A6"/>
          </w:tcPr>
          <w:p w14:paraId="4ECAAEE8" w14:textId="77777777" w:rsidR="00076E9F" w:rsidRDefault="00000000">
            <w:pPr>
              <w:spacing w:after="0" w:line="259" w:lineRule="auto"/>
              <w:ind w:left="108" w:firstLine="0"/>
              <w:jc w:val="left"/>
            </w:pPr>
            <w:r>
              <w:rPr>
                <w:sz w:val="22"/>
              </w:rPr>
              <w:t xml:space="preserve">  </w:t>
            </w:r>
            <w:r>
              <w:t xml:space="preserve">  </w:t>
            </w:r>
          </w:p>
        </w:tc>
      </w:tr>
      <w:tr w:rsidR="00076E9F" w14:paraId="381E64C6" w14:textId="77777777">
        <w:trPr>
          <w:trHeight w:val="688"/>
        </w:trPr>
        <w:tc>
          <w:tcPr>
            <w:tcW w:w="0" w:type="auto"/>
            <w:vMerge/>
            <w:tcBorders>
              <w:top w:val="nil"/>
              <w:left w:val="double" w:sz="4" w:space="0" w:color="000000"/>
              <w:bottom w:val="single" w:sz="4" w:space="0" w:color="000000"/>
              <w:right w:val="single" w:sz="4" w:space="0" w:color="000000"/>
            </w:tcBorders>
          </w:tcPr>
          <w:p w14:paraId="5CDAECE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5BF7D6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E3B0C06"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A4904B8" w14:textId="77777777" w:rsidR="00076E9F" w:rsidRDefault="00076E9F">
            <w:pPr>
              <w:spacing w:after="160" w:line="259" w:lineRule="auto"/>
              <w:ind w:left="0" w:firstLine="0"/>
              <w:jc w:val="left"/>
            </w:pPr>
          </w:p>
        </w:tc>
        <w:tc>
          <w:tcPr>
            <w:tcW w:w="648" w:type="dxa"/>
            <w:tcBorders>
              <w:top w:val="nil"/>
              <w:left w:val="single" w:sz="4" w:space="0" w:color="000000"/>
              <w:bottom w:val="single" w:sz="4" w:space="0" w:color="000000"/>
              <w:right w:val="single" w:sz="4" w:space="0" w:color="000000"/>
            </w:tcBorders>
            <w:shd w:val="clear" w:color="auto" w:fill="A6A6A6"/>
          </w:tcPr>
          <w:p w14:paraId="4E46C5B5" w14:textId="77777777" w:rsidR="00076E9F" w:rsidRDefault="00076E9F">
            <w:pPr>
              <w:spacing w:after="160" w:line="259" w:lineRule="auto"/>
              <w:ind w:left="0" w:firstLine="0"/>
              <w:jc w:val="left"/>
            </w:pPr>
          </w:p>
        </w:tc>
        <w:tc>
          <w:tcPr>
            <w:tcW w:w="799" w:type="dxa"/>
            <w:tcBorders>
              <w:top w:val="nil"/>
              <w:left w:val="single" w:sz="4" w:space="0" w:color="000000"/>
              <w:bottom w:val="single" w:sz="4" w:space="0" w:color="000000"/>
              <w:right w:val="single" w:sz="4" w:space="0" w:color="000000"/>
            </w:tcBorders>
            <w:shd w:val="clear" w:color="auto" w:fill="00B050"/>
          </w:tcPr>
          <w:p w14:paraId="0C1B99CF" w14:textId="77777777" w:rsidR="00076E9F" w:rsidRDefault="00076E9F">
            <w:pPr>
              <w:spacing w:after="160" w:line="259" w:lineRule="auto"/>
              <w:ind w:left="0" w:firstLine="0"/>
              <w:jc w:val="left"/>
            </w:pPr>
          </w:p>
        </w:tc>
        <w:tc>
          <w:tcPr>
            <w:tcW w:w="735" w:type="dxa"/>
            <w:tcBorders>
              <w:top w:val="nil"/>
              <w:left w:val="single" w:sz="4" w:space="0" w:color="000000"/>
              <w:bottom w:val="single" w:sz="4" w:space="0" w:color="000000"/>
              <w:right w:val="single" w:sz="4" w:space="0" w:color="000000"/>
            </w:tcBorders>
            <w:shd w:val="clear" w:color="auto" w:fill="00B050"/>
          </w:tcPr>
          <w:p w14:paraId="19E840A4" w14:textId="77777777" w:rsidR="00076E9F" w:rsidRDefault="00000000">
            <w:pPr>
              <w:spacing w:after="0" w:line="259" w:lineRule="auto"/>
              <w:ind w:left="0" w:firstLine="0"/>
              <w:jc w:val="left"/>
            </w:pPr>
            <w:r>
              <w:t xml:space="preserve"> </w:t>
            </w:r>
          </w:p>
        </w:tc>
        <w:tc>
          <w:tcPr>
            <w:tcW w:w="0" w:type="auto"/>
            <w:vMerge/>
            <w:tcBorders>
              <w:top w:val="nil"/>
              <w:left w:val="single" w:sz="4" w:space="0" w:color="000000"/>
              <w:bottom w:val="single" w:sz="5" w:space="0" w:color="A6A6A6"/>
              <w:right w:val="single" w:sz="4" w:space="0" w:color="000000"/>
            </w:tcBorders>
          </w:tcPr>
          <w:p w14:paraId="7E048E05" w14:textId="77777777" w:rsidR="00076E9F" w:rsidRDefault="00076E9F">
            <w:pPr>
              <w:spacing w:after="160" w:line="259" w:lineRule="auto"/>
              <w:ind w:left="0" w:firstLine="0"/>
              <w:jc w:val="left"/>
            </w:pPr>
          </w:p>
        </w:tc>
        <w:tc>
          <w:tcPr>
            <w:tcW w:w="0" w:type="auto"/>
            <w:vMerge/>
            <w:tcBorders>
              <w:top w:val="nil"/>
              <w:left w:val="single" w:sz="4" w:space="0" w:color="000000"/>
              <w:bottom w:val="single" w:sz="16" w:space="0" w:color="A6A6A6"/>
              <w:right w:val="double" w:sz="4" w:space="0" w:color="000000"/>
            </w:tcBorders>
          </w:tcPr>
          <w:p w14:paraId="0FC949BC" w14:textId="77777777" w:rsidR="00076E9F" w:rsidRDefault="00076E9F">
            <w:pPr>
              <w:spacing w:after="160" w:line="259" w:lineRule="auto"/>
              <w:ind w:left="0" w:firstLine="0"/>
              <w:jc w:val="left"/>
            </w:pPr>
          </w:p>
        </w:tc>
      </w:tr>
      <w:tr w:rsidR="00076E9F" w14:paraId="3B0C134F" w14:textId="77777777">
        <w:trPr>
          <w:trHeight w:val="298"/>
        </w:trPr>
        <w:tc>
          <w:tcPr>
            <w:tcW w:w="2693" w:type="dxa"/>
            <w:vMerge w:val="restart"/>
            <w:tcBorders>
              <w:top w:val="single" w:sz="4" w:space="0" w:color="000000"/>
              <w:left w:val="double" w:sz="4" w:space="0" w:color="000000"/>
              <w:bottom w:val="single" w:sz="4" w:space="0" w:color="000000"/>
              <w:right w:val="single" w:sz="4" w:space="0" w:color="000000"/>
            </w:tcBorders>
          </w:tcPr>
          <w:p w14:paraId="010CD19B" w14:textId="77777777" w:rsidR="00076E9F" w:rsidRDefault="00000000">
            <w:pPr>
              <w:spacing w:after="0" w:line="259" w:lineRule="auto"/>
              <w:ind w:left="122" w:firstLine="0"/>
              <w:jc w:val="left"/>
            </w:pPr>
            <w:r>
              <w:rPr>
                <w:sz w:val="18"/>
              </w:rPr>
              <w:t xml:space="preserve">8. Seguimiento a la aplicación de </w:t>
            </w:r>
          </w:p>
          <w:p w14:paraId="63D1DA55" w14:textId="77777777" w:rsidR="00076E9F" w:rsidRDefault="00000000">
            <w:pPr>
              <w:spacing w:after="0" w:line="259" w:lineRule="auto"/>
              <w:ind w:left="1032" w:firstLine="0"/>
              <w:jc w:val="left"/>
            </w:pPr>
            <w:r>
              <w:rPr>
                <w:sz w:val="22"/>
              </w:rPr>
              <w:t xml:space="preserve"> </w:t>
            </w:r>
          </w:p>
          <w:p w14:paraId="04B1E379" w14:textId="77777777" w:rsidR="00076E9F" w:rsidRDefault="00000000">
            <w:pPr>
              <w:spacing w:after="0" w:line="259" w:lineRule="auto"/>
              <w:ind w:left="122" w:firstLine="0"/>
              <w:jc w:val="left"/>
            </w:pPr>
            <w:r>
              <w:rPr>
                <w:sz w:val="18"/>
              </w:rPr>
              <w:t>correcciones</w:t>
            </w:r>
            <w:r>
              <w:t xml:space="preserve">  </w:t>
            </w:r>
          </w:p>
        </w:tc>
        <w:tc>
          <w:tcPr>
            <w:tcW w:w="2203" w:type="dxa"/>
            <w:vMerge w:val="restart"/>
            <w:tcBorders>
              <w:top w:val="single" w:sz="4" w:space="0" w:color="000000"/>
              <w:left w:val="single" w:sz="4" w:space="0" w:color="000000"/>
              <w:bottom w:val="single" w:sz="4" w:space="0" w:color="000000"/>
              <w:right w:val="single" w:sz="4" w:space="0" w:color="000000"/>
            </w:tcBorders>
          </w:tcPr>
          <w:p w14:paraId="377049D0" w14:textId="77777777" w:rsidR="00076E9F" w:rsidRDefault="00000000">
            <w:pPr>
              <w:spacing w:after="0" w:line="259" w:lineRule="auto"/>
              <w:ind w:left="295" w:firstLine="1613"/>
              <w:jc w:val="left"/>
            </w:pPr>
            <w:r>
              <w:rPr>
                <w:sz w:val="22"/>
              </w:rPr>
              <w:t xml:space="preserve"> </w:t>
            </w:r>
            <w:r>
              <w:rPr>
                <w:sz w:val="18"/>
              </w:rPr>
              <w:t>Alta comisión distrital</w:t>
            </w:r>
            <w:r>
              <w:rPr>
                <w:sz w:val="37"/>
                <w:vertAlign w:val="superscript"/>
              </w:rPr>
              <w:t xml:space="preserve"> </w:t>
            </w:r>
            <w:r>
              <w:t xml:space="preserve"> </w:t>
            </w:r>
          </w:p>
        </w:tc>
        <w:tc>
          <w:tcPr>
            <w:tcW w:w="594" w:type="dxa"/>
            <w:vMerge w:val="restart"/>
            <w:tcBorders>
              <w:top w:val="single" w:sz="4" w:space="0" w:color="000000"/>
              <w:left w:val="single" w:sz="4" w:space="0" w:color="000000"/>
              <w:bottom w:val="single" w:sz="4" w:space="0" w:color="000000"/>
              <w:right w:val="single" w:sz="4" w:space="0" w:color="000000"/>
            </w:tcBorders>
          </w:tcPr>
          <w:p w14:paraId="69CC7485" w14:textId="77777777" w:rsidR="00076E9F" w:rsidRDefault="00000000">
            <w:pPr>
              <w:spacing w:after="0" w:line="259" w:lineRule="auto"/>
              <w:ind w:left="108" w:firstLine="0"/>
              <w:jc w:val="left"/>
            </w:pPr>
            <w:r>
              <w:rPr>
                <w:sz w:val="22"/>
              </w:rPr>
              <w:t xml:space="preserve">  </w:t>
            </w:r>
            <w:r>
              <w:t xml:space="preserve">  </w:t>
            </w:r>
          </w:p>
        </w:tc>
        <w:tc>
          <w:tcPr>
            <w:tcW w:w="952" w:type="dxa"/>
            <w:vMerge w:val="restart"/>
            <w:tcBorders>
              <w:top w:val="single" w:sz="4" w:space="0" w:color="000000"/>
              <w:left w:val="single" w:sz="4" w:space="0" w:color="000000"/>
              <w:bottom w:val="single" w:sz="4" w:space="0" w:color="000000"/>
              <w:right w:val="single" w:sz="4" w:space="0" w:color="000000"/>
            </w:tcBorders>
          </w:tcPr>
          <w:p w14:paraId="639F08DA" w14:textId="77777777" w:rsidR="00076E9F" w:rsidRDefault="00000000">
            <w:pPr>
              <w:spacing w:after="0" w:line="259" w:lineRule="auto"/>
              <w:ind w:left="107" w:firstLine="0"/>
              <w:jc w:val="left"/>
            </w:pPr>
            <w:r>
              <w:rPr>
                <w:sz w:val="22"/>
              </w:rPr>
              <w:t xml:space="preserve">  </w:t>
            </w:r>
            <w:r>
              <w:t xml:space="preserve">  </w:t>
            </w:r>
          </w:p>
        </w:tc>
        <w:tc>
          <w:tcPr>
            <w:tcW w:w="648" w:type="dxa"/>
            <w:vMerge w:val="restart"/>
            <w:tcBorders>
              <w:top w:val="single" w:sz="4" w:space="0" w:color="000000"/>
              <w:left w:val="single" w:sz="4" w:space="0" w:color="000000"/>
              <w:bottom w:val="single" w:sz="4" w:space="0" w:color="000000"/>
              <w:right w:val="single" w:sz="4" w:space="0" w:color="000000"/>
            </w:tcBorders>
          </w:tcPr>
          <w:p w14:paraId="67237AAB" w14:textId="77777777" w:rsidR="00076E9F" w:rsidRDefault="00000000">
            <w:pPr>
              <w:spacing w:after="0" w:line="259" w:lineRule="auto"/>
              <w:ind w:left="106" w:firstLine="0"/>
              <w:jc w:val="left"/>
            </w:pPr>
            <w:r>
              <w:rPr>
                <w:sz w:val="22"/>
              </w:rPr>
              <w:t xml:space="preserve">  </w:t>
            </w:r>
            <w: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tcPr>
          <w:p w14:paraId="5725EC67" w14:textId="77777777" w:rsidR="00076E9F" w:rsidRDefault="00000000">
            <w:pPr>
              <w:spacing w:after="0" w:line="259" w:lineRule="auto"/>
              <w:ind w:left="113" w:firstLine="0"/>
              <w:jc w:val="left"/>
            </w:pPr>
            <w:r>
              <w:rPr>
                <w:sz w:val="22"/>
              </w:rPr>
              <w:t xml:space="preserve">  </w:t>
            </w:r>
            <w:r>
              <w:t xml:space="preserve">  </w:t>
            </w:r>
          </w:p>
        </w:tc>
        <w:tc>
          <w:tcPr>
            <w:tcW w:w="735" w:type="dxa"/>
            <w:tcBorders>
              <w:top w:val="single" w:sz="4" w:space="0" w:color="000000"/>
              <w:left w:val="single" w:sz="4" w:space="0" w:color="000000"/>
              <w:bottom w:val="nil"/>
              <w:right w:val="single" w:sz="4" w:space="0" w:color="000000"/>
            </w:tcBorders>
            <w:shd w:val="clear" w:color="auto" w:fill="00B050"/>
          </w:tcPr>
          <w:p w14:paraId="64EB160A" w14:textId="77777777" w:rsidR="00076E9F" w:rsidRDefault="00000000">
            <w:pPr>
              <w:spacing w:after="0" w:line="259" w:lineRule="auto"/>
              <w:ind w:left="108" w:firstLine="0"/>
              <w:jc w:val="left"/>
            </w:pPr>
            <w:r>
              <w:rPr>
                <w:sz w:val="22"/>
              </w:rPr>
              <w:t xml:space="preserve">*   </w:t>
            </w:r>
            <w:r>
              <w:t xml:space="preserve">  </w:t>
            </w:r>
          </w:p>
        </w:tc>
        <w:tc>
          <w:tcPr>
            <w:tcW w:w="626" w:type="dxa"/>
            <w:vMerge w:val="restart"/>
            <w:tcBorders>
              <w:top w:val="single" w:sz="5" w:space="0" w:color="A6A6A6"/>
              <w:left w:val="single" w:sz="4" w:space="0" w:color="000000"/>
              <w:bottom w:val="single" w:sz="4" w:space="0" w:color="000000"/>
              <w:right w:val="single" w:sz="4" w:space="0" w:color="000000"/>
            </w:tcBorders>
            <w:shd w:val="clear" w:color="auto" w:fill="A6A6A6"/>
          </w:tcPr>
          <w:p w14:paraId="29B969AE" w14:textId="77777777" w:rsidR="00076E9F" w:rsidRDefault="00000000">
            <w:pPr>
              <w:spacing w:after="0" w:line="259" w:lineRule="auto"/>
              <w:ind w:left="108" w:firstLine="0"/>
              <w:jc w:val="left"/>
            </w:pPr>
            <w:r>
              <w:rPr>
                <w:sz w:val="22"/>
              </w:rPr>
              <w:t xml:space="preserve">  </w:t>
            </w:r>
            <w:r>
              <w:t xml:space="preserve">  </w:t>
            </w:r>
          </w:p>
        </w:tc>
        <w:tc>
          <w:tcPr>
            <w:tcW w:w="641" w:type="dxa"/>
            <w:vMerge w:val="restart"/>
            <w:tcBorders>
              <w:top w:val="single" w:sz="16" w:space="0" w:color="A6A6A6"/>
              <w:left w:val="single" w:sz="4" w:space="0" w:color="000000"/>
              <w:bottom w:val="single" w:sz="4" w:space="0" w:color="000000"/>
              <w:right w:val="double" w:sz="4" w:space="0" w:color="000000"/>
            </w:tcBorders>
            <w:shd w:val="clear" w:color="auto" w:fill="A6A6A6"/>
          </w:tcPr>
          <w:p w14:paraId="49180F34" w14:textId="77777777" w:rsidR="00076E9F" w:rsidRDefault="00000000">
            <w:pPr>
              <w:spacing w:after="0" w:line="259" w:lineRule="auto"/>
              <w:ind w:left="108" w:firstLine="0"/>
              <w:jc w:val="left"/>
            </w:pPr>
            <w:r>
              <w:rPr>
                <w:sz w:val="22"/>
              </w:rPr>
              <w:t xml:space="preserve">  </w:t>
            </w:r>
            <w:r>
              <w:t xml:space="preserve">  </w:t>
            </w:r>
          </w:p>
        </w:tc>
      </w:tr>
      <w:tr w:rsidR="00076E9F" w14:paraId="021FDF16" w14:textId="77777777">
        <w:trPr>
          <w:trHeight w:val="522"/>
        </w:trPr>
        <w:tc>
          <w:tcPr>
            <w:tcW w:w="0" w:type="auto"/>
            <w:vMerge/>
            <w:tcBorders>
              <w:top w:val="nil"/>
              <w:left w:val="double" w:sz="4" w:space="0" w:color="000000"/>
              <w:bottom w:val="single" w:sz="4" w:space="0" w:color="000000"/>
              <w:right w:val="single" w:sz="4" w:space="0" w:color="000000"/>
            </w:tcBorders>
          </w:tcPr>
          <w:p w14:paraId="594D9A3C"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122D627"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07E4E4B"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88E489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583D5A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DA80BE5" w14:textId="77777777" w:rsidR="00076E9F" w:rsidRDefault="00076E9F">
            <w:pPr>
              <w:spacing w:after="160" w:line="259" w:lineRule="auto"/>
              <w:ind w:left="0" w:firstLine="0"/>
              <w:jc w:val="left"/>
            </w:pPr>
          </w:p>
        </w:tc>
        <w:tc>
          <w:tcPr>
            <w:tcW w:w="735" w:type="dxa"/>
            <w:tcBorders>
              <w:top w:val="nil"/>
              <w:left w:val="single" w:sz="4" w:space="0" w:color="000000"/>
              <w:bottom w:val="single" w:sz="4" w:space="0" w:color="000000"/>
              <w:right w:val="single" w:sz="4" w:space="0" w:color="000000"/>
            </w:tcBorders>
            <w:shd w:val="clear" w:color="auto" w:fill="00B050"/>
          </w:tcPr>
          <w:p w14:paraId="72DD3664" w14:textId="77777777" w:rsidR="00076E9F" w:rsidRDefault="00000000">
            <w:pPr>
              <w:spacing w:after="0" w:line="259" w:lineRule="auto"/>
              <w:ind w:left="0" w:firstLine="0"/>
              <w:jc w:val="left"/>
            </w:pPr>
            <w:r>
              <w:t xml:space="preserve"> </w:t>
            </w:r>
          </w:p>
        </w:tc>
        <w:tc>
          <w:tcPr>
            <w:tcW w:w="0" w:type="auto"/>
            <w:vMerge/>
            <w:tcBorders>
              <w:top w:val="nil"/>
              <w:left w:val="single" w:sz="4" w:space="0" w:color="000000"/>
              <w:bottom w:val="single" w:sz="4" w:space="0" w:color="000000"/>
              <w:right w:val="single" w:sz="4" w:space="0" w:color="000000"/>
            </w:tcBorders>
          </w:tcPr>
          <w:p w14:paraId="2B7C913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4" w:space="0" w:color="000000"/>
            </w:tcBorders>
          </w:tcPr>
          <w:p w14:paraId="64DCB530" w14:textId="77777777" w:rsidR="00076E9F" w:rsidRDefault="00076E9F">
            <w:pPr>
              <w:spacing w:after="160" w:line="259" w:lineRule="auto"/>
              <w:ind w:left="0" w:firstLine="0"/>
              <w:jc w:val="left"/>
            </w:pPr>
          </w:p>
        </w:tc>
      </w:tr>
      <w:tr w:rsidR="00076E9F" w14:paraId="375418CE" w14:textId="77777777">
        <w:trPr>
          <w:trHeight w:val="516"/>
        </w:trPr>
        <w:tc>
          <w:tcPr>
            <w:tcW w:w="2693" w:type="dxa"/>
            <w:tcBorders>
              <w:top w:val="single" w:sz="4" w:space="0" w:color="000000"/>
              <w:left w:val="double" w:sz="4" w:space="0" w:color="000000"/>
              <w:bottom w:val="single" w:sz="4" w:space="0" w:color="000000"/>
              <w:right w:val="single" w:sz="4" w:space="0" w:color="000000"/>
            </w:tcBorders>
          </w:tcPr>
          <w:p w14:paraId="1BBE1102" w14:textId="77777777" w:rsidR="00076E9F" w:rsidRDefault="00000000">
            <w:pPr>
              <w:spacing w:after="0" w:line="259" w:lineRule="auto"/>
              <w:ind w:left="122" w:firstLine="0"/>
              <w:jc w:val="left"/>
            </w:pPr>
            <w:r>
              <w:rPr>
                <w:sz w:val="18"/>
              </w:rPr>
              <w:t xml:space="preserve">9. Revisión final y entrega de </w:t>
            </w:r>
          </w:p>
          <w:p w14:paraId="659F2E2D" w14:textId="77777777" w:rsidR="00076E9F" w:rsidRDefault="00000000">
            <w:pPr>
              <w:spacing w:after="0" w:line="259" w:lineRule="auto"/>
              <w:ind w:left="0" w:right="118" w:firstLine="0"/>
              <w:jc w:val="right"/>
            </w:pPr>
            <w:r>
              <w:rPr>
                <w:sz w:val="22"/>
              </w:rPr>
              <w:t xml:space="preserve"> </w:t>
            </w:r>
          </w:p>
          <w:p w14:paraId="26BB6AE3" w14:textId="77777777" w:rsidR="00076E9F" w:rsidRDefault="00000000">
            <w:pPr>
              <w:spacing w:after="0" w:line="259" w:lineRule="auto"/>
              <w:ind w:left="122" w:firstLine="0"/>
              <w:jc w:val="left"/>
            </w:pPr>
            <w:r>
              <w:rPr>
                <w:sz w:val="18"/>
              </w:rPr>
              <w:t>trabajos de los centros al distrito.</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7F004793" w14:textId="77777777" w:rsidR="00076E9F" w:rsidRDefault="00000000">
            <w:pPr>
              <w:spacing w:after="0" w:line="259" w:lineRule="auto"/>
              <w:ind w:left="103" w:firstLine="0"/>
              <w:jc w:val="center"/>
            </w:pPr>
            <w:r>
              <w:rPr>
                <w:sz w:val="18"/>
              </w:rPr>
              <w:t xml:space="preserve">Comisión académica </w:t>
            </w:r>
          </w:p>
          <w:p w14:paraId="48C6CCAF" w14:textId="77777777" w:rsidR="00076E9F" w:rsidRDefault="00000000">
            <w:pPr>
              <w:spacing w:after="0" w:line="259" w:lineRule="auto"/>
              <w:ind w:left="710" w:firstLine="0"/>
              <w:jc w:val="center"/>
            </w:pPr>
            <w:r>
              <w:rPr>
                <w:sz w:val="22"/>
              </w:rPr>
              <w:t xml:space="preserve"> </w:t>
            </w:r>
          </w:p>
          <w:p w14:paraId="0DA74033" w14:textId="77777777" w:rsidR="00076E9F" w:rsidRDefault="00000000">
            <w:pPr>
              <w:spacing w:after="0" w:line="259" w:lineRule="auto"/>
              <w:ind w:left="103" w:firstLine="0"/>
              <w:jc w:val="center"/>
            </w:pPr>
            <w:r>
              <w:rPr>
                <w:sz w:val="18"/>
              </w:rPr>
              <w:t>distrital</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6456AA35" w14:textId="77777777" w:rsidR="00076E9F" w:rsidRDefault="00000000">
            <w:pPr>
              <w:spacing w:after="0" w:line="259" w:lineRule="auto"/>
              <w:ind w:left="108"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shd w:val="clear" w:color="auto" w:fill="A6A6A6"/>
          </w:tcPr>
          <w:p w14:paraId="6BCCB09B" w14:textId="77777777" w:rsidR="00076E9F" w:rsidRDefault="00000000">
            <w:pPr>
              <w:spacing w:after="0" w:line="259" w:lineRule="auto"/>
              <w:ind w:left="10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shd w:val="clear" w:color="auto" w:fill="A6A6A6"/>
          </w:tcPr>
          <w:p w14:paraId="26A02618" w14:textId="77777777" w:rsidR="00076E9F" w:rsidRDefault="00000000">
            <w:pPr>
              <w:spacing w:after="0" w:line="259" w:lineRule="auto"/>
              <w:ind w:left="106"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shd w:val="clear" w:color="auto" w:fill="00B050"/>
          </w:tcPr>
          <w:p w14:paraId="68E21CE4" w14:textId="77777777" w:rsidR="00076E9F" w:rsidRDefault="00000000">
            <w:pPr>
              <w:spacing w:after="0" w:line="259" w:lineRule="auto"/>
              <w:ind w:left="113"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00B050"/>
          </w:tcPr>
          <w:p w14:paraId="457B3D2E" w14:textId="77777777" w:rsidR="00076E9F" w:rsidRDefault="00000000">
            <w:pPr>
              <w:spacing w:after="0" w:line="259" w:lineRule="auto"/>
              <w:ind w:left="108" w:firstLine="0"/>
              <w:jc w:val="left"/>
            </w:pPr>
            <w:r>
              <w:rPr>
                <w:sz w:val="22"/>
              </w:rPr>
              <w:t xml:space="preserve">*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23E6EC33" w14:textId="77777777" w:rsidR="00076E9F" w:rsidRDefault="00000000">
            <w:pPr>
              <w:spacing w:after="0" w:line="259" w:lineRule="auto"/>
              <w:ind w:left="108"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6D0015E0" w14:textId="77777777" w:rsidR="00076E9F" w:rsidRDefault="00000000">
            <w:pPr>
              <w:spacing w:after="0" w:line="259" w:lineRule="auto"/>
              <w:ind w:left="108" w:firstLine="0"/>
              <w:jc w:val="left"/>
            </w:pPr>
            <w:r>
              <w:rPr>
                <w:sz w:val="22"/>
              </w:rPr>
              <w:t xml:space="preserve">  </w:t>
            </w:r>
            <w:r>
              <w:t xml:space="preserve">  </w:t>
            </w:r>
          </w:p>
        </w:tc>
      </w:tr>
      <w:tr w:rsidR="00076E9F" w14:paraId="74F4BE36" w14:textId="77777777">
        <w:trPr>
          <w:trHeight w:val="1158"/>
        </w:trPr>
        <w:tc>
          <w:tcPr>
            <w:tcW w:w="2693" w:type="dxa"/>
            <w:tcBorders>
              <w:top w:val="single" w:sz="4" w:space="0" w:color="000000"/>
              <w:left w:val="double" w:sz="4" w:space="0" w:color="000000"/>
              <w:bottom w:val="single" w:sz="4" w:space="0" w:color="000000"/>
              <w:right w:val="single" w:sz="4" w:space="0" w:color="000000"/>
            </w:tcBorders>
          </w:tcPr>
          <w:p w14:paraId="30485600" w14:textId="77777777" w:rsidR="00076E9F" w:rsidRDefault="00000000">
            <w:pPr>
              <w:spacing w:after="0" w:line="259" w:lineRule="auto"/>
              <w:ind w:left="130" w:firstLine="0"/>
              <w:jc w:val="left"/>
            </w:pPr>
            <w:r>
              <w:rPr>
                <w:sz w:val="18"/>
              </w:rPr>
              <w:t xml:space="preserve">10. Organización </w:t>
            </w:r>
            <w:proofErr w:type="gramStart"/>
            <w:r>
              <w:rPr>
                <w:sz w:val="18"/>
              </w:rPr>
              <w:t>de los mini</w:t>
            </w:r>
            <w:proofErr w:type="gramEnd"/>
            <w:r>
              <w:rPr>
                <w:sz w:val="18"/>
              </w:rPr>
              <w:t xml:space="preserve"> </w:t>
            </w:r>
          </w:p>
          <w:p w14:paraId="62181C8F" w14:textId="77777777" w:rsidR="00076E9F" w:rsidRDefault="00000000">
            <w:pPr>
              <w:spacing w:after="0" w:line="259" w:lineRule="auto"/>
              <w:ind w:left="410" w:firstLine="0"/>
              <w:jc w:val="left"/>
            </w:pPr>
            <w:r>
              <w:rPr>
                <w:sz w:val="18"/>
              </w:rPr>
              <w:t xml:space="preserve">congresos de centros </w:t>
            </w:r>
          </w:p>
          <w:p w14:paraId="520C7CA1" w14:textId="77777777" w:rsidR="00076E9F" w:rsidRDefault="00000000">
            <w:pPr>
              <w:spacing w:after="0" w:line="259" w:lineRule="auto"/>
              <w:ind w:left="0" w:right="185" w:firstLine="0"/>
              <w:jc w:val="center"/>
            </w:pPr>
            <w:r>
              <w:rPr>
                <w:sz w:val="22"/>
              </w:rPr>
              <w:t xml:space="preserve"> </w:t>
            </w:r>
          </w:p>
          <w:p w14:paraId="44160ECB" w14:textId="77777777" w:rsidR="00076E9F" w:rsidRDefault="00000000">
            <w:pPr>
              <w:spacing w:after="0" w:line="259" w:lineRule="auto"/>
              <w:ind w:left="410" w:firstLine="0"/>
              <w:jc w:val="left"/>
            </w:pPr>
            <w:r>
              <w:rPr>
                <w:sz w:val="18"/>
              </w:rPr>
              <w:t xml:space="preserve">educativos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1D426793" w14:textId="77777777" w:rsidR="00076E9F" w:rsidRDefault="00000000">
            <w:pPr>
              <w:spacing w:after="24" w:line="286" w:lineRule="auto"/>
              <w:ind w:left="120" w:firstLine="0"/>
              <w:jc w:val="left"/>
            </w:pPr>
            <w:r>
              <w:rPr>
                <w:sz w:val="18"/>
              </w:rPr>
              <w:t xml:space="preserve">Comisiones </w:t>
            </w:r>
            <w:proofErr w:type="gramStart"/>
            <w:r>
              <w:rPr>
                <w:sz w:val="18"/>
              </w:rPr>
              <w:t xml:space="preserve">del </w:t>
            </w:r>
            <w:r>
              <w:t xml:space="preserve"> </w:t>
            </w:r>
            <w:r>
              <w:rPr>
                <w:sz w:val="18"/>
              </w:rPr>
              <w:t>precongreso</w:t>
            </w:r>
            <w:proofErr w:type="gramEnd"/>
            <w:r>
              <w:rPr>
                <w:sz w:val="18"/>
              </w:rPr>
              <w:t xml:space="preserve"> </w:t>
            </w:r>
            <w:r>
              <w:t xml:space="preserve">  </w:t>
            </w:r>
          </w:p>
          <w:p w14:paraId="178C467A" w14:textId="77777777" w:rsidR="00076E9F" w:rsidRDefault="00000000">
            <w:pPr>
              <w:spacing w:after="83" w:line="259" w:lineRule="auto"/>
              <w:ind w:left="120" w:firstLine="0"/>
              <w:jc w:val="left"/>
            </w:pPr>
            <w:r>
              <w:rPr>
                <w:sz w:val="18"/>
              </w:rPr>
              <w:t xml:space="preserve"> </w:t>
            </w:r>
            <w:r>
              <w:t xml:space="preserve">  </w:t>
            </w:r>
          </w:p>
          <w:p w14:paraId="7B786226" w14:textId="77777777" w:rsidR="00076E9F" w:rsidRDefault="00000000">
            <w:pPr>
              <w:spacing w:after="0" w:line="259" w:lineRule="auto"/>
              <w:ind w:left="120" w:firstLine="0"/>
              <w:jc w:val="left"/>
            </w:pPr>
            <w:r>
              <w:rPr>
                <w:sz w:val="18"/>
              </w:rPr>
              <w:t xml:space="preserve">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545A55F9" w14:textId="77777777" w:rsidR="00076E9F" w:rsidRDefault="00000000">
            <w:pPr>
              <w:spacing w:after="0" w:line="259" w:lineRule="auto"/>
              <w:ind w:left="112" w:firstLine="0"/>
              <w:jc w:val="left"/>
            </w:pPr>
            <w:r>
              <w:rPr>
                <w:sz w:val="18"/>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shd w:val="clear" w:color="auto" w:fill="A6A6A6"/>
          </w:tcPr>
          <w:p w14:paraId="28A10933" w14:textId="77777777" w:rsidR="00076E9F" w:rsidRDefault="00000000">
            <w:pPr>
              <w:spacing w:after="0" w:line="259" w:lineRule="auto"/>
              <w:ind w:left="113" w:firstLine="0"/>
              <w:jc w:val="left"/>
            </w:pPr>
            <w:r>
              <w:rPr>
                <w:sz w:val="22"/>
              </w:rPr>
              <w:t xml:space="preserve"> </w:t>
            </w:r>
            <w:r>
              <w:rPr>
                <w:sz w:val="28"/>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shd w:val="clear" w:color="auto" w:fill="A6A6A6"/>
          </w:tcPr>
          <w:p w14:paraId="44EAB7E7" w14:textId="77777777" w:rsidR="00076E9F" w:rsidRDefault="00000000">
            <w:pPr>
              <w:spacing w:after="0" w:line="259" w:lineRule="auto"/>
              <w:ind w:left="110"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shd w:val="clear" w:color="auto" w:fill="A6A6A6"/>
          </w:tcPr>
          <w:p w14:paraId="7B9DF29B" w14:textId="77777777" w:rsidR="00076E9F" w:rsidRDefault="00000000">
            <w:pPr>
              <w:spacing w:after="0" w:line="259" w:lineRule="auto"/>
              <w:ind w:left="118"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00B050"/>
          </w:tcPr>
          <w:p w14:paraId="75710E67" w14:textId="77777777" w:rsidR="00076E9F" w:rsidRDefault="00000000">
            <w:pPr>
              <w:spacing w:after="0" w:line="259" w:lineRule="auto"/>
              <w:ind w:left="113" w:firstLine="0"/>
              <w:jc w:val="left"/>
            </w:pPr>
            <w:r>
              <w:rPr>
                <w:sz w:val="22"/>
              </w:rPr>
              <w:t xml:space="preserve">*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0D428D6B" w14:textId="77777777" w:rsidR="00076E9F" w:rsidRDefault="00000000">
            <w:pPr>
              <w:spacing w:after="0" w:line="259" w:lineRule="auto"/>
              <w:ind w:left="113"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4D37E90F" w14:textId="77777777" w:rsidR="00076E9F" w:rsidRDefault="00000000">
            <w:pPr>
              <w:spacing w:after="0" w:line="259" w:lineRule="auto"/>
              <w:ind w:left="113" w:firstLine="0"/>
              <w:jc w:val="left"/>
            </w:pPr>
            <w:r>
              <w:rPr>
                <w:sz w:val="22"/>
              </w:rPr>
              <w:t xml:space="preserve">  </w:t>
            </w:r>
            <w:r>
              <w:t xml:space="preserve">  </w:t>
            </w:r>
          </w:p>
        </w:tc>
      </w:tr>
      <w:tr w:rsidR="00076E9F" w14:paraId="78263E94" w14:textId="77777777">
        <w:trPr>
          <w:trHeight w:val="674"/>
        </w:trPr>
        <w:tc>
          <w:tcPr>
            <w:tcW w:w="2693" w:type="dxa"/>
            <w:tcBorders>
              <w:top w:val="single" w:sz="4" w:space="0" w:color="000000"/>
              <w:left w:val="double" w:sz="4" w:space="0" w:color="000000"/>
              <w:bottom w:val="single" w:sz="4" w:space="0" w:color="000000"/>
              <w:right w:val="single" w:sz="4" w:space="0" w:color="000000"/>
            </w:tcBorders>
          </w:tcPr>
          <w:p w14:paraId="6C320EAE" w14:textId="77777777" w:rsidR="00076E9F" w:rsidRDefault="00000000">
            <w:pPr>
              <w:spacing w:after="0" w:line="259" w:lineRule="auto"/>
              <w:ind w:left="130" w:firstLine="0"/>
              <w:jc w:val="left"/>
            </w:pPr>
            <w:r>
              <w:rPr>
                <w:sz w:val="18"/>
              </w:rPr>
              <w:lastRenderedPageBreak/>
              <w:t xml:space="preserve">11. Realización </w:t>
            </w:r>
            <w:proofErr w:type="gramStart"/>
            <w:r>
              <w:rPr>
                <w:sz w:val="18"/>
              </w:rPr>
              <w:t>de los mini</w:t>
            </w:r>
            <w:proofErr w:type="gramEnd"/>
            <w:r>
              <w:rPr>
                <w:sz w:val="18"/>
              </w:rPr>
              <w:t xml:space="preserve"> </w:t>
            </w:r>
          </w:p>
          <w:p w14:paraId="576A2D29" w14:textId="77777777" w:rsidR="00076E9F" w:rsidRDefault="00000000">
            <w:pPr>
              <w:spacing w:after="0" w:line="259" w:lineRule="auto"/>
              <w:ind w:left="0" w:right="195" w:firstLine="0"/>
              <w:jc w:val="center"/>
            </w:pPr>
            <w:r>
              <w:rPr>
                <w:sz w:val="22"/>
              </w:rPr>
              <w:t xml:space="preserve"> </w:t>
            </w:r>
          </w:p>
          <w:p w14:paraId="1F5352CA" w14:textId="77777777" w:rsidR="00076E9F" w:rsidRDefault="00000000">
            <w:pPr>
              <w:spacing w:after="0" w:line="259" w:lineRule="auto"/>
              <w:ind w:left="410" w:firstLine="0"/>
              <w:jc w:val="left"/>
            </w:pPr>
            <w:r>
              <w:rPr>
                <w:sz w:val="18"/>
              </w:rPr>
              <w:t xml:space="preserve">congresos.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5A9BE181" w14:textId="77777777" w:rsidR="00076E9F" w:rsidRDefault="00000000">
            <w:pPr>
              <w:spacing w:after="0" w:line="259" w:lineRule="auto"/>
              <w:ind w:left="5" w:firstLine="0"/>
              <w:jc w:val="center"/>
            </w:pPr>
            <w:r>
              <w:rPr>
                <w:sz w:val="18"/>
              </w:rPr>
              <w:t xml:space="preserve">Comisiones de trabajos </w:t>
            </w:r>
          </w:p>
          <w:p w14:paraId="2926EEB3" w14:textId="77777777" w:rsidR="00076E9F" w:rsidRDefault="00000000">
            <w:pPr>
              <w:spacing w:after="0" w:line="259" w:lineRule="auto"/>
              <w:ind w:left="1774" w:firstLine="0"/>
              <w:jc w:val="left"/>
            </w:pPr>
            <w:r>
              <w:rPr>
                <w:sz w:val="22"/>
              </w:rPr>
              <w:t xml:space="preserve"> </w:t>
            </w:r>
          </w:p>
          <w:p w14:paraId="55A024E3" w14:textId="77777777" w:rsidR="00076E9F" w:rsidRDefault="00000000">
            <w:pPr>
              <w:spacing w:after="0" w:line="259" w:lineRule="auto"/>
              <w:ind w:left="437" w:firstLine="0"/>
              <w:jc w:val="left"/>
            </w:pPr>
            <w:r>
              <w:rPr>
                <w:sz w:val="18"/>
              </w:rPr>
              <w:t>centros educativos</w:t>
            </w:r>
            <w:r>
              <w:rPr>
                <w:sz w:val="37"/>
                <w:vertAlign w:val="superscript"/>
              </w:rPr>
              <w:t xml:space="preserve">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7BB40CD3" w14:textId="77777777" w:rsidR="00076E9F" w:rsidRDefault="00000000">
            <w:pPr>
              <w:spacing w:after="0" w:line="259" w:lineRule="auto"/>
              <w:ind w:left="112"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shd w:val="clear" w:color="auto" w:fill="A6A6A6"/>
          </w:tcPr>
          <w:p w14:paraId="455CFE3A" w14:textId="77777777" w:rsidR="00076E9F" w:rsidRDefault="00000000">
            <w:pPr>
              <w:spacing w:after="0" w:line="259" w:lineRule="auto"/>
              <w:ind w:left="113"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shd w:val="clear" w:color="auto" w:fill="A6A6A6"/>
          </w:tcPr>
          <w:p w14:paraId="1B91CF6A" w14:textId="77777777" w:rsidR="00076E9F" w:rsidRDefault="00000000">
            <w:pPr>
              <w:spacing w:after="0" w:line="259" w:lineRule="auto"/>
              <w:ind w:left="110"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shd w:val="clear" w:color="auto" w:fill="A6A6A6"/>
          </w:tcPr>
          <w:p w14:paraId="43CECEE7" w14:textId="77777777" w:rsidR="00076E9F" w:rsidRDefault="00000000">
            <w:pPr>
              <w:spacing w:after="0" w:line="259" w:lineRule="auto"/>
              <w:ind w:left="118"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00B050"/>
          </w:tcPr>
          <w:p w14:paraId="6FE45300" w14:textId="77777777" w:rsidR="00076E9F" w:rsidRDefault="00000000">
            <w:pPr>
              <w:spacing w:after="0" w:line="259" w:lineRule="auto"/>
              <w:ind w:left="113" w:firstLine="0"/>
              <w:jc w:val="left"/>
            </w:pPr>
            <w:r>
              <w:rPr>
                <w:sz w:val="22"/>
              </w:rPr>
              <w:t xml:space="preserve"> *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25511419" w14:textId="77777777" w:rsidR="00076E9F" w:rsidRDefault="00000000">
            <w:pPr>
              <w:spacing w:after="0" w:line="259" w:lineRule="auto"/>
              <w:ind w:left="113"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327CC88B" w14:textId="77777777" w:rsidR="00076E9F" w:rsidRDefault="00000000">
            <w:pPr>
              <w:spacing w:after="0" w:line="259" w:lineRule="auto"/>
              <w:ind w:left="113" w:firstLine="0"/>
              <w:jc w:val="left"/>
            </w:pPr>
            <w:r>
              <w:rPr>
                <w:sz w:val="22"/>
              </w:rPr>
              <w:t xml:space="preserve">  </w:t>
            </w:r>
            <w:r>
              <w:t xml:space="preserve">  </w:t>
            </w:r>
          </w:p>
        </w:tc>
      </w:tr>
      <w:tr w:rsidR="00076E9F" w14:paraId="7504DB88" w14:textId="77777777">
        <w:trPr>
          <w:trHeight w:val="783"/>
        </w:trPr>
        <w:tc>
          <w:tcPr>
            <w:tcW w:w="2693" w:type="dxa"/>
            <w:tcBorders>
              <w:top w:val="single" w:sz="4" w:space="0" w:color="000000"/>
              <w:left w:val="double" w:sz="4" w:space="0" w:color="000000"/>
              <w:bottom w:val="single" w:sz="4" w:space="0" w:color="000000"/>
              <w:right w:val="single" w:sz="4" w:space="0" w:color="000000"/>
            </w:tcBorders>
          </w:tcPr>
          <w:p w14:paraId="6E3BBBE8" w14:textId="77777777" w:rsidR="00076E9F" w:rsidRDefault="00000000">
            <w:pPr>
              <w:spacing w:after="38" w:line="259" w:lineRule="auto"/>
              <w:ind w:left="130" w:firstLine="0"/>
              <w:jc w:val="left"/>
            </w:pPr>
            <w:r>
              <w:rPr>
                <w:sz w:val="18"/>
              </w:rPr>
              <w:t xml:space="preserve">12. Evaluación de los trabajos </w:t>
            </w:r>
          </w:p>
          <w:p w14:paraId="04A4B523" w14:textId="77777777" w:rsidR="00076E9F" w:rsidRDefault="00000000">
            <w:pPr>
              <w:spacing w:after="0" w:line="216" w:lineRule="auto"/>
              <w:ind w:left="1130" w:right="481" w:hanging="720"/>
              <w:jc w:val="left"/>
            </w:pPr>
            <w:r>
              <w:rPr>
                <w:sz w:val="18"/>
              </w:rPr>
              <w:t xml:space="preserve">presentados en </w:t>
            </w:r>
            <w:proofErr w:type="gramStart"/>
            <w:r>
              <w:rPr>
                <w:sz w:val="18"/>
              </w:rPr>
              <w:t>los mini</w:t>
            </w:r>
            <w:proofErr w:type="gramEnd"/>
            <w:r>
              <w:rPr>
                <w:sz w:val="18"/>
              </w:rPr>
              <w:t xml:space="preserve"> </w:t>
            </w:r>
            <w:r>
              <w:t xml:space="preserve"> </w:t>
            </w:r>
            <w:r>
              <w:rPr>
                <w:sz w:val="22"/>
              </w:rPr>
              <w:t xml:space="preserve"> </w:t>
            </w:r>
            <w:r>
              <w:t xml:space="preserve"> </w:t>
            </w:r>
          </w:p>
          <w:p w14:paraId="3DC5AAF3" w14:textId="77777777" w:rsidR="00076E9F" w:rsidRDefault="00000000">
            <w:pPr>
              <w:spacing w:after="0" w:line="259" w:lineRule="auto"/>
              <w:ind w:left="410" w:firstLine="0"/>
              <w:jc w:val="left"/>
            </w:pPr>
            <w:r>
              <w:rPr>
                <w:sz w:val="18"/>
              </w:rPr>
              <w:t>congresos</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633BFEB2" w14:textId="77777777" w:rsidR="00076E9F" w:rsidRDefault="00000000">
            <w:pPr>
              <w:spacing w:after="0" w:line="259" w:lineRule="auto"/>
              <w:ind w:left="95" w:firstLine="0"/>
              <w:jc w:val="center"/>
            </w:pPr>
            <w:r>
              <w:rPr>
                <w:sz w:val="18"/>
              </w:rPr>
              <w:t xml:space="preserve">Comisión académica </w:t>
            </w:r>
          </w:p>
          <w:p w14:paraId="0FA6EB60" w14:textId="77777777" w:rsidR="00076E9F" w:rsidRDefault="00000000">
            <w:pPr>
              <w:spacing w:after="0" w:line="259" w:lineRule="auto"/>
              <w:ind w:left="702" w:firstLine="0"/>
              <w:jc w:val="center"/>
            </w:pPr>
            <w:r>
              <w:rPr>
                <w:sz w:val="22"/>
              </w:rPr>
              <w:t xml:space="preserve"> </w:t>
            </w:r>
          </w:p>
          <w:p w14:paraId="11A08D42" w14:textId="77777777" w:rsidR="00076E9F" w:rsidRDefault="00000000">
            <w:pPr>
              <w:spacing w:after="0" w:line="259" w:lineRule="auto"/>
              <w:ind w:left="95" w:firstLine="0"/>
              <w:jc w:val="center"/>
            </w:pPr>
            <w:r>
              <w:rPr>
                <w:sz w:val="18"/>
              </w:rPr>
              <w:t>distrital</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5757C61C" w14:textId="77777777" w:rsidR="00076E9F" w:rsidRDefault="00000000">
            <w:pPr>
              <w:spacing w:after="0" w:line="259" w:lineRule="auto"/>
              <w:ind w:left="112"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5D5815A8" w14:textId="77777777" w:rsidR="00076E9F" w:rsidRDefault="00000000">
            <w:pPr>
              <w:spacing w:after="0" w:line="259" w:lineRule="auto"/>
              <w:ind w:left="113" w:firstLine="0"/>
              <w:jc w:val="left"/>
            </w:pPr>
            <w:r>
              <w:rPr>
                <w:sz w:val="22"/>
              </w:rPr>
              <w:t xml:space="preserve">  </w:t>
            </w:r>
            <w:r>
              <w:t xml:space="preserve">  </w:t>
            </w:r>
          </w:p>
        </w:tc>
        <w:tc>
          <w:tcPr>
            <w:tcW w:w="648" w:type="dxa"/>
            <w:tcBorders>
              <w:top w:val="single" w:sz="4" w:space="0" w:color="000000"/>
              <w:left w:val="single" w:sz="4" w:space="0" w:color="000000"/>
              <w:bottom w:val="single" w:sz="15" w:space="0" w:color="A6A6A6"/>
              <w:right w:val="single" w:sz="4" w:space="0" w:color="000000"/>
            </w:tcBorders>
          </w:tcPr>
          <w:p w14:paraId="1743C70B" w14:textId="77777777" w:rsidR="00076E9F" w:rsidRDefault="00000000">
            <w:pPr>
              <w:spacing w:after="0" w:line="259" w:lineRule="auto"/>
              <w:ind w:left="110" w:firstLine="0"/>
              <w:jc w:val="left"/>
            </w:pPr>
            <w:r>
              <w:rPr>
                <w:sz w:val="22"/>
              </w:rPr>
              <w:t xml:space="preserve">  </w:t>
            </w:r>
            <w:r>
              <w:t xml:space="preserve">  </w:t>
            </w:r>
          </w:p>
        </w:tc>
        <w:tc>
          <w:tcPr>
            <w:tcW w:w="799" w:type="dxa"/>
            <w:tcBorders>
              <w:top w:val="single" w:sz="4" w:space="0" w:color="000000"/>
              <w:left w:val="single" w:sz="4" w:space="0" w:color="000000"/>
              <w:bottom w:val="single" w:sz="19" w:space="0" w:color="00B050"/>
              <w:right w:val="single" w:sz="4" w:space="0" w:color="000000"/>
            </w:tcBorders>
          </w:tcPr>
          <w:p w14:paraId="1E37B1E3" w14:textId="77777777" w:rsidR="00076E9F" w:rsidRDefault="00000000">
            <w:pPr>
              <w:spacing w:after="0" w:line="259" w:lineRule="auto"/>
              <w:ind w:left="118" w:firstLine="0"/>
              <w:jc w:val="left"/>
            </w:pPr>
            <w:r>
              <w:rPr>
                <w:sz w:val="22"/>
              </w:rPr>
              <w:t xml:space="preserve">  </w:t>
            </w:r>
            <w:r>
              <w:t xml:space="preserve">  </w:t>
            </w:r>
          </w:p>
        </w:tc>
        <w:tc>
          <w:tcPr>
            <w:tcW w:w="735" w:type="dxa"/>
            <w:tcBorders>
              <w:top w:val="single" w:sz="4" w:space="0" w:color="000000"/>
              <w:left w:val="single" w:sz="4" w:space="0" w:color="000000"/>
              <w:bottom w:val="single" w:sz="19" w:space="0" w:color="A6A6A6"/>
              <w:right w:val="single" w:sz="4" w:space="0" w:color="000000"/>
            </w:tcBorders>
            <w:shd w:val="clear" w:color="auto" w:fill="00B050"/>
          </w:tcPr>
          <w:p w14:paraId="59B0107A" w14:textId="77777777" w:rsidR="00076E9F" w:rsidRDefault="00000000">
            <w:pPr>
              <w:spacing w:after="0" w:line="259" w:lineRule="auto"/>
              <w:ind w:left="113" w:firstLine="0"/>
              <w:jc w:val="left"/>
            </w:pPr>
            <w:r>
              <w:rPr>
                <w:sz w:val="22"/>
              </w:rPr>
              <w:t xml:space="preserve">*   </w:t>
            </w:r>
            <w:r>
              <w:t xml:space="preserve">  </w:t>
            </w:r>
          </w:p>
        </w:tc>
        <w:tc>
          <w:tcPr>
            <w:tcW w:w="626" w:type="dxa"/>
            <w:tcBorders>
              <w:top w:val="single" w:sz="4" w:space="0" w:color="000000"/>
              <w:left w:val="single" w:sz="4" w:space="0" w:color="000000"/>
              <w:bottom w:val="single" w:sz="19" w:space="0" w:color="A6A6A6"/>
              <w:right w:val="single" w:sz="4" w:space="0" w:color="000000"/>
            </w:tcBorders>
          </w:tcPr>
          <w:p w14:paraId="52750F4E" w14:textId="77777777" w:rsidR="00076E9F" w:rsidRDefault="00000000">
            <w:pPr>
              <w:spacing w:after="0" w:line="259" w:lineRule="auto"/>
              <w:ind w:left="113" w:firstLine="0"/>
              <w:jc w:val="left"/>
            </w:pPr>
            <w:r>
              <w:rPr>
                <w:sz w:val="22"/>
              </w:rPr>
              <w:t xml:space="preserve">  </w:t>
            </w:r>
            <w:r>
              <w:t xml:space="preserve">  </w:t>
            </w:r>
          </w:p>
        </w:tc>
        <w:tc>
          <w:tcPr>
            <w:tcW w:w="641" w:type="dxa"/>
            <w:tcBorders>
              <w:top w:val="single" w:sz="4" w:space="0" w:color="000000"/>
              <w:left w:val="single" w:sz="4" w:space="0" w:color="000000"/>
              <w:bottom w:val="single" w:sz="19" w:space="0" w:color="A6A6A6"/>
              <w:right w:val="double" w:sz="4" w:space="0" w:color="000000"/>
            </w:tcBorders>
          </w:tcPr>
          <w:p w14:paraId="6FD90E42" w14:textId="77777777" w:rsidR="00076E9F" w:rsidRDefault="00000000">
            <w:pPr>
              <w:spacing w:after="0" w:line="259" w:lineRule="auto"/>
              <w:ind w:left="113" w:firstLine="0"/>
              <w:jc w:val="left"/>
            </w:pPr>
            <w:r>
              <w:rPr>
                <w:sz w:val="22"/>
              </w:rPr>
              <w:t xml:space="preserve">  </w:t>
            </w:r>
            <w:r>
              <w:t xml:space="preserve">  </w:t>
            </w:r>
          </w:p>
        </w:tc>
      </w:tr>
      <w:tr w:rsidR="00076E9F" w14:paraId="5A36063D" w14:textId="77777777">
        <w:trPr>
          <w:trHeight w:val="521"/>
        </w:trPr>
        <w:tc>
          <w:tcPr>
            <w:tcW w:w="2693" w:type="dxa"/>
            <w:tcBorders>
              <w:top w:val="single" w:sz="4" w:space="0" w:color="000000"/>
              <w:left w:val="double" w:sz="4" w:space="0" w:color="000000"/>
              <w:bottom w:val="single" w:sz="4" w:space="0" w:color="000000"/>
              <w:right w:val="single" w:sz="4" w:space="0" w:color="000000"/>
            </w:tcBorders>
          </w:tcPr>
          <w:p w14:paraId="5666DD6D" w14:textId="77777777" w:rsidR="00076E9F" w:rsidRDefault="00000000">
            <w:pPr>
              <w:spacing w:after="0" w:line="259" w:lineRule="auto"/>
              <w:ind w:left="130" w:firstLine="0"/>
              <w:jc w:val="left"/>
            </w:pPr>
            <w:r>
              <w:rPr>
                <w:sz w:val="18"/>
              </w:rPr>
              <w:t xml:space="preserve">13. Determinación de población </w:t>
            </w:r>
          </w:p>
          <w:p w14:paraId="43498387" w14:textId="77777777" w:rsidR="00076E9F" w:rsidRDefault="00000000">
            <w:pPr>
              <w:spacing w:after="0" w:line="259" w:lineRule="auto"/>
              <w:ind w:left="0" w:right="22" w:firstLine="0"/>
              <w:jc w:val="center"/>
            </w:pPr>
            <w:r>
              <w:rPr>
                <w:sz w:val="22"/>
              </w:rPr>
              <w:t xml:space="preserve"> </w:t>
            </w:r>
          </w:p>
          <w:p w14:paraId="76479F37" w14:textId="77777777" w:rsidR="00076E9F" w:rsidRDefault="00000000">
            <w:pPr>
              <w:spacing w:after="0" w:line="259" w:lineRule="auto"/>
              <w:ind w:left="410" w:firstLine="0"/>
              <w:jc w:val="left"/>
            </w:pPr>
            <w:r>
              <w:rPr>
                <w:sz w:val="18"/>
              </w:rPr>
              <w:t>participante.</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34B404A1" w14:textId="77777777" w:rsidR="00076E9F" w:rsidRDefault="00000000">
            <w:pPr>
              <w:spacing w:after="0" w:line="259" w:lineRule="auto"/>
              <w:ind w:left="120" w:firstLine="0"/>
              <w:jc w:val="left"/>
            </w:pPr>
            <w:r>
              <w:rPr>
                <w:sz w:val="18"/>
              </w:rPr>
              <w:t xml:space="preserve">Comisiones del </w:t>
            </w:r>
          </w:p>
          <w:p w14:paraId="792273DE" w14:textId="77777777" w:rsidR="00076E9F" w:rsidRDefault="00000000">
            <w:pPr>
              <w:spacing w:after="0" w:line="259" w:lineRule="auto"/>
              <w:ind w:left="0" w:right="148" w:firstLine="0"/>
              <w:jc w:val="center"/>
            </w:pPr>
            <w:r>
              <w:rPr>
                <w:sz w:val="22"/>
              </w:rPr>
              <w:t xml:space="preserve"> </w:t>
            </w:r>
          </w:p>
          <w:p w14:paraId="39C4149E" w14:textId="77777777" w:rsidR="00076E9F" w:rsidRDefault="00000000">
            <w:pPr>
              <w:spacing w:after="0" w:line="259" w:lineRule="auto"/>
              <w:ind w:left="120" w:firstLine="0"/>
              <w:jc w:val="left"/>
            </w:pPr>
            <w:r>
              <w:rPr>
                <w:sz w:val="18"/>
              </w:rPr>
              <w:t>precongreso</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3257CCBD" w14:textId="77777777" w:rsidR="00076E9F" w:rsidRDefault="00000000">
            <w:pPr>
              <w:spacing w:after="0" w:line="259" w:lineRule="auto"/>
              <w:ind w:left="112"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6D56323E" w14:textId="77777777" w:rsidR="00076E9F" w:rsidRDefault="00000000">
            <w:pPr>
              <w:spacing w:after="0" w:line="259" w:lineRule="auto"/>
              <w:ind w:left="113" w:firstLine="0"/>
              <w:jc w:val="left"/>
            </w:pPr>
            <w:r>
              <w:rPr>
                <w:sz w:val="22"/>
              </w:rPr>
              <w:t xml:space="preserve">  </w:t>
            </w:r>
            <w:r>
              <w:t xml:space="preserve">  </w:t>
            </w:r>
          </w:p>
        </w:tc>
        <w:tc>
          <w:tcPr>
            <w:tcW w:w="648" w:type="dxa"/>
            <w:tcBorders>
              <w:top w:val="single" w:sz="15" w:space="0" w:color="A6A6A6"/>
              <w:left w:val="single" w:sz="4" w:space="0" w:color="000000"/>
              <w:bottom w:val="single" w:sz="4" w:space="0" w:color="000000"/>
              <w:right w:val="single" w:sz="4" w:space="0" w:color="000000"/>
            </w:tcBorders>
            <w:shd w:val="clear" w:color="auto" w:fill="A6A6A6"/>
          </w:tcPr>
          <w:p w14:paraId="1ED26E95" w14:textId="77777777" w:rsidR="00076E9F" w:rsidRDefault="00000000">
            <w:pPr>
              <w:spacing w:after="0" w:line="259" w:lineRule="auto"/>
              <w:ind w:left="110" w:firstLine="0"/>
              <w:jc w:val="left"/>
            </w:pPr>
            <w:r>
              <w:rPr>
                <w:sz w:val="22"/>
              </w:rPr>
              <w:t xml:space="preserve">  </w:t>
            </w:r>
            <w:r>
              <w:t xml:space="preserve">  </w:t>
            </w:r>
          </w:p>
        </w:tc>
        <w:tc>
          <w:tcPr>
            <w:tcW w:w="799" w:type="dxa"/>
            <w:tcBorders>
              <w:top w:val="single" w:sz="19" w:space="0" w:color="00B050"/>
              <w:left w:val="single" w:sz="4" w:space="0" w:color="000000"/>
              <w:bottom w:val="single" w:sz="4" w:space="0" w:color="000000"/>
              <w:right w:val="single" w:sz="4" w:space="0" w:color="000000"/>
            </w:tcBorders>
            <w:shd w:val="clear" w:color="auto" w:fill="00B050"/>
          </w:tcPr>
          <w:p w14:paraId="09E91FED" w14:textId="77777777" w:rsidR="00076E9F" w:rsidRDefault="00000000">
            <w:pPr>
              <w:spacing w:after="0" w:line="259" w:lineRule="auto"/>
              <w:ind w:left="118" w:firstLine="0"/>
              <w:jc w:val="left"/>
            </w:pPr>
            <w:r>
              <w:rPr>
                <w:sz w:val="22"/>
              </w:rPr>
              <w:t xml:space="preserve">*   </w:t>
            </w:r>
            <w:r>
              <w:t xml:space="preserve">  </w:t>
            </w:r>
          </w:p>
        </w:tc>
        <w:tc>
          <w:tcPr>
            <w:tcW w:w="735" w:type="dxa"/>
            <w:tcBorders>
              <w:top w:val="single" w:sz="19" w:space="0" w:color="A6A6A6"/>
              <w:left w:val="single" w:sz="4" w:space="0" w:color="000000"/>
              <w:bottom w:val="single" w:sz="4" w:space="0" w:color="000000"/>
              <w:right w:val="single" w:sz="4" w:space="0" w:color="000000"/>
            </w:tcBorders>
            <w:shd w:val="clear" w:color="auto" w:fill="A6A6A6"/>
          </w:tcPr>
          <w:p w14:paraId="4F7A79C0" w14:textId="77777777" w:rsidR="00076E9F" w:rsidRDefault="00000000">
            <w:pPr>
              <w:spacing w:after="0" w:line="259" w:lineRule="auto"/>
              <w:ind w:left="113" w:firstLine="0"/>
              <w:jc w:val="left"/>
            </w:pPr>
            <w:r>
              <w:rPr>
                <w:sz w:val="22"/>
              </w:rPr>
              <w:t xml:space="preserve">  </w:t>
            </w:r>
            <w:r>
              <w:t xml:space="preserve">  </w:t>
            </w:r>
          </w:p>
        </w:tc>
        <w:tc>
          <w:tcPr>
            <w:tcW w:w="626" w:type="dxa"/>
            <w:tcBorders>
              <w:top w:val="single" w:sz="19" w:space="0" w:color="A6A6A6"/>
              <w:left w:val="single" w:sz="4" w:space="0" w:color="000000"/>
              <w:bottom w:val="single" w:sz="4" w:space="0" w:color="000000"/>
              <w:right w:val="single" w:sz="4" w:space="0" w:color="000000"/>
            </w:tcBorders>
            <w:shd w:val="clear" w:color="auto" w:fill="A6A6A6"/>
          </w:tcPr>
          <w:p w14:paraId="289D8C80" w14:textId="77777777" w:rsidR="00076E9F" w:rsidRDefault="00000000">
            <w:pPr>
              <w:spacing w:after="0" w:line="259" w:lineRule="auto"/>
              <w:ind w:left="113" w:firstLine="0"/>
              <w:jc w:val="left"/>
            </w:pPr>
            <w:r>
              <w:rPr>
                <w:sz w:val="22"/>
              </w:rPr>
              <w:t xml:space="preserve">  </w:t>
            </w:r>
            <w:r>
              <w:t xml:space="preserve">  </w:t>
            </w:r>
          </w:p>
        </w:tc>
        <w:tc>
          <w:tcPr>
            <w:tcW w:w="641" w:type="dxa"/>
            <w:tcBorders>
              <w:top w:val="single" w:sz="19" w:space="0" w:color="A6A6A6"/>
              <w:left w:val="single" w:sz="4" w:space="0" w:color="000000"/>
              <w:bottom w:val="single" w:sz="4" w:space="0" w:color="000000"/>
              <w:right w:val="double" w:sz="4" w:space="0" w:color="000000"/>
            </w:tcBorders>
            <w:shd w:val="clear" w:color="auto" w:fill="A6A6A6"/>
          </w:tcPr>
          <w:p w14:paraId="3F23C47F" w14:textId="77777777" w:rsidR="00076E9F" w:rsidRDefault="00000000">
            <w:pPr>
              <w:spacing w:after="0" w:line="259" w:lineRule="auto"/>
              <w:ind w:left="113" w:firstLine="0"/>
              <w:jc w:val="left"/>
            </w:pPr>
            <w:r>
              <w:rPr>
                <w:sz w:val="22"/>
              </w:rPr>
              <w:t xml:space="preserve">  </w:t>
            </w:r>
            <w:r>
              <w:t xml:space="preserve">  </w:t>
            </w:r>
          </w:p>
        </w:tc>
      </w:tr>
      <w:tr w:rsidR="00076E9F" w14:paraId="39169DA8" w14:textId="77777777">
        <w:trPr>
          <w:trHeight w:val="518"/>
        </w:trPr>
        <w:tc>
          <w:tcPr>
            <w:tcW w:w="2693" w:type="dxa"/>
            <w:tcBorders>
              <w:top w:val="single" w:sz="4" w:space="0" w:color="000000"/>
              <w:left w:val="double" w:sz="4" w:space="0" w:color="000000"/>
              <w:bottom w:val="single" w:sz="4" w:space="0" w:color="000000"/>
              <w:right w:val="single" w:sz="4" w:space="0" w:color="000000"/>
            </w:tcBorders>
          </w:tcPr>
          <w:p w14:paraId="659A44A6" w14:textId="77777777" w:rsidR="00076E9F" w:rsidRDefault="00000000">
            <w:pPr>
              <w:spacing w:after="0" w:line="259" w:lineRule="auto"/>
              <w:ind w:left="26" w:firstLine="0"/>
            </w:pPr>
            <w:r>
              <w:rPr>
                <w:sz w:val="18"/>
              </w:rPr>
              <w:t>14. Organización del evento del</w:t>
            </w:r>
          </w:p>
          <w:p w14:paraId="6A48831F" w14:textId="77777777" w:rsidR="00076E9F" w:rsidRDefault="00000000">
            <w:pPr>
              <w:spacing w:after="0" w:line="259" w:lineRule="auto"/>
              <w:ind w:left="1111" w:firstLine="0"/>
              <w:jc w:val="center"/>
            </w:pPr>
            <w:r>
              <w:rPr>
                <w:sz w:val="22"/>
              </w:rPr>
              <w:t xml:space="preserve"> </w:t>
            </w:r>
          </w:p>
          <w:p w14:paraId="7ADB2EE6" w14:textId="77777777" w:rsidR="00076E9F" w:rsidRDefault="00000000">
            <w:pPr>
              <w:spacing w:after="0" w:line="259" w:lineRule="auto"/>
              <w:ind w:left="307" w:firstLine="0"/>
              <w:jc w:val="left"/>
            </w:pPr>
            <w:r>
              <w:rPr>
                <w:sz w:val="18"/>
              </w:rPr>
              <w:t xml:space="preserve">precongreso distrital. </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45A32A4F" w14:textId="77777777" w:rsidR="00076E9F" w:rsidRDefault="00000000">
            <w:pPr>
              <w:spacing w:after="0" w:line="259" w:lineRule="auto"/>
              <w:ind w:left="-5" w:firstLine="0"/>
            </w:pPr>
            <w:r>
              <w:rPr>
                <w:sz w:val="18"/>
              </w:rPr>
              <w:t xml:space="preserve"> Comisiones del precongreso </w:t>
            </w:r>
            <w:r>
              <w:rPr>
                <w:sz w:val="22"/>
              </w:rPr>
              <w:t xml:space="preserve"> </w:t>
            </w:r>
          </w:p>
        </w:tc>
        <w:tc>
          <w:tcPr>
            <w:tcW w:w="594" w:type="dxa"/>
            <w:tcBorders>
              <w:top w:val="single" w:sz="4" w:space="0" w:color="000000"/>
              <w:left w:val="single" w:sz="4" w:space="0" w:color="000000"/>
              <w:bottom w:val="single" w:sz="4" w:space="0" w:color="000000"/>
              <w:right w:val="single" w:sz="4" w:space="0" w:color="000000"/>
            </w:tcBorders>
            <w:shd w:val="clear" w:color="auto" w:fill="A6A6A6"/>
          </w:tcPr>
          <w:p w14:paraId="1F9B032D" w14:textId="77777777" w:rsidR="00076E9F" w:rsidRDefault="00000000">
            <w:pPr>
              <w:spacing w:after="0" w:line="259" w:lineRule="auto"/>
              <w:ind w:left="4"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shd w:val="clear" w:color="auto" w:fill="A6A6A6"/>
          </w:tcPr>
          <w:p w14:paraId="18D58D19"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5392B0F4"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3D9B554F"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00B050"/>
          </w:tcPr>
          <w:p w14:paraId="0B249B48" w14:textId="77777777" w:rsidR="00076E9F" w:rsidRDefault="00000000">
            <w:pPr>
              <w:spacing w:after="0" w:line="259" w:lineRule="auto"/>
              <w:ind w:left="10" w:firstLine="0"/>
              <w:jc w:val="left"/>
            </w:pPr>
            <w:r>
              <w:rPr>
                <w:sz w:val="22"/>
              </w:rPr>
              <w:t xml:space="preserve"> *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1665DBFF"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5CB57A03" w14:textId="77777777" w:rsidR="00076E9F" w:rsidRDefault="00000000">
            <w:pPr>
              <w:spacing w:after="0" w:line="259" w:lineRule="auto"/>
              <w:ind w:left="5" w:firstLine="0"/>
              <w:jc w:val="left"/>
            </w:pPr>
            <w:r>
              <w:rPr>
                <w:sz w:val="22"/>
              </w:rPr>
              <w:t xml:space="preserve">  </w:t>
            </w:r>
            <w:r>
              <w:t xml:space="preserve">  </w:t>
            </w:r>
          </w:p>
        </w:tc>
      </w:tr>
      <w:tr w:rsidR="00076E9F" w14:paraId="6BAD9ACD" w14:textId="77777777">
        <w:trPr>
          <w:trHeight w:val="536"/>
        </w:trPr>
        <w:tc>
          <w:tcPr>
            <w:tcW w:w="2693" w:type="dxa"/>
            <w:tcBorders>
              <w:top w:val="single" w:sz="4" w:space="0" w:color="000000"/>
              <w:left w:val="double" w:sz="4" w:space="0" w:color="000000"/>
              <w:bottom w:val="single" w:sz="4" w:space="0" w:color="000000"/>
              <w:right w:val="single" w:sz="4" w:space="0" w:color="000000"/>
            </w:tcBorders>
          </w:tcPr>
          <w:p w14:paraId="33AB0455" w14:textId="77777777" w:rsidR="00076E9F" w:rsidRDefault="00000000">
            <w:pPr>
              <w:spacing w:after="0" w:line="259" w:lineRule="auto"/>
              <w:ind w:left="26" w:firstLine="0"/>
              <w:jc w:val="left"/>
            </w:pPr>
            <w:r>
              <w:rPr>
                <w:sz w:val="18"/>
              </w:rPr>
              <w:t xml:space="preserve">15.  Configuración de presupuesto </w:t>
            </w:r>
          </w:p>
          <w:p w14:paraId="42D2039A" w14:textId="77777777" w:rsidR="00076E9F" w:rsidRDefault="00000000">
            <w:pPr>
              <w:spacing w:after="0" w:line="259" w:lineRule="auto"/>
              <w:ind w:left="448" w:firstLine="0"/>
              <w:jc w:val="center"/>
            </w:pPr>
            <w:r>
              <w:rPr>
                <w:sz w:val="22"/>
              </w:rPr>
              <w:t xml:space="preserve"> </w:t>
            </w:r>
          </w:p>
          <w:p w14:paraId="0DE0F2CE" w14:textId="77777777" w:rsidR="00076E9F" w:rsidRDefault="00000000">
            <w:pPr>
              <w:spacing w:after="0" w:line="259" w:lineRule="auto"/>
              <w:ind w:left="307" w:firstLine="0"/>
              <w:jc w:val="left"/>
            </w:pPr>
            <w:r>
              <w:rPr>
                <w:sz w:val="18"/>
              </w:rPr>
              <w:t xml:space="preserve">del precongreso. </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09CF83BC" w14:textId="77777777" w:rsidR="00076E9F" w:rsidRDefault="00000000">
            <w:pPr>
              <w:spacing w:after="0" w:line="259" w:lineRule="auto"/>
              <w:ind w:left="0" w:right="35" w:firstLine="0"/>
              <w:jc w:val="right"/>
            </w:pPr>
            <w:r>
              <w:rPr>
                <w:sz w:val="22"/>
              </w:rPr>
              <w:t xml:space="preserve"> </w:t>
            </w:r>
          </w:p>
          <w:p w14:paraId="78FD6DEE" w14:textId="77777777" w:rsidR="00076E9F" w:rsidRDefault="00000000">
            <w:pPr>
              <w:spacing w:after="0" w:line="259" w:lineRule="auto"/>
              <w:ind w:left="74" w:firstLine="0"/>
            </w:pPr>
            <w:r>
              <w:rPr>
                <w:sz w:val="18"/>
              </w:rPr>
              <w:t>Comisiones del precongreso</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2D6F2ADD" w14:textId="77777777" w:rsidR="00076E9F" w:rsidRDefault="00000000">
            <w:pPr>
              <w:spacing w:after="0" w:line="259" w:lineRule="auto"/>
              <w:ind w:left="4"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shd w:val="clear" w:color="auto" w:fill="A6A6A6"/>
          </w:tcPr>
          <w:p w14:paraId="1CCC2D3D"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5FF0458A"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1FA8AACF"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00B050"/>
          </w:tcPr>
          <w:p w14:paraId="24AD7B5A" w14:textId="77777777" w:rsidR="00076E9F" w:rsidRDefault="00000000">
            <w:pPr>
              <w:spacing w:after="0" w:line="259" w:lineRule="auto"/>
              <w:ind w:left="10" w:firstLine="0"/>
              <w:jc w:val="left"/>
            </w:pPr>
            <w:r>
              <w:rPr>
                <w:sz w:val="22"/>
              </w:rPr>
              <w:t xml:space="preserve"> *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2E61EF5B"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7E2850B8" w14:textId="77777777" w:rsidR="00076E9F" w:rsidRDefault="00000000">
            <w:pPr>
              <w:spacing w:after="0" w:line="259" w:lineRule="auto"/>
              <w:ind w:left="5" w:firstLine="0"/>
              <w:jc w:val="left"/>
            </w:pPr>
            <w:r>
              <w:rPr>
                <w:sz w:val="22"/>
              </w:rPr>
              <w:t xml:space="preserve">  </w:t>
            </w:r>
            <w:r>
              <w:t xml:space="preserve">  </w:t>
            </w:r>
          </w:p>
        </w:tc>
      </w:tr>
      <w:tr w:rsidR="00076E9F" w14:paraId="43F56F2D" w14:textId="77777777">
        <w:trPr>
          <w:trHeight w:val="1213"/>
        </w:trPr>
        <w:tc>
          <w:tcPr>
            <w:tcW w:w="2693" w:type="dxa"/>
            <w:tcBorders>
              <w:top w:val="single" w:sz="4" w:space="0" w:color="000000"/>
              <w:left w:val="double" w:sz="4" w:space="0" w:color="000000"/>
              <w:bottom w:val="single" w:sz="4" w:space="0" w:color="000000"/>
              <w:right w:val="single" w:sz="4" w:space="0" w:color="000000"/>
            </w:tcBorders>
          </w:tcPr>
          <w:p w14:paraId="7E18A354" w14:textId="77777777" w:rsidR="00076E9F" w:rsidRDefault="00000000">
            <w:pPr>
              <w:spacing w:after="0" w:line="257" w:lineRule="auto"/>
              <w:ind w:left="307" w:hanging="281"/>
              <w:jc w:val="left"/>
            </w:pPr>
            <w:r>
              <w:rPr>
                <w:sz w:val="18"/>
              </w:rPr>
              <w:t xml:space="preserve">16.   Elaboración de programa, áreas temáticas y determinación de días del precongreso y diseño de </w:t>
            </w:r>
          </w:p>
          <w:p w14:paraId="123ECD46" w14:textId="77777777" w:rsidR="00076E9F" w:rsidRDefault="00000000">
            <w:pPr>
              <w:spacing w:after="0" w:line="259" w:lineRule="auto"/>
              <w:ind w:left="0" w:right="99" w:firstLine="0"/>
              <w:jc w:val="center"/>
            </w:pPr>
            <w:r>
              <w:rPr>
                <w:sz w:val="22"/>
              </w:rPr>
              <w:t xml:space="preserve"> </w:t>
            </w:r>
          </w:p>
          <w:p w14:paraId="0E559E5F" w14:textId="77777777" w:rsidR="00076E9F" w:rsidRDefault="00000000">
            <w:pPr>
              <w:spacing w:after="0" w:line="259" w:lineRule="auto"/>
              <w:ind w:left="307" w:firstLine="0"/>
              <w:jc w:val="left"/>
            </w:pPr>
            <w:r>
              <w:rPr>
                <w:sz w:val="18"/>
              </w:rPr>
              <w:t xml:space="preserve">invitaciones.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05A94EE0" w14:textId="77777777" w:rsidR="00076E9F" w:rsidRDefault="00000000">
            <w:pPr>
              <w:spacing w:after="0" w:line="259" w:lineRule="auto"/>
              <w:ind w:left="0" w:right="35" w:firstLine="0"/>
              <w:jc w:val="right"/>
            </w:pPr>
            <w:r>
              <w:rPr>
                <w:sz w:val="22"/>
              </w:rPr>
              <w:t xml:space="preserve"> </w:t>
            </w:r>
          </w:p>
          <w:p w14:paraId="4B4388DE" w14:textId="77777777" w:rsidR="00076E9F" w:rsidRDefault="00000000">
            <w:pPr>
              <w:spacing w:after="0" w:line="259" w:lineRule="auto"/>
              <w:ind w:left="74" w:firstLine="0"/>
            </w:pPr>
            <w:r>
              <w:rPr>
                <w:sz w:val="18"/>
              </w:rPr>
              <w:t>Comisiones del precongreso</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78E68DE7" w14:textId="77777777" w:rsidR="00076E9F" w:rsidRDefault="00000000">
            <w:pPr>
              <w:spacing w:after="0" w:line="259" w:lineRule="auto"/>
              <w:ind w:left="4" w:firstLine="0"/>
              <w:jc w:val="left"/>
            </w:pPr>
            <w:r>
              <w:rPr>
                <w:sz w:val="22"/>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3FDECE47" w14:textId="77777777" w:rsidR="00076E9F" w:rsidRDefault="00000000">
            <w:pPr>
              <w:spacing w:after="0" w:line="259" w:lineRule="auto"/>
              <w:ind w:left="7" w:firstLine="0"/>
              <w:jc w:val="left"/>
            </w:pPr>
            <w:r>
              <w:rPr>
                <w:sz w:val="22"/>
              </w:rPr>
              <w:t xml:space="preserve">  </w:t>
            </w:r>
            <w:r>
              <w:t xml:space="preserve">  </w:t>
            </w:r>
          </w:p>
        </w:tc>
        <w:tc>
          <w:tcPr>
            <w:tcW w:w="648" w:type="dxa"/>
            <w:vMerge w:val="restart"/>
            <w:tcBorders>
              <w:top w:val="single" w:sz="4" w:space="0" w:color="000000"/>
              <w:left w:val="single" w:sz="4" w:space="0" w:color="000000"/>
              <w:bottom w:val="single" w:sz="4" w:space="0" w:color="000000"/>
              <w:right w:val="single" w:sz="4" w:space="0" w:color="000000"/>
            </w:tcBorders>
            <w:shd w:val="clear" w:color="auto" w:fill="A6A6A6"/>
          </w:tcPr>
          <w:p w14:paraId="619C6144" w14:textId="77777777" w:rsidR="00076E9F" w:rsidRDefault="00000000">
            <w:pPr>
              <w:spacing w:after="970" w:line="259" w:lineRule="auto"/>
              <w:ind w:left="5" w:firstLine="0"/>
              <w:jc w:val="left"/>
            </w:pPr>
            <w:r>
              <w:rPr>
                <w:sz w:val="22"/>
              </w:rPr>
              <w:t xml:space="preserve">  </w:t>
            </w:r>
            <w:r>
              <w:t xml:space="preserve">  </w:t>
            </w:r>
          </w:p>
          <w:p w14:paraId="474C67FC"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593E192B"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00B050"/>
          </w:tcPr>
          <w:p w14:paraId="3E5872AB" w14:textId="77777777" w:rsidR="00076E9F" w:rsidRDefault="00000000">
            <w:pPr>
              <w:spacing w:after="0" w:line="259" w:lineRule="auto"/>
              <w:ind w:left="10" w:firstLine="0"/>
              <w:jc w:val="left"/>
            </w:pPr>
            <w:r>
              <w:rPr>
                <w:sz w:val="22"/>
              </w:rPr>
              <w:t xml:space="preserve"> *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6233E11C"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7B4FEAF3" w14:textId="77777777" w:rsidR="00076E9F" w:rsidRDefault="00000000">
            <w:pPr>
              <w:spacing w:after="0" w:line="259" w:lineRule="auto"/>
              <w:ind w:left="5" w:firstLine="0"/>
              <w:jc w:val="left"/>
            </w:pPr>
            <w:r>
              <w:rPr>
                <w:sz w:val="22"/>
              </w:rPr>
              <w:t xml:space="preserve">  </w:t>
            </w:r>
            <w:r>
              <w:t xml:space="preserve">  </w:t>
            </w:r>
          </w:p>
        </w:tc>
      </w:tr>
      <w:tr w:rsidR="00076E9F" w14:paraId="37637B00" w14:textId="77777777">
        <w:trPr>
          <w:trHeight w:val="352"/>
        </w:trPr>
        <w:tc>
          <w:tcPr>
            <w:tcW w:w="2693" w:type="dxa"/>
            <w:vMerge w:val="restart"/>
            <w:tcBorders>
              <w:top w:val="single" w:sz="4" w:space="0" w:color="000000"/>
              <w:left w:val="double" w:sz="4" w:space="0" w:color="000000"/>
              <w:bottom w:val="single" w:sz="4" w:space="0" w:color="000000"/>
              <w:right w:val="single" w:sz="4" w:space="0" w:color="000000"/>
            </w:tcBorders>
          </w:tcPr>
          <w:p w14:paraId="39B6F7C6" w14:textId="77777777" w:rsidR="00076E9F" w:rsidRDefault="00000000">
            <w:pPr>
              <w:spacing w:after="0" w:line="259" w:lineRule="auto"/>
              <w:ind w:left="26" w:firstLine="0"/>
              <w:jc w:val="left"/>
            </w:pPr>
            <w:r>
              <w:rPr>
                <w:sz w:val="18"/>
              </w:rPr>
              <w:t xml:space="preserve">17. Contratación de espacio para el </w:t>
            </w:r>
          </w:p>
          <w:p w14:paraId="3B4C4C62" w14:textId="77777777" w:rsidR="00076E9F" w:rsidRDefault="00000000">
            <w:pPr>
              <w:spacing w:after="0" w:line="259" w:lineRule="auto"/>
              <w:ind w:left="1094" w:firstLine="0"/>
              <w:jc w:val="left"/>
            </w:pPr>
            <w:r>
              <w:rPr>
                <w:sz w:val="22"/>
              </w:rPr>
              <w:t xml:space="preserve"> </w:t>
            </w:r>
          </w:p>
          <w:p w14:paraId="791B2331" w14:textId="77777777" w:rsidR="00076E9F" w:rsidRDefault="00000000">
            <w:pPr>
              <w:spacing w:after="0" w:line="259" w:lineRule="auto"/>
              <w:ind w:left="307" w:firstLine="0"/>
              <w:jc w:val="left"/>
            </w:pPr>
            <w:proofErr w:type="spellStart"/>
            <w:r>
              <w:rPr>
                <w:sz w:val="18"/>
              </w:rPr>
              <w:t>pcongreso</w:t>
            </w:r>
            <w:proofErr w:type="spellEnd"/>
            <w:r>
              <w:rPr>
                <w:sz w:val="18"/>
              </w:rPr>
              <w:t xml:space="preserve"> </w:t>
            </w:r>
            <w:r>
              <w:t xml:space="preserve">  </w:t>
            </w:r>
          </w:p>
        </w:tc>
        <w:tc>
          <w:tcPr>
            <w:tcW w:w="2203" w:type="dxa"/>
            <w:vMerge w:val="restart"/>
            <w:tcBorders>
              <w:top w:val="single" w:sz="4" w:space="0" w:color="000000"/>
              <w:left w:val="single" w:sz="4" w:space="0" w:color="000000"/>
              <w:bottom w:val="single" w:sz="4" w:space="0" w:color="000000"/>
              <w:right w:val="single" w:sz="4" w:space="0" w:color="000000"/>
            </w:tcBorders>
          </w:tcPr>
          <w:p w14:paraId="2121F59B" w14:textId="77777777" w:rsidR="00076E9F" w:rsidRDefault="00000000">
            <w:pPr>
              <w:spacing w:after="0" w:line="259" w:lineRule="auto"/>
              <w:ind w:left="0" w:right="217" w:firstLine="0"/>
              <w:jc w:val="right"/>
            </w:pPr>
            <w:r>
              <w:rPr>
                <w:sz w:val="22"/>
              </w:rPr>
              <w:t xml:space="preserve"> </w:t>
            </w:r>
          </w:p>
          <w:p w14:paraId="2ED7F6E1" w14:textId="77777777" w:rsidR="00076E9F" w:rsidRDefault="00000000">
            <w:pPr>
              <w:spacing w:after="0" w:line="259" w:lineRule="auto"/>
              <w:ind w:left="0" w:right="62" w:firstLine="0"/>
              <w:jc w:val="center"/>
            </w:pPr>
            <w:r>
              <w:rPr>
                <w:sz w:val="18"/>
              </w:rPr>
              <w:t>Comisiones de logística</w:t>
            </w:r>
            <w:r>
              <w:rPr>
                <w:sz w:val="37"/>
                <w:vertAlign w:val="superscript"/>
              </w:rPr>
              <w:t xml:space="preserve"> </w:t>
            </w:r>
            <w:r>
              <w:t xml:space="preserve"> </w:t>
            </w:r>
          </w:p>
        </w:tc>
        <w:tc>
          <w:tcPr>
            <w:tcW w:w="594" w:type="dxa"/>
            <w:vMerge w:val="restart"/>
            <w:tcBorders>
              <w:top w:val="single" w:sz="4" w:space="0" w:color="000000"/>
              <w:left w:val="single" w:sz="4" w:space="0" w:color="000000"/>
              <w:bottom w:val="single" w:sz="4" w:space="0" w:color="000000"/>
              <w:right w:val="single" w:sz="4" w:space="0" w:color="000000"/>
            </w:tcBorders>
          </w:tcPr>
          <w:p w14:paraId="2E26D8BA" w14:textId="77777777" w:rsidR="00076E9F" w:rsidRDefault="00000000">
            <w:pPr>
              <w:spacing w:after="0" w:line="259" w:lineRule="auto"/>
              <w:ind w:left="4" w:firstLine="0"/>
              <w:jc w:val="left"/>
            </w:pPr>
            <w:r>
              <w:rPr>
                <w:sz w:val="22"/>
              </w:rPr>
              <w:t xml:space="preserve">  </w:t>
            </w:r>
            <w:r>
              <w:t xml:space="preserve">  </w:t>
            </w:r>
          </w:p>
        </w:tc>
        <w:tc>
          <w:tcPr>
            <w:tcW w:w="952" w:type="dxa"/>
            <w:vMerge w:val="restart"/>
            <w:tcBorders>
              <w:top w:val="single" w:sz="4" w:space="0" w:color="000000"/>
              <w:left w:val="single" w:sz="4" w:space="0" w:color="000000"/>
              <w:bottom w:val="single" w:sz="4" w:space="0" w:color="000000"/>
              <w:right w:val="single" w:sz="4" w:space="0" w:color="000000"/>
            </w:tcBorders>
          </w:tcPr>
          <w:p w14:paraId="235519E2" w14:textId="77777777" w:rsidR="00076E9F" w:rsidRDefault="00000000">
            <w:pPr>
              <w:spacing w:after="0" w:line="259" w:lineRule="auto"/>
              <w:ind w:left="7" w:firstLine="0"/>
              <w:jc w:val="left"/>
            </w:pPr>
            <w:r>
              <w:rPr>
                <w:sz w:val="22"/>
              </w:rPr>
              <w:t xml:space="preserve">  </w:t>
            </w:r>
            <w:r>
              <w:t xml:space="preserve">  </w:t>
            </w:r>
          </w:p>
        </w:tc>
        <w:tc>
          <w:tcPr>
            <w:tcW w:w="0" w:type="auto"/>
            <w:vMerge/>
            <w:tcBorders>
              <w:top w:val="nil"/>
              <w:left w:val="single" w:sz="4" w:space="0" w:color="000000"/>
              <w:bottom w:val="nil"/>
              <w:right w:val="single" w:sz="4" w:space="0" w:color="000000"/>
            </w:tcBorders>
          </w:tcPr>
          <w:p w14:paraId="12CEC36E" w14:textId="77777777" w:rsidR="00076E9F" w:rsidRDefault="00076E9F">
            <w:pPr>
              <w:spacing w:after="160" w:line="259" w:lineRule="auto"/>
              <w:ind w:left="0" w:firstLine="0"/>
              <w:jc w:val="left"/>
            </w:pPr>
          </w:p>
        </w:tc>
        <w:tc>
          <w:tcPr>
            <w:tcW w:w="799" w:type="dxa"/>
            <w:vMerge w:val="restart"/>
            <w:tcBorders>
              <w:top w:val="single" w:sz="4" w:space="0" w:color="000000"/>
              <w:left w:val="single" w:sz="4" w:space="0" w:color="000000"/>
              <w:bottom w:val="single" w:sz="4" w:space="0" w:color="000000"/>
              <w:right w:val="single" w:sz="4" w:space="0" w:color="000000"/>
            </w:tcBorders>
          </w:tcPr>
          <w:p w14:paraId="212BFBA6"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nil"/>
              <w:right w:val="single" w:sz="4" w:space="0" w:color="000000"/>
            </w:tcBorders>
            <w:shd w:val="clear" w:color="auto" w:fill="00B050"/>
          </w:tcPr>
          <w:p w14:paraId="2F61DAFC" w14:textId="77777777" w:rsidR="00076E9F" w:rsidRDefault="00000000">
            <w:pPr>
              <w:spacing w:after="0" w:line="259" w:lineRule="auto"/>
              <w:ind w:left="10" w:firstLine="0"/>
              <w:jc w:val="left"/>
            </w:pPr>
            <w:r>
              <w:rPr>
                <w:sz w:val="22"/>
              </w:rPr>
              <w:t xml:space="preserve"> * </w:t>
            </w:r>
            <w:r>
              <w:t xml:space="preserve">  </w:t>
            </w:r>
          </w:p>
        </w:tc>
        <w:tc>
          <w:tcPr>
            <w:tcW w:w="626" w:type="dxa"/>
            <w:vMerge w:val="restart"/>
            <w:tcBorders>
              <w:top w:val="single" w:sz="4" w:space="0" w:color="000000"/>
              <w:left w:val="single" w:sz="4" w:space="0" w:color="000000"/>
              <w:bottom w:val="single" w:sz="4" w:space="0" w:color="000000"/>
              <w:right w:val="single" w:sz="4" w:space="0" w:color="000000"/>
            </w:tcBorders>
          </w:tcPr>
          <w:p w14:paraId="581ABA8E" w14:textId="77777777" w:rsidR="00076E9F" w:rsidRDefault="00000000">
            <w:pPr>
              <w:spacing w:after="0" w:line="259" w:lineRule="auto"/>
              <w:ind w:left="12" w:firstLine="0"/>
              <w:jc w:val="left"/>
            </w:pPr>
            <w:r>
              <w:rPr>
                <w:sz w:val="22"/>
              </w:rPr>
              <w:t xml:space="preserve">  </w:t>
            </w:r>
            <w:r>
              <w:t xml:space="preserve">  </w:t>
            </w:r>
          </w:p>
        </w:tc>
        <w:tc>
          <w:tcPr>
            <w:tcW w:w="641" w:type="dxa"/>
            <w:vMerge w:val="restart"/>
            <w:tcBorders>
              <w:top w:val="single" w:sz="4" w:space="0" w:color="000000"/>
              <w:left w:val="single" w:sz="4" w:space="0" w:color="000000"/>
              <w:bottom w:val="single" w:sz="4" w:space="0" w:color="000000"/>
              <w:right w:val="double" w:sz="4" w:space="0" w:color="000000"/>
            </w:tcBorders>
          </w:tcPr>
          <w:p w14:paraId="1473BE98" w14:textId="77777777" w:rsidR="00076E9F" w:rsidRDefault="00000000">
            <w:pPr>
              <w:spacing w:after="0" w:line="259" w:lineRule="auto"/>
              <w:ind w:left="5" w:firstLine="0"/>
              <w:jc w:val="left"/>
            </w:pPr>
            <w:r>
              <w:rPr>
                <w:sz w:val="22"/>
              </w:rPr>
              <w:t xml:space="preserve">  </w:t>
            </w:r>
            <w:r>
              <w:t xml:space="preserve">  </w:t>
            </w:r>
          </w:p>
        </w:tc>
      </w:tr>
      <w:tr w:rsidR="00076E9F" w14:paraId="571D4A4D" w14:textId="77777777">
        <w:trPr>
          <w:trHeight w:val="487"/>
        </w:trPr>
        <w:tc>
          <w:tcPr>
            <w:tcW w:w="0" w:type="auto"/>
            <w:vMerge/>
            <w:tcBorders>
              <w:top w:val="nil"/>
              <w:left w:val="double" w:sz="4" w:space="0" w:color="000000"/>
              <w:bottom w:val="single" w:sz="4" w:space="0" w:color="000000"/>
              <w:right w:val="single" w:sz="4" w:space="0" w:color="000000"/>
            </w:tcBorders>
          </w:tcPr>
          <w:p w14:paraId="7E72882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ADE92F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7B7FFB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8DAEDD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1E35ECB"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AB87E18" w14:textId="77777777" w:rsidR="00076E9F" w:rsidRDefault="00076E9F">
            <w:pPr>
              <w:spacing w:after="160" w:line="259" w:lineRule="auto"/>
              <w:ind w:left="0" w:firstLine="0"/>
              <w:jc w:val="left"/>
            </w:pPr>
          </w:p>
        </w:tc>
        <w:tc>
          <w:tcPr>
            <w:tcW w:w="735" w:type="dxa"/>
            <w:tcBorders>
              <w:top w:val="nil"/>
              <w:left w:val="single" w:sz="4" w:space="0" w:color="000000"/>
              <w:bottom w:val="single" w:sz="4" w:space="0" w:color="000000"/>
              <w:right w:val="single" w:sz="4" w:space="0" w:color="000000"/>
            </w:tcBorders>
            <w:shd w:val="clear" w:color="auto" w:fill="00B050"/>
          </w:tcPr>
          <w:p w14:paraId="32CA2B39" w14:textId="77777777" w:rsidR="00076E9F" w:rsidRDefault="00000000">
            <w:pPr>
              <w:spacing w:after="0" w:line="259" w:lineRule="auto"/>
              <w:ind w:left="5" w:firstLine="0"/>
              <w:jc w:val="left"/>
            </w:pPr>
            <w:r>
              <w:t xml:space="preserve"> </w:t>
            </w:r>
          </w:p>
        </w:tc>
        <w:tc>
          <w:tcPr>
            <w:tcW w:w="0" w:type="auto"/>
            <w:vMerge/>
            <w:tcBorders>
              <w:top w:val="nil"/>
              <w:left w:val="single" w:sz="4" w:space="0" w:color="000000"/>
              <w:bottom w:val="single" w:sz="4" w:space="0" w:color="000000"/>
              <w:right w:val="single" w:sz="4" w:space="0" w:color="000000"/>
            </w:tcBorders>
          </w:tcPr>
          <w:p w14:paraId="10E8EEA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4" w:space="0" w:color="000000"/>
            </w:tcBorders>
          </w:tcPr>
          <w:p w14:paraId="5317E79D" w14:textId="77777777" w:rsidR="00076E9F" w:rsidRDefault="00076E9F">
            <w:pPr>
              <w:spacing w:after="160" w:line="259" w:lineRule="auto"/>
              <w:ind w:left="0" w:firstLine="0"/>
              <w:jc w:val="left"/>
            </w:pPr>
          </w:p>
        </w:tc>
      </w:tr>
      <w:tr w:rsidR="00076E9F" w14:paraId="24B6D1DD" w14:textId="77777777">
        <w:trPr>
          <w:trHeight w:val="822"/>
        </w:trPr>
        <w:tc>
          <w:tcPr>
            <w:tcW w:w="2693" w:type="dxa"/>
            <w:tcBorders>
              <w:top w:val="single" w:sz="4" w:space="0" w:color="000000"/>
              <w:left w:val="double" w:sz="4" w:space="0" w:color="000000"/>
              <w:bottom w:val="single" w:sz="4" w:space="0" w:color="000000"/>
              <w:right w:val="single" w:sz="4" w:space="0" w:color="000000"/>
            </w:tcBorders>
          </w:tcPr>
          <w:p w14:paraId="19B844C4" w14:textId="77777777" w:rsidR="00076E9F" w:rsidRDefault="00000000">
            <w:pPr>
              <w:spacing w:after="0" w:line="259" w:lineRule="auto"/>
              <w:ind w:left="26" w:firstLine="0"/>
            </w:pPr>
            <w:r>
              <w:rPr>
                <w:sz w:val="18"/>
              </w:rPr>
              <w:t>18.  Revisión final del programa del</w:t>
            </w:r>
          </w:p>
          <w:p w14:paraId="4D32D00B" w14:textId="77777777" w:rsidR="00076E9F" w:rsidRDefault="00000000">
            <w:pPr>
              <w:spacing w:after="0" w:line="259" w:lineRule="auto"/>
              <w:ind w:left="1111" w:firstLine="0"/>
              <w:jc w:val="center"/>
            </w:pPr>
            <w:r>
              <w:rPr>
                <w:sz w:val="22"/>
              </w:rPr>
              <w:t xml:space="preserve"> </w:t>
            </w:r>
          </w:p>
          <w:p w14:paraId="316422B8" w14:textId="77777777" w:rsidR="00076E9F" w:rsidRDefault="00000000">
            <w:pPr>
              <w:spacing w:after="0" w:line="259" w:lineRule="auto"/>
              <w:ind w:left="307" w:firstLine="0"/>
              <w:jc w:val="left"/>
            </w:pPr>
            <w:r>
              <w:rPr>
                <w:sz w:val="18"/>
              </w:rPr>
              <w:t xml:space="preserve">precongreso distrital. </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6994B5D2" w14:textId="77777777" w:rsidR="00076E9F" w:rsidRDefault="00000000">
            <w:pPr>
              <w:spacing w:after="0" w:line="259" w:lineRule="auto"/>
              <w:ind w:left="-6" w:firstLine="0"/>
            </w:pPr>
            <w:r>
              <w:rPr>
                <w:sz w:val="18"/>
              </w:rPr>
              <w:t xml:space="preserve"> Comisiones del precongreso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09103659" w14:textId="77777777" w:rsidR="00076E9F" w:rsidRDefault="00000000">
            <w:pPr>
              <w:spacing w:after="0" w:line="259" w:lineRule="auto"/>
              <w:ind w:left="4" w:firstLine="0"/>
              <w:jc w:val="left"/>
            </w:pPr>
            <w:r>
              <w:rPr>
                <w:sz w:val="22"/>
              </w:rPr>
              <w:t xml:space="preserve"> </w:t>
            </w:r>
            <w:r>
              <w:rPr>
                <w:sz w:val="28"/>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4E01ADE0"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31785766"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70BDA28B"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A6A6A6"/>
          </w:tcPr>
          <w:p w14:paraId="36119B11" w14:textId="77777777" w:rsidR="00076E9F" w:rsidRDefault="00000000">
            <w:pPr>
              <w:spacing w:after="0" w:line="259" w:lineRule="auto"/>
              <w:ind w:left="10" w:firstLine="0"/>
              <w:jc w:val="left"/>
            </w:pPr>
            <w:r>
              <w:rPr>
                <w:sz w:val="22"/>
              </w:rPr>
              <w:t xml:space="preserve">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5C76BCA8"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52305EEF" w14:textId="77777777" w:rsidR="00076E9F" w:rsidRDefault="00000000">
            <w:pPr>
              <w:spacing w:after="0" w:line="259" w:lineRule="auto"/>
              <w:ind w:left="5" w:firstLine="0"/>
              <w:jc w:val="left"/>
            </w:pPr>
            <w:r>
              <w:rPr>
                <w:sz w:val="22"/>
              </w:rPr>
              <w:t xml:space="preserve">  </w:t>
            </w:r>
            <w:r>
              <w:t xml:space="preserve">  </w:t>
            </w:r>
          </w:p>
        </w:tc>
      </w:tr>
      <w:tr w:rsidR="00076E9F" w14:paraId="233294D0" w14:textId="77777777">
        <w:trPr>
          <w:trHeight w:val="535"/>
        </w:trPr>
        <w:tc>
          <w:tcPr>
            <w:tcW w:w="2693" w:type="dxa"/>
            <w:tcBorders>
              <w:top w:val="single" w:sz="4" w:space="0" w:color="000000"/>
              <w:left w:val="double" w:sz="4" w:space="0" w:color="000000"/>
              <w:bottom w:val="single" w:sz="4" w:space="0" w:color="000000"/>
              <w:right w:val="single" w:sz="4" w:space="0" w:color="000000"/>
            </w:tcBorders>
          </w:tcPr>
          <w:p w14:paraId="149DD95D" w14:textId="77777777" w:rsidR="00076E9F" w:rsidRDefault="00000000">
            <w:pPr>
              <w:spacing w:after="0" w:line="259" w:lineRule="auto"/>
              <w:ind w:left="1168" w:firstLine="0"/>
              <w:jc w:val="center"/>
            </w:pPr>
            <w:r>
              <w:rPr>
                <w:sz w:val="22"/>
              </w:rPr>
              <w:t xml:space="preserve"> </w:t>
            </w:r>
          </w:p>
          <w:p w14:paraId="06A8829B" w14:textId="77777777" w:rsidR="00076E9F" w:rsidRDefault="00000000">
            <w:pPr>
              <w:spacing w:after="0" w:line="259" w:lineRule="auto"/>
              <w:ind w:left="26" w:firstLine="0"/>
              <w:jc w:val="left"/>
            </w:pPr>
            <w:r>
              <w:rPr>
                <w:sz w:val="18"/>
              </w:rPr>
              <w:t>19.  Invitación de ponente</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09A7222B" w14:textId="77777777" w:rsidR="00076E9F" w:rsidRDefault="00000000">
            <w:pPr>
              <w:spacing w:after="0" w:line="259" w:lineRule="auto"/>
              <w:ind w:left="74" w:firstLine="0"/>
            </w:pPr>
            <w:r>
              <w:rPr>
                <w:sz w:val="18"/>
              </w:rPr>
              <w:t xml:space="preserve">Comisiones del precongreso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6BD68563" w14:textId="77777777" w:rsidR="00076E9F" w:rsidRDefault="00000000">
            <w:pPr>
              <w:spacing w:after="0" w:line="259" w:lineRule="auto"/>
              <w:ind w:left="4" w:firstLine="0"/>
              <w:jc w:val="left"/>
            </w:pPr>
            <w:r>
              <w:rPr>
                <w:sz w:val="22"/>
              </w:rPr>
              <w:t xml:space="preserve"> </w:t>
            </w:r>
            <w:r>
              <w:rPr>
                <w:sz w:val="28"/>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1FC828E5"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5CD58B78"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07544FDE"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00B050"/>
          </w:tcPr>
          <w:p w14:paraId="48889FE2" w14:textId="77777777" w:rsidR="00076E9F" w:rsidRDefault="00000000">
            <w:pPr>
              <w:spacing w:after="0" w:line="259" w:lineRule="auto"/>
              <w:ind w:left="10" w:firstLine="0"/>
              <w:jc w:val="left"/>
            </w:pPr>
            <w:r>
              <w:rPr>
                <w:sz w:val="22"/>
              </w:rPr>
              <w:t xml:space="preserve"> *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3C6A8FB2"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4" w:space="0" w:color="000000"/>
              <w:left w:val="single" w:sz="4" w:space="0" w:color="000000"/>
              <w:bottom w:val="single" w:sz="4" w:space="0" w:color="000000"/>
              <w:right w:val="double" w:sz="4" w:space="0" w:color="000000"/>
            </w:tcBorders>
          </w:tcPr>
          <w:p w14:paraId="5F177D66" w14:textId="77777777" w:rsidR="00076E9F" w:rsidRDefault="00000000">
            <w:pPr>
              <w:spacing w:after="0" w:line="259" w:lineRule="auto"/>
              <w:ind w:left="5" w:firstLine="0"/>
              <w:jc w:val="left"/>
            </w:pPr>
            <w:r>
              <w:rPr>
                <w:sz w:val="22"/>
              </w:rPr>
              <w:t xml:space="preserve">  </w:t>
            </w:r>
            <w:r>
              <w:t xml:space="preserve">  </w:t>
            </w:r>
          </w:p>
        </w:tc>
      </w:tr>
      <w:tr w:rsidR="00076E9F" w14:paraId="6EA97127" w14:textId="77777777">
        <w:trPr>
          <w:trHeight w:val="544"/>
        </w:trPr>
        <w:tc>
          <w:tcPr>
            <w:tcW w:w="2693" w:type="dxa"/>
            <w:tcBorders>
              <w:top w:val="single" w:sz="4" w:space="0" w:color="000000"/>
              <w:left w:val="double" w:sz="4" w:space="0" w:color="000000"/>
              <w:bottom w:val="single" w:sz="4" w:space="0" w:color="000000"/>
              <w:right w:val="single" w:sz="4" w:space="0" w:color="000000"/>
            </w:tcBorders>
          </w:tcPr>
          <w:p w14:paraId="6683B279" w14:textId="77777777" w:rsidR="00076E9F" w:rsidRDefault="00000000">
            <w:pPr>
              <w:spacing w:after="0" w:line="259" w:lineRule="auto"/>
              <w:ind w:left="26" w:firstLine="0"/>
              <w:jc w:val="left"/>
            </w:pPr>
            <w:r>
              <w:rPr>
                <w:sz w:val="18"/>
              </w:rPr>
              <w:t xml:space="preserve">20.  Recepción de trabajos a </w:t>
            </w:r>
          </w:p>
          <w:p w14:paraId="6562ADA9" w14:textId="77777777" w:rsidR="00076E9F" w:rsidRDefault="00000000">
            <w:pPr>
              <w:spacing w:after="0" w:line="259" w:lineRule="auto"/>
              <w:ind w:left="0" w:right="116" w:firstLine="0"/>
              <w:jc w:val="right"/>
            </w:pPr>
            <w:r>
              <w:rPr>
                <w:sz w:val="22"/>
              </w:rPr>
              <w:t xml:space="preserve"> </w:t>
            </w:r>
          </w:p>
          <w:p w14:paraId="15AD2734" w14:textId="77777777" w:rsidR="00076E9F" w:rsidRDefault="00000000">
            <w:pPr>
              <w:spacing w:after="0" w:line="259" w:lineRule="auto"/>
              <w:ind w:left="0" w:right="217" w:firstLine="0"/>
              <w:jc w:val="right"/>
            </w:pPr>
            <w:r>
              <w:rPr>
                <w:sz w:val="18"/>
              </w:rPr>
              <w:t xml:space="preserve">presentarse en el precongreso. </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2EC5C491" w14:textId="77777777" w:rsidR="00076E9F" w:rsidRDefault="00000000">
            <w:pPr>
              <w:spacing w:after="0" w:line="259" w:lineRule="auto"/>
              <w:ind w:left="74" w:firstLine="0"/>
            </w:pPr>
            <w:r>
              <w:rPr>
                <w:sz w:val="18"/>
              </w:rPr>
              <w:t xml:space="preserve">Comisiones del precongreso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7412BDDF" w14:textId="77777777" w:rsidR="00076E9F" w:rsidRDefault="00000000">
            <w:pPr>
              <w:spacing w:after="0" w:line="259" w:lineRule="auto"/>
              <w:ind w:left="4" w:firstLine="0"/>
              <w:jc w:val="left"/>
            </w:pPr>
            <w:r>
              <w:rPr>
                <w:sz w:val="22"/>
              </w:rPr>
              <w:t xml:space="preserve"> </w:t>
            </w:r>
            <w:r>
              <w:rPr>
                <w:sz w:val="28"/>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0E0B13FE"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5A0AB40A"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shd w:val="clear" w:color="auto" w:fill="A6A6A6"/>
          </w:tcPr>
          <w:p w14:paraId="67A9C962"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A6A6A6"/>
          </w:tcPr>
          <w:p w14:paraId="779FA810" w14:textId="77777777" w:rsidR="00076E9F" w:rsidRDefault="00000000">
            <w:pPr>
              <w:spacing w:after="0" w:line="259" w:lineRule="auto"/>
              <w:ind w:left="10" w:firstLine="0"/>
              <w:jc w:val="left"/>
            </w:pPr>
            <w:r>
              <w:rPr>
                <w:sz w:val="22"/>
              </w:rPr>
              <w:t xml:space="preserve">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42FF6A7E"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4" w:space="0" w:color="000000"/>
              <w:left w:val="single" w:sz="4" w:space="0" w:color="000000"/>
              <w:bottom w:val="single" w:sz="24" w:space="0" w:color="A6A6A6"/>
              <w:right w:val="double" w:sz="4" w:space="0" w:color="000000"/>
            </w:tcBorders>
          </w:tcPr>
          <w:p w14:paraId="5BA54734" w14:textId="77777777" w:rsidR="00076E9F" w:rsidRDefault="00000000">
            <w:pPr>
              <w:spacing w:after="0" w:line="259" w:lineRule="auto"/>
              <w:ind w:left="5" w:firstLine="0"/>
              <w:jc w:val="left"/>
            </w:pPr>
            <w:r>
              <w:rPr>
                <w:sz w:val="22"/>
              </w:rPr>
              <w:t xml:space="preserve">  </w:t>
            </w:r>
            <w:r>
              <w:t xml:space="preserve">  </w:t>
            </w:r>
          </w:p>
        </w:tc>
      </w:tr>
      <w:tr w:rsidR="00076E9F" w14:paraId="30F8CF66" w14:textId="77777777">
        <w:trPr>
          <w:trHeight w:val="535"/>
        </w:trPr>
        <w:tc>
          <w:tcPr>
            <w:tcW w:w="2693" w:type="dxa"/>
            <w:tcBorders>
              <w:top w:val="single" w:sz="4" w:space="0" w:color="000000"/>
              <w:left w:val="double" w:sz="4" w:space="0" w:color="000000"/>
              <w:bottom w:val="single" w:sz="4" w:space="0" w:color="000000"/>
              <w:right w:val="single" w:sz="4" w:space="0" w:color="000000"/>
            </w:tcBorders>
          </w:tcPr>
          <w:p w14:paraId="7566C825" w14:textId="77777777" w:rsidR="00076E9F" w:rsidRDefault="00000000">
            <w:pPr>
              <w:spacing w:after="0" w:line="259" w:lineRule="auto"/>
              <w:ind w:left="26" w:right="162" w:firstLine="2222"/>
              <w:jc w:val="left"/>
            </w:pPr>
            <w:r>
              <w:rPr>
                <w:sz w:val="22"/>
              </w:rPr>
              <w:t xml:space="preserve"> </w:t>
            </w:r>
            <w:r>
              <w:rPr>
                <w:sz w:val="18"/>
              </w:rPr>
              <w:t xml:space="preserve">21.  Organización del espacio. </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031931B3" w14:textId="77777777" w:rsidR="00076E9F" w:rsidRDefault="00000000">
            <w:pPr>
              <w:spacing w:after="0" w:line="259" w:lineRule="auto"/>
              <w:ind w:left="74" w:firstLine="0"/>
            </w:pPr>
            <w:r>
              <w:rPr>
                <w:sz w:val="18"/>
              </w:rPr>
              <w:t xml:space="preserve">Comisiones del precongreso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7894560C" w14:textId="77777777" w:rsidR="00076E9F" w:rsidRDefault="00000000">
            <w:pPr>
              <w:spacing w:after="0" w:line="259" w:lineRule="auto"/>
              <w:ind w:left="4" w:firstLine="0"/>
              <w:jc w:val="left"/>
            </w:pPr>
            <w:r>
              <w:rPr>
                <w:sz w:val="22"/>
              </w:rPr>
              <w:t xml:space="preserve"> </w:t>
            </w:r>
            <w:r>
              <w:rPr>
                <w:sz w:val="28"/>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6DB60923"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7B898184"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653AA441"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A6A6A6"/>
          </w:tcPr>
          <w:p w14:paraId="15BC42D5" w14:textId="77777777" w:rsidR="00076E9F" w:rsidRDefault="00000000">
            <w:pPr>
              <w:spacing w:after="0" w:line="259" w:lineRule="auto"/>
              <w:ind w:left="10" w:firstLine="0"/>
              <w:jc w:val="left"/>
            </w:pPr>
            <w:r>
              <w:rPr>
                <w:sz w:val="22"/>
              </w:rPr>
              <w:t xml:space="preserve">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725CAA76" w14:textId="77777777" w:rsidR="00076E9F" w:rsidRDefault="00000000">
            <w:pPr>
              <w:spacing w:after="0" w:line="259" w:lineRule="auto"/>
              <w:ind w:left="12" w:firstLine="0"/>
              <w:jc w:val="left"/>
            </w:pPr>
            <w:r>
              <w:rPr>
                <w:sz w:val="22"/>
              </w:rPr>
              <w:t xml:space="preserve">  </w:t>
            </w:r>
            <w:r>
              <w:t xml:space="preserve">  </w:t>
            </w:r>
          </w:p>
        </w:tc>
        <w:tc>
          <w:tcPr>
            <w:tcW w:w="641" w:type="dxa"/>
            <w:vMerge w:val="restart"/>
            <w:tcBorders>
              <w:top w:val="single" w:sz="24" w:space="0" w:color="A6A6A6"/>
              <w:left w:val="single" w:sz="4" w:space="0" w:color="000000"/>
              <w:bottom w:val="single" w:sz="15" w:space="0" w:color="A6A6A6"/>
              <w:right w:val="double" w:sz="4" w:space="0" w:color="000000"/>
            </w:tcBorders>
            <w:shd w:val="clear" w:color="auto" w:fill="A6A6A6"/>
          </w:tcPr>
          <w:p w14:paraId="68045CD6" w14:textId="77777777" w:rsidR="00076E9F" w:rsidRDefault="00000000">
            <w:pPr>
              <w:spacing w:after="277" w:line="259" w:lineRule="auto"/>
              <w:ind w:left="5" w:firstLine="0"/>
              <w:jc w:val="left"/>
            </w:pPr>
            <w:r>
              <w:rPr>
                <w:sz w:val="22"/>
              </w:rPr>
              <w:t xml:space="preserve">  </w:t>
            </w:r>
            <w:r>
              <w:t xml:space="preserve">  </w:t>
            </w:r>
          </w:p>
          <w:p w14:paraId="0A6A7435" w14:textId="77777777" w:rsidR="00076E9F" w:rsidRDefault="00000000">
            <w:pPr>
              <w:spacing w:after="0" w:line="259" w:lineRule="auto"/>
              <w:ind w:left="5" w:firstLine="0"/>
              <w:jc w:val="left"/>
            </w:pPr>
            <w:r>
              <w:rPr>
                <w:sz w:val="22"/>
              </w:rPr>
              <w:t xml:space="preserve">  </w:t>
            </w:r>
            <w:r>
              <w:t xml:space="preserve">  </w:t>
            </w:r>
          </w:p>
        </w:tc>
      </w:tr>
      <w:tr w:rsidR="00076E9F" w14:paraId="200639BB" w14:textId="77777777">
        <w:trPr>
          <w:trHeight w:val="846"/>
        </w:trPr>
        <w:tc>
          <w:tcPr>
            <w:tcW w:w="2693" w:type="dxa"/>
            <w:tcBorders>
              <w:top w:val="single" w:sz="4" w:space="0" w:color="000000"/>
              <w:left w:val="double" w:sz="4" w:space="0" w:color="000000"/>
              <w:bottom w:val="single" w:sz="4" w:space="0" w:color="000000"/>
              <w:right w:val="single" w:sz="4" w:space="0" w:color="000000"/>
            </w:tcBorders>
          </w:tcPr>
          <w:p w14:paraId="54395418" w14:textId="77777777" w:rsidR="00076E9F" w:rsidRDefault="00000000">
            <w:pPr>
              <w:spacing w:after="0" w:line="259" w:lineRule="auto"/>
              <w:ind w:left="26" w:firstLine="2443"/>
              <w:jc w:val="left"/>
            </w:pPr>
            <w:r>
              <w:rPr>
                <w:sz w:val="22"/>
              </w:rPr>
              <w:t xml:space="preserve"> </w:t>
            </w:r>
            <w:r>
              <w:rPr>
                <w:sz w:val="18"/>
              </w:rPr>
              <w:t xml:space="preserve">22.  Realización del precongreso. </w:t>
            </w:r>
            <w:r>
              <w:rPr>
                <w:sz w:val="37"/>
                <w:vertAlign w:val="superscript"/>
              </w:rPr>
              <w:t xml:space="preserve">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365C06F8" w14:textId="77777777" w:rsidR="00076E9F" w:rsidRDefault="00000000">
            <w:pPr>
              <w:spacing w:after="0" w:line="259" w:lineRule="auto"/>
              <w:ind w:left="74" w:firstLine="0"/>
            </w:pPr>
            <w:r>
              <w:rPr>
                <w:sz w:val="18"/>
              </w:rPr>
              <w:t xml:space="preserve">Comisiones del precongreso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0384214D" w14:textId="77777777" w:rsidR="00076E9F" w:rsidRDefault="00000000">
            <w:pPr>
              <w:spacing w:after="0" w:line="259" w:lineRule="auto"/>
              <w:ind w:left="4" w:firstLine="0"/>
              <w:jc w:val="left"/>
            </w:pPr>
            <w:r>
              <w:rPr>
                <w:sz w:val="22"/>
              </w:rPr>
              <w:t xml:space="preserve"> </w:t>
            </w:r>
            <w:r>
              <w:rPr>
                <w:sz w:val="28"/>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7EFE4C34"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7CBE60CC"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2E946055"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A6A6A6"/>
          </w:tcPr>
          <w:p w14:paraId="0D4057DA" w14:textId="77777777" w:rsidR="00076E9F" w:rsidRDefault="00000000">
            <w:pPr>
              <w:spacing w:after="0" w:line="259" w:lineRule="auto"/>
              <w:ind w:left="5" w:right="495" w:firstLine="0"/>
            </w:pPr>
            <w:r>
              <w:rPr>
                <w:sz w:val="22"/>
              </w:rPr>
              <w:t xml:space="preserve">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7876F7CB" w14:textId="77777777" w:rsidR="00076E9F" w:rsidRDefault="00000000">
            <w:pPr>
              <w:spacing w:after="0" w:line="259" w:lineRule="auto"/>
              <w:ind w:left="12" w:firstLine="0"/>
              <w:jc w:val="left"/>
            </w:pPr>
            <w:r>
              <w:rPr>
                <w:sz w:val="22"/>
              </w:rPr>
              <w:t xml:space="preserve">  </w:t>
            </w:r>
            <w:r>
              <w:t xml:space="preserve">  </w:t>
            </w:r>
          </w:p>
        </w:tc>
        <w:tc>
          <w:tcPr>
            <w:tcW w:w="0" w:type="auto"/>
            <w:vMerge/>
            <w:tcBorders>
              <w:top w:val="nil"/>
              <w:left w:val="single" w:sz="4" w:space="0" w:color="000000"/>
              <w:bottom w:val="single" w:sz="15" w:space="0" w:color="A6A6A6"/>
              <w:right w:val="double" w:sz="4" w:space="0" w:color="000000"/>
            </w:tcBorders>
          </w:tcPr>
          <w:p w14:paraId="070D3065" w14:textId="77777777" w:rsidR="00076E9F" w:rsidRDefault="00076E9F">
            <w:pPr>
              <w:spacing w:after="160" w:line="259" w:lineRule="auto"/>
              <w:ind w:left="0" w:firstLine="0"/>
              <w:jc w:val="left"/>
            </w:pPr>
          </w:p>
        </w:tc>
      </w:tr>
      <w:tr w:rsidR="00076E9F" w14:paraId="676F3DE6" w14:textId="77777777">
        <w:trPr>
          <w:trHeight w:val="358"/>
        </w:trPr>
        <w:tc>
          <w:tcPr>
            <w:tcW w:w="2693" w:type="dxa"/>
            <w:vMerge w:val="restart"/>
            <w:tcBorders>
              <w:top w:val="single" w:sz="4" w:space="0" w:color="000000"/>
              <w:left w:val="double" w:sz="4" w:space="0" w:color="000000"/>
              <w:bottom w:val="single" w:sz="4" w:space="0" w:color="000000"/>
              <w:right w:val="single" w:sz="4" w:space="0" w:color="000000"/>
            </w:tcBorders>
          </w:tcPr>
          <w:p w14:paraId="29E186C3" w14:textId="77777777" w:rsidR="00076E9F" w:rsidRDefault="00000000">
            <w:pPr>
              <w:spacing w:after="0" w:line="259" w:lineRule="auto"/>
              <w:ind w:left="0" w:right="207" w:firstLine="0"/>
              <w:jc w:val="right"/>
            </w:pPr>
            <w:r>
              <w:rPr>
                <w:sz w:val="22"/>
              </w:rPr>
              <w:t xml:space="preserve"> </w:t>
            </w:r>
          </w:p>
          <w:p w14:paraId="4BFBB9C9" w14:textId="77777777" w:rsidR="00076E9F" w:rsidRDefault="00000000">
            <w:pPr>
              <w:spacing w:after="0" w:line="259" w:lineRule="auto"/>
              <w:ind w:left="26" w:firstLine="0"/>
              <w:jc w:val="left"/>
            </w:pPr>
            <w:r>
              <w:rPr>
                <w:sz w:val="18"/>
              </w:rPr>
              <w:t xml:space="preserve">23.  Evaluación del precongreso. </w:t>
            </w:r>
            <w:r>
              <w:rPr>
                <w:sz w:val="37"/>
                <w:vertAlign w:val="superscript"/>
              </w:rPr>
              <w:t xml:space="preserve"> </w:t>
            </w:r>
            <w:r>
              <w:t xml:space="preserve"> </w:t>
            </w:r>
          </w:p>
        </w:tc>
        <w:tc>
          <w:tcPr>
            <w:tcW w:w="2203" w:type="dxa"/>
            <w:vMerge w:val="restart"/>
            <w:tcBorders>
              <w:top w:val="single" w:sz="4" w:space="0" w:color="000000"/>
              <w:left w:val="single" w:sz="4" w:space="0" w:color="000000"/>
              <w:bottom w:val="single" w:sz="4" w:space="0" w:color="000000"/>
              <w:right w:val="single" w:sz="4" w:space="0" w:color="000000"/>
            </w:tcBorders>
          </w:tcPr>
          <w:p w14:paraId="131330C9" w14:textId="77777777" w:rsidR="00076E9F" w:rsidRDefault="00000000">
            <w:pPr>
              <w:spacing w:after="0" w:line="259" w:lineRule="auto"/>
              <w:ind w:left="74" w:firstLine="0"/>
            </w:pPr>
            <w:r>
              <w:rPr>
                <w:sz w:val="18"/>
              </w:rPr>
              <w:t xml:space="preserve">Comisiones del precongreso </w:t>
            </w:r>
            <w:r>
              <w:t xml:space="preserve"> </w:t>
            </w:r>
          </w:p>
        </w:tc>
        <w:tc>
          <w:tcPr>
            <w:tcW w:w="594" w:type="dxa"/>
            <w:vMerge w:val="restart"/>
            <w:tcBorders>
              <w:top w:val="single" w:sz="4" w:space="0" w:color="000000"/>
              <w:left w:val="single" w:sz="4" w:space="0" w:color="000000"/>
              <w:bottom w:val="single" w:sz="4" w:space="0" w:color="000000"/>
              <w:right w:val="single" w:sz="4" w:space="0" w:color="000000"/>
            </w:tcBorders>
          </w:tcPr>
          <w:p w14:paraId="62433D8C" w14:textId="77777777" w:rsidR="00076E9F" w:rsidRDefault="00000000">
            <w:pPr>
              <w:spacing w:after="0" w:line="259" w:lineRule="auto"/>
              <w:ind w:left="4" w:firstLine="0"/>
              <w:jc w:val="left"/>
            </w:pPr>
            <w:r>
              <w:rPr>
                <w:sz w:val="22"/>
              </w:rPr>
              <w:t xml:space="preserve"> </w:t>
            </w:r>
            <w:r>
              <w:rPr>
                <w:sz w:val="28"/>
              </w:rPr>
              <w:t xml:space="preserve"> </w:t>
            </w:r>
            <w:r>
              <w:t xml:space="preserve">  </w:t>
            </w:r>
          </w:p>
        </w:tc>
        <w:tc>
          <w:tcPr>
            <w:tcW w:w="952" w:type="dxa"/>
            <w:vMerge w:val="restart"/>
            <w:tcBorders>
              <w:top w:val="single" w:sz="4" w:space="0" w:color="000000"/>
              <w:left w:val="single" w:sz="4" w:space="0" w:color="000000"/>
              <w:bottom w:val="single" w:sz="4" w:space="0" w:color="000000"/>
              <w:right w:val="single" w:sz="4" w:space="0" w:color="000000"/>
            </w:tcBorders>
          </w:tcPr>
          <w:p w14:paraId="489D1C58" w14:textId="77777777" w:rsidR="00076E9F" w:rsidRDefault="00000000">
            <w:pPr>
              <w:spacing w:after="0" w:line="259" w:lineRule="auto"/>
              <w:ind w:left="7" w:firstLine="0"/>
              <w:jc w:val="left"/>
            </w:pPr>
            <w:r>
              <w:rPr>
                <w:sz w:val="22"/>
              </w:rPr>
              <w:t xml:space="preserve">  </w:t>
            </w:r>
            <w:r>
              <w:t xml:space="preserve">  </w:t>
            </w:r>
          </w:p>
        </w:tc>
        <w:tc>
          <w:tcPr>
            <w:tcW w:w="648" w:type="dxa"/>
            <w:vMerge w:val="restart"/>
            <w:tcBorders>
              <w:top w:val="single" w:sz="4" w:space="0" w:color="000000"/>
              <w:left w:val="single" w:sz="4" w:space="0" w:color="000000"/>
              <w:bottom w:val="single" w:sz="4" w:space="0" w:color="000000"/>
              <w:right w:val="single" w:sz="4" w:space="0" w:color="000000"/>
            </w:tcBorders>
          </w:tcPr>
          <w:p w14:paraId="4E5538CE" w14:textId="77777777" w:rsidR="00076E9F" w:rsidRDefault="00000000">
            <w:pPr>
              <w:spacing w:after="0" w:line="259" w:lineRule="auto"/>
              <w:ind w:left="5" w:firstLine="0"/>
              <w:jc w:val="left"/>
            </w:pPr>
            <w:r>
              <w:rPr>
                <w:sz w:val="22"/>
              </w:rPr>
              <w:t xml:space="preserve">  </w:t>
            </w:r>
            <w: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tcPr>
          <w:p w14:paraId="367112B3" w14:textId="77777777" w:rsidR="00076E9F" w:rsidRDefault="00000000">
            <w:pPr>
              <w:spacing w:after="0" w:line="259" w:lineRule="auto"/>
              <w:ind w:left="12" w:firstLine="0"/>
              <w:jc w:val="left"/>
            </w:pPr>
            <w:r>
              <w:rPr>
                <w:sz w:val="22"/>
              </w:rPr>
              <w:t xml:space="preserve">  </w:t>
            </w:r>
            <w:r>
              <w:t xml:space="preserve">  </w:t>
            </w:r>
          </w:p>
        </w:tc>
        <w:tc>
          <w:tcPr>
            <w:tcW w:w="735" w:type="dxa"/>
            <w:vMerge w:val="restart"/>
            <w:tcBorders>
              <w:top w:val="single" w:sz="4" w:space="0" w:color="000000"/>
              <w:left w:val="single" w:sz="4" w:space="0" w:color="000000"/>
              <w:bottom w:val="single" w:sz="4" w:space="0" w:color="000000"/>
              <w:right w:val="single" w:sz="4" w:space="0" w:color="000000"/>
            </w:tcBorders>
            <w:shd w:val="clear" w:color="auto" w:fill="A6A6A6"/>
          </w:tcPr>
          <w:p w14:paraId="2AE72B08" w14:textId="77777777" w:rsidR="00076E9F" w:rsidRDefault="00000000">
            <w:pPr>
              <w:spacing w:after="0" w:line="259" w:lineRule="auto"/>
              <w:ind w:left="5" w:right="495" w:firstLine="0"/>
            </w:pPr>
            <w:r>
              <w:rPr>
                <w:sz w:val="22"/>
              </w:rPr>
              <w:t xml:space="preserve">  </w:t>
            </w:r>
            <w:r>
              <w:t xml:space="preserve">   </w:t>
            </w:r>
          </w:p>
        </w:tc>
        <w:tc>
          <w:tcPr>
            <w:tcW w:w="626" w:type="dxa"/>
            <w:vMerge w:val="restart"/>
            <w:tcBorders>
              <w:top w:val="single" w:sz="4" w:space="0" w:color="000000"/>
              <w:left w:val="single" w:sz="4" w:space="0" w:color="000000"/>
              <w:bottom w:val="single" w:sz="4" w:space="0" w:color="000000"/>
              <w:right w:val="single" w:sz="4" w:space="0" w:color="000000"/>
            </w:tcBorders>
          </w:tcPr>
          <w:p w14:paraId="016A88C2"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15" w:space="0" w:color="A6A6A6"/>
              <w:left w:val="single" w:sz="4" w:space="0" w:color="000000"/>
              <w:bottom w:val="single" w:sz="12" w:space="0" w:color="A6A6A6"/>
              <w:right w:val="double" w:sz="4" w:space="0" w:color="000000"/>
            </w:tcBorders>
            <w:shd w:val="clear" w:color="auto" w:fill="A6A6A6"/>
          </w:tcPr>
          <w:p w14:paraId="6F0D2C74" w14:textId="77777777" w:rsidR="00076E9F" w:rsidRDefault="00000000">
            <w:pPr>
              <w:spacing w:after="0" w:line="259" w:lineRule="auto"/>
              <w:ind w:left="5" w:firstLine="0"/>
              <w:jc w:val="left"/>
            </w:pPr>
            <w:r>
              <w:rPr>
                <w:sz w:val="22"/>
              </w:rPr>
              <w:t xml:space="preserve">  </w:t>
            </w:r>
            <w:r>
              <w:t xml:space="preserve">  </w:t>
            </w:r>
          </w:p>
        </w:tc>
      </w:tr>
      <w:tr w:rsidR="00076E9F" w14:paraId="236040C5" w14:textId="77777777">
        <w:trPr>
          <w:trHeight w:val="487"/>
        </w:trPr>
        <w:tc>
          <w:tcPr>
            <w:tcW w:w="0" w:type="auto"/>
            <w:vMerge/>
            <w:tcBorders>
              <w:top w:val="nil"/>
              <w:left w:val="double" w:sz="4" w:space="0" w:color="000000"/>
              <w:bottom w:val="single" w:sz="4" w:space="0" w:color="000000"/>
              <w:right w:val="single" w:sz="4" w:space="0" w:color="000000"/>
            </w:tcBorders>
          </w:tcPr>
          <w:p w14:paraId="31A68B2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D36296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1DEDEB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E11B4F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85950C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57E128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09AA70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805ADE7" w14:textId="77777777" w:rsidR="00076E9F" w:rsidRDefault="00076E9F">
            <w:pPr>
              <w:spacing w:after="160" w:line="259" w:lineRule="auto"/>
              <w:ind w:left="0" w:firstLine="0"/>
              <w:jc w:val="left"/>
            </w:pPr>
          </w:p>
        </w:tc>
        <w:tc>
          <w:tcPr>
            <w:tcW w:w="641" w:type="dxa"/>
            <w:tcBorders>
              <w:top w:val="single" w:sz="12" w:space="0" w:color="A6A6A6"/>
              <w:left w:val="single" w:sz="4" w:space="0" w:color="000000"/>
              <w:bottom w:val="single" w:sz="15" w:space="0" w:color="A6A6A6"/>
              <w:right w:val="double" w:sz="4" w:space="0" w:color="000000"/>
            </w:tcBorders>
            <w:shd w:val="clear" w:color="auto" w:fill="A6A6A6"/>
          </w:tcPr>
          <w:p w14:paraId="2CED36E9" w14:textId="77777777" w:rsidR="00076E9F" w:rsidRDefault="00000000">
            <w:pPr>
              <w:spacing w:after="0" w:line="259" w:lineRule="auto"/>
              <w:ind w:left="5" w:firstLine="0"/>
              <w:jc w:val="left"/>
            </w:pPr>
            <w:r>
              <w:t xml:space="preserve"> </w:t>
            </w:r>
          </w:p>
        </w:tc>
      </w:tr>
      <w:tr w:rsidR="00076E9F" w14:paraId="0E85A3E0" w14:textId="77777777">
        <w:trPr>
          <w:trHeight w:val="517"/>
        </w:trPr>
        <w:tc>
          <w:tcPr>
            <w:tcW w:w="2693" w:type="dxa"/>
            <w:tcBorders>
              <w:top w:val="single" w:sz="4" w:space="0" w:color="000000"/>
              <w:left w:val="double" w:sz="4" w:space="0" w:color="000000"/>
              <w:bottom w:val="single" w:sz="4" w:space="0" w:color="000000"/>
              <w:right w:val="single" w:sz="4" w:space="0" w:color="000000"/>
            </w:tcBorders>
          </w:tcPr>
          <w:p w14:paraId="3EA17AEA" w14:textId="77777777" w:rsidR="00076E9F" w:rsidRDefault="00000000">
            <w:pPr>
              <w:spacing w:after="0" w:line="259" w:lineRule="auto"/>
              <w:ind w:left="26" w:firstLine="0"/>
              <w:jc w:val="left"/>
            </w:pPr>
            <w:r>
              <w:rPr>
                <w:sz w:val="18"/>
              </w:rPr>
              <w:t xml:space="preserve">24.  Preparación de memorias del </w:t>
            </w:r>
          </w:p>
          <w:p w14:paraId="53F5496F" w14:textId="77777777" w:rsidR="00076E9F" w:rsidRDefault="00000000">
            <w:pPr>
              <w:spacing w:after="0" w:line="259" w:lineRule="auto"/>
              <w:ind w:left="0" w:right="80" w:firstLine="0"/>
              <w:jc w:val="center"/>
            </w:pPr>
            <w:r>
              <w:rPr>
                <w:sz w:val="22"/>
              </w:rPr>
              <w:t xml:space="preserve"> </w:t>
            </w:r>
          </w:p>
          <w:p w14:paraId="040F0CC8" w14:textId="77777777" w:rsidR="00076E9F" w:rsidRDefault="00000000">
            <w:pPr>
              <w:spacing w:after="0" w:line="259" w:lineRule="auto"/>
              <w:ind w:left="307" w:firstLine="0"/>
              <w:jc w:val="left"/>
            </w:pPr>
            <w:r>
              <w:rPr>
                <w:sz w:val="18"/>
              </w:rPr>
              <w:t xml:space="preserve">precongreso. </w:t>
            </w:r>
            <w: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506A05E2" w14:textId="77777777" w:rsidR="00076E9F" w:rsidRDefault="00000000">
            <w:pPr>
              <w:spacing w:after="0" w:line="259" w:lineRule="auto"/>
              <w:ind w:left="74" w:firstLine="0"/>
            </w:pPr>
            <w:r>
              <w:rPr>
                <w:sz w:val="18"/>
              </w:rPr>
              <w:t xml:space="preserve">Comisiones del precongreso </w:t>
            </w:r>
            <w:r>
              <w:t xml:space="preserve"> </w:t>
            </w:r>
          </w:p>
        </w:tc>
        <w:tc>
          <w:tcPr>
            <w:tcW w:w="594" w:type="dxa"/>
            <w:tcBorders>
              <w:top w:val="single" w:sz="4" w:space="0" w:color="000000"/>
              <w:left w:val="single" w:sz="4" w:space="0" w:color="000000"/>
              <w:bottom w:val="single" w:sz="4" w:space="0" w:color="000000"/>
              <w:right w:val="single" w:sz="4" w:space="0" w:color="000000"/>
            </w:tcBorders>
          </w:tcPr>
          <w:p w14:paraId="0E7095E8" w14:textId="77777777" w:rsidR="00076E9F" w:rsidRDefault="00000000">
            <w:pPr>
              <w:spacing w:after="0" w:line="259" w:lineRule="auto"/>
              <w:ind w:left="4" w:firstLine="0"/>
              <w:jc w:val="left"/>
            </w:pPr>
            <w:r>
              <w:rPr>
                <w:sz w:val="22"/>
              </w:rPr>
              <w:t xml:space="preserve"> </w:t>
            </w:r>
            <w:r>
              <w:rPr>
                <w:sz w:val="28"/>
              </w:rPr>
              <w:t xml:space="preserve"> </w:t>
            </w:r>
            <w:r>
              <w:t xml:space="preserve">  </w:t>
            </w:r>
          </w:p>
        </w:tc>
        <w:tc>
          <w:tcPr>
            <w:tcW w:w="952" w:type="dxa"/>
            <w:tcBorders>
              <w:top w:val="single" w:sz="4" w:space="0" w:color="000000"/>
              <w:left w:val="single" w:sz="4" w:space="0" w:color="000000"/>
              <w:bottom w:val="single" w:sz="4" w:space="0" w:color="000000"/>
              <w:right w:val="single" w:sz="4" w:space="0" w:color="000000"/>
            </w:tcBorders>
          </w:tcPr>
          <w:p w14:paraId="1033A0DA" w14:textId="77777777" w:rsidR="00076E9F" w:rsidRDefault="00000000">
            <w:pPr>
              <w:spacing w:after="0" w:line="259" w:lineRule="auto"/>
              <w:ind w:left="7" w:firstLine="0"/>
              <w:jc w:val="left"/>
            </w:pPr>
            <w:r>
              <w:rPr>
                <w:sz w:val="22"/>
              </w:rPr>
              <w:t xml:space="preserve">  </w:t>
            </w:r>
            <w:r>
              <w:t xml:space="preserve">  </w:t>
            </w:r>
          </w:p>
        </w:tc>
        <w:tc>
          <w:tcPr>
            <w:tcW w:w="648" w:type="dxa"/>
            <w:tcBorders>
              <w:top w:val="single" w:sz="4" w:space="0" w:color="000000"/>
              <w:left w:val="single" w:sz="4" w:space="0" w:color="000000"/>
              <w:bottom w:val="single" w:sz="4" w:space="0" w:color="000000"/>
              <w:right w:val="single" w:sz="4" w:space="0" w:color="000000"/>
            </w:tcBorders>
          </w:tcPr>
          <w:p w14:paraId="27AE8E2F" w14:textId="77777777" w:rsidR="00076E9F" w:rsidRDefault="00000000">
            <w:pPr>
              <w:spacing w:after="0" w:line="259" w:lineRule="auto"/>
              <w:ind w:left="5" w:firstLine="0"/>
              <w:jc w:val="left"/>
            </w:pPr>
            <w:r>
              <w:rPr>
                <w:sz w:val="22"/>
              </w:rPr>
              <w:t xml:space="preserve">  </w:t>
            </w:r>
            <w:r>
              <w:t xml:space="preserve">  </w:t>
            </w:r>
          </w:p>
        </w:tc>
        <w:tc>
          <w:tcPr>
            <w:tcW w:w="799" w:type="dxa"/>
            <w:tcBorders>
              <w:top w:val="single" w:sz="4" w:space="0" w:color="000000"/>
              <w:left w:val="single" w:sz="4" w:space="0" w:color="000000"/>
              <w:bottom w:val="single" w:sz="4" w:space="0" w:color="000000"/>
              <w:right w:val="single" w:sz="4" w:space="0" w:color="000000"/>
            </w:tcBorders>
          </w:tcPr>
          <w:p w14:paraId="6E916362" w14:textId="77777777" w:rsidR="00076E9F" w:rsidRDefault="00000000">
            <w:pPr>
              <w:spacing w:after="0" w:line="259" w:lineRule="auto"/>
              <w:ind w:left="12" w:firstLine="0"/>
              <w:jc w:val="left"/>
            </w:pPr>
            <w:r>
              <w:rPr>
                <w:sz w:val="22"/>
              </w:rPr>
              <w:t xml:space="preserve">  </w:t>
            </w:r>
            <w: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A6A6A6"/>
          </w:tcPr>
          <w:p w14:paraId="5A9E9D49" w14:textId="77777777" w:rsidR="00076E9F" w:rsidRDefault="00000000">
            <w:pPr>
              <w:spacing w:after="0" w:line="259" w:lineRule="auto"/>
              <w:ind w:left="10" w:firstLine="0"/>
              <w:jc w:val="left"/>
            </w:pPr>
            <w:r>
              <w:rPr>
                <w:sz w:val="22"/>
              </w:rPr>
              <w:t xml:space="preserve">  </w:t>
            </w:r>
            <w:r>
              <w:t xml:space="preserve">  </w:t>
            </w:r>
          </w:p>
        </w:tc>
        <w:tc>
          <w:tcPr>
            <w:tcW w:w="626" w:type="dxa"/>
            <w:tcBorders>
              <w:top w:val="single" w:sz="4" w:space="0" w:color="000000"/>
              <w:left w:val="single" w:sz="4" w:space="0" w:color="000000"/>
              <w:bottom w:val="single" w:sz="4" w:space="0" w:color="000000"/>
              <w:right w:val="single" w:sz="4" w:space="0" w:color="000000"/>
            </w:tcBorders>
          </w:tcPr>
          <w:p w14:paraId="1204EEEF" w14:textId="77777777" w:rsidR="00076E9F" w:rsidRDefault="00000000">
            <w:pPr>
              <w:spacing w:after="0" w:line="259" w:lineRule="auto"/>
              <w:ind w:left="12" w:firstLine="0"/>
              <w:jc w:val="left"/>
            </w:pPr>
            <w:r>
              <w:rPr>
                <w:sz w:val="22"/>
              </w:rPr>
              <w:t xml:space="preserve">  </w:t>
            </w:r>
            <w:r>
              <w:t xml:space="preserve">  </w:t>
            </w:r>
          </w:p>
        </w:tc>
        <w:tc>
          <w:tcPr>
            <w:tcW w:w="641" w:type="dxa"/>
            <w:tcBorders>
              <w:top w:val="single" w:sz="15" w:space="0" w:color="A6A6A6"/>
              <w:left w:val="single" w:sz="4" w:space="0" w:color="000000"/>
              <w:bottom w:val="single" w:sz="16" w:space="0" w:color="A6A6A6"/>
              <w:right w:val="double" w:sz="4" w:space="0" w:color="000000"/>
            </w:tcBorders>
            <w:shd w:val="clear" w:color="auto" w:fill="A6A6A6"/>
          </w:tcPr>
          <w:p w14:paraId="624F1280" w14:textId="77777777" w:rsidR="00076E9F" w:rsidRDefault="00000000">
            <w:pPr>
              <w:spacing w:after="0" w:line="259" w:lineRule="auto"/>
              <w:ind w:left="5" w:firstLine="0"/>
              <w:jc w:val="left"/>
            </w:pPr>
            <w:r>
              <w:rPr>
                <w:sz w:val="22"/>
              </w:rPr>
              <w:t xml:space="preserve">  </w:t>
            </w:r>
            <w:r>
              <w:t xml:space="preserve">  </w:t>
            </w:r>
          </w:p>
        </w:tc>
      </w:tr>
      <w:tr w:rsidR="00076E9F" w14:paraId="6B66BD55" w14:textId="77777777">
        <w:trPr>
          <w:trHeight w:val="323"/>
        </w:trPr>
        <w:tc>
          <w:tcPr>
            <w:tcW w:w="2693" w:type="dxa"/>
            <w:vMerge w:val="restart"/>
            <w:tcBorders>
              <w:top w:val="single" w:sz="4" w:space="0" w:color="000000"/>
              <w:left w:val="double" w:sz="4" w:space="0" w:color="000000"/>
              <w:bottom w:val="single" w:sz="4" w:space="0" w:color="000000"/>
              <w:right w:val="single" w:sz="4" w:space="0" w:color="000000"/>
            </w:tcBorders>
          </w:tcPr>
          <w:p w14:paraId="37EC8704" w14:textId="77777777" w:rsidR="00076E9F" w:rsidRDefault="00000000">
            <w:pPr>
              <w:spacing w:after="0" w:line="259" w:lineRule="auto"/>
              <w:ind w:left="0" w:right="387" w:firstLine="0"/>
              <w:jc w:val="right"/>
            </w:pPr>
            <w:r>
              <w:rPr>
                <w:sz w:val="22"/>
              </w:rPr>
              <w:t xml:space="preserve"> </w:t>
            </w:r>
          </w:p>
          <w:p w14:paraId="0804789A" w14:textId="77777777" w:rsidR="00076E9F" w:rsidRDefault="00000000">
            <w:pPr>
              <w:spacing w:after="0" w:line="259" w:lineRule="auto"/>
              <w:ind w:left="26" w:firstLine="0"/>
              <w:jc w:val="left"/>
            </w:pPr>
            <w:r>
              <w:rPr>
                <w:sz w:val="18"/>
              </w:rPr>
              <w:t xml:space="preserve">25.  Publicación de memorias. </w:t>
            </w:r>
            <w:r>
              <w:rPr>
                <w:sz w:val="37"/>
                <w:vertAlign w:val="superscript"/>
              </w:rPr>
              <w:t xml:space="preserve"> </w:t>
            </w:r>
            <w:r>
              <w:t xml:space="preserve"> </w:t>
            </w:r>
          </w:p>
        </w:tc>
        <w:tc>
          <w:tcPr>
            <w:tcW w:w="2203" w:type="dxa"/>
            <w:vMerge w:val="restart"/>
            <w:tcBorders>
              <w:top w:val="single" w:sz="4" w:space="0" w:color="000000"/>
              <w:left w:val="single" w:sz="4" w:space="0" w:color="000000"/>
              <w:bottom w:val="single" w:sz="4" w:space="0" w:color="000000"/>
              <w:right w:val="single" w:sz="4" w:space="0" w:color="000000"/>
            </w:tcBorders>
          </w:tcPr>
          <w:p w14:paraId="2E935EC0" w14:textId="77777777" w:rsidR="00076E9F" w:rsidRDefault="00000000">
            <w:pPr>
              <w:spacing w:after="0" w:line="259" w:lineRule="auto"/>
              <w:ind w:left="38" w:firstLine="0"/>
            </w:pPr>
            <w:r>
              <w:rPr>
                <w:sz w:val="18"/>
              </w:rPr>
              <w:t xml:space="preserve">Comisión de comunicación  </w:t>
            </w:r>
            <w:r>
              <w:rPr>
                <w:sz w:val="37"/>
                <w:vertAlign w:val="superscript"/>
              </w:rPr>
              <w:t xml:space="preserve"> </w:t>
            </w:r>
            <w:r>
              <w:t xml:space="preserve"> </w:t>
            </w:r>
          </w:p>
        </w:tc>
        <w:tc>
          <w:tcPr>
            <w:tcW w:w="594" w:type="dxa"/>
            <w:vMerge w:val="restart"/>
            <w:tcBorders>
              <w:top w:val="single" w:sz="4" w:space="0" w:color="000000"/>
              <w:left w:val="single" w:sz="4" w:space="0" w:color="000000"/>
              <w:bottom w:val="single" w:sz="4" w:space="0" w:color="000000"/>
              <w:right w:val="single" w:sz="4" w:space="0" w:color="000000"/>
            </w:tcBorders>
          </w:tcPr>
          <w:p w14:paraId="66A6A511" w14:textId="77777777" w:rsidR="00076E9F" w:rsidRDefault="00000000">
            <w:pPr>
              <w:spacing w:after="0" w:line="259" w:lineRule="auto"/>
              <w:ind w:left="8" w:firstLine="0"/>
              <w:jc w:val="left"/>
            </w:pPr>
            <w:r>
              <w:rPr>
                <w:sz w:val="22"/>
              </w:rPr>
              <w:t xml:space="preserve"> </w:t>
            </w:r>
            <w:r>
              <w:rPr>
                <w:sz w:val="28"/>
              </w:rPr>
              <w:t xml:space="preserve"> </w:t>
            </w:r>
            <w:r>
              <w:t xml:space="preserve">  </w:t>
            </w:r>
          </w:p>
        </w:tc>
        <w:tc>
          <w:tcPr>
            <w:tcW w:w="952" w:type="dxa"/>
            <w:vMerge w:val="restart"/>
            <w:tcBorders>
              <w:top w:val="single" w:sz="4" w:space="0" w:color="000000"/>
              <w:left w:val="single" w:sz="4" w:space="0" w:color="000000"/>
              <w:bottom w:val="single" w:sz="4" w:space="0" w:color="000000"/>
              <w:right w:val="single" w:sz="4" w:space="0" w:color="000000"/>
            </w:tcBorders>
          </w:tcPr>
          <w:p w14:paraId="22177BA8" w14:textId="77777777" w:rsidR="00076E9F" w:rsidRDefault="00000000">
            <w:pPr>
              <w:spacing w:after="0" w:line="259" w:lineRule="auto"/>
              <w:ind w:left="10" w:firstLine="0"/>
              <w:jc w:val="left"/>
            </w:pPr>
            <w:r>
              <w:rPr>
                <w:sz w:val="22"/>
              </w:rPr>
              <w:t xml:space="preserve">  </w:t>
            </w:r>
            <w:r>
              <w:t xml:space="preserve">  </w:t>
            </w:r>
          </w:p>
        </w:tc>
        <w:tc>
          <w:tcPr>
            <w:tcW w:w="648" w:type="dxa"/>
            <w:vMerge w:val="restart"/>
            <w:tcBorders>
              <w:top w:val="single" w:sz="4" w:space="0" w:color="000000"/>
              <w:left w:val="single" w:sz="4" w:space="0" w:color="000000"/>
              <w:bottom w:val="single" w:sz="4" w:space="0" w:color="000000"/>
              <w:right w:val="single" w:sz="4" w:space="0" w:color="000000"/>
            </w:tcBorders>
          </w:tcPr>
          <w:p w14:paraId="79EFA6E2" w14:textId="77777777" w:rsidR="00076E9F" w:rsidRDefault="00000000">
            <w:pPr>
              <w:spacing w:after="0" w:line="259" w:lineRule="auto"/>
              <w:ind w:left="5" w:firstLine="0"/>
              <w:jc w:val="left"/>
            </w:pPr>
            <w:r>
              <w:rPr>
                <w:sz w:val="22"/>
              </w:rPr>
              <w:t xml:space="preserve">  </w:t>
            </w:r>
            <w: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tcPr>
          <w:p w14:paraId="79E2178C" w14:textId="77777777" w:rsidR="00076E9F" w:rsidRDefault="00000000">
            <w:pPr>
              <w:spacing w:after="0" w:line="259" w:lineRule="auto"/>
              <w:ind w:left="17" w:firstLine="0"/>
              <w:jc w:val="left"/>
            </w:pPr>
            <w:r>
              <w:rPr>
                <w:sz w:val="22"/>
              </w:rPr>
              <w:t xml:space="preserve">  </w:t>
            </w:r>
            <w:r>
              <w:t xml:space="preserve">  </w:t>
            </w:r>
          </w:p>
        </w:tc>
        <w:tc>
          <w:tcPr>
            <w:tcW w:w="735" w:type="dxa"/>
            <w:tcBorders>
              <w:top w:val="single" w:sz="4" w:space="0" w:color="000000"/>
              <w:left w:val="single" w:sz="4" w:space="0" w:color="000000"/>
              <w:bottom w:val="nil"/>
              <w:right w:val="single" w:sz="4" w:space="0" w:color="000000"/>
            </w:tcBorders>
            <w:shd w:val="clear" w:color="auto" w:fill="A6A6A6"/>
          </w:tcPr>
          <w:p w14:paraId="71AE41FA" w14:textId="77777777" w:rsidR="00076E9F" w:rsidRDefault="00000000">
            <w:pPr>
              <w:spacing w:after="0" w:line="259" w:lineRule="auto"/>
              <w:ind w:left="10" w:firstLine="0"/>
              <w:jc w:val="left"/>
            </w:pPr>
            <w:r>
              <w:rPr>
                <w:sz w:val="22"/>
              </w:rPr>
              <w:t xml:space="preserve">  </w:t>
            </w:r>
            <w:r>
              <w:t xml:space="preserve">  </w:t>
            </w:r>
          </w:p>
        </w:tc>
        <w:tc>
          <w:tcPr>
            <w:tcW w:w="626" w:type="dxa"/>
            <w:vMerge w:val="restart"/>
            <w:tcBorders>
              <w:top w:val="single" w:sz="4" w:space="0" w:color="000000"/>
              <w:left w:val="single" w:sz="4" w:space="0" w:color="000000"/>
              <w:bottom w:val="single" w:sz="4" w:space="0" w:color="000000"/>
              <w:right w:val="single" w:sz="4" w:space="0" w:color="000000"/>
            </w:tcBorders>
          </w:tcPr>
          <w:p w14:paraId="45261838" w14:textId="77777777" w:rsidR="00076E9F" w:rsidRDefault="00000000">
            <w:pPr>
              <w:spacing w:after="0" w:line="259" w:lineRule="auto"/>
              <w:ind w:left="12" w:firstLine="0"/>
              <w:jc w:val="left"/>
            </w:pPr>
            <w:r>
              <w:rPr>
                <w:sz w:val="22"/>
              </w:rPr>
              <w:t xml:space="preserve">  </w:t>
            </w:r>
            <w:r>
              <w:t xml:space="preserve">  </w:t>
            </w:r>
          </w:p>
        </w:tc>
        <w:tc>
          <w:tcPr>
            <w:tcW w:w="641" w:type="dxa"/>
            <w:vMerge w:val="restart"/>
            <w:tcBorders>
              <w:top w:val="single" w:sz="16" w:space="0" w:color="A6A6A6"/>
              <w:left w:val="single" w:sz="4" w:space="0" w:color="000000"/>
              <w:bottom w:val="single" w:sz="15" w:space="0" w:color="A6A6A6"/>
              <w:right w:val="double" w:sz="4" w:space="0" w:color="000000"/>
            </w:tcBorders>
            <w:shd w:val="clear" w:color="auto" w:fill="A6A6A6"/>
          </w:tcPr>
          <w:p w14:paraId="617BF4AF" w14:textId="77777777" w:rsidR="00076E9F" w:rsidRDefault="00000000">
            <w:pPr>
              <w:spacing w:after="0" w:line="259" w:lineRule="auto"/>
              <w:ind w:left="5" w:firstLine="0"/>
              <w:jc w:val="left"/>
            </w:pPr>
            <w:r>
              <w:rPr>
                <w:sz w:val="22"/>
              </w:rPr>
              <w:t xml:space="preserve">  </w:t>
            </w:r>
            <w:r>
              <w:t xml:space="preserve">  </w:t>
            </w:r>
          </w:p>
        </w:tc>
      </w:tr>
      <w:tr w:rsidR="00076E9F" w14:paraId="48066077" w14:textId="77777777">
        <w:trPr>
          <w:trHeight w:val="120"/>
        </w:trPr>
        <w:tc>
          <w:tcPr>
            <w:tcW w:w="0" w:type="auto"/>
            <w:vMerge/>
            <w:tcBorders>
              <w:top w:val="nil"/>
              <w:left w:val="double" w:sz="4" w:space="0" w:color="000000"/>
              <w:bottom w:val="single" w:sz="4" w:space="0" w:color="000000"/>
              <w:right w:val="single" w:sz="4" w:space="0" w:color="000000"/>
            </w:tcBorders>
          </w:tcPr>
          <w:p w14:paraId="5F7A44F6"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70B47E8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767408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F24924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90C8FF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1FB352B" w14:textId="77777777" w:rsidR="00076E9F" w:rsidRDefault="00076E9F">
            <w:pPr>
              <w:spacing w:after="160" w:line="259" w:lineRule="auto"/>
              <w:ind w:left="0" w:firstLine="0"/>
              <w:jc w:val="left"/>
            </w:pPr>
          </w:p>
        </w:tc>
        <w:tc>
          <w:tcPr>
            <w:tcW w:w="735" w:type="dxa"/>
            <w:tcBorders>
              <w:top w:val="nil"/>
              <w:left w:val="single" w:sz="4" w:space="0" w:color="000000"/>
              <w:bottom w:val="single" w:sz="4" w:space="0" w:color="000000"/>
              <w:right w:val="single" w:sz="4" w:space="0" w:color="000000"/>
            </w:tcBorders>
            <w:shd w:val="clear" w:color="auto" w:fill="A6A6A6"/>
          </w:tcPr>
          <w:p w14:paraId="7D338EE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DFF3846" w14:textId="77777777" w:rsidR="00076E9F" w:rsidRDefault="00076E9F">
            <w:pPr>
              <w:spacing w:after="160" w:line="259" w:lineRule="auto"/>
              <w:ind w:left="0" w:firstLine="0"/>
              <w:jc w:val="left"/>
            </w:pPr>
          </w:p>
        </w:tc>
        <w:tc>
          <w:tcPr>
            <w:tcW w:w="0" w:type="auto"/>
            <w:vMerge/>
            <w:tcBorders>
              <w:top w:val="nil"/>
              <w:left w:val="single" w:sz="4" w:space="0" w:color="000000"/>
              <w:bottom w:val="single" w:sz="15" w:space="0" w:color="A6A6A6"/>
              <w:right w:val="double" w:sz="4" w:space="0" w:color="000000"/>
            </w:tcBorders>
          </w:tcPr>
          <w:p w14:paraId="031E99FE" w14:textId="77777777" w:rsidR="00076E9F" w:rsidRDefault="00076E9F">
            <w:pPr>
              <w:spacing w:after="160" w:line="259" w:lineRule="auto"/>
              <w:ind w:left="0" w:firstLine="0"/>
              <w:jc w:val="left"/>
            </w:pPr>
          </w:p>
        </w:tc>
      </w:tr>
      <w:tr w:rsidR="00076E9F" w14:paraId="391928EF" w14:textId="77777777">
        <w:trPr>
          <w:trHeight w:val="531"/>
        </w:trPr>
        <w:tc>
          <w:tcPr>
            <w:tcW w:w="2693" w:type="dxa"/>
            <w:tcBorders>
              <w:top w:val="single" w:sz="4" w:space="0" w:color="000000"/>
              <w:left w:val="double" w:sz="4" w:space="0" w:color="000000"/>
              <w:bottom w:val="double" w:sz="4" w:space="0" w:color="000000"/>
              <w:right w:val="single" w:sz="4" w:space="0" w:color="000000"/>
            </w:tcBorders>
          </w:tcPr>
          <w:p w14:paraId="37AFA21B" w14:textId="77777777" w:rsidR="00076E9F" w:rsidRDefault="00000000">
            <w:pPr>
              <w:spacing w:after="0" w:line="259" w:lineRule="auto"/>
              <w:ind w:left="26" w:firstLine="0"/>
              <w:jc w:val="left"/>
            </w:pPr>
            <w:r>
              <w:rPr>
                <w:sz w:val="18"/>
              </w:rPr>
              <w:t xml:space="preserve">26.  Distribución de memorias.  </w:t>
            </w:r>
            <w:r>
              <w:rPr>
                <w:sz w:val="37"/>
                <w:vertAlign w:val="superscript"/>
              </w:rPr>
              <w:t xml:space="preserve"> </w:t>
            </w:r>
            <w:r>
              <w:t xml:space="preserve"> </w:t>
            </w:r>
          </w:p>
        </w:tc>
        <w:tc>
          <w:tcPr>
            <w:tcW w:w="2203" w:type="dxa"/>
            <w:tcBorders>
              <w:top w:val="single" w:sz="4" w:space="0" w:color="000000"/>
              <w:left w:val="single" w:sz="4" w:space="0" w:color="000000"/>
              <w:bottom w:val="double" w:sz="4" w:space="0" w:color="000000"/>
              <w:right w:val="single" w:sz="4" w:space="0" w:color="000000"/>
            </w:tcBorders>
          </w:tcPr>
          <w:p w14:paraId="67EAAD5D" w14:textId="77777777" w:rsidR="00076E9F" w:rsidRDefault="00000000">
            <w:pPr>
              <w:spacing w:after="0" w:line="259" w:lineRule="auto"/>
              <w:ind w:left="74" w:firstLine="0"/>
            </w:pPr>
            <w:r>
              <w:rPr>
                <w:sz w:val="18"/>
              </w:rPr>
              <w:t xml:space="preserve">Comisiones del precongreso </w:t>
            </w:r>
            <w:r>
              <w:t xml:space="preserve"> </w:t>
            </w:r>
          </w:p>
        </w:tc>
        <w:tc>
          <w:tcPr>
            <w:tcW w:w="594" w:type="dxa"/>
            <w:tcBorders>
              <w:top w:val="single" w:sz="4" w:space="0" w:color="000000"/>
              <w:left w:val="single" w:sz="4" w:space="0" w:color="000000"/>
              <w:bottom w:val="double" w:sz="4" w:space="0" w:color="000000"/>
              <w:right w:val="single" w:sz="4" w:space="0" w:color="000000"/>
            </w:tcBorders>
          </w:tcPr>
          <w:p w14:paraId="3109B489" w14:textId="77777777" w:rsidR="00076E9F" w:rsidRDefault="00000000">
            <w:pPr>
              <w:spacing w:after="0" w:line="259" w:lineRule="auto"/>
              <w:ind w:left="8" w:firstLine="0"/>
              <w:jc w:val="left"/>
            </w:pPr>
            <w:r>
              <w:rPr>
                <w:sz w:val="18"/>
              </w:rPr>
              <w:t xml:space="preserve">  </w:t>
            </w:r>
            <w:r>
              <w:t xml:space="preserve">  </w:t>
            </w:r>
          </w:p>
        </w:tc>
        <w:tc>
          <w:tcPr>
            <w:tcW w:w="952" w:type="dxa"/>
            <w:tcBorders>
              <w:top w:val="single" w:sz="4" w:space="0" w:color="000000"/>
              <w:left w:val="single" w:sz="4" w:space="0" w:color="000000"/>
              <w:bottom w:val="double" w:sz="4" w:space="0" w:color="000000"/>
              <w:right w:val="single" w:sz="4" w:space="0" w:color="000000"/>
            </w:tcBorders>
          </w:tcPr>
          <w:p w14:paraId="5C5FA6E3" w14:textId="77777777" w:rsidR="00076E9F" w:rsidRDefault="00000000">
            <w:pPr>
              <w:spacing w:after="0" w:line="259" w:lineRule="auto"/>
              <w:ind w:left="10" w:firstLine="0"/>
              <w:jc w:val="left"/>
            </w:pPr>
            <w:r>
              <w:rPr>
                <w:sz w:val="18"/>
              </w:rPr>
              <w:t xml:space="preserve">  </w:t>
            </w:r>
            <w:r>
              <w:t xml:space="preserve">  </w:t>
            </w:r>
          </w:p>
        </w:tc>
        <w:tc>
          <w:tcPr>
            <w:tcW w:w="648" w:type="dxa"/>
            <w:tcBorders>
              <w:top w:val="single" w:sz="4" w:space="0" w:color="000000"/>
              <w:left w:val="single" w:sz="4" w:space="0" w:color="000000"/>
              <w:bottom w:val="double" w:sz="4" w:space="0" w:color="000000"/>
              <w:right w:val="single" w:sz="4" w:space="0" w:color="000000"/>
            </w:tcBorders>
          </w:tcPr>
          <w:p w14:paraId="5C92385E" w14:textId="77777777" w:rsidR="00076E9F" w:rsidRDefault="00000000">
            <w:pPr>
              <w:spacing w:after="0" w:line="259" w:lineRule="auto"/>
              <w:ind w:left="5" w:firstLine="0"/>
              <w:jc w:val="left"/>
            </w:pPr>
            <w:r>
              <w:rPr>
                <w:sz w:val="18"/>
              </w:rPr>
              <w:t xml:space="preserve">  </w:t>
            </w:r>
            <w:r>
              <w:t xml:space="preserve">  </w:t>
            </w:r>
          </w:p>
        </w:tc>
        <w:tc>
          <w:tcPr>
            <w:tcW w:w="799" w:type="dxa"/>
            <w:tcBorders>
              <w:top w:val="single" w:sz="4" w:space="0" w:color="000000"/>
              <w:left w:val="single" w:sz="4" w:space="0" w:color="000000"/>
              <w:bottom w:val="double" w:sz="4" w:space="0" w:color="000000"/>
              <w:right w:val="single" w:sz="4" w:space="0" w:color="000000"/>
            </w:tcBorders>
          </w:tcPr>
          <w:p w14:paraId="7089492F" w14:textId="77777777" w:rsidR="00076E9F" w:rsidRDefault="00000000">
            <w:pPr>
              <w:spacing w:after="0" w:line="259" w:lineRule="auto"/>
              <w:ind w:left="17" w:firstLine="0"/>
              <w:jc w:val="left"/>
            </w:pPr>
            <w:r>
              <w:rPr>
                <w:sz w:val="18"/>
              </w:rPr>
              <w:t xml:space="preserve">  </w:t>
            </w:r>
            <w:r>
              <w:t xml:space="preserve">  </w:t>
            </w:r>
          </w:p>
        </w:tc>
        <w:tc>
          <w:tcPr>
            <w:tcW w:w="735" w:type="dxa"/>
            <w:tcBorders>
              <w:top w:val="single" w:sz="4" w:space="0" w:color="000000"/>
              <w:left w:val="single" w:sz="4" w:space="0" w:color="000000"/>
              <w:bottom w:val="double" w:sz="4" w:space="0" w:color="000000"/>
              <w:right w:val="single" w:sz="4" w:space="0" w:color="000000"/>
            </w:tcBorders>
            <w:shd w:val="clear" w:color="auto" w:fill="A6A6A6"/>
          </w:tcPr>
          <w:p w14:paraId="5DC98483" w14:textId="77777777" w:rsidR="00076E9F" w:rsidRDefault="00000000">
            <w:pPr>
              <w:spacing w:after="0" w:line="259" w:lineRule="auto"/>
              <w:ind w:left="10" w:firstLine="0"/>
              <w:jc w:val="left"/>
            </w:pPr>
            <w:r>
              <w:rPr>
                <w:sz w:val="18"/>
              </w:rPr>
              <w:t xml:space="preserve">  </w:t>
            </w:r>
            <w:r>
              <w:t xml:space="preserve">  </w:t>
            </w:r>
          </w:p>
        </w:tc>
        <w:tc>
          <w:tcPr>
            <w:tcW w:w="626" w:type="dxa"/>
            <w:tcBorders>
              <w:top w:val="single" w:sz="4" w:space="0" w:color="000000"/>
              <w:left w:val="single" w:sz="4" w:space="0" w:color="000000"/>
              <w:bottom w:val="double" w:sz="4" w:space="0" w:color="000000"/>
              <w:right w:val="single" w:sz="4" w:space="0" w:color="000000"/>
            </w:tcBorders>
          </w:tcPr>
          <w:p w14:paraId="16ED79EC" w14:textId="77777777" w:rsidR="00076E9F" w:rsidRDefault="00000000">
            <w:pPr>
              <w:spacing w:after="0" w:line="259" w:lineRule="auto"/>
              <w:ind w:left="12" w:firstLine="0"/>
              <w:jc w:val="left"/>
            </w:pPr>
            <w:r>
              <w:rPr>
                <w:sz w:val="18"/>
              </w:rPr>
              <w:t xml:space="preserve">  </w:t>
            </w:r>
            <w:r>
              <w:t xml:space="preserve">  </w:t>
            </w:r>
          </w:p>
        </w:tc>
        <w:tc>
          <w:tcPr>
            <w:tcW w:w="641" w:type="dxa"/>
            <w:tcBorders>
              <w:top w:val="single" w:sz="15" w:space="0" w:color="A6A6A6"/>
              <w:left w:val="single" w:sz="4" w:space="0" w:color="000000"/>
              <w:bottom w:val="double" w:sz="4" w:space="0" w:color="000000"/>
              <w:right w:val="double" w:sz="4" w:space="0" w:color="000000"/>
            </w:tcBorders>
            <w:shd w:val="clear" w:color="auto" w:fill="A6A6A6"/>
          </w:tcPr>
          <w:p w14:paraId="2F6B0E87" w14:textId="77777777" w:rsidR="00076E9F" w:rsidRDefault="00000000">
            <w:pPr>
              <w:spacing w:after="0" w:line="259" w:lineRule="auto"/>
              <w:ind w:left="5" w:firstLine="0"/>
              <w:jc w:val="left"/>
            </w:pPr>
            <w:r>
              <w:rPr>
                <w:sz w:val="18"/>
              </w:rPr>
              <w:t xml:space="preserve">  </w:t>
            </w:r>
            <w:r>
              <w:t xml:space="preserve">  </w:t>
            </w:r>
          </w:p>
        </w:tc>
      </w:tr>
    </w:tbl>
    <w:p w14:paraId="15443524" w14:textId="77777777" w:rsidR="00076E9F" w:rsidRDefault="00000000">
      <w:pPr>
        <w:spacing w:after="151" w:line="259" w:lineRule="auto"/>
        <w:ind w:left="1419" w:firstLine="0"/>
        <w:jc w:val="left"/>
      </w:pPr>
      <w:r>
        <w:rPr>
          <w:b/>
          <w:sz w:val="18"/>
        </w:rPr>
        <w:lastRenderedPageBreak/>
        <w:t xml:space="preserve"> </w:t>
      </w:r>
      <w:r>
        <w:rPr>
          <w:sz w:val="18"/>
        </w:rPr>
        <w:t xml:space="preserve"> </w:t>
      </w:r>
      <w:r>
        <w:t xml:space="preserve">  </w:t>
      </w:r>
    </w:p>
    <w:p w14:paraId="74B75129" w14:textId="77777777" w:rsidR="00076E9F" w:rsidRDefault="00000000">
      <w:pPr>
        <w:spacing w:after="0" w:line="259" w:lineRule="auto"/>
        <w:ind w:left="1419" w:firstLine="0"/>
      </w:pPr>
      <w:r>
        <w:rPr>
          <w:sz w:val="22"/>
        </w:rPr>
        <w:t xml:space="preserve">    </w:t>
      </w:r>
      <w:r>
        <w:rPr>
          <w:sz w:val="22"/>
        </w:rPr>
        <w:tab/>
      </w:r>
      <w:r>
        <w:rPr>
          <w:b/>
        </w:rPr>
        <w:t xml:space="preserve"> </w:t>
      </w:r>
      <w:r>
        <w:t xml:space="preserve">  </w:t>
      </w:r>
    </w:p>
    <w:p w14:paraId="37B17CBE" w14:textId="77777777" w:rsidR="00076E9F" w:rsidRDefault="00000000">
      <w:pPr>
        <w:spacing w:after="140" w:line="259" w:lineRule="auto"/>
        <w:ind w:left="1080" w:firstLine="0"/>
        <w:jc w:val="center"/>
      </w:pPr>
      <w:r>
        <w:rPr>
          <w:noProof/>
        </w:rPr>
        <w:drawing>
          <wp:inline distT="0" distB="0" distL="0" distR="0" wp14:anchorId="7C77CDBB" wp14:editId="1B1C7D31">
            <wp:extent cx="1834515" cy="438150"/>
            <wp:effectExtent l="0" t="0" r="0" b="0"/>
            <wp:docPr id="19651" name="Picture 19651"/>
            <wp:cNvGraphicFramePr/>
            <a:graphic xmlns:a="http://schemas.openxmlformats.org/drawingml/2006/main">
              <a:graphicData uri="http://schemas.openxmlformats.org/drawingml/2006/picture">
                <pic:pic xmlns:pic="http://schemas.openxmlformats.org/drawingml/2006/picture">
                  <pic:nvPicPr>
                    <pic:cNvPr id="19651" name="Picture 19651"/>
                    <pic:cNvPicPr/>
                  </pic:nvPicPr>
                  <pic:blipFill>
                    <a:blip r:embed="rId149"/>
                    <a:stretch>
                      <a:fillRect/>
                    </a:stretch>
                  </pic:blipFill>
                  <pic:spPr>
                    <a:xfrm>
                      <a:off x="0" y="0"/>
                      <a:ext cx="1834515" cy="438150"/>
                    </a:xfrm>
                    <a:prstGeom prst="rect">
                      <a:avLst/>
                    </a:prstGeom>
                  </pic:spPr>
                </pic:pic>
              </a:graphicData>
            </a:graphic>
          </wp:inline>
        </w:drawing>
      </w:r>
      <w:r>
        <w:rPr>
          <w:b/>
          <w:sz w:val="22"/>
        </w:rPr>
        <w:t xml:space="preserve"> </w:t>
      </w:r>
      <w:r>
        <w:t xml:space="preserve">  </w:t>
      </w:r>
    </w:p>
    <w:p w14:paraId="2F0B5FC3" w14:textId="77777777" w:rsidR="00076E9F" w:rsidRDefault="00000000">
      <w:pPr>
        <w:spacing w:after="288" w:line="265" w:lineRule="auto"/>
        <w:ind w:left="747"/>
        <w:jc w:val="center"/>
      </w:pPr>
      <w:r>
        <w:rPr>
          <w:sz w:val="22"/>
        </w:rPr>
        <w:t xml:space="preserve">DISTRITO EDUCATIVO 07-06 </w:t>
      </w:r>
      <w:r>
        <w:t xml:space="preserve">  </w:t>
      </w:r>
    </w:p>
    <w:p w14:paraId="62659467" w14:textId="77777777" w:rsidR="00076E9F" w:rsidRDefault="00000000">
      <w:pPr>
        <w:spacing w:after="288" w:line="265" w:lineRule="auto"/>
        <w:ind w:left="747" w:right="4"/>
        <w:jc w:val="center"/>
      </w:pPr>
      <w:r>
        <w:rPr>
          <w:sz w:val="22"/>
        </w:rPr>
        <w:t xml:space="preserve">San Francisco de Macorís, Rep. Dom. </w:t>
      </w:r>
      <w:r>
        <w:t xml:space="preserve">  </w:t>
      </w:r>
    </w:p>
    <w:p w14:paraId="6DFB2814" w14:textId="77777777" w:rsidR="00076E9F" w:rsidRDefault="00000000">
      <w:pPr>
        <w:spacing w:after="82" w:line="259" w:lineRule="auto"/>
        <w:ind w:left="0" w:right="1011" w:firstLine="0"/>
        <w:jc w:val="right"/>
      </w:pPr>
      <w:r>
        <w:rPr>
          <w:b/>
          <w:sz w:val="22"/>
        </w:rPr>
        <w:t xml:space="preserve">CRONOGRAMA PARA TRABAJAR EL PRE-CONGRESO DE LA SOCIALIZACIÓN DE </w:t>
      </w:r>
      <w:r>
        <w:t xml:space="preserve">  </w:t>
      </w:r>
    </w:p>
    <w:p w14:paraId="573D8059" w14:textId="77777777" w:rsidR="00076E9F" w:rsidRDefault="00000000">
      <w:pPr>
        <w:spacing w:after="79" w:line="259" w:lineRule="auto"/>
        <w:ind w:left="2185"/>
        <w:jc w:val="left"/>
      </w:pPr>
      <w:r>
        <w:rPr>
          <w:b/>
          <w:sz w:val="22"/>
        </w:rPr>
        <w:t xml:space="preserve">EXPERIENCIAS DE LAS BUENAS PRÁCTICAS DE DESCENTRALIZACIÓN Y </w:t>
      </w:r>
      <w:r>
        <w:t xml:space="preserve">  </w:t>
      </w:r>
    </w:p>
    <w:p w14:paraId="6D71C48D" w14:textId="77777777" w:rsidR="00076E9F" w:rsidRDefault="00000000">
      <w:pPr>
        <w:spacing w:after="271" w:line="259" w:lineRule="auto"/>
        <w:ind w:left="734" w:right="111"/>
        <w:jc w:val="center"/>
      </w:pPr>
      <w:r>
        <w:rPr>
          <w:b/>
          <w:sz w:val="22"/>
        </w:rPr>
        <w:t>PARTICIPACIÓN COMUNITARIA EN EL DISTRITO Y CENTROS EDUCATIVOS</w:t>
      </w:r>
      <w:r>
        <w:rPr>
          <w:sz w:val="22"/>
        </w:rPr>
        <w:t xml:space="preserve"> </w:t>
      </w:r>
      <w:r>
        <w:t xml:space="preserve">  </w:t>
      </w:r>
    </w:p>
    <w:p w14:paraId="408E367B" w14:textId="77777777" w:rsidR="00076E9F" w:rsidRDefault="00000000">
      <w:pPr>
        <w:spacing w:after="0" w:line="259" w:lineRule="auto"/>
        <w:ind w:left="1419" w:firstLine="0"/>
        <w:jc w:val="left"/>
      </w:pPr>
      <w:r>
        <w:rPr>
          <w:b/>
          <w:sz w:val="22"/>
        </w:rPr>
        <w:t xml:space="preserve"> </w:t>
      </w:r>
      <w:r>
        <w:t xml:space="preserve">  </w:t>
      </w:r>
    </w:p>
    <w:tbl>
      <w:tblPr>
        <w:tblStyle w:val="TableGrid"/>
        <w:tblW w:w="9504" w:type="dxa"/>
        <w:tblInd w:w="1145" w:type="dxa"/>
        <w:tblCellMar>
          <w:top w:w="120" w:type="dxa"/>
          <w:left w:w="0" w:type="dxa"/>
          <w:bottom w:w="22" w:type="dxa"/>
          <w:right w:w="0" w:type="dxa"/>
        </w:tblCellMar>
        <w:tblLook w:val="04A0" w:firstRow="1" w:lastRow="0" w:firstColumn="1" w:lastColumn="0" w:noHBand="0" w:noVBand="1"/>
      </w:tblPr>
      <w:tblGrid>
        <w:gridCol w:w="1703"/>
        <w:gridCol w:w="4539"/>
        <w:gridCol w:w="3262"/>
      </w:tblGrid>
      <w:tr w:rsidR="00076E9F" w14:paraId="0A2414B3" w14:textId="77777777">
        <w:trPr>
          <w:trHeight w:val="372"/>
        </w:trPr>
        <w:tc>
          <w:tcPr>
            <w:tcW w:w="1702" w:type="dxa"/>
            <w:tcBorders>
              <w:top w:val="single" w:sz="4" w:space="0" w:color="000000"/>
              <w:left w:val="single" w:sz="4" w:space="0" w:color="000000"/>
              <w:bottom w:val="single" w:sz="4" w:space="0" w:color="000000"/>
              <w:right w:val="single" w:sz="4" w:space="0" w:color="000000"/>
            </w:tcBorders>
          </w:tcPr>
          <w:p w14:paraId="2ACCDDD5" w14:textId="77777777" w:rsidR="00076E9F" w:rsidRDefault="00000000">
            <w:pPr>
              <w:spacing w:after="0" w:line="259" w:lineRule="auto"/>
              <w:ind w:left="0" w:right="83" w:firstLine="0"/>
              <w:jc w:val="center"/>
            </w:pPr>
            <w:r>
              <w:rPr>
                <w:sz w:val="22"/>
              </w:rPr>
              <w:t xml:space="preserve">FECHA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1067035B" w14:textId="77777777" w:rsidR="00076E9F" w:rsidRDefault="00000000">
            <w:pPr>
              <w:spacing w:after="0" w:line="259" w:lineRule="auto"/>
              <w:ind w:left="0" w:right="105" w:firstLine="0"/>
              <w:jc w:val="center"/>
            </w:pPr>
            <w:r>
              <w:rPr>
                <w:sz w:val="22"/>
              </w:rPr>
              <w:t xml:space="preserve">ACTIVIDADES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AF87EC4" w14:textId="77777777" w:rsidR="00076E9F" w:rsidRDefault="00000000">
            <w:pPr>
              <w:spacing w:after="0" w:line="259" w:lineRule="auto"/>
              <w:ind w:left="0" w:right="76" w:firstLine="0"/>
              <w:jc w:val="center"/>
            </w:pPr>
            <w:r>
              <w:rPr>
                <w:sz w:val="22"/>
              </w:rPr>
              <w:t xml:space="preserve">Responsables </w:t>
            </w:r>
            <w:r>
              <w:t xml:space="preserve">  </w:t>
            </w:r>
          </w:p>
        </w:tc>
      </w:tr>
      <w:tr w:rsidR="00076E9F" w14:paraId="4FCAB516" w14:textId="77777777">
        <w:trPr>
          <w:trHeight w:val="1649"/>
        </w:trPr>
        <w:tc>
          <w:tcPr>
            <w:tcW w:w="1702" w:type="dxa"/>
            <w:tcBorders>
              <w:top w:val="single" w:sz="4" w:space="0" w:color="000000"/>
              <w:left w:val="single" w:sz="4" w:space="0" w:color="000000"/>
              <w:bottom w:val="single" w:sz="4" w:space="0" w:color="000000"/>
              <w:right w:val="single" w:sz="4" w:space="0" w:color="000000"/>
            </w:tcBorders>
          </w:tcPr>
          <w:p w14:paraId="253AD54B" w14:textId="77777777" w:rsidR="00076E9F" w:rsidRDefault="00000000">
            <w:pPr>
              <w:spacing w:after="0" w:line="259" w:lineRule="auto"/>
              <w:ind w:left="5" w:firstLine="0"/>
            </w:pPr>
            <w:r>
              <w:rPr>
                <w:sz w:val="22"/>
              </w:rPr>
              <w:t xml:space="preserve">23 de junio 2022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5D1575E9" w14:textId="77777777" w:rsidR="00076E9F" w:rsidRDefault="00000000">
            <w:pPr>
              <w:spacing w:after="0" w:line="259" w:lineRule="auto"/>
              <w:ind w:left="7" w:firstLine="0"/>
            </w:pPr>
            <w:r>
              <w:rPr>
                <w:sz w:val="22"/>
              </w:rPr>
              <w:t xml:space="preserve">Participación en la primera inducción nacional al congreso con autoridades regionales y distritales.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1B59596B" w14:textId="77777777" w:rsidR="00076E9F" w:rsidRDefault="00000000">
            <w:pPr>
              <w:spacing w:after="72" w:line="259" w:lineRule="auto"/>
              <w:ind w:left="-11" w:firstLine="0"/>
              <w:jc w:val="left"/>
            </w:pPr>
            <w:r>
              <w:rPr>
                <w:sz w:val="22"/>
              </w:rPr>
              <w:t xml:space="preserve"> Dr. Basilio Florentino Morillo y </w:t>
            </w:r>
            <w:r>
              <w:t xml:space="preserve">  </w:t>
            </w:r>
          </w:p>
          <w:p w14:paraId="4DC81551" w14:textId="77777777" w:rsidR="00076E9F" w:rsidRDefault="00000000">
            <w:pPr>
              <w:spacing w:after="36" w:line="259" w:lineRule="auto"/>
              <w:ind w:left="10" w:firstLine="0"/>
              <w:jc w:val="left"/>
            </w:pPr>
            <w:r>
              <w:rPr>
                <w:sz w:val="22"/>
              </w:rPr>
              <w:t xml:space="preserve">Equipo Técnico del  </w:t>
            </w:r>
            <w:r>
              <w:t xml:space="preserve">  </w:t>
            </w:r>
          </w:p>
          <w:p w14:paraId="0FE6AE27" w14:textId="77777777" w:rsidR="00076E9F" w:rsidRDefault="00000000">
            <w:pPr>
              <w:spacing w:after="34" w:line="259" w:lineRule="auto"/>
              <w:ind w:left="10" w:firstLine="0"/>
              <w:jc w:val="left"/>
            </w:pPr>
            <w:r>
              <w:rPr>
                <w:sz w:val="22"/>
              </w:rPr>
              <w:t xml:space="preserve">Viceministerios de  </w:t>
            </w:r>
            <w:r>
              <w:t xml:space="preserve"> </w:t>
            </w:r>
          </w:p>
          <w:p w14:paraId="1FB3CCF6" w14:textId="77777777" w:rsidR="00076E9F" w:rsidRDefault="00000000">
            <w:pPr>
              <w:spacing w:after="0" w:line="259" w:lineRule="auto"/>
              <w:ind w:left="10" w:firstLine="0"/>
            </w:pPr>
            <w:r>
              <w:rPr>
                <w:sz w:val="22"/>
              </w:rPr>
              <w:t xml:space="preserve">Descentralización </w:t>
            </w:r>
            <w:proofErr w:type="gramStart"/>
            <w:r>
              <w:rPr>
                <w:sz w:val="22"/>
              </w:rPr>
              <w:t>y  Participación</w:t>
            </w:r>
            <w:proofErr w:type="gramEnd"/>
            <w:r>
              <w:rPr>
                <w:sz w:val="22"/>
              </w:rPr>
              <w:t xml:space="preserve">. </w:t>
            </w:r>
            <w:r>
              <w:t xml:space="preserve"> </w:t>
            </w:r>
          </w:p>
        </w:tc>
      </w:tr>
      <w:tr w:rsidR="00076E9F" w14:paraId="35A350AB" w14:textId="77777777">
        <w:trPr>
          <w:trHeight w:val="1272"/>
        </w:trPr>
        <w:tc>
          <w:tcPr>
            <w:tcW w:w="1702" w:type="dxa"/>
            <w:tcBorders>
              <w:top w:val="single" w:sz="4" w:space="0" w:color="000000"/>
              <w:left w:val="single" w:sz="4" w:space="0" w:color="000000"/>
              <w:bottom w:val="single" w:sz="4" w:space="0" w:color="000000"/>
              <w:right w:val="single" w:sz="4" w:space="0" w:color="000000"/>
            </w:tcBorders>
          </w:tcPr>
          <w:p w14:paraId="2E91DDEB" w14:textId="77777777" w:rsidR="00076E9F" w:rsidRDefault="00000000">
            <w:pPr>
              <w:spacing w:after="0" w:line="259" w:lineRule="auto"/>
              <w:ind w:left="5" w:firstLine="0"/>
            </w:pPr>
            <w:r>
              <w:rPr>
                <w:sz w:val="22"/>
              </w:rPr>
              <w:t xml:space="preserve">27 de junio 2022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2CFB3A71" w14:textId="77777777" w:rsidR="00076E9F" w:rsidRDefault="00000000">
            <w:pPr>
              <w:spacing w:after="0" w:line="259" w:lineRule="auto"/>
              <w:ind w:left="7" w:firstLine="0"/>
              <w:jc w:val="left"/>
            </w:pPr>
            <w:r>
              <w:rPr>
                <w:sz w:val="22"/>
              </w:rPr>
              <w:t xml:space="preserve">Socialización con técnicos y personal administrativo sobre la sistematización de experiencia de descentralización y participación.  </w:t>
            </w:r>
            <w:r>
              <w:t xml:space="preserve">  </w:t>
            </w:r>
          </w:p>
        </w:tc>
        <w:tc>
          <w:tcPr>
            <w:tcW w:w="3262" w:type="dxa"/>
            <w:tcBorders>
              <w:top w:val="single" w:sz="4" w:space="0" w:color="000000"/>
              <w:left w:val="single" w:sz="4" w:space="0" w:color="000000"/>
              <w:bottom w:val="single" w:sz="4" w:space="0" w:color="000000"/>
              <w:right w:val="single" w:sz="4" w:space="0" w:color="000000"/>
            </w:tcBorders>
            <w:vAlign w:val="bottom"/>
          </w:tcPr>
          <w:p w14:paraId="3CFDD220" w14:textId="77777777" w:rsidR="00076E9F" w:rsidRDefault="00000000">
            <w:pPr>
              <w:spacing w:after="65" w:line="259" w:lineRule="auto"/>
              <w:ind w:left="10" w:firstLine="0"/>
              <w:jc w:val="left"/>
            </w:pPr>
            <w:r>
              <w:rPr>
                <w:sz w:val="22"/>
              </w:rPr>
              <w:t xml:space="preserve">Dionicio Ortega Morel, </w:t>
            </w:r>
            <w:proofErr w:type="gramStart"/>
            <w:r>
              <w:rPr>
                <w:sz w:val="22"/>
              </w:rPr>
              <w:t>Director</w:t>
            </w:r>
            <w:proofErr w:type="gramEnd"/>
            <w:r>
              <w:rPr>
                <w:sz w:val="22"/>
              </w:rPr>
              <w:t xml:space="preserve"> </w:t>
            </w:r>
            <w:r>
              <w:t xml:space="preserve">  </w:t>
            </w:r>
          </w:p>
          <w:p w14:paraId="7072DDA1" w14:textId="77777777" w:rsidR="00076E9F" w:rsidRDefault="00000000">
            <w:pPr>
              <w:spacing w:after="72" w:line="259" w:lineRule="auto"/>
              <w:ind w:left="10" w:firstLine="0"/>
              <w:jc w:val="left"/>
            </w:pPr>
            <w:r>
              <w:rPr>
                <w:sz w:val="22"/>
              </w:rPr>
              <w:t xml:space="preserve">Distrital </w:t>
            </w:r>
            <w:r>
              <w:t xml:space="preserve">  </w:t>
            </w:r>
          </w:p>
          <w:p w14:paraId="01AD58B0" w14:textId="77777777" w:rsidR="00076E9F" w:rsidRDefault="00000000">
            <w:pPr>
              <w:spacing w:after="72" w:line="259" w:lineRule="auto"/>
              <w:ind w:left="10" w:firstLine="0"/>
              <w:jc w:val="left"/>
            </w:pPr>
            <w:r>
              <w:rPr>
                <w:sz w:val="22"/>
              </w:rPr>
              <w:t xml:space="preserve">Marisol Henríquez Almonte, </w:t>
            </w:r>
            <w:r>
              <w:t xml:space="preserve">  </w:t>
            </w:r>
          </w:p>
          <w:p w14:paraId="722FFA54" w14:textId="77777777" w:rsidR="00076E9F" w:rsidRDefault="00000000">
            <w:pPr>
              <w:spacing w:after="0" w:line="259" w:lineRule="auto"/>
              <w:ind w:left="10" w:firstLine="0"/>
              <w:jc w:val="left"/>
            </w:pPr>
            <w:r>
              <w:rPr>
                <w:sz w:val="22"/>
              </w:rPr>
              <w:t xml:space="preserve">Técnico de Descentralización </w:t>
            </w:r>
            <w:r>
              <w:t xml:space="preserve">  </w:t>
            </w:r>
          </w:p>
        </w:tc>
      </w:tr>
      <w:tr w:rsidR="00076E9F" w14:paraId="4029AB97" w14:textId="77777777">
        <w:trPr>
          <w:trHeight w:val="2132"/>
        </w:trPr>
        <w:tc>
          <w:tcPr>
            <w:tcW w:w="1702" w:type="dxa"/>
            <w:tcBorders>
              <w:top w:val="single" w:sz="4" w:space="0" w:color="000000"/>
              <w:left w:val="single" w:sz="4" w:space="0" w:color="000000"/>
              <w:bottom w:val="single" w:sz="4" w:space="0" w:color="000000"/>
              <w:right w:val="single" w:sz="4" w:space="0" w:color="000000"/>
            </w:tcBorders>
          </w:tcPr>
          <w:p w14:paraId="555A8D1B" w14:textId="77777777" w:rsidR="00076E9F" w:rsidRDefault="00000000">
            <w:pPr>
              <w:spacing w:after="0" w:line="259" w:lineRule="auto"/>
              <w:ind w:left="110" w:firstLine="0"/>
              <w:jc w:val="left"/>
            </w:pPr>
            <w:r>
              <w:rPr>
                <w:sz w:val="22"/>
              </w:rPr>
              <w:t xml:space="preserve">11 de julio 2022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0DE42E9C" w14:textId="77777777" w:rsidR="00076E9F" w:rsidRDefault="00000000">
            <w:pPr>
              <w:spacing w:after="0" w:line="259" w:lineRule="auto"/>
              <w:ind w:left="113" w:firstLine="0"/>
              <w:jc w:val="left"/>
            </w:pPr>
            <w:r>
              <w:rPr>
                <w:sz w:val="22"/>
              </w:rPr>
              <w:t xml:space="preserve">Conformación del equipo y comisiones del Congreso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05DCDC6F" w14:textId="77777777" w:rsidR="00076E9F" w:rsidRDefault="00000000">
            <w:pPr>
              <w:spacing w:after="72" w:line="259" w:lineRule="auto"/>
              <w:ind w:left="115" w:firstLine="0"/>
              <w:jc w:val="left"/>
            </w:pPr>
            <w:r>
              <w:rPr>
                <w:sz w:val="22"/>
              </w:rPr>
              <w:t xml:space="preserve">Técnicos de Descentralización, </w:t>
            </w:r>
            <w:r>
              <w:t xml:space="preserve">  </w:t>
            </w:r>
          </w:p>
          <w:p w14:paraId="050145ED" w14:textId="77777777" w:rsidR="00076E9F" w:rsidRDefault="00000000">
            <w:pPr>
              <w:spacing w:after="72" w:line="259" w:lineRule="auto"/>
              <w:ind w:left="115" w:firstLine="0"/>
              <w:jc w:val="left"/>
            </w:pPr>
            <w:r>
              <w:rPr>
                <w:sz w:val="22"/>
              </w:rPr>
              <w:t xml:space="preserve">Genoveva García y Marisol </w:t>
            </w:r>
            <w:r>
              <w:t xml:space="preserve">  </w:t>
            </w:r>
          </w:p>
          <w:p w14:paraId="1CE44009" w14:textId="77777777" w:rsidR="00076E9F" w:rsidRDefault="00000000">
            <w:pPr>
              <w:spacing w:after="70" w:line="259" w:lineRule="auto"/>
              <w:ind w:left="115" w:firstLine="0"/>
              <w:jc w:val="left"/>
            </w:pPr>
            <w:r>
              <w:rPr>
                <w:sz w:val="22"/>
              </w:rPr>
              <w:t xml:space="preserve">Henríquez Almonte </w:t>
            </w:r>
            <w:r>
              <w:t xml:space="preserve">  </w:t>
            </w:r>
          </w:p>
          <w:p w14:paraId="7B794FD0" w14:textId="77777777" w:rsidR="00076E9F" w:rsidRDefault="00000000">
            <w:pPr>
              <w:spacing w:after="71" w:line="259" w:lineRule="auto"/>
              <w:ind w:left="115" w:firstLine="0"/>
              <w:jc w:val="left"/>
            </w:pPr>
            <w:r>
              <w:rPr>
                <w:sz w:val="22"/>
              </w:rPr>
              <w:t xml:space="preserve">Técnico de Planificación, María </w:t>
            </w:r>
            <w:r>
              <w:t xml:space="preserve">  </w:t>
            </w:r>
          </w:p>
          <w:p w14:paraId="77F7E7C1" w14:textId="77777777" w:rsidR="00076E9F" w:rsidRDefault="00000000">
            <w:pPr>
              <w:spacing w:after="0" w:line="259" w:lineRule="auto"/>
              <w:ind w:left="115" w:firstLine="0"/>
              <w:jc w:val="left"/>
            </w:pPr>
            <w:r>
              <w:rPr>
                <w:sz w:val="22"/>
              </w:rPr>
              <w:t xml:space="preserve">Carolina Taveras  </w:t>
            </w:r>
            <w:r>
              <w:t xml:space="preserve">  </w:t>
            </w:r>
          </w:p>
          <w:p w14:paraId="7C82C76D" w14:textId="77777777" w:rsidR="00076E9F" w:rsidRDefault="00000000">
            <w:pPr>
              <w:spacing w:after="0" w:line="259" w:lineRule="auto"/>
              <w:ind w:left="115" w:firstLine="0"/>
              <w:jc w:val="left"/>
            </w:pPr>
            <w:r>
              <w:rPr>
                <w:sz w:val="22"/>
              </w:rPr>
              <w:t xml:space="preserve">Técnico de Participación Cecilia Del C. Paulino.  </w:t>
            </w:r>
            <w:r>
              <w:t xml:space="preserve">  </w:t>
            </w:r>
          </w:p>
        </w:tc>
      </w:tr>
      <w:tr w:rsidR="00076E9F" w14:paraId="1B640F4E" w14:textId="77777777">
        <w:trPr>
          <w:trHeight w:val="919"/>
        </w:trPr>
        <w:tc>
          <w:tcPr>
            <w:tcW w:w="1702" w:type="dxa"/>
            <w:tcBorders>
              <w:top w:val="single" w:sz="4" w:space="0" w:color="000000"/>
              <w:left w:val="single" w:sz="4" w:space="0" w:color="000000"/>
              <w:bottom w:val="single" w:sz="4" w:space="0" w:color="000000"/>
              <w:right w:val="single" w:sz="4" w:space="0" w:color="000000"/>
            </w:tcBorders>
          </w:tcPr>
          <w:p w14:paraId="19A89799" w14:textId="77777777" w:rsidR="00076E9F" w:rsidRDefault="00000000">
            <w:pPr>
              <w:spacing w:after="59" w:line="259" w:lineRule="auto"/>
              <w:ind w:left="110" w:firstLine="0"/>
              <w:jc w:val="left"/>
            </w:pPr>
            <w:r>
              <w:rPr>
                <w:sz w:val="22"/>
              </w:rPr>
              <w:t xml:space="preserve">9 de agosto </w:t>
            </w:r>
            <w:r>
              <w:t xml:space="preserve">  </w:t>
            </w:r>
          </w:p>
          <w:p w14:paraId="73CC96F4" w14:textId="77777777" w:rsidR="00076E9F" w:rsidRDefault="00000000">
            <w:pPr>
              <w:spacing w:after="0" w:line="259" w:lineRule="auto"/>
              <w:ind w:left="110" w:firstLine="0"/>
              <w:jc w:val="left"/>
            </w:pPr>
            <w:r>
              <w:rPr>
                <w:sz w:val="22"/>
              </w:rPr>
              <w:t xml:space="preserve">2022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0AC80EB2" w14:textId="77777777" w:rsidR="00076E9F" w:rsidRDefault="00000000">
            <w:pPr>
              <w:spacing w:after="0" w:line="259" w:lineRule="auto"/>
              <w:ind w:left="113" w:firstLine="0"/>
              <w:jc w:val="left"/>
            </w:pPr>
            <w:r>
              <w:rPr>
                <w:sz w:val="22"/>
              </w:rPr>
              <w:t xml:space="preserve">Participación en el encuentro de inducción, técnicos regionales y distritales sobre precongreso regional de descentralización.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37E8867A" w14:textId="77777777" w:rsidR="00076E9F" w:rsidRDefault="00000000">
            <w:pPr>
              <w:spacing w:after="20" w:line="259" w:lineRule="auto"/>
              <w:ind w:left="115" w:firstLine="0"/>
              <w:jc w:val="left"/>
            </w:pPr>
            <w:r>
              <w:rPr>
                <w:sz w:val="22"/>
              </w:rPr>
              <w:t xml:space="preserve">Comisiones de trabajo Regional. </w:t>
            </w:r>
            <w:r>
              <w:t xml:space="preserve">  </w:t>
            </w:r>
          </w:p>
          <w:p w14:paraId="6E7BB88E" w14:textId="77777777" w:rsidR="00076E9F" w:rsidRDefault="00000000">
            <w:pPr>
              <w:spacing w:after="0" w:line="259" w:lineRule="auto"/>
              <w:ind w:left="-11" w:firstLine="0"/>
              <w:jc w:val="left"/>
            </w:pPr>
            <w:r>
              <w:rPr>
                <w:sz w:val="22"/>
              </w:rPr>
              <w:t xml:space="preserve">  </w:t>
            </w:r>
            <w:r>
              <w:t xml:space="preserve"> </w:t>
            </w:r>
          </w:p>
        </w:tc>
      </w:tr>
      <w:tr w:rsidR="00076E9F" w14:paraId="747112F6" w14:textId="77777777">
        <w:trPr>
          <w:trHeight w:val="914"/>
        </w:trPr>
        <w:tc>
          <w:tcPr>
            <w:tcW w:w="1702" w:type="dxa"/>
            <w:tcBorders>
              <w:top w:val="single" w:sz="4" w:space="0" w:color="000000"/>
              <w:left w:val="single" w:sz="4" w:space="0" w:color="000000"/>
              <w:bottom w:val="single" w:sz="4" w:space="0" w:color="000000"/>
              <w:right w:val="single" w:sz="4" w:space="0" w:color="000000"/>
            </w:tcBorders>
          </w:tcPr>
          <w:p w14:paraId="68ABF694" w14:textId="77777777" w:rsidR="00076E9F" w:rsidRDefault="00000000">
            <w:pPr>
              <w:spacing w:after="0" w:line="259" w:lineRule="auto"/>
              <w:ind w:left="110" w:firstLine="0"/>
              <w:jc w:val="left"/>
            </w:pPr>
            <w:r>
              <w:rPr>
                <w:sz w:val="22"/>
              </w:rPr>
              <w:t xml:space="preserve">19 de agosto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281F8467" w14:textId="77777777" w:rsidR="00076E9F" w:rsidRDefault="00000000">
            <w:pPr>
              <w:spacing w:after="0" w:line="259" w:lineRule="auto"/>
              <w:ind w:left="113" w:firstLine="0"/>
              <w:jc w:val="left"/>
            </w:pPr>
            <w:r>
              <w:rPr>
                <w:sz w:val="22"/>
              </w:rPr>
              <w:t xml:space="preserve">Taller de inducción a directores de Centros educativos sobre precongreso de descentralización y participación.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C2727D3" w14:textId="77777777" w:rsidR="00076E9F" w:rsidRDefault="00000000">
            <w:pPr>
              <w:spacing w:after="53" w:line="259" w:lineRule="auto"/>
              <w:ind w:left="115" w:firstLine="0"/>
              <w:jc w:val="left"/>
            </w:pPr>
            <w:r>
              <w:rPr>
                <w:sz w:val="22"/>
              </w:rPr>
              <w:t xml:space="preserve">Marisol Henríquez Almonte Carlos </w:t>
            </w:r>
          </w:p>
          <w:p w14:paraId="652FC3A2" w14:textId="77777777" w:rsidR="00076E9F" w:rsidRDefault="00000000">
            <w:pPr>
              <w:spacing w:after="0" w:line="259" w:lineRule="auto"/>
              <w:ind w:left="115" w:firstLine="0"/>
              <w:jc w:val="left"/>
            </w:pPr>
            <w:r>
              <w:rPr>
                <w:sz w:val="22"/>
              </w:rPr>
              <w:t xml:space="preserve">García  </w:t>
            </w:r>
            <w:r>
              <w:t xml:space="preserve">  </w:t>
            </w:r>
          </w:p>
        </w:tc>
      </w:tr>
      <w:tr w:rsidR="00076E9F" w14:paraId="5415CB4C" w14:textId="77777777">
        <w:trPr>
          <w:trHeight w:val="646"/>
        </w:trPr>
        <w:tc>
          <w:tcPr>
            <w:tcW w:w="1702" w:type="dxa"/>
            <w:tcBorders>
              <w:top w:val="single" w:sz="4" w:space="0" w:color="000000"/>
              <w:left w:val="single" w:sz="4" w:space="0" w:color="000000"/>
              <w:bottom w:val="single" w:sz="4" w:space="0" w:color="000000"/>
              <w:right w:val="single" w:sz="4" w:space="0" w:color="000000"/>
            </w:tcBorders>
          </w:tcPr>
          <w:p w14:paraId="30F163E6" w14:textId="77777777" w:rsidR="00076E9F" w:rsidRDefault="00000000">
            <w:pPr>
              <w:spacing w:after="0" w:line="259" w:lineRule="auto"/>
              <w:ind w:left="110" w:firstLine="0"/>
              <w:jc w:val="left"/>
            </w:pPr>
            <w:r>
              <w:rPr>
                <w:sz w:val="22"/>
              </w:rPr>
              <w:lastRenderedPageBreak/>
              <w:t xml:space="preserve">Del 23 al 26 de agosto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37924433" w14:textId="77777777" w:rsidR="00076E9F" w:rsidRDefault="00000000">
            <w:pPr>
              <w:spacing w:after="0" w:line="259" w:lineRule="auto"/>
              <w:ind w:left="113" w:firstLine="0"/>
              <w:jc w:val="left"/>
            </w:pPr>
            <w:r>
              <w:rPr>
                <w:sz w:val="22"/>
              </w:rPr>
              <w:t xml:space="preserve">Conformación del equipo y comisiones de centros educativos.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014F239C" w14:textId="77777777" w:rsidR="00076E9F" w:rsidRDefault="00000000">
            <w:pPr>
              <w:spacing w:after="0" w:line="259" w:lineRule="auto"/>
              <w:ind w:left="-7" w:firstLine="0"/>
              <w:jc w:val="left"/>
            </w:pPr>
            <w:r>
              <w:rPr>
                <w:sz w:val="22"/>
              </w:rPr>
              <w:t xml:space="preserve"> Directores de centros  </w:t>
            </w:r>
            <w:r>
              <w:t xml:space="preserve">  </w:t>
            </w:r>
          </w:p>
        </w:tc>
      </w:tr>
      <w:tr w:rsidR="00076E9F" w14:paraId="560AF6B9" w14:textId="77777777">
        <w:trPr>
          <w:trHeight w:val="1361"/>
        </w:trPr>
        <w:tc>
          <w:tcPr>
            <w:tcW w:w="1702" w:type="dxa"/>
            <w:tcBorders>
              <w:top w:val="single" w:sz="4" w:space="0" w:color="000000"/>
              <w:left w:val="single" w:sz="4" w:space="0" w:color="000000"/>
              <w:bottom w:val="single" w:sz="4" w:space="0" w:color="000000"/>
              <w:right w:val="single" w:sz="4" w:space="0" w:color="000000"/>
            </w:tcBorders>
            <w:vAlign w:val="center"/>
          </w:tcPr>
          <w:p w14:paraId="63250238" w14:textId="77777777" w:rsidR="00076E9F" w:rsidRDefault="00000000">
            <w:pPr>
              <w:spacing w:after="11" w:line="304" w:lineRule="auto"/>
              <w:ind w:left="110" w:firstLine="0"/>
              <w:jc w:val="left"/>
            </w:pPr>
            <w:r>
              <w:rPr>
                <w:sz w:val="22"/>
              </w:rPr>
              <w:t xml:space="preserve">Del 5 de septiembre al  </w:t>
            </w:r>
            <w:r>
              <w:t xml:space="preserve">  </w:t>
            </w:r>
          </w:p>
          <w:p w14:paraId="1DD2FAF5" w14:textId="77777777" w:rsidR="00076E9F" w:rsidRDefault="00000000">
            <w:pPr>
              <w:spacing w:after="62" w:line="259" w:lineRule="auto"/>
              <w:ind w:left="110" w:firstLine="0"/>
              <w:jc w:val="left"/>
            </w:pPr>
            <w:r>
              <w:rPr>
                <w:sz w:val="22"/>
              </w:rPr>
              <w:t xml:space="preserve">14 de octubre </w:t>
            </w:r>
            <w:r>
              <w:t xml:space="preserve">  </w:t>
            </w:r>
          </w:p>
          <w:p w14:paraId="41F24FF6" w14:textId="77777777" w:rsidR="00076E9F" w:rsidRDefault="00000000">
            <w:pPr>
              <w:spacing w:after="0" w:line="259" w:lineRule="auto"/>
              <w:ind w:left="110" w:firstLine="0"/>
              <w:jc w:val="left"/>
            </w:pPr>
            <w:r>
              <w:rPr>
                <w:sz w:val="22"/>
              </w:rPr>
              <w:t xml:space="preserve">2022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07F26ABC" w14:textId="77777777" w:rsidR="00076E9F" w:rsidRDefault="00000000">
            <w:pPr>
              <w:spacing w:after="0" w:line="259" w:lineRule="auto"/>
              <w:ind w:left="113" w:firstLine="0"/>
              <w:jc w:val="left"/>
            </w:pPr>
            <w:r>
              <w:rPr>
                <w:sz w:val="22"/>
              </w:rPr>
              <w:t xml:space="preserve">Organización, consultas, preparación y sistematización de las experiencias en los centros educativos.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79F56404" w14:textId="77777777" w:rsidR="00076E9F" w:rsidRDefault="00000000">
            <w:pPr>
              <w:spacing w:after="0" w:line="259" w:lineRule="auto"/>
              <w:ind w:left="115" w:firstLine="0"/>
              <w:jc w:val="left"/>
            </w:pPr>
            <w:r>
              <w:rPr>
                <w:sz w:val="22"/>
              </w:rPr>
              <w:t xml:space="preserve">Comisiones de Trabajo distrital. </w:t>
            </w:r>
            <w:r>
              <w:t xml:space="preserve">  </w:t>
            </w:r>
          </w:p>
        </w:tc>
      </w:tr>
      <w:tr w:rsidR="00076E9F" w14:paraId="2FEA783F" w14:textId="77777777">
        <w:trPr>
          <w:trHeight w:val="814"/>
        </w:trPr>
        <w:tc>
          <w:tcPr>
            <w:tcW w:w="1702" w:type="dxa"/>
            <w:tcBorders>
              <w:top w:val="single" w:sz="4" w:space="0" w:color="000000"/>
              <w:left w:val="single" w:sz="4" w:space="0" w:color="000000"/>
              <w:bottom w:val="single" w:sz="4" w:space="0" w:color="000000"/>
              <w:right w:val="single" w:sz="4" w:space="0" w:color="000000"/>
            </w:tcBorders>
            <w:vAlign w:val="center"/>
          </w:tcPr>
          <w:p w14:paraId="7DA7E80D" w14:textId="77777777" w:rsidR="00076E9F" w:rsidRDefault="00000000">
            <w:pPr>
              <w:spacing w:after="0" w:line="259" w:lineRule="auto"/>
              <w:ind w:left="110" w:firstLine="0"/>
              <w:jc w:val="left"/>
            </w:pPr>
            <w:r>
              <w:rPr>
                <w:sz w:val="22"/>
              </w:rPr>
              <w:t xml:space="preserve">Del 7 al 25 de noviembre </w:t>
            </w:r>
            <w:r>
              <w:t xml:space="preserve">  </w:t>
            </w:r>
          </w:p>
        </w:tc>
        <w:tc>
          <w:tcPr>
            <w:tcW w:w="4539" w:type="dxa"/>
            <w:tcBorders>
              <w:top w:val="single" w:sz="4" w:space="0" w:color="000000"/>
              <w:left w:val="single" w:sz="4" w:space="0" w:color="000000"/>
              <w:bottom w:val="single" w:sz="4" w:space="0" w:color="000000"/>
              <w:right w:val="single" w:sz="4" w:space="0" w:color="000000"/>
            </w:tcBorders>
            <w:vAlign w:val="center"/>
          </w:tcPr>
          <w:p w14:paraId="2D7E3A8D" w14:textId="77777777" w:rsidR="00076E9F" w:rsidRDefault="00000000">
            <w:pPr>
              <w:spacing w:after="0" w:line="259" w:lineRule="auto"/>
              <w:ind w:left="113" w:firstLine="0"/>
            </w:pPr>
            <w:proofErr w:type="gramStart"/>
            <w:r>
              <w:rPr>
                <w:sz w:val="22"/>
              </w:rPr>
              <w:t>Motivación a continuar</w:t>
            </w:r>
            <w:proofErr w:type="gramEnd"/>
            <w:r>
              <w:rPr>
                <w:sz w:val="22"/>
              </w:rPr>
              <w:t xml:space="preserve"> con los trabajos de la sistematización del precongreso.  </w:t>
            </w:r>
            <w:r>
              <w:t xml:space="preserve">  </w:t>
            </w:r>
          </w:p>
        </w:tc>
        <w:tc>
          <w:tcPr>
            <w:tcW w:w="3262" w:type="dxa"/>
            <w:tcBorders>
              <w:top w:val="single" w:sz="4" w:space="0" w:color="000000"/>
              <w:left w:val="single" w:sz="4" w:space="0" w:color="000000"/>
              <w:bottom w:val="single" w:sz="4" w:space="0" w:color="000000"/>
              <w:right w:val="single" w:sz="4" w:space="0" w:color="000000"/>
            </w:tcBorders>
            <w:vAlign w:val="center"/>
          </w:tcPr>
          <w:p w14:paraId="5E990890" w14:textId="77777777" w:rsidR="00076E9F" w:rsidRDefault="00000000">
            <w:pPr>
              <w:spacing w:after="0" w:line="259" w:lineRule="auto"/>
              <w:ind w:left="115" w:hanging="115"/>
              <w:jc w:val="left"/>
            </w:pPr>
            <w:r>
              <w:rPr>
                <w:sz w:val="22"/>
              </w:rPr>
              <w:t xml:space="preserve"> Comisiones   de   </w:t>
            </w:r>
            <w:r>
              <w:rPr>
                <w:sz w:val="22"/>
              </w:rPr>
              <w:tab/>
              <w:t xml:space="preserve">Trabajo organizacional. </w:t>
            </w:r>
            <w:r>
              <w:t xml:space="preserve">  </w:t>
            </w:r>
          </w:p>
        </w:tc>
      </w:tr>
      <w:tr w:rsidR="00076E9F" w14:paraId="4F8D1E81" w14:textId="77777777">
        <w:trPr>
          <w:trHeight w:val="919"/>
        </w:trPr>
        <w:tc>
          <w:tcPr>
            <w:tcW w:w="1702" w:type="dxa"/>
            <w:tcBorders>
              <w:top w:val="single" w:sz="4" w:space="0" w:color="000000"/>
              <w:left w:val="single" w:sz="4" w:space="0" w:color="000000"/>
              <w:bottom w:val="single" w:sz="4" w:space="0" w:color="000000"/>
              <w:right w:val="single" w:sz="4" w:space="0" w:color="000000"/>
            </w:tcBorders>
          </w:tcPr>
          <w:p w14:paraId="5113CCFF" w14:textId="77777777" w:rsidR="00076E9F" w:rsidRDefault="00000000">
            <w:pPr>
              <w:spacing w:after="0" w:line="259" w:lineRule="auto"/>
              <w:ind w:left="110" w:firstLine="0"/>
              <w:jc w:val="left"/>
            </w:pPr>
            <w:r>
              <w:rPr>
                <w:sz w:val="22"/>
              </w:rPr>
              <w:t xml:space="preserve">Del 2 al 16 de diciembre </w:t>
            </w:r>
            <w:r>
              <w:t xml:space="preserve">  </w:t>
            </w:r>
          </w:p>
        </w:tc>
        <w:tc>
          <w:tcPr>
            <w:tcW w:w="4539" w:type="dxa"/>
            <w:tcBorders>
              <w:top w:val="single" w:sz="4" w:space="0" w:color="000000"/>
              <w:left w:val="single" w:sz="4" w:space="0" w:color="000000"/>
              <w:bottom w:val="single" w:sz="4" w:space="0" w:color="000000"/>
              <w:right w:val="single" w:sz="4" w:space="0" w:color="000000"/>
            </w:tcBorders>
            <w:vAlign w:val="bottom"/>
          </w:tcPr>
          <w:p w14:paraId="7FAC30BE" w14:textId="77777777" w:rsidR="00076E9F" w:rsidRDefault="00000000">
            <w:pPr>
              <w:spacing w:after="0" w:line="259" w:lineRule="auto"/>
              <w:ind w:left="113" w:right="47" w:firstLine="0"/>
              <w:jc w:val="left"/>
            </w:pPr>
            <w:r>
              <w:rPr>
                <w:sz w:val="22"/>
              </w:rPr>
              <w:t xml:space="preserve">Monitoreo y seguimiento en centros educativos, a los trabajos de la sistematización, de </w:t>
            </w:r>
            <w:r>
              <w:t xml:space="preserve">  </w:t>
            </w:r>
            <w:r>
              <w:rPr>
                <w:sz w:val="22"/>
              </w:rPr>
              <w:t xml:space="preserve">experiencias de descentralización y participación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0BD6EEA0" w14:textId="77777777" w:rsidR="00076E9F" w:rsidRDefault="00000000">
            <w:pPr>
              <w:spacing w:after="0" w:line="259" w:lineRule="auto"/>
              <w:ind w:left="115" w:firstLine="0"/>
              <w:jc w:val="left"/>
            </w:pPr>
            <w:r>
              <w:rPr>
                <w:sz w:val="22"/>
              </w:rPr>
              <w:t xml:space="preserve">Comisión de Trabajo organizacional. </w:t>
            </w:r>
            <w:r>
              <w:t xml:space="preserve">  </w:t>
            </w:r>
          </w:p>
        </w:tc>
      </w:tr>
    </w:tbl>
    <w:p w14:paraId="73D82569" w14:textId="77777777" w:rsidR="00076E9F" w:rsidRDefault="00000000">
      <w:pPr>
        <w:spacing w:after="0" w:line="259" w:lineRule="auto"/>
        <w:ind w:left="0" w:firstLine="0"/>
        <w:jc w:val="left"/>
      </w:pPr>
      <w:r>
        <w:t xml:space="preserve">  </w:t>
      </w:r>
    </w:p>
    <w:tbl>
      <w:tblPr>
        <w:tblStyle w:val="TableGrid"/>
        <w:tblW w:w="9504" w:type="dxa"/>
        <w:tblInd w:w="1145" w:type="dxa"/>
        <w:tblCellMar>
          <w:top w:w="67" w:type="dxa"/>
          <w:left w:w="0" w:type="dxa"/>
          <w:bottom w:w="0" w:type="dxa"/>
          <w:right w:w="0" w:type="dxa"/>
        </w:tblCellMar>
        <w:tblLook w:val="04A0" w:firstRow="1" w:lastRow="0" w:firstColumn="1" w:lastColumn="0" w:noHBand="0" w:noVBand="1"/>
      </w:tblPr>
      <w:tblGrid>
        <w:gridCol w:w="1703"/>
        <w:gridCol w:w="4539"/>
        <w:gridCol w:w="3262"/>
      </w:tblGrid>
      <w:tr w:rsidR="00076E9F" w14:paraId="28F3A6D4" w14:textId="77777777">
        <w:trPr>
          <w:trHeight w:val="1155"/>
        </w:trPr>
        <w:tc>
          <w:tcPr>
            <w:tcW w:w="1702" w:type="dxa"/>
            <w:tcBorders>
              <w:top w:val="single" w:sz="4" w:space="0" w:color="000000"/>
              <w:left w:val="single" w:sz="4" w:space="0" w:color="000000"/>
              <w:bottom w:val="single" w:sz="4" w:space="0" w:color="000000"/>
              <w:right w:val="single" w:sz="4" w:space="0" w:color="000000"/>
            </w:tcBorders>
          </w:tcPr>
          <w:p w14:paraId="46201239" w14:textId="77777777" w:rsidR="00076E9F" w:rsidRDefault="00000000">
            <w:pPr>
              <w:spacing w:after="0" w:line="259" w:lineRule="auto"/>
              <w:ind w:left="0" w:firstLine="0"/>
              <w:jc w:val="left"/>
            </w:pP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5767EFE5" w14:textId="77777777" w:rsidR="00076E9F" w:rsidRDefault="00000000">
            <w:pPr>
              <w:spacing w:after="0" w:line="259" w:lineRule="auto"/>
              <w:ind w:left="2" w:firstLine="0"/>
              <w:jc w:val="left"/>
            </w:pPr>
            <w:r>
              <w:rPr>
                <w:sz w:val="22"/>
              </w:rPr>
              <w:t xml:space="preserve">comunitaria con relación al contexto escolar y su contribución a la mejora de la calidad de la educación haciendo énfasis en las buenas </w:t>
            </w:r>
            <w:proofErr w:type="spellStart"/>
            <w:r>
              <w:rPr>
                <w:sz w:val="22"/>
              </w:rPr>
              <w:t>practicas</w:t>
            </w:r>
            <w:proofErr w:type="spellEnd"/>
            <w:r>
              <w:rPr>
                <w:sz w:val="22"/>
              </w:rPr>
              <w:t xml:space="preserve">.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496B0034" w14:textId="77777777" w:rsidR="00076E9F" w:rsidRDefault="00000000">
            <w:pPr>
              <w:spacing w:after="0" w:line="259" w:lineRule="auto"/>
              <w:ind w:left="2" w:firstLine="0"/>
              <w:jc w:val="left"/>
            </w:pPr>
            <w:r>
              <w:t xml:space="preserve">  </w:t>
            </w:r>
          </w:p>
        </w:tc>
      </w:tr>
      <w:tr w:rsidR="00076E9F" w14:paraId="6BF94F97" w14:textId="77777777">
        <w:trPr>
          <w:trHeight w:val="1481"/>
        </w:trPr>
        <w:tc>
          <w:tcPr>
            <w:tcW w:w="1702" w:type="dxa"/>
            <w:tcBorders>
              <w:top w:val="single" w:sz="4" w:space="0" w:color="000000"/>
              <w:left w:val="single" w:sz="4" w:space="0" w:color="000000"/>
              <w:bottom w:val="single" w:sz="4" w:space="0" w:color="000000"/>
              <w:right w:val="single" w:sz="4" w:space="0" w:color="000000"/>
            </w:tcBorders>
          </w:tcPr>
          <w:p w14:paraId="2653E7FC" w14:textId="77777777" w:rsidR="00076E9F" w:rsidRDefault="00000000">
            <w:pPr>
              <w:spacing w:after="0" w:line="259" w:lineRule="auto"/>
              <w:ind w:left="0" w:firstLine="0"/>
              <w:jc w:val="left"/>
            </w:pPr>
            <w:r>
              <w:rPr>
                <w:sz w:val="22"/>
              </w:rPr>
              <w:t xml:space="preserve">Del 12 al 17 de enero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7BF787A2" w14:textId="77777777" w:rsidR="00076E9F" w:rsidRDefault="00000000">
            <w:pPr>
              <w:spacing w:after="109" w:line="259" w:lineRule="auto"/>
              <w:ind w:left="2" w:firstLine="0"/>
              <w:jc w:val="left"/>
            </w:pPr>
            <w:r>
              <w:rPr>
                <w:sz w:val="22"/>
              </w:rPr>
              <w:t xml:space="preserve">Revisión de los trabajos en el distrito educativo.  </w:t>
            </w:r>
            <w:r>
              <w:t xml:space="preserve">  </w:t>
            </w:r>
          </w:p>
          <w:p w14:paraId="621B50EE" w14:textId="77777777" w:rsidR="00076E9F" w:rsidRDefault="00000000">
            <w:pPr>
              <w:spacing w:after="0" w:line="259" w:lineRule="auto"/>
              <w:ind w:left="2" w:firstLine="0"/>
              <w:jc w:val="left"/>
            </w:pPr>
            <w:r>
              <w:rPr>
                <w:sz w:val="22"/>
              </w:rPr>
              <w:t xml:space="preserve">Devolución de los trabajos a los centros educativos, con las mejoras sugeridas por la comisión académica.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4CFC96B2" w14:textId="77777777" w:rsidR="00076E9F" w:rsidRDefault="00000000">
            <w:pPr>
              <w:spacing w:after="51" w:line="259" w:lineRule="auto"/>
              <w:ind w:left="5" w:firstLine="0"/>
              <w:jc w:val="left"/>
            </w:pPr>
            <w:r>
              <w:rPr>
                <w:sz w:val="22"/>
              </w:rPr>
              <w:t xml:space="preserve">Comisión académica   </w:t>
            </w:r>
            <w:r>
              <w:t xml:space="preserve">  </w:t>
            </w:r>
          </w:p>
          <w:p w14:paraId="112E1B82" w14:textId="77777777" w:rsidR="00076E9F" w:rsidRDefault="00000000">
            <w:pPr>
              <w:spacing w:after="63" w:line="259" w:lineRule="auto"/>
              <w:ind w:left="5" w:firstLine="0"/>
              <w:jc w:val="left"/>
            </w:pPr>
            <w:r>
              <w:rPr>
                <w:sz w:val="22"/>
              </w:rPr>
              <w:t xml:space="preserve"> </w:t>
            </w:r>
            <w:r>
              <w:t xml:space="preserve">  </w:t>
            </w:r>
          </w:p>
          <w:p w14:paraId="30E212D5" w14:textId="77777777" w:rsidR="00076E9F" w:rsidRDefault="00000000">
            <w:pPr>
              <w:spacing w:after="0" w:line="259" w:lineRule="auto"/>
              <w:ind w:left="5" w:firstLine="0"/>
              <w:jc w:val="left"/>
            </w:pPr>
            <w:r>
              <w:rPr>
                <w:sz w:val="22"/>
              </w:rPr>
              <w:t xml:space="preserve"> </w:t>
            </w:r>
            <w:r>
              <w:t xml:space="preserve">  </w:t>
            </w:r>
          </w:p>
        </w:tc>
      </w:tr>
      <w:tr w:rsidR="00076E9F" w14:paraId="68282226" w14:textId="77777777">
        <w:trPr>
          <w:trHeight w:val="1049"/>
        </w:trPr>
        <w:tc>
          <w:tcPr>
            <w:tcW w:w="1702" w:type="dxa"/>
            <w:tcBorders>
              <w:top w:val="single" w:sz="4" w:space="0" w:color="000000"/>
              <w:left w:val="single" w:sz="4" w:space="0" w:color="000000"/>
              <w:bottom w:val="single" w:sz="4" w:space="0" w:color="000000"/>
              <w:right w:val="single" w:sz="4" w:space="0" w:color="000000"/>
            </w:tcBorders>
          </w:tcPr>
          <w:p w14:paraId="566F485E" w14:textId="77777777" w:rsidR="00076E9F" w:rsidRDefault="00000000">
            <w:pPr>
              <w:spacing w:after="0" w:line="259" w:lineRule="auto"/>
              <w:ind w:left="0" w:firstLine="0"/>
              <w:jc w:val="left"/>
            </w:pPr>
            <w:r>
              <w:rPr>
                <w:sz w:val="22"/>
              </w:rPr>
              <w:t xml:space="preserve">Del 23 al 27 de enero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06382960" w14:textId="77777777" w:rsidR="00076E9F" w:rsidRDefault="00000000">
            <w:pPr>
              <w:spacing w:after="0" w:line="259" w:lineRule="auto"/>
              <w:ind w:left="2" w:firstLine="0"/>
              <w:jc w:val="left"/>
            </w:pPr>
            <w:r>
              <w:rPr>
                <w:sz w:val="22"/>
              </w:rPr>
              <w:t xml:space="preserve">Monitoreo y seguimiento en centros </w:t>
            </w:r>
            <w:proofErr w:type="gramStart"/>
            <w:r>
              <w:rPr>
                <w:sz w:val="22"/>
              </w:rPr>
              <w:t xml:space="preserve">educativos, </w:t>
            </w:r>
            <w:r>
              <w:t xml:space="preserve"> </w:t>
            </w:r>
            <w:r>
              <w:rPr>
                <w:sz w:val="22"/>
              </w:rPr>
              <w:t>a</w:t>
            </w:r>
            <w:proofErr w:type="gramEnd"/>
            <w:r>
              <w:rPr>
                <w:sz w:val="22"/>
              </w:rPr>
              <w:t xml:space="preserve"> la aplicación de mejoras sugeridas a la sistematización.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3397F894" w14:textId="77777777" w:rsidR="00076E9F" w:rsidRDefault="00000000">
            <w:pPr>
              <w:spacing w:after="0" w:line="259" w:lineRule="auto"/>
              <w:ind w:left="5" w:firstLine="0"/>
              <w:jc w:val="left"/>
            </w:pPr>
            <w:r>
              <w:rPr>
                <w:sz w:val="22"/>
              </w:rPr>
              <w:t xml:space="preserve">Comisión de Trabajo organizacional </w:t>
            </w:r>
            <w:r>
              <w:t xml:space="preserve">  </w:t>
            </w:r>
          </w:p>
        </w:tc>
      </w:tr>
      <w:tr w:rsidR="00076E9F" w14:paraId="780A13EF" w14:textId="77777777">
        <w:trPr>
          <w:trHeight w:val="610"/>
        </w:trPr>
        <w:tc>
          <w:tcPr>
            <w:tcW w:w="1702" w:type="dxa"/>
            <w:tcBorders>
              <w:top w:val="single" w:sz="4" w:space="0" w:color="000000"/>
              <w:left w:val="single" w:sz="4" w:space="0" w:color="000000"/>
              <w:bottom w:val="single" w:sz="4" w:space="0" w:color="000000"/>
              <w:right w:val="single" w:sz="4" w:space="0" w:color="000000"/>
            </w:tcBorders>
          </w:tcPr>
          <w:p w14:paraId="66B30A95" w14:textId="77777777" w:rsidR="00076E9F" w:rsidRDefault="00000000">
            <w:pPr>
              <w:spacing w:after="0" w:line="259" w:lineRule="auto"/>
              <w:ind w:left="0" w:firstLine="0"/>
              <w:jc w:val="left"/>
            </w:pPr>
            <w:r>
              <w:rPr>
                <w:sz w:val="22"/>
              </w:rPr>
              <w:t xml:space="preserve">Febrero-Marzo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7DA9DCDA" w14:textId="77777777" w:rsidR="00076E9F" w:rsidRDefault="00000000">
            <w:pPr>
              <w:spacing w:after="0" w:line="259" w:lineRule="auto"/>
              <w:ind w:left="2" w:firstLine="0"/>
              <w:jc w:val="left"/>
            </w:pPr>
            <w:r>
              <w:rPr>
                <w:sz w:val="22"/>
              </w:rPr>
              <w:t xml:space="preserve">Reunión Cada viernes para conocer los avances del proyecto distrital y de los centros educativo.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788A9885" w14:textId="77777777" w:rsidR="00076E9F" w:rsidRDefault="00000000">
            <w:pPr>
              <w:spacing w:after="0" w:line="259" w:lineRule="auto"/>
              <w:ind w:left="5" w:firstLine="0"/>
              <w:jc w:val="left"/>
            </w:pPr>
            <w:r>
              <w:rPr>
                <w:sz w:val="22"/>
              </w:rPr>
              <w:t xml:space="preserve">Comisión Sistematización  </w:t>
            </w:r>
            <w:r>
              <w:t xml:space="preserve">  </w:t>
            </w:r>
          </w:p>
        </w:tc>
      </w:tr>
      <w:tr w:rsidR="00076E9F" w14:paraId="4B933CC4" w14:textId="77777777">
        <w:trPr>
          <w:trHeight w:val="2782"/>
        </w:trPr>
        <w:tc>
          <w:tcPr>
            <w:tcW w:w="1702" w:type="dxa"/>
            <w:tcBorders>
              <w:top w:val="single" w:sz="4" w:space="0" w:color="000000"/>
              <w:left w:val="single" w:sz="4" w:space="0" w:color="000000"/>
              <w:bottom w:val="single" w:sz="4" w:space="0" w:color="000000"/>
              <w:right w:val="single" w:sz="4" w:space="0" w:color="000000"/>
            </w:tcBorders>
          </w:tcPr>
          <w:p w14:paraId="35ABAE23" w14:textId="77777777" w:rsidR="00076E9F" w:rsidRDefault="00000000">
            <w:pPr>
              <w:spacing w:after="0" w:line="259" w:lineRule="auto"/>
              <w:ind w:left="0" w:firstLine="0"/>
              <w:jc w:val="left"/>
            </w:pPr>
            <w:r>
              <w:rPr>
                <w:sz w:val="22"/>
              </w:rPr>
              <w:t xml:space="preserve">Febrero-Marzo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1644475D" w14:textId="77777777" w:rsidR="00076E9F" w:rsidRDefault="00000000">
            <w:pPr>
              <w:spacing w:after="104" w:line="265" w:lineRule="auto"/>
              <w:ind w:left="2" w:right="102" w:firstLine="0"/>
            </w:pPr>
            <w:r>
              <w:rPr>
                <w:sz w:val="22"/>
              </w:rPr>
              <w:t xml:space="preserve">Envió de trabajos para la segunda revisión de memorias con las experiencias de descentralización y participación comunitaria en el contexto escolar y su contribución a la mejora de la calidad de la educación.  </w:t>
            </w:r>
            <w:r>
              <w:t xml:space="preserve">  </w:t>
            </w:r>
          </w:p>
          <w:p w14:paraId="54727BAC" w14:textId="77777777" w:rsidR="00076E9F" w:rsidRDefault="00000000">
            <w:pPr>
              <w:spacing w:after="0" w:line="259" w:lineRule="auto"/>
              <w:ind w:left="2" w:right="112" w:firstLine="0"/>
            </w:pPr>
            <w:r>
              <w:rPr>
                <w:sz w:val="22"/>
              </w:rPr>
              <w:t xml:space="preserve">Devolución de los trabajos a los centros educativos, con las correcciones sugeridas por la comisión académica.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46FF5ADD" w14:textId="77777777" w:rsidR="00076E9F" w:rsidRDefault="00000000">
            <w:pPr>
              <w:spacing w:after="54" w:line="259" w:lineRule="auto"/>
              <w:ind w:left="5" w:firstLine="0"/>
              <w:jc w:val="left"/>
            </w:pPr>
            <w:r>
              <w:rPr>
                <w:sz w:val="22"/>
              </w:rPr>
              <w:t xml:space="preserve">Comisiones de centros educativos  </w:t>
            </w:r>
            <w:r>
              <w:t xml:space="preserve"> </w:t>
            </w:r>
          </w:p>
          <w:p w14:paraId="4D4DA0E8" w14:textId="77777777" w:rsidR="00076E9F" w:rsidRDefault="00000000">
            <w:pPr>
              <w:spacing w:after="60" w:line="259" w:lineRule="auto"/>
              <w:ind w:left="5" w:firstLine="0"/>
              <w:jc w:val="left"/>
            </w:pPr>
            <w:r>
              <w:rPr>
                <w:sz w:val="22"/>
              </w:rPr>
              <w:t xml:space="preserve"> </w:t>
            </w:r>
            <w:r>
              <w:t xml:space="preserve">  </w:t>
            </w:r>
          </w:p>
          <w:p w14:paraId="3622CF34" w14:textId="77777777" w:rsidR="00076E9F" w:rsidRDefault="00000000">
            <w:pPr>
              <w:spacing w:after="84" w:line="259" w:lineRule="auto"/>
              <w:ind w:left="5" w:firstLine="0"/>
              <w:jc w:val="left"/>
            </w:pPr>
            <w:r>
              <w:rPr>
                <w:sz w:val="22"/>
              </w:rPr>
              <w:t xml:space="preserve"> </w:t>
            </w:r>
            <w:r>
              <w:t xml:space="preserve">  </w:t>
            </w:r>
          </w:p>
          <w:p w14:paraId="7073DF72" w14:textId="77777777" w:rsidR="00076E9F" w:rsidRDefault="00000000">
            <w:pPr>
              <w:spacing w:after="51" w:line="259" w:lineRule="auto"/>
              <w:ind w:left="5" w:firstLine="0"/>
              <w:jc w:val="left"/>
            </w:pPr>
            <w:r>
              <w:rPr>
                <w:sz w:val="22"/>
              </w:rPr>
              <w:t xml:space="preserve">Comisión académica   </w:t>
            </w:r>
            <w:r>
              <w:t xml:space="preserve">  </w:t>
            </w:r>
          </w:p>
          <w:p w14:paraId="28500549" w14:textId="77777777" w:rsidR="00076E9F" w:rsidRDefault="00000000">
            <w:pPr>
              <w:spacing w:after="63" w:line="259" w:lineRule="auto"/>
              <w:ind w:left="5" w:firstLine="0"/>
              <w:jc w:val="left"/>
            </w:pPr>
            <w:r>
              <w:rPr>
                <w:sz w:val="22"/>
              </w:rPr>
              <w:t xml:space="preserve"> </w:t>
            </w:r>
            <w:r>
              <w:t xml:space="preserve">  </w:t>
            </w:r>
          </w:p>
          <w:p w14:paraId="20E79883" w14:textId="77777777" w:rsidR="00076E9F" w:rsidRDefault="00000000">
            <w:pPr>
              <w:spacing w:after="0" w:line="259" w:lineRule="auto"/>
              <w:ind w:left="5" w:firstLine="0"/>
              <w:jc w:val="left"/>
            </w:pPr>
            <w:r>
              <w:rPr>
                <w:sz w:val="22"/>
              </w:rPr>
              <w:t xml:space="preserve"> </w:t>
            </w:r>
            <w:r>
              <w:t xml:space="preserve">  </w:t>
            </w:r>
          </w:p>
          <w:p w14:paraId="6FD2AF01" w14:textId="77777777" w:rsidR="00076E9F" w:rsidRDefault="00000000">
            <w:pPr>
              <w:spacing w:after="0" w:line="295" w:lineRule="auto"/>
              <w:ind w:left="5" w:firstLine="0"/>
              <w:jc w:val="left"/>
            </w:pPr>
            <w:r>
              <w:rPr>
                <w:sz w:val="22"/>
              </w:rPr>
              <w:t xml:space="preserve">Comisiones de Trabajo organizacional </w:t>
            </w:r>
            <w:r>
              <w:t xml:space="preserve">  </w:t>
            </w:r>
          </w:p>
          <w:p w14:paraId="0090BC44" w14:textId="77777777" w:rsidR="00076E9F" w:rsidRDefault="00000000">
            <w:pPr>
              <w:spacing w:after="0" w:line="259" w:lineRule="auto"/>
              <w:ind w:left="5" w:firstLine="0"/>
              <w:jc w:val="left"/>
            </w:pPr>
            <w:r>
              <w:rPr>
                <w:sz w:val="22"/>
              </w:rPr>
              <w:t xml:space="preserve"> </w:t>
            </w:r>
            <w:r>
              <w:t xml:space="preserve">  </w:t>
            </w:r>
          </w:p>
        </w:tc>
      </w:tr>
      <w:tr w:rsidR="00076E9F" w14:paraId="3A43C584" w14:textId="77777777">
        <w:trPr>
          <w:trHeight w:val="1973"/>
        </w:trPr>
        <w:tc>
          <w:tcPr>
            <w:tcW w:w="1702" w:type="dxa"/>
            <w:tcBorders>
              <w:top w:val="single" w:sz="4" w:space="0" w:color="000000"/>
              <w:left w:val="single" w:sz="4" w:space="0" w:color="000000"/>
              <w:bottom w:val="single" w:sz="4" w:space="0" w:color="000000"/>
              <w:right w:val="single" w:sz="4" w:space="0" w:color="000000"/>
            </w:tcBorders>
          </w:tcPr>
          <w:p w14:paraId="6A8F10A8" w14:textId="77777777" w:rsidR="00076E9F" w:rsidRDefault="00000000">
            <w:pPr>
              <w:spacing w:after="0" w:line="259" w:lineRule="auto"/>
              <w:ind w:left="0" w:firstLine="0"/>
              <w:jc w:val="left"/>
            </w:pPr>
            <w:r>
              <w:rPr>
                <w:sz w:val="22"/>
              </w:rPr>
              <w:lastRenderedPageBreak/>
              <w:t xml:space="preserve">Abril-Mayo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0D7EE017" w14:textId="77777777" w:rsidR="00076E9F" w:rsidRDefault="00000000">
            <w:pPr>
              <w:spacing w:after="0" w:line="259" w:lineRule="auto"/>
              <w:ind w:left="2" w:firstLine="0"/>
              <w:jc w:val="left"/>
            </w:pPr>
            <w:r>
              <w:rPr>
                <w:sz w:val="22"/>
              </w:rPr>
              <w:t xml:space="preserve">Entrega final de las memorias con las </w:t>
            </w:r>
            <w:r>
              <w:t xml:space="preserve">  </w:t>
            </w:r>
            <w:r>
              <w:rPr>
                <w:sz w:val="22"/>
              </w:rPr>
              <w:t xml:space="preserve">experiencias de descentralización y participación comunitaria en el contexto escolar y su contribución a la mejora de la calidad de la educación y elección de centros educativos que participaran en el Pre-Congreso Distrital, con las sugerencias finales aplicadas.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7678AC6" w14:textId="77777777" w:rsidR="00076E9F" w:rsidRDefault="00000000">
            <w:pPr>
              <w:spacing w:after="0" w:line="259" w:lineRule="auto"/>
              <w:ind w:left="5" w:firstLine="0"/>
              <w:jc w:val="left"/>
            </w:pPr>
            <w:r>
              <w:rPr>
                <w:sz w:val="22"/>
              </w:rPr>
              <w:t xml:space="preserve">Comisiones de centros educativos </w:t>
            </w:r>
            <w:r>
              <w:t xml:space="preserve"> </w:t>
            </w:r>
          </w:p>
        </w:tc>
      </w:tr>
      <w:tr w:rsidR="00076E9F" w14:paraId="049E8706" w14:textId="77777777">
        <w:trPr>
          <w:trHeight w:val="608"/>
        </w:trPr>
        <w:tc>
          <w:tcPr>
            <w:tcW w:w="1702" w:type="dxa"/>
            <w:tcBorders>
              <w:top w:val="single" w:sz="4" w:space="0" w:color="000000"/>
              <w:left w:val="single" w:sz="4" w:space="0" w:color="000000"/>
              <w:bottom w:val="single" w:sz="4" w:space="0" w:color="000000"/>
              <w:right w:val="single" w:sz="4" w:space="0" w:color="000000"/>
            </w:tcBorders>
          </w:tcPr>
          <w:p w14:paraId="54FD2EE5" w14:textId="77777777" w:rsidR="00076E9F" w:rsidRDefault="00000000">
            <w:pPr>
              <w:spacing w:after="0" w:line="259" w:lineRule="auto"/>
              <w:ind w:left="0" w:firstLine="0"/>
              <w:jc w:val="left"/>
            </w:pPr>
            <w:r>
              <w:rPr>
                <w:sz w:val="22"/>
              </w:rPr>
              <w:t xml:space="preserve">Abril-Mayo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0FFCEE25" w14:textId="77777777" w:rsidR="00076E9F" w:rsidRDefault="00000000">
            <w:pPr>
              <w:spacing w:after="0" w:line="259" w:lineRule="auto"/>
              <w:ind w:left="2" w:firstLine="0"/>
              <w:jc w:val="left"/>
            </w:pPr>
            <w:r>
              <w:rPr>
                <w:sz w:val="22"/>
              </w:rPr>
              <w:t xml:space="preserve">Socialización cada viernes sobre los avances del trabajo de la sistematización a nivel de distrito.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7548CAF1" w14:textId="77777777" w:rsidR="00076E9F" w:rsidRDefault="00000000">
            <w:pPr>
              <w:spacing w:after="0" w:line="259" w:lineRule="auto"/>
              <w:ind w:left="5" w:firstLine="0"/>
              <w:jc w:val="left"/>
            </w:pPr>
            <w:r>
              <w:rPr>
                <w:sz w:val="22"/>
              </w:rPr>
              <w:t xml:space="preserve"> </w:t>
            </w:r>
            <w:r>
              <w:t xml:space="preserve">  </w:t>
            </w:r>
          </w:p>
        </w:tc>
      </w:tr>
      <w:tr w:rsidR="00076E9F" w14:paraId="1EB2DD0F" w14:textId="77777777">
        <w:trPr>
          <w:trHeight w:val="1051"/>
        </w:trPr>
        <w:tc>
          <w:tcPr>
            <w:tcW w:w="1702" w:type="dxa"/>
            <w:tcBorders>
              <w:top w:val="single" w:sz="4" w:space="0" w:color="000000"/>
              <w:left w:val="single" w:sz="4" w:space="0" w:color="000000"/>
              <w:bottom w:val="single" w:sz="4" w:space="0" w:color="000000"/>
              <w:right w:val="single" w:sz="4" w:space="0" w:color="000000"/>
            </w:tcBorders>
          </w:tcPr>
          <w:p w14:paraId="50AEB43D" w14:textId="77777777" w:rsidR="00076E9F" w:rsidRDefault="00000000">
            <w:pPr>
              <w:spacing w:after="0" w:line="259" w:lineRule="auto"/>
              <w:ind w:left="0" w:firstLine="0"/>
              <w:jc w:val="left"/>
            </w:pPr>
            <w:r>
              <w:rPr>
                <w:sz w:val="22"/>
              </w:rPr>
              <w:t xml:space="preserve">Abril-Mayo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594577CD" w14:textId="77777777" w:rsidR="00076E9F" w:rsidRDefault="00000000">
            <w:pPr>
              <w:spacing w:after="0" w:line="259" w:lineRule="auto"/>
              <w:ind w:left="2" w:firstLine="0"/>
              <w:jc w:val="left"/>
            </w:pPr>
            <w:r>
              <w:rPr>
                <w:sz w:val="22"/>
              </w:rPr>
              <w:t xml:space="preserve">Elección de centros educativos que participaran en el Pre-Congreso Distrital e información a los mismos.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911E609" w14:textId="77777777" w:rsidR="00076E9F" w:rsidRDefault="00000000">
            <w:pPr>
              <w:spacing w:after="0" w:line="259" w:lineRule="auto"/>
              <w:ind w:left="5" w:firstLine="0"/>
              <w:jc w:val="left"/>
            </w:pPr>
            <w:r>
              <w:rPr>
                <w:sz w:val="22"/>
              </w:rPr>
              <w:t xml:space="preserve">Comisión académica   </w:t>
            </w:r>
            <w:r>
              <w:t xml:space="preserve">  </w:t>
            </w:r>
          </w:p>
        </w:tc>
      </w:tr>
      <w:tr w:rsidR="00076E9F" w14:paraId="15D00732" w14:textId="77777777">
        <w:trPr>
          <w:trHeight w:val="504"/>
        </w:trPr>
        <w:tc>
          <w:tcPr>
            <w:tcW w:w="1702" w:type="dxa"/>
            <w:tcBorders>
              <w:top w:val="single" w:sz="4" w:space="0" w:color="000000"/>
              <w:left w:val="single" w:sz="4" w:space="0" w:color="000000"/>
              <w:bottom w:val="single" w:sz="4" w:space="0" w:color="000000"/>
              <w:right w:val="single" w:sz="4" w:space="0" w:color="000000"/>
            </w:tcBorders>
          </w:tcPr>
          <w:p w14:paraId="4ED7509B" w14:textId="77777777" w:rsidR="00076E9F" w:rsidRDefault="00000000">
            <w:pPr>
              <w:spacing w:after="0" w:line="259" w:lineRule="auto"/>
              <w:ind w:left="106" w:firstLine="0"/>
              <w:jc w:val="left"/>
            </w:pPr>
            <w:r>
              <w:rPr>
                <w:sz w:val="22"/>
              </w:rPr>
              <w:t xml:space="preserve">Abril-Mayo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353C2114" w14:textId="77777777" w:rsidR="00076E9F" w:rsidRDefault="00000000">
            <w:pPr>
              <w:spacing w:after="0" w:line="259" w:lineRule="auto"/>
              <w:ind w:left="108" w:firstLine="0"/>
              <w:jc w:val="left"/>
            </w:pPr>
            <w:r>
              <w:rPr>
                <w:sz w:val="22"/>
              </w:rPr>
              <w:t xml:space="preserve">Revisión de las exposiciones.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ECDBCC7" w14:textId="77777777" w:rsidR="00076E9F" w:rsidRDefault="00000000">
            <w:pPr>
              <w:spacing w:after="0" w:line="259" w:lineRule="auto"/>
              <w:ind w:left="110" w:firstLine="0"/>
              <w:jc w:val="left"/>
            </w:pPr>
            <w:r>
              <w:rPr>
                <w:sz w:val="22"/>
              </w:rPr>
              <w:t xml:space="preserve">Comisión académica   </w:t>
            </w:r>
            <w:r>
              <w:t xml:space="preserve">  </w:t>
            </w:r>
          </w:p>
        </w:tc>
      </w:tr>
      <w:tr w:rsidR="00076E9F" w14:paraId="157CA9A0" w14:textId="77777777">
        <w:trPr>
          <w:trHeight w:val="881"/>
        </w:trPr>
        <w:tc>
          <w:tcPr>
            <w:tcW w:w="1702" w:type="dxa"/>
            <w:tcBorders>
              <w:top w:val="single" w:sz="4" w:space="0" w:color="000000"/>
              <w:left w:val="single" w:sz="4" w:space="0" w:color="000000"/>
              <w:bottom w:val="single" w:sz="4" w:space="0" w:color="000000"/>
              <w:right w:val="single" w:sz="4" w:space="0" w:color="000000"/>
            </w:tcBorders>
          </w:tcPr>
          <w:p w14:paraId="68B0C807" w14:textId="77777777" w:rsidR="00076E9F" w:rsidRDefault="00000000">
            <w:pPr>
              <w:spacing w:after="0" w:line="259" w:lineRule="auto"/>
              <w:ind w:left="106" w:firstLine="0"/>
              <w:jc w:val="left"/>
            </w:pPr>
            <w:r>
              <w:rPr>
                <w:sz w:val="22"/>
              </w:rPr>
              <w:t xml:space="preserve">Abril-Mayo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60F69D97" w14:textId="77777777" w:rsidR="00076E9F" w:rsidRDefault="00000000">
            <w:pPr>
              <w:spacing w:after="0" w:line="259" w:lineRule="auto"/>
              <w:ind w:left="108" w:firstLine="0"/>
              <w:jc w:val="left"/>
            </w:pPr>
            <w:r>
              <w:rPr>
                <w:sz w:val="22"/>
              </w:rPr>
              <w:t xml:space="preserve">Elección de centros educativos que participaran en el precongreso distrital e información a los mismos.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70089D05" w14:textId="77777777" w:rsidR="00076E9F" w:rsidRDefault="00000000">
            <w:pPr>
              <w:spacing w:after="0" w:line="259" w:lineRule="auto"/>
              <w:ind w:left="110" w:firstLine="0"/>
              <w:jc w:val="left"/>
            </w:pPr>
            <w:r>
              <w:rPr>
                <w:sz w:val="22"/>
              </w:rPr>
              <w:t xml:space="preserve">Comisión académica   </w:t>
            </w:r>
            <w:r>
              <w:t xml:space="preserve">  </w:t>
            </w:r>
          </w:p>
        </w:tc>
      </w:tr>
      <w:tr w:rsidR="00076E9F" w14:paraId="0F3FA2E9" w14:textId="77777777">
        <w:trPr>
          <w:trHeight w:val="1152"/>
        </w:trPr>
        <w:tc>
          <w:tcPr>
            <w:tcW w:w="1702" w:type="dxa"/>
            <w:tcBorders>
              <w:top w:val="single" w:sz="4" w:space="0" w:color="000000"/>
              <w:left w:val="single" w:sz="4" w:space="0" w:color="000000"/>
              <w:bottom w:val="single" w:sz="4" w:space="0" w:color="000000"/>
              <w:right w:val="single" w:sz="4" w:space="0" w:color="000000"/>
            </w:tcBorders>
          </w:tcPr>
          <w:p w14:paraId="6A842CAC" w14:textId="77777777" w:rsidR="00076E9F" w:rsidRDefault="00000000">
            <w:pPr>
              <w:spacing w:after="0" w:line="259" w:lineRule="auto"/>
              <w:ind w:left="106" w:firstLine="0"/>
              <w:jc w:val="left"/>
            </w:pPr>
            <w:r>
              <w:rPr>
                <w:sz w:val="22"/>
              </w:rPr>
              <w:t xml:space="preserve">Mayo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6BB2C29C" w14:textId="77777777" w:rsidR="00076E9F" w:rsidRDefault="00000000">
            <w:pPr>
              <w:spacing w:after="0" w:line="259" w:lineRule="auto"/>
              <w:ind w:left="108" w:firstLine="0"/>
              <w:jc w:val="left"/>
            </w:pPr>
            <w:r>
              <w:rPr>
                <w:sz w:val="22"/>
              </w:rPr>
              <w:t xml:space="preserve">Envió a la </w:t>
            </w:r>
            <w:proofErr w:type="gramStart"/>
            <w:r>
              <w:rPr>
                <w:sz w:val="22"/>
              </w:rPr>
              <w:t>regional,  en</w:t>
            </w:r>
            <w:proofErr w:type="gramEnd"/>
            <w:r>
              <w:rPr>
                <w:sz w:val="22"/>
              </w:rPr>
              <w:t xml:space="preserve"> formato digital los proyectos, tano del distrito como de los centros educativos seleccionados por la comisión académica.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43E0CBBD" w14:textId="77777777" w:rsidR="00076E9F" w:rsidRDefault="00000000">
            <w:pPr>
              <w:spacing w:after="51" w:line="259" w:lineRule="auto"/>
              <w:ind w:left="110" w:firstLine="0"/>
              <w:jc w:val="left"/>
            </w:pPr>
            <w:r>
              <w:rPr>
                <w:sz w:val="22"/>
              </w:rPr>
              <w:t xml:space="preserve">Comisión académica   </w:t>
            </w:r>
            <w:r>
              <w:t xml:space="preserve">  </w:t>
            </w:r>
          </w:p>
          <w:p w14:paraId="21F4EF3F" w14:textId="77777777" w:rsidR="00076E9F" w:rsidRDefault="00000000">
            <w:pPr>
              <w:spacing w:after="84" w:line="259" w:lineRule="auto"/>
              <w:ind w:left="110" w:firstLine="0"/>
              <w:jc w:val="left"/>
            </w:pPr>
            <w:r>
              <w:rPr>
                <w:sz w:val="22"/>
              </w:rPr>
              <w:t xml:space="preserve"> </w:t>
            </w:r>
            <w:r>
              <w:t xml:space="preserve">  </w:t>
            </w:r>
          </w:p>
          <w:p w14:paraId="4C8B18B5" w14:textId="77777777" w:rsidR="00076E9F" w:rsidRDefault="00000000">
            <w:pPr>
              <w:spacing w:after="0" w:line="259" w:lineRule="auto"/>
              <w:ind w:left="110" w:firstLine="0"/>
              <w:jc w:val="left"/>
            </w:pPr>
            <w:r>
              <w:rPr>
                <w:sz w:val="22"/>
              </w:rPr>
              <w:t xml:space="preserve">Comisiones de Trabajo distrital. </w:t>
            </w:r>
            <w:r>
              <w:t xml:space="preserve">  </w:t>
            </w:r>
          </w:p>
        </w:tc>
      </w:tr>
      <w:tr w:rsidR="00076E9F" w14:paraId="5FA38F78" w14:textId="77777777">
        <w:trPr>
          <w:trHeight w:val="334"/>
        </w:trPr>
        <w:tc>
          <w:tcPr>
            <w:tcW w:w="1702" w:type="dxa"/>
            <w:tcBorders>
              <w:top w:val="single" w:sz="4" w:space="0" w:color="000000"/>
              <w:left w:val="single" w:sz="4" w:space="0" w:color="000000"/>
              <w:bottom w:val="single" w:sz="4" w:space="0" w:color="000000"/>
              <w:right w:val="single" w:sz="4" w:space="0" w:color="000000"/>
            </w:tcBorders>
          </w:tcPr>
          <w:p w14:paraId="17597F3E" w14:textId="77777777" w:rsidR="00076E9F" w:rsidRDefault="00000000">
            <w:pPr>
              <w:spacing w:after="0" w:line="259" w:lineRule="auto"/>
              <w:ind w:left="106" w:firstLine="0"/>
              <w:jc w:val="left"/>
            </w:pPr>
            <w:r>
              <w:rPr>
                <w:sz w:val="22"/>
              </w:rPr>
              <w:t xml:space="preserve">Mayo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5F7322A5" w14:textId="77777777" w:rsidR="00076E9F" w:rsidRDefault="00000000">
            <w:pPr>
              <w:spacing w:after="0" w:line="259" w:lineRule="auto"/>
              <w:ind w:left="108" w:firstLine="0"/>
              <w:jc w:val="left"/>
            </w:pPr>
            <w:r>
              <w:rPr>
                <w:sz w:val="22"/>
              </w:rPr>
              <w:t xml:space="preserve">Revisión de las exposiciones.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F050BD3" w14:textId="77777777" w:rsidR="00076E9F" w:rsidRDefault="00000000">
            <w:pPr>
              <w:spacing w:after="0" w:line="259" w:lineRule="auto"/>
              <w:ind w:left="110" w:firstLine="0"/>
              <w:jc w:val="left"/>
            </w:pPr>
            <w:r>
              <w:rPr>
                <w:sz w:val="22"/>
              </w:rPr>
              <w:t xml:space="preserve">Comisión académica   </w:t>
            </w:r>
            <w:r>
              <w:t xml:space="preserve">  </w:t>
            </w:r>
          </w:p>
        </w:tc>
      </w:tr>
      <w:tr w:rsidR="00076E9F" w14:paraId="41A9C4A5" w14:textId="77777777">
        <w:trPr>
          <w:trHeight w:val="334"/>
        </w:trPr>
        <w:tc>
          <w:tcPr>
            <w:tcW w:w="1702" w:type="dxa"/>
            <w:tcBorders>
              <w:top w:val="single" w:sz="4" w:space="0" w:color="000000"/>
              <w:left w:val="single" w:sz="4" w:space="0" w:color="000000"/>
              <w:bottom w:val="single" w:sz="4" w:space="0" w:color="000000"/>
              <w:right w:val="single" w:sz="4" w:space="0" w:color="000000"/>
            </w:tcBorders>
          </w:tcPr>
          <w:p w14:paraId="20C3C510" w14:textId="77777777" w:rsidR="00076E9F" w:rsidRDefault="00000000">
            <w:pPr>
              <w:spacing w:after="0" w:line="259" w:lineRule="auto"/>
              <w:ind w:left="106" w:firstLine="0"/>
              <w:jc w:val="left"/>
            </w:pPr>
            <w:r>
              <w:rPr>
                <w:sz w:val="22"/>
              </w:rPr>
              <w:t xml:space="preserve">31 de </w:t>
            </w:r>
            <w:proofErr w:type="gramStart"/>
            <w:r>
              <w:rPr>
                <w:sz w:val="22"/>
              </w:rPr>
              <w:t>Mayo</w:t>
            </w:r>
            <w:proofErr w:type="gramEnd"/>
            <w:r>
              <w:rPr>
                <w:sz w:val="22"/>
              </w:rPr>
              <w:t xml:space="preserve">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116BC1D2" w14:textId="77777777" w:rsidR="00076E9F" w:rsidRDefault="00000000">
            <w:pPr>
              <w:spacing w:after="0" w:line="259" w:lineRule="auto"/>
              <w:ind w:left="108" w:firstLine="0"/>
              <w:jc w:val="left"/>
            </w:pPr>
            <w:r>
              <w:rPr>
                <w:sz w:val="22"/>
              </w:rPr>
              <w:t xml:space="preserve">Pre-Congreso Distrital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6DF741F2" w14:textId="77777777" w:rsidR="00076E9F" w:rsidRDefault="00000000">
            <w:pPr>
              <w:spacing w:after="0" w:line="259" w:lineRule="auto"/>
              <w:ind w:left="110" w:firstLine="0"/>
              <w:jc w:val="left"/>
            </w:pPr>
            <w:r>
              <w:rPr>
                <w:sz w:val="22"/>
              </w:rPr>
              <w:t xml:space="preserve">Comisiones de Trabajo distrital. </w:t>
            </w:r>
            <w:r>
              <w:t xml:space="preserve">  </w:t>
            </w:r>
          </w:p>
        </w:tc>
      </w:tr>
      <w:tr w:rsidR="00076E9F" w14:paraId="44E4CA2D" w14:textId="77777777">
        <w:trPr>
          <w:trHeight w:val="358"/>
        </w:trPr>
        <w:tc>
          <w:tcPr>
            <w:tcW w:w="1702" w:type="dxa"/>
            <w:tcBorders>
              <w:top w:val="single" w:sz="4" w:space="0" w:color="000000"/>
              <w:left w:val="single" w:sz="4" w:space="0" w:color="000000"/>
              <w:bottom w:val="single" w:sz="4" w:space="0" w:color="000000"/>
              <w:right w:val="single" w:sz="4" w:space="0" w:color="000000"/>
            </w:tcBorders>
          </w:tcPr>
          <w:p w14:paraId="28E9BECA" w14:textId="77777777" w:rsidR="00076E9F" w:rsidRDefault="00000000">
            <w:pPr>
              <w:spacing w:after="0" w:line="259" w:lineRule="auto"/>
              <w:ind w:left="106" w:firstLine="0"/>
              <w:jc w:val="left"/>
            </w:pPr>
            <w:r>
              <w:rPr>
                <w:sz w:val="22"/>
              </w:rPr>
              <w:t xml:space="preserve">Junio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2A4924D9" w14:textId="77777777" w:rsidR="00076E9F" w:rsidRDefault="00000000">
            <w:pPr>
              <w:spacing w:after="0" w:line="259" w:lineRule="auto"/>
              <w:ind w:left="108" w:firstLine="0"/>
              <w:jc w:val="left"/>
            </w:pPr>
            <w:r>
              <w:rPr>
                <w:sz w:val="22"/>
              </w:rPr>
              <w:t xml:space="preserve">Pre-Congreso Regional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3176E06" w14:textId="77777777" w:rsidR="00076E9F" w:rsidRDefault="00000000">
            <w:pPr>
              <w:spacing w:after="0" w:line="259" w:lineRule="auto"/>
              <w:ind w:left="110" w:firstLine="0"/>
              <w:jc w:val="left"/>
            </w:pPr>
            <w:r>
              <w:rPr>
                <w:sz w:val="22"/>
              </w:rPr>
              <w:t xml:space="preserve"> </w:t>
            </w:r>
            <w:r>
              <w:t xml:space="preserve">  </w:t>
            </w:r>
          </w:p>
        </w:tc>
      </w:tr>
      <w:tr w:rsidR="00076E9F" w14:paraId="2A9E7178" w14:textId="77777777">
        <w:trPr>
          <w:trHeight w:val="883"/>
        </w:trPr>
        <w:tc>
          <w:tcPr>
            <w:tcW w:w="1702" w:type="dxa"/>
            <w:tcBorders>
              <w:top w:val="single" w:sz="4" w:space="0" w:color="000000"/>
              <w:left w:val="single" w:sz="4" w:space="0" w:color="000000"/>
              <w:bottom w:val="single" w:sz="4" w:space="0" w:color="000000"/>
              <w:right w:val="single" w:sz="4" w:space="0" w:color="000000"/>
            </w:tcBorders>
          </w:tcPr>
          <w:p w14:paraId="182CECB4" w14:textId="77777777" w:rsidR="00076E9F" w:rsidRDefault="00000000">
            <w:pPr>
              <w:spacing w:after="0" w:line="259" w:lineRule="auto"/>
              <w:ind w:left="106" w:firstLine="0"/>
              <w:jc w:val="left"/>
            </w:pPr>
            <w:r>
              <w:rPr>
                <w:sz w:val="22"/>
              </w:rPr>
              <w:t xml:space="preserve">Noviembre 2023 </w:t>
            </w:r>
            <w:r>
              <w:t xml:space="preserve"> </w:t>
            </w:r>
          </w:p>
        </w:tc>
        <w:tc>
          <w:tcPr>
            <w:tcW w:w="4539" w:type="dxa"/>
            <w:tcBorders>
              <w:top w:val="single" w:sz="4" w:space="0" w:color="000000"/>
              <w:left w:val="single" w:sz="4" w:space="0" w:color="000000"/>
              <w:bottom w:val="single" w:sz="4" w:space="0" w:color="000000"/>
              <w:right w:val="single" w:sz="4" w:space="0" w:color="000000"/>
            </w:tcBorders>
          </w:tcPr>
          <w:p w14:paraId="0E816C64" w14:textId="77777777" w:rsidR="00076E9F" w:rsidRDefault="00000000">
            <w:pPr>
              <w:spacing w:after="0" w:line="259" w:lineRule="auto"/>
              <w:ind w:left="108" w:firstLine="0"/>
              <w:jc w:val="left"/>
            </w:pPr>
            <w:r>
              <w:rPr>
                <w:sz w:val="22"/>
              </w:rPr>
              <w:t>Participación en el primer congreso nacional e internacional de descentralización y participación.</w:t>
            </w:r>
          </w:p>
        </w:tc>
        <w:tc>
          <w:tcPr>
            <w:tcW w:w="3262" w:type="dxa"/>
            <w:tcBorders>
              <w:top w:val="single" w:sz="4" w:space="0" w:color="000000"/>
              <w:left w:val="single" w:sz="4" w:space="0" w:color="000000"/>
              <w:bottom w:val="single" w:sz="4" w:space="0" w:color="000000"/>
              <w:right w:val="single" w:sz="4" w:space="0" w:color="000000"/>
            </w:tcBorders>
          </w:tcPr>
          <w:p w14:paraId="1627F83F" w14:textId="77777777" w:rsidR="00076E9F" w:rsidRDefault="00000000">
            <w:pPr>
              <w:spacing w:after="0" w:line="259" w:lineRule="auto"/>
              <w:ind w:left="110" w:firstLine="0"/>
              <w:jc w:val="left"/>
            </w:pPr>
            <w:r>
              <w:rPr>
                <w:sz w:val="22"/>
              </w:rPr>
              <w:t xml:space="preserve"> </w:t>
            </w:r>
            <w:r>
              <w:t xml:space="preserve">  </w:t>
            </w:r>
          </w:p>
          <w:p w14:paraId="166B3A0B" w14:textId="77777777" w:rsidR="00076E9F" w:rsidRDefault="00000000">
            <w:pPr>
              <w:spacing w:after="0" w:line="259" w:lineRule="auto"/>
              <w:ind w:left="-15" w:firstLine="0"/>
              <w:jc w:val="left"/>
            </w:pPr>
            <w:r>
              <w:rPr>
                <w:sz w:val="22"/>
              </w:rPr>
              <w:t xml:space="preserve"> </w:t>
            </w:r>
          </w:p>
        </w:tc>
      </w:tr>
    </w:tbl>
    <w:p w14:paraId="1B73C849" w14:textId="77777777" w:rsidR="00076E9F" w:rsidRDefault="00000000">
      <w:pPr>
        <w:spacing w:after="276" w:line="259" w:lineRule="auto"/>
        <w:ind w:left="1419" w:firstLine="0"/>
        <w:jc w:val="left"/>
      </w:pPr>
      <w:r>
        <w:rPr>
          <w:rFonts w:ascii="Calibri" w:eastAsia="Calibri" w:hAnsi="Calibri" w:cs="Calibri"/>
          <w:sz w:val="22"/>
        </w:rPr>
        <w:t xml:space="preserve"> </w:t>
      </w:r>
      <w:r>
        <w:t xml:space="preserve">  </w:t>
      </w:r>
    </w:p>
    <w:p w14:paraId="43D75B22" w14:textId="77777777" w:rsidR="00076E9F" w:rsidRDefault="00000000">
      <w:pPr>
        <w:spacing w:after="296" w:line="259" w:lineRule="auto"/>
        <w:ind w:left="1419" w:firstLine="0"/>
        <w:jc w:val="left"/>
      </w:pPr>
      <w:r>
        <w:rPr>
          <w:rFonts w:ascii="Calibri" w:eastAsia="Calibri" w:hAnsi="Calibri" w:cs="Calibri"/>
          <w:sz w:val="22"/>
        </w:rPr>
        <w:t xml:space="preserve"> </w:t>
      </w:r>
      <w:r>
        <w:t xml:space="preserve">  </w:t>
      </w:r>
    </w:p>
    <w:p w14:paraId="37CFED30" w14:textId="77777777" w:rsidR="00076E9F" w:rsidRDefault="00000000">
      <w:pPr>
        <w:spacing w:after="284" w:line="259" w:lineRule="auto"/>
        <w:ind w:left="1419" w:firstLine="0"/>
      </w:pPr>
      <w:r>
        <w:rPr>
          <w:rFonts w:ascii="Calibri" w:eastAsia="Calibri" w:hAnsi="Calibri" w:cs="Calibri"/>
          <w:sz w:val="22"/>
        </w:rPr>
        <w:t xml:space="preserve"> </w:t>
      </w:r>
      <w:r>
        <w:rPr>
          <w:b/>
        </w:rPr>
        <w:t xml:space="preserve"> </w:t>
      </w:r>
      <w:r>
        <w:t xml:space="preserve"> </w:t>
      </w:r>
      <w:r>
        <w:rPr>
          <w:b/>
        </w:rPr>
        <w:t xml:space="preserve"> </w:t>
      </w:r>
      <w:r>
        <w:t xml:space="preserve">  </w:t>
      </w:r>
    </w:p>
    <w:p w14:paraId="3ECB0901" w14:textId="77777777" w:rsidR="00076E9F" w:rsidRDefault="00000000">
      <w:pPr>
        <w:spacing w:after="29" w:line="259" w:lineRule="auto"/>
        <w:ind w:left="1419" w:firstLine="0"/>
        <w:jc w:val="left"/>
      </w:pPr>
      <w:r>
        <w:rPr>
          <w:b/>
        </w:rPr>
        <w:t xml:space="preserve"> </w:t>
      </w:r>
      <w:r>
        <w:t xml:space="preserve">  </w:t>
      </w:r>
    </w:p>
    <w:p w14:paraId="0E25388B" w14:textId="77777777" w:rsidR="00076E9F" w:rsidRDefault="00000000">
      <w:pPr>
        <w:spacing w:after="502" w:line="259" w:lineRule="auto"/>
        <w:ind w:left="1419" w:firstLine="0"/>
        <w:jc w:val="left"/>
      </w:pPr>
      <w:r>
        <w:t xml:space="preserve">   </w:t>
      </w:r>
    </w:p>
    <w:p w14:paraId="44F6E36B" w14:textId="77777777" w:rsidR="00076E9F" w:rsidRDefault="00000000">
      <w:pPr>
        <w:spacing w:after="508" w:line="259" w:lineRule="auto"/>
        <w:ind w:left="1419" w:firstLine="0"/>
        <w:jc w:val="left"/>
      </w:pPr>
      <w:r>
        <w:t xml:space="preserve">   </w:t>
      </w:r>
    </w:p>
    <w:p w14:paraId="4E7F5F2E" w14:textId="77777777" w:rsidR="00076E9F" w:rsidRDefault="00000000">
      <w:pPr>
        <w:spacing w:after="307" w:line="259" w:lineRule="auto"/>
        <w:ind w:left="1419" w:firstLine="0"/>
        <w:jc w:val="left"/>
      </w:pPr>
      <w:r>
        <w:rPr>
          <w:b/>
        </w:rPr>
        <w:t xml:space="preserve"> </w:t>
      </w:r>
      <w:r>
        <w:t xml:space="preserve">  </w:t>
      </w:r>
    </w:p>
    <w:p w14:paraId="0773435A" w14:textId="77777777" w:rsidR="00076E9F" w:rsidRDefault="00000000">
      <w:pPr>
        <w:spacing w:after="304" w:line="259" w:lineRule="auto"/>
        <w:ind w:left="1419" w:firstLine="0"/>
        <w:jc w:val="left"/>
      </w:pPr>
      <w:r>
        <w:rPr>
          <w:b/>
        </w:rPr>
        <w:lastRenderedPageBreak/>
        <w:t xml:space="preserve"> </w:t>
      </w:r>
      <w:r>
        <w:t xml:space="preserve">  </w:t>
      </w:r>
    </w:p>
    <w:p w14:paraId="6BEB8CCA" w14:textId="77777777" w:rsidR="00076E9F" w:rsidRDefault="00000000">
      <w:pPr>
        <w:spacing w:after="306" w:line="259" w:lineRule="auto"/>
        <w:ind w:left="1419" w:firstLine="0"/>
        <w:jc w:val="left"/>
      </w:pPr>
      <w:r>
        <w:rPr>
          <w:b/>
        </w:rPr>
        <w:t xml:space="preserve"> </w:t>
      </w:r>
      <w:r>
        <w:t xml:space="preserve">  </w:t>
      </w:r>
    </w:p>
    <w:p w14:paraId="46850AF5" w14:textId="77777777" w:rsidR="00076E9F" w:rsidRDefault="00000000">
      <w:pPr>
        <w:spacing w:after="306" w:line="259" w:lineRule="auto"/>
        <w:ind w:left="1419" w:firstLine="0"/>
        <w:jc w:val="left"/>
      </w:pPr>
      <w:r>
        <w:rPr>
          <w:b/>
        </w:rPr>
        <w:t xml:space="preserve"> </w:t>
      </w:r>
      <w:r>
        <w:t xml:space="preserve">  </w:t>
      </w:r>
    </w:p>
    <w:p w14:paraId="7902304B" w14:textId="77777777" w:rsidR="00076E9F" w:rsidRDefault="00000000">
      <w:pPr>
        <w:spacing w:after="306" w:line="259" w:lineRule="auto"/>
        <w:ind w:left="1419" w:firstLine="0"/>
        <w:jc w:val="left"/>
      </w:pPr>
      <w:r>
        <w:rPr>
          <w:b/>
        </w:rPr>
        <w:t xml:space="preserve"> </w:t>
      </w:r>
      <w:r>
        <w:t xml:space="preserve">  </w:t>
      </w:r>
    </w:p>
    <w:p w14:paraId="64039E89" w14:textId="77777777" w:rsidR="00076E9F" w:rsidRDefault="00000000">
      <w:pPr>
        <w:spacing w:after="304" w:line="259" w:lineRule="auto"/>
        <w:ind w:left="1419" w:firstLine="0"/>
        <w:jc w:val="left"/>
      </w:pPr>
      <w:r>
        <w:rPr>
          <w:b/>
        </w:rPr>
        <w:t xml:space="preserve"> </w:t>
      </w:r>
      <w:r>
        <w:t xml:space="preserve">  </w:t>
      </w:r>
    </w:p>
    <w:p w14:paraId="79E5E02F" w14:textId="77777777" w:rsidR="00076E9F" w:rsidRDefault="00000000">
      <w:pPr>
        <w:spacing w:after="306" w:line="259" w:lineRule="auto"/>
        <w:ind w:left="1419" w:firstLine="0"/>
        <w:jc w:val="left"/>
      </w:pPr>
      <w:r>
        <w:rPr>
          <w:b/>
        </w:rPr>
        <w:t xml:space="preserve"> </w:t>
      </w:r>
      <w:r>
        <w:t xml:space="preserve">  </w:t>
      </w:r>
    </w:p>
    <w:p w14:paraId="02D652EE" w14:textId="77777777" w:rsidR="00076E9F" w:rsidRDefault="00000000">
      <w:pPr>
        <w:spacing w:after="306" w:line="259" w:lineRule="auto"/>
        <w:ind w:left="1419" w:firstLine="0"/>
        <w:jc w:val="left"/>
      </w:pPr>
      <w:r>
        <w:rPr>
          <w:b/>
        </w:rPr>
        <w:t xml:space="preserve"> </w:t>
      </w:r>
      <w:r>
        <w:t xml:space="preserve">  </w:t>
      </w:r>
    </w:p>
    <w:p w14:paraId="73381EA5" w14:textId="77777777" w:rsidR="00076E9F" w:rsidRDefault="00000000">
      <w:pPr>
        <w:spacing w:after="0" w:line="259" w:lineRule="auto"/>
        <w:ind w:left="1419" w:firstLine="0"/>
        <w:jc w:val="left"/>
      </w:pPr>
      <w:r>
        <w:rPr>
          <w:b/>
        </w:rPr>
        <w:t xml:space="preserve"> </w:t>
      </w:r>
      <w:r>
        <w:t xml:space="preserve">  </w:t>
      </w:r>
    </w:p>
    <w:p w14:paraId="4AFC83E6" w14:textId="77777777" w:rsidR="00076E9F" w:rsidRDefault="00000000">
      <w:pPr>
        <w:spacing w:after="306" w:line="259" w:lineRule="auto"/>
        <w:ind w:left="1419" w:firstLine="0"/>
        <w:jc w:val="left"/>
      </w:pPr>
      <w:r>
        <w:rPr>
          <w:b/>
        </w:rPr>
        <w:t xml:space="preserve"> </w:t>
      </w:r>
      <w:r>
        <w:t xml:space="preserve">  </w:t>
      </w:r>
    </w:p>
    <w:p w14:paraId="545CE4F2" w14:textId="77777777" w:rsidR="00076E9F" w:rsidRDefault="00000000">
      <w:pPr>
        <w:spacing w:after="304" w:line="259" w:lineRule="auto"/>
        <w:ind w:left="1419" w:firstLine="0"/>
        <w:jc w:val="left"/>
      </w:pPr>
      <w:r>
        <w:rPr>
          <w:b/>
        </w:rPr>
        <w:t xml:space="preserve"> </w:t>
      </w:r>
      <w:r>
        <w:t xml:space="preserve">  </w:t>
      </w:r>
    </w:p>
    <w:p w14:paraId="0AC80251" w14:textId="77777777" w:rsidR="00076E9F" w:rsidRDefault="00000000">
      <w:pPr>
        <w:spacing w:after="309" w:line="259" w:lineRule="auto"/>
        <w:ind w:left="1419" w:firstLine="0"/>
        <w:jc w:val="left"/>
      </w:pPr>
      <w:r>
        <w:rPr>
          <w:b/>
        </w:rPr>
        <w:t xml:space="preserve"> </w:t>
      </w:r>
      <w:r>
        <w:t xml:space="preserve">  </w:t>
      </w:r>
    </w:p>
    <w:p w14:paraId="360D8E34" w14:textId="77777777" w:rsidR="00076E9F" w:rsidRDefault="00000000">
      <w:pPr>
        <w:spacing w:after="0" w:line="443" w:lineRule="auto"/>
        <w:ind w:left="2127" w:right="9306" w:firstLine="0"/>
      </w:pPr>
      <w:r>
        <w:rPr>
          <w:sz w:val="28"/>
        </w:rPr>
        <w:t xml:space="preserve">   </w:t>
      </w:r>
    </w:p>
    <w:p w14:paraId="4115443F" w14:textId="77777777" w:rsidR="00076E9F" w:rsidRDefault="00000000">
      <w:pPr>
        <w:spacing w:after="226" w:line="259" w:lineRule="auto"/>
        <w:ind w:left="2127" w:firstLine="0"/>
        <w:jc w:val="left"/>
      </w:pPr>
      <w:r>
        <w:rPr>
          <w:sz w:val="28"/>
        </w:rPr>
        <w:t xml:space="preserve"> </w:t>
      </w:r>
      <w:r>
        <w:t xml:space="preserve">  </w:t>
      </w:r>
    </w:p>
    <w:p w14:paraId="67E7F92E" w14:textId="77777777" w:rsidR="00076E9F" w:rsidRDefault="00000000">
      <w:pPr>
        <w:spacing w:after="106" w:line="259" w:lineRule="auto"/>
        <w:ind w:left="0" w:right="4993" w:firstLine="0"/>
        <w:jc w:val="right"/>
      </w:pPr>
      <w:r>
        <w:rPr>
          <w:sz w:val="28"/>
        </w:rPr>
        <w:t xml:space="preserve"> </w:t>
      </w:r>
      <w:r>
        <w:t xml:space="preserve">  </w:t>
      </w:r>
    </w:p>
    <w:p w14:paraId="494F40D0" w14:textId="77777777" w:rsidR="00076E9F" w:rsidRDefault="00000000">
      <w:pPr>
        <w:spacing w:after="106" w:line="259" w:lineRule="auto"/>
        <w:ind w:left="0" w:right="4993" w:firstLine="0"/>
        <w:jc w:val="right"/>
      </w:pPr>
      <w:r>
        <w:rPr>
          <w:sz w:val="28"/>
        </w:rPr>
        <w:t xml:space="preserve"> </w:t>
      </w:r>
      <w:r>
        <w:t xml:space="preserve">  </w:t>
      </w:r>
    </w:p>
    <w:p w14:paraId="00764302" w14:textId="77777777" w:rsidR="00076E9F" w:rsidRDefault="00000000">
      <w:pPr>
        <w:spacing w:after="106" w:line="259" w:lineRule="auto"/>
        <w:ind w:left="0" w:right="4993" w:firstLine="0"/>
        <w:jc w:val="right"/>
      </w:pPr>
      <w:r>
        <w:rPr>
          <w:sz w:val="28"/>
        </w:rPr>
        <w:t xml:space="preserve"> </w:t>
      </w:r>
      <w:r>
        <w:t xml:space="preserve">  </w:t>
      </w:r>
    </w:p>
    <w:p w14:paraId="53F5563A" w14:textId="77777777" w:rsidR="00076E9F" w:rsidRDefault="00000000">
      <w:pPr>
        <w:spacing w:after="109" w:line="259" w:lineRule="auto"/>
        <w:ind w:left="0" w:right="4993" w:firstLine="0"/>
        <w:jc w:val="right"/>
      </w:pPr>
      <w:r>
        <w:rPr>
          <w:sz w:val="28"/>
        </w:rPr>
        <w:t xml:space="preserve"> </w:t>
      </w:r>
      <w:r>
        <w:t xml:space="preserve">  </w:t>
      </w:r>
    </w:p>
    <w:p w14:paraId="05F9D940" w14:textId="77777777" w:rsidR="00076E9F" w:rsidRDefault="00000000">
      <w:pPr>
        <w:pStyle w:val="Ttulo4"/>
        <w:spacing w:after="0" w:line="259" w:lineRule="auto"/>
        <w:ind w:left="0" w:right="4754" w:firstLine="0"/>
        <w:jc w:val="right"/>
      </w:pPr>
      <w:r>
        <w:rPr>
          <w:sz w:val="40"/>
        </w:rPr>
        <w:t xml:space="preserve">Anexos  </w:t>
      </w:r>
      <w:r>
        <w:t xml:space="preserve"> </w:t>
      </w:r>
      <w:r>
        <w:rPr>
          <w:b w:val="0"/>
          <w:sz w:val="24"/>
        </w:rPr>
        <w:t xml:space="preserve"> </w:t>
      </w:r>
    </w:p>
    <w:p w14:paraId="5D101396" w14:textId="77777777" w:rsidR="00076E9F" w:rsidRDefault="00000000">
      <w:pPr>
        <w:spacing w:after="299" w:line="259" w:lineRule="auto"/>
        <w:ind w:left="1419" w:firstLine="0"/>
        <w:jc w:val="left"/>
      </w:pPr>
      <w:r>
        <w:rPr>
          <w:sz w:val="22"/>
        </w:rPr>
        <w:t xml:space="preserve"> </w:t>
      </w:r>
      <w:r>
        <w:t xml:space="preserve"> </w:t>
      </w:r>
      <w:r>
        <w:rPr>
          <w:sz w:val="22"/>
        </w:rPr>
        <w:t xml:space="preserve"> </w:t>
      </w:r>
      <w:r>
        <w:t xml:space="preserve"> </w:t>
      </w:r>
      <w:r>
        <w:rPr>
          <w:sz w:val="22"/>
        </w:rPr>
        <w:t xml:space="preserve"> </w:t>
      </w:r>
      <w:r>
        <w:t xml:space="preserve"> </w:t>
      </w:r>
      <w:r>
        <w:rPr>
          <w:sz w:val="22"/>
        </w:rPr>
        <w:t xml:space="preserve"> </w:t>
      </w:r>
      <w:r>
        <w:t xml:space="preserve">  </w:t>
      </w:r>
    </w:p>
    <w:p w14:paraId="4CCC4931" w14:textId="77777777" w:rsidR="00076E9F" w:rsidRDefault="00000000">
      <w:pPr>
        <w:spacing w:after="81" w:line="259" w:lineRule="auto"/>
        <w:ind w:left="0" w:right="5058" w:firstLine="0"/>
        <w:jc w:val="right"/>
      </w:pPr>
      <w:r>
        <w:rPr>
          <w:sz w:val="28"/>
        </w:rPr>
        <w:t xml:space="preserve"> </w:t>
      </w:r>
      <w:r>
        <w:t xml:space="preserve">  </w:t>
      </w:r>
    </w:p>
    <w:p w14:paraId="5420C5A0" w14:textId="77777777" w:rsidR="00076E9F" w:rsidRDefault="00000000">
      <w:pPr>
        <w:spacing w:after="127" w:line="259" w:lineRule="auto"/>
        <w:ind w:left="0" w:right="5187" w:firstLine="0"/>
        <w:jc w:val="right"/>
      </w:pPr>
      <w:r>
        <w:t xml:space="preserve"> </w:t>
      </w:r>
    </w:p>
    <w:p w14:paraId="084A6963" w14:textId="77777777" w:rsidR="00076E9F" w:rsidRDefault="00000000">
      <w:pPr>
        <w:spacing w:after="149" w:line="259" w:lineRule="auto"/>
        <w:ind w:left="0" w:right="5187" w:firstLine="0"/>
        <w:jc w:val="right"/>
      </w:pPr>
      <w:r>
        <w:t xml:space="preserve"> </w:t>
      </w:r>
    </w:p>
    <w:p w14:paraId="29B9C1C6" w14:textId="77777777" w:rsidR="00076E9F" w:rsidRDefault="00000000">
      <w:pPr>
        <w:spacing w:after="109" w:line="259" w:lineRule="auto"/>
        <w:ind w:left="0" w:right="5058" w:firstLine="0"/>
        <w:jc w:val="right"/>
      </w:pPr>
      <w:r>
        <w:rPr>
          <w:sz w:val="28"/>
        </w:rPr>
        <w:t xml:space="preserve"> </w:t>
      </w:r>
      <w:r>
        <w:t xml:space="preserve">  </w:t>
      </w:r>
    </w:p>
    <w:p w14:paraId="564B955B" w14:textId="77777777" w:rsidR="00076E9F" w:rsidRDefault="00000000">
      <w:pPr>
        <w:spacing w:after="103" w:line="259" w:lineRule="auto"/>
        <w:ind w:left="0" w:right="5058" w:firstLine="0"/>
        <w:jc w:val="right"/>
      </w:pPr>
      <w:r>
        <w:rPr>
          <w:sz w:val="28"/>
        </w:rPr>
        <w:t xml:space="preserve"> </w:t>
      </w:r>
      <w:r>
        <w:t xml:space="preserve">  </w:t>
      </w:r>
    </w:p>
    <w:p w14:paraId="2CADA864" w14:textId="77777777" w:rsidR="00076E9F" w:rsidRDefault="00000000">
      <w:pPr>
        <w:spacing w:after="106" w:line="259" w:lineRule="auto"/>
        <w:ind w:left="0" w:right="5058" w:firstLine="0"/>
        <w:jc w:val="right"/>
      </w:pPr>
      <w:r>
        <w:rPr>
          <w:sz w:val="28"/>
        </w:rPr>
        <w:t xml:space="preserve"> </w:t>
      </w:r>
      <w:r>
        <w:t xml:space="preserve">  </w:t>
      </w:r>
    </w:p>
    <w:p w14:paraId="1D21C020" w14:textId="77777777" w:rsidR="00076E9F" w:rsidRDefault="00000000">
      <w:pPr>
        <w:spacing w:after="106" w:line="259" w:lineRule="auto"/>
        <w:ind w:left="0" w:right="5058" w:firstLine="0"/>
        <w:jc w:val="right"/>
      </w:pPr>
      <w:r>
        <w:rPr>
          <w:sz w:val="28"/>
        </w:rPr>
        <w:t xml:space="preserve"> </w:t>
      </w:r>
      <w:r>
        <w:t xml:space="preserve">  </w:t>
      </w:r>
    </w:p>
    <w:p w14:paraId="32D43D27" w14:textId="77777777" w:rsidR="00076E9F" w:rsidRDefault="00000000">
      <w:pPr>
        <w:spacing w:after="106" w:line="259" w:lineRule="auto"/>
        <w:ind w:left="0" w:right="5058" w:firstLine="0"/>
        <w:jc w:val="right"/>
      </w:pPr>
      <w:r>
        <w:rPr>
          <w:sz w:val="28"/>
        </w:rPr>
        <w:lastRenderedPageBreak/>
        <w:t xml:space="preserve"> </w:t>
      </w:r>
      <w:r>
        <w:t xml:space="preserve">  </w:t>
      </w:r>
    </w:p>
    <w:p w14:paraId="133ADD7C" w14:textId="77777777" w:rsidR="00076E9F" w:rsidRDefault="00000000">
      <w:pPr>
        <w:spacing w:after="106" w:line="259" w:lineRule="auto"/>
        <w:ind w:left="0" w:right="5058" w:firstLine="0"/>
        <w:jc w:val="right"/>
      </w:pPr>
      <w:r>
        <w:rPr>
          <w:sz w:val="28"/>
        </w:rPr>
        <w:t xml:space="preserve"> </w:t>
      </w:r>
      <w:r>
        <w:t xml:space="preserve">  </w:t>
      </w:r>
    </w:p>
    <w:p w14:paraId="544F8921" w14:textId="77777777" w:rsidR="00076E9F" w:rsidRDefault="00000000">
      <w:pPr>
        <w:spacing w:after="81" w:line="259" w:lineRule="auto"/>
        <w:ind w:left="0" w:right="5058" w:firstLine="0"/>
        <w:jc w:val="right"/>
      </w:pPr>
      <w:r>
        <w:rPr>
          <w:sz w:val="28"/>
        </w:rPr>
        <w:t xml:space="preserve"> </w:t>
      </w:r>
      <w:r>
        <w:t xml:space="preserve">  </w:t>
      </w:r>
    </w:p>
    <w:p w14:paraId="0A4CA1D7" w14:textId="77777777" w:rsidR="00076E9F" w:rsidRDefault="00000000">
      <w:pPr>
        <w:spacing w:after="130" w:line="259" w:lineRule="auto"/>
        <w:ind w:left="0" w:right="5187" w:firstLine="0"/>
        <w:jc w:val="right"/>
      </w:pPr>
      <w:r>
        <w:t xml:space="preserve"> </w:t>
      </w:r>
    </w:p>
    <w:p w14:paraId="38E96955" w14:textId="77777777" w:rsidR="00076E9F" w:rsidRDefault="00000000">
      <w:pPr>
        <w:spacing w:after="129" w:line="259" w:lineRule="auto"/>
        <w:ind w:left="0" w:right="5187" w:firstLine="0"/>
        <w:jc w:val="right"/>
      </w:pPr>
      <w:r>
        <w:t xml:space="preserve"> </w:t>
      </w:r>
    </w:p>
    <w:p w14:paraId="6D7AAC81" w14:textId="77777777" w:rsidR="00076E9F" w:rsidRDefault="00000000">
      <w:pPr>
        <w:spacing w:after="129" w:line="259" w:lineRule="auto"/>
        <w:ind w:left="0" w:right="5187" w:firstLine="0"/>
        <w:jc w:val="right"/>
      </w:pPr>
      <w:r>
        <w:t xml:space="preserve"> </w:t>
      </w:r>
    </w:p>
    <w:p w14:paraId="1638CDC6" w14:textId="77777777" w:rsidR="00076E9F" w:rsidRDefault="00000000">
      <w:pPr>
        <w:spacing w:after="0" w:line="259" w:lineRule="auto"/>
        <w:ind w:left="0" w:right="5187" w:firstLine="0"/>
        <w:jc w:val="right"/>
      </w:pPr>
      <w:r>
        <w:t xml:space="preserve"> </w:t>
      </w:r>
    </w:p>
    <w:p w14:paraId="1C3AD09E" w14:textId="77777777" w:rsidR="00076E9F" w:rsidRDefault="00000000">
      <w:pPr>
        <w:spacing w:after="64" w:line="259" w:lineRule="auto"/>
        <w:ind w:left="6255" w:firstLine="0"/>
        <w:jc w:val="left"/>
      </w:pPr>
      <w:r>
        <w:rPr>
          <w:sz w:val="28"/>
        </w:rPr>
        <w:t xml:space="preserve"> </w:t>
      </w:r>
      <w:r>
        <w:t xml:space="preserve">  </w:t>
      </w:r>
    </w:p>
    <w:p w14:paraId="1761ECE8" w14:textId="77777777" w:rsidR="00076E9F" w:rsidRDefault="00000000">
      <w:pPr>
        <w:pStyle w:val="Ttulo5"/>
        <w:spacing w:after="0"/>
        <w:ind w:left="1414" w:right="282"/>
      </w:pPr>
      <w:r>
        <w:t xml:space="preserve">Anexo 1. Calendario de actividades   </w:t>
      </w:r>
      <w:r>
        <w:rPr>
          <w:b w:val="0"/>
          <w:sz w:val="24"/>
        </w:rPr>
        <w:t xml:space="preserve"> </w:t>
      </w:r>
    </w:p>
    <w:p w14:paraId="22CA39E7" w14:textId="77777777" w:rsidR="00076E9F" w:rsidRDefault="00000000">
      <w:pPr>
        <w:spacing w:after="0" w:line="259" w:lineRule="auto"/>
        <w:ind w:left="1419" w:firstLine="0"/>
        <w:jc w:val="left"/>
      </w:pPr>
      <w:r>
        <w:rPr>
          <w:rFonts w:ascii="Calibri" w:eastAsia="Calibri" w:hAnsi="Calibri" w:cs="Calibri"/>
          <w:sz w:val="22"/>
        </w:rPr>
        <w:t xml:space="preserve"> </w:t>
      </w:r>
      <w:r>
        <w:t xml:space="preserve">  </w:t>
      </w:r>
    </w:p>
    <w:p w14:paraId="431C208B" w14:textId="77777777" w:rsidR="00076E9F" w:rsidRDefault="00000000">
      <w:pPr>
        <w:spacing w:after="191" w:line="259" w:lineRule="auto"/>
        <w:ind w:left="4666" w:firstLine="0"/>
        <w:jc w:val="left"/>
      </w:pPr>
      <w:r>
        <w:rPr>
          <w:noProof/>
        </w:rPr>
        <w:drawing>
          <wp:inline distT="0" distB="0" distL="0" distR="0" wp14:anchorId="2EFB76D3" wp14:editId="000A5512">
            <wp:extent cx="1846580" cy="1056005"/>
            <wp:effectExtent l="0" t="0" r="0" b="0"/>
            <wp:docPr id="20877" name="Picture 20877"/>
            <wp:cNvGraphicFramePr/>
            <a:graphic xmlns:a="http://schemas.openxmlformats.org/drawingml/2006/main">
              <a:graphicData uri="http://schemas.openxmlformats.org/drawingml/2006/picture">
                <pic:pic xmlns:pic="http://schemas.openxmlformats.org/drawingml/2006/picture">
                  <pic:nvPicPr>
                    <pic:cNvPr id="20877" name="Picture 20877"/>
                    <pic:cNvPicPr/>
                  </pic:nvPicPr>
                  <pic:blipFill>
                    <a:blip r:embed="rId150"/>
                    <a:stretch>
                      <a:fillRect/>
                    </a:stretch>
                  </pic:blipFill>
                  <pic:spPr>
                    <a:xfrm>
                      <a:off x="0" y="0"/>
                      <a:ext cx="1846580" cy="1056005"/>
                    </a:xfrm>
                    <a:prstGeom prst="rect">
                      <a:avLst/>
                    </a:prstGeom>
                  </pic:spPr>
                </pic:pic>
              </a:graphicData>
            </a:graphic>
          </wp:inline>
        </w:drawing>
      </w:r>
    </w:p>
    <w:p w14:paraId="2919553B" w14:textId="77777777" w:rsidR="00076E9F" w:rsidRDefault="00000000">
      <w:pPr>
        <w:spacing w:after="266" w:line="259" w:lineRule="auto"/>
        <w:ind w:left="10" w:right="3885"/>
        <w:jc w:val="right"/>
      </w:pPr>
      <w:r>
        <w:t xml:space="preserve"> </w:t>
      </w:r>
      <w:r>
        <w:rPr>
          <w:b/>
          <w:sz w:val="28"/>
        </w:rPr>
        <w:t xml:space="preserve">Distrito Educativo 07-06 </w:t>
      </w:r>
      <w:r>
        <w:t xml:space="preserve">  </w:t>
      </w:r>
    </w:p>
    <w:p w14:paraId="4BE77F04" w14:textId="77777777" w:rsidR="00076E9F" w:rsidRDefault="00000000">
      <w:pPr>
        <w:spacing w:after="150" w:line="259" w:lineRule="auto"/>
        <w:ind w:left="10" w:right="3724"/>
        <w:jc w:val="right"/>
      </w:pPr>
      <w:r>
        <w:rPr>
          <w:b/>
          <w:sz w:val="28"/>
        </w:rPr>
        <w:t xml:space="preserve">San Francisco de Macorís </w:t>
      </w:r>
      <w:r>
        <w:t xml:space="preserve">  </w:t>
      </w:r>
    </w:p>
    <w:p w14:paraId="0B009A58" w14:textId="77777777" w:rsidR="00076E9F" w:rsidRDefault="00000000">
      <w:pPr>
        <w:spacing w:after="294" w:line="259" w:lineRule="auto"/>
        <w:ind w:left="1623" w:firstLine="0"/>
        <w:jc w:val="left"/>
      </w:pPr>
      <w:r>
        <w:rPr>
          <w:b/>
          <w:sz w:val="28"/>
        </w:rPr>
        <w:t xml:space="preserve"> </w:t>
      </w:r>
      <w:r>
        <w:t xml:space="preserve">  </w:t>
      </w:r>
    </w:p>
    <w:p w14:paraId="312DC5F0" w14:textId="77777777" w:rsidR="00076E9F" w:rsidRDefault="00000000">
      <w:pPr>
        <w:pStyle w:val="Ttulo5"/>
        <w:spacing w:after="228" w:line="259" w:lineRule="auto"/>
        <w:ind w:left="344" w:right="4205"/>
        <w:jc w:val="center"/>
      </w:pPr>
      <w:r>
        <w:t xml:space="preserve">CALENDARIO DE ACTIVIDADES    </w:t>
      </w:r>
    </w:p>
    <w:p w14:paraId="440F42DB" w14:textId="77777777" w:rsidR="00076E9F" w:rsidRDefault="00000000">
      <w:pPr>
        <w:spacing w:after="0" w:line="259" w:lineRule="auto"/>
        <w:ind w:left="1419" w:firstLine="0"/>
        <w:jc w:val="left"/>
      </w:pPr>
      <w:r>
        <w:rPr>
          <w:b/>
          <w:sz w:val="12"/>
        </w:rPr>
        <w:t xml:space="preserve"> </w:t>
      </w:r>
      <w:r>
        <w:rPr>
          <w:sz w:val="28"/>
        </w:rPr>
        <w:t xml:space="preserve"> </w:t>
      </w:r>
      <w:r>
        <w:t xml:space="preserve">  </w:t>
      </w:r>
    </w:p>
    <w:tbl>
      <w:tblPr>
        <w:tblStyle w:val="TableGrid"/>
        <w:tblW w:w="9862" w:type="dxa"/>
        <w:tblInd w:w="865" w:type="dxa"/>
        <w:tblCellMar>
          <w:top w:w="26" w:type="dxa"/>
          <w:left w:w="0" w:type="dxa"/>
          <w:bottom w:w="0" w:type="dxa"/>
          <w:right w:w="0" w:type="dxa"/>
        </w:tblCellMar>
        <w:tblLook w:val="04A0" w:firstRow="1" w:lastRow="0" w:firstColumn="1" w:lastColumn="0" w:noHBand="0" w:noVBand="1"/>
      </w:tblPr>
      <w:tblGrid>
        <w:gridCol w:w="2748"/>
        <w:gridCol w:w="2231"/>
        <w:gridCol w:w="597"/>
        <w:gridCol w:w="753"/>
        <w:gridCol w:w="664"/>
        <w:gridCol w:w="818"/>
        <w:gridCol w:w="754"/>
        <w:gridCol w:w="641"/>
        <w:gridCol w:w="656"/>
      </w:tblGrid>
      <w:tr w:rsidR="00076E9F" w14:paraId="6D2C207A" w14:textId="77777777">
        <w:trPr>
          <w:trHeight w:val="544"/>
        </w:trPr>
        <w:tc>
          <w:tcPr>
            <w:tcW w:w="2750" w:type="dxa"/>
            <w:vMerge w:val="restart"/>
            <w:tcBorders>
              <w:top w:val="double" w:sz="4" w:space="0" w:color="000000"/>
              <w:left w:val="double" w:sz="4" w:space="0" w:color="000000"/>
              <w:bottom w:val="double" w:sz="4" w:space="0" w:color="000000"/>
              <w:right w:val="single" w:sz="4" w:space="0" w:color="000000"/>
            </w:tcBorders>
            <w:shd w:val="clear" w:color="auto" w:fill="FDE9D9"/>
            <w:vAlign w:val="center"/>
          </w:tcPr>
          <w:p w14:paraId="1884AE04" w14:textId="77777777" w:rsidR="00076E9F" w:rsidRDefault="00000000">
            <w:pPr>
              <w:spacing w:after="0" w:line="259" w:lineRule="auto"/>
              <w:ind w:left="14" w:firstLine="0"/>
              <w:jc w:val="center"/>
            </w:pPr>
            <w:r>
              <w:rPr>
                <w:b/>
                <w:sz w:val="20"/>
              </w:rPr>
              <w:t xml:space="preserve">Actividades </w:t>
            </w:r>
            <w:r>
              <w:rPr>
                <w:sz w:val="28"/>
              </w:rPr>
              <w:t xml:space="preserve"> </w:t>
            </w:r>
            <w:r>
              <w:t xml:space="preserve">  </w:t>
            </w:r>
          </w:p>
        </w:tc>
        <w:tc>
          <w:tcPr>
            <w:tcW w:w="2231" w:type="dxa"/>
            <w:vMerge w:val="restart"/>
            <w:tcBorders>
              <w:top w:val="double" w:sz="4" w:space="0" w:color="000000"/>
              <w:left w:val="single" w:sz="4" w:space="0" w:color="000000"/>
              <w:bottom w:val="double" w:sz="4" w:space="0" w:color="000000"/>
              <w:right w:val="single" w:sz="4" w:space="0" w:color="000000"/>
            </w:tcBorders>
            <w:shd w:val="clear" w:color="auto" w:fill="FDE9D9"/>
            <w:vAlign w:val="center"/>
          </w:tcPr>
          <w:p w14:paraId="35149CDB" w14:textId="77777777" w:rsidR="00076E9F" w:rsidRDefault="00000000">
            <w:pPr>
              <w:spacing w:after="0" w:line="259" w:lineRule="auto"/>
              <w:ind w:left="541" w:firstLine="0"/>
              <w:jc w:val="left"/>
            </w:pPr>
            <w:r>
              <w:rPr>
                <w:b/>
                <w:sz w:val="20"/>
              </w:rPr>
              <w:t xml:space="preserve">Responsables </w:t>
            </w:r>
            <w:r>
              <w:rPr>
                <w:sz w:val="28"/>
              </w:rPr>
              <w:t xml:space="preserve"> </w:t>
            </w:r>
            <w:r>
              <w:t xml:space="preserve">  </w:t>
            </w:r>
          </w:p>
        </w:tc>
        <w:tc>
          <w:tcPr>
            <w:tcW w:w="4881" w:type="dxa"/>
            <w:gridSpan w:val="7"/>
            <w:tcBorders>
              <w:top w:val="double" w:sz="4" w:space="0" w:color="000000"/>
              <w:left w:val="single" w:sz="4" w:space="0" w:color="000000"/>
              <w:bottom w:val="single" w:sz="14" w:space="0" w:color="FDE9D9"/>
              <w:right w:val="double" w:sz="4" w:space="0" w:color="000000"/>
            </w:tcBorders>
            <w:shd w:val="clear" w:color="auto" w:fill="FDE9D9"/>
            <w:vAlign w:val="bottom"/>
          </w:tcPr>
          <w:p w14:paraId="72D24962" w14:textId="77777777" w:rsidR="00076E9F" w:rsidRDefault="00000000">
            <w:pPr>
              <w:tabs>
                <w:tab w:val="center" w:pos="604"/>
                <w:tab w:val="center" w:pos="2453"/>
                <w:tab w:val="center" w:pos="4231"/>
              </w:tabs>
              <w:spacing w:after="27" w:line="259" w:lineRule="auto"/>
              <w:ind w:left="0" w:firstLine="0"/>
              <w:jc w:val="left"/>
            </w:pPr>
            <w:r>
              <w:t xml:space="preserve">  </w:t>
            </w:r>
            <w:r>
              <w:tab/>
              <w:t xml:space="preserve">  </w:t>
            </w:r>
            <w:r>
              <w:tab/>
            </w:r>
            <w:r>
              <w:rPr>
                <w:b/>
                <w:sz w:val="22"/>
              </w:rPr>
              <w:t xml:space="preserve">Cronograma </w:t>
            </w:r>
            <w:r>
              <w:rPr>
                <w:sz w:val="28"/>
              </w:rPr>
              <w:t xml:space="preserve"> </w:t>
            </w:r>
            <w:r>
              <w:t xml:space="preserve">  </w:t>
            </w:r>
            <w:r>
              <w:tab/>
              <w:t xml:space="preserve">  </w:t>
            </w:r>
          </w:p>
          <w:p w14:paraId="08562DEA" w14:textId="77777777" w:rsidR="00076E9F" w:rsidRDefault="00000000">
            <w:pPr>
              <w:spacing w:after="0" w:line="259" w:lineRule="auto"/>
              <w:ind w:left="2810" w:firstLine="0"/>
              <w:jc w:val="center"/>
            </w:pPr>
            <w:r>
              <w:t xml:space="preserve"> </w:t>
            </w:r>
          </w:p>
        </w:tc>
      </w:tr>
      <w:tr w:rsidR="00076E9F" w14:paraId="31B56577" w14:textId="77777777">
        <w:trPr>
          <w:trHeight w:val="504"/>
        </w:trPr>
        <w:tc>
          <w:tcPr>
            <w:tcW w:w="0" w:type="auto"/>
            <w:vMerge/>
            <w:tcBorders>
              <w:top w:val="nil"/>
              <w:left w:val="double" w:sz="4" w:space="0" w:color="000000"/>
              <w:bottom w:val="nil"/>
              <w:right w:val="single" w:sz="4" w:space="0" w:color="000000"/>
            </w:tcBorders>
          </w:tcPr>
          <w:p w14:paraId="50E6EA8C"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45C0CB02" w14:textId="77777777" w:rsidR="00076E9F" w:rsidRDefault="00076E9F">
            <w:pPr>
              <w:spacing w:after="160" w:line="259" w:lineRule="auto"/>
              <w:ind w:left="0" w:firstLine="0"/>
              <w:jc w:val="left"/>
            </w:pPr>
          </w:p>
        </w:tc>
        <w:tc>
          <w:tcPr>
            <w:tcW w:w="2013" w:type="dxa"/>
            <w:gridSpan w:val="3"/>
            <w:tcBorders>
              <w:top w:val="single" w:sz="14" w:space="0" w:color="FDE9D9"/>
              <w:left w:val="single" w:sz="4" w:space="0" w:color="000000"/>
              <w:bottom w:val="single" w:sz="4" w:space="0" w:color="000000"/>
              <w:right w:val="single" w:sz="4" w:space="0" w:color="000000"/>
            </w:tcBorders>
            <w:shd w:val="clear" w:color="auto" w:fill="FDE9D9"/>
          </w:tcPr>
          <w:p w14:paraId="1038F6E1" w14:textId="77777777" w:rsidR="00076E9F" w:rsidRDefault="00000000">
            <w:pPr>
              <w:tabs>
                <w:tab w:val="center" w:pos="1010"/>
              </w:tabs>
              <w:spacing w:after="0" w:line="259" w:lineRule="auto"/>
              <w:ind w:left="0" w:firstLine="0"/>
              <w:jc w:val="left"/>
            </w:pPr>
            <w:r>
              <w:t xml:space="preserve">  </w:t>
            </w:r>
            <w:r>
              <w:tab/>
            </w:r>
            <w:r>
              <w:rPr>
                <w:b/>
                <w:sz w:val="18"/>
              </w:rPr>
              <w:t>2022</w:t>
            </w:r>
            <w:r>
              <w:rPr>
                <w:b/>
                <w:sz w:val="28"/>
                <w:vertAlign w:val="subscript"/>
              </w:rPr>
              <w:t xml:space="preserve"> </w:t>
            </w:r>
            <w:r>
              <w:rPr>
                <w:sz w:val="43"/>
                <w:vertAlign w:val="superscript"/>
              </w:rPr>
              <w:t xml:space="preserve"> </w:t>
            </w:r>
            <w:r>
              <w:t xml:space="preserve">   </w:t>
            </w:r>
          </w:p>
        </w:tc>
        <w:tc>
          <w:tcPr>
            <w:tcW w:w="2869" w:type="dxa"/>
            <w:gridSpan w:val="4"/>
            <w:tcBorders>
              <w:top w:val="single" w:sz="14" w:space="0" w:color="FDE9D9"/>
              <w:left w:val="single" w:sz="4" w:space="0" w:color="000000"/>
              <w:bottom w:val="single" w:sz="11" w:space="0" w:color="FDE9D9"/>
              <w:right w:val="double" w:sz="4" w:space="0" w:color="000000"/>
            </w:tcBorders>
            <w:shd w:val="clear" w:color="auto" w:fill="FDE9D9"/>
          </w:tcPr>
          <w:p w14:paraId="7463BF78" w14:textId="77777777" w:rsidR="00076E9F" w:rsidRDefault="00000000">
            <w:pPr>
              <w:tabs>
                <w:tab w:val="center" w:pos="1448"/>
                <w:tab w:val="center" w:pos="2218"/>
              </w:tabs>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r>
            <w:r>
              <w:rPr>
                <w:b/>
                <w:sz w:val="18"/>
              </w:rPr>
              <w:t>2023</w:t>
            </w:r>
            <w:r>
              <w:rPr>
                <w:b/>
                <w:sz w:val="28"/>
                <w:vertAlign w:val="subscript"/>
              </w:rPr>
              <w:t xml:space="preserve"> </w:t>
            </w:r>
            <w:r>
              <w:rPr>
                <w:sz w:val="43"/>
                <w:vertAlign w:val="superscript"/>
              </w:rPr>
              <w:t xml:space="preserve"> </w:t>
            </w:r>
            <w:r>
              <w:rPr>
                <w:sz w:val="37"/>
                <w:vertAlign w:val="superscript"/>
              </w:rPr>
              <w:t xml:space="preserve"> </w:t>
            </w:r>
            <w:r>
              <w:rPr>
                <w:sz w:val="37"/>
                <w:vertAlign w:val="superscript"/>
              </w:rPr>
              <w:tab/>
            </w:r>
            <w:r>
              <w:t xml:space="preserve">  </w:t>
            </w:r>
          </w:p>
        </w:tc>
      </w:tr>
      <w:tr w:rsidR="00076E9F" w14:paraId="5A3B6F03" w14:textId="77777777">
        <w:trPr>
          <w:trHeight w:val="575"/>
        </w:trPr>
        <w:tc>
          <w:tcPr>
            <w:tcW w:w="0" w:type="auto"/>
            <w:vMerge/>
            <w:tcBorders>
              <w:top w:val="nil"/>
              <w:left w:val="double" w:sz="4" w:space="0" w:color="000000"/>
              <w:bottom w:val="double" w:sz="4" w:space="0" w:color="000000"/>
              <w:right w:val="single" w:sz="4" w:space="0" w:color="000000"/>
            </w:tcBorders>
          </w:tcPr>
          <w:p w14:paraId="17025E46" w14:textId="77777777" w:rsidR="00076E9F" w:rsidRDefault="00076E9F">
            <w:pPr>
              <w:spacing w:after="160" w:line="259" w:lineRule="auto"/>
              <w:ind w:left="0" w:firstLine="0"/>
              <w:jc w:val="left"/>
            </w:pPr>
          </w:p>
        </w:tc>
        <w:tc>
          <w:tcPr>
            <w:tcW w:w="0" w:type="auto"/>
            <w:vMerge/>
            <w:tcBorders>
              <w:top w:val="nil"/>
              <w:left w:val="single" w:sz="4" w:space="0" w:color="000000"/>
              <w:bottom w:val="double" w:sz="4" w:space="0" w:color="000000"/>
              <w:right w:val="single" w:sz="4" w:space="0" w:color="000000"/>
            </w:tcBorders>
          </w:tcPr>
          <w:p w14:paraId="50E76750" w14:textId="77777777" w:rsidR="00076E9F" w:rsidRDefault="00076E9F">
            <w:pPr>
              <w:spacing w:after="160" w:line="259" w:lineRule="auto"/>
              <w:ind w:left="0" w:firstLine="0"/>
              <w:jc w:val="left"/>
            </w:pPr>
          </w:p>
        </w:tc>
        <w:tc>
          <w:tcPr>
            <w:tcW w:w="597" w:type="dxa"/>
            <w:tcBorders>
              <w:top w:val="single" w:sz="4" w:space="0" w:color="000000"/>
              <w:left w:val="single" w:sz="4" w:space="0" w:color="000000"/>
              <w:bottom w:val="double" w:sz="4" w:space="0" w:color="000000"/>
              <w:right w:val="single" w:sz="4" w:space="0" w:color="000000"/>
            </w:tcBorders>
            <w:shd w:val="clear" w:color="auto" w:fill="FDE9D9"/>
          </w:tcPr>
          <w:p w14:paraId="587357A1" w14:textId="77777777" w:rsidR="00076E9F" w:rsidRDefault="00000000">
            <w:pPr>
              <w:spacing w:after="0" w:line="259" w:lineRule="auto"/>
              <w:ind w:left="119" w:firstLine="0"/>
              <w:jc w:val="left"/>
            </w:pPr>
            <w:r>
              <w:rPr>
                <w:sz w:val="18"/>
              </w:rPr>
              <w:t xml:space="preserve">Junio  </w:t>
            </w:r>
          </w:p>
        </w:tc>
        <w:tc>
          <w:tcPr>
            <w:tcW w:w="753" w:type="dxa"/>
            <w:tcBorders>
              <w:top w:val="single" w:sz="4" w:space="0" w:color="000000"/>
              <w:left w:val="single" w:sz="4" w:space="0" w:color="000000"/>
              <w:bottom w:val="double" w:sz="4" w:space="0" w:color="000000"/>
              <w:right w:val="single" w:sz="4" w:space="0" w:color="000000"/>
            </w:tcBorders>
            <w:shd w:val="clear" w:color="auto" w:fill="FDE9D9"/>
          </w:tcPr>
          <w:p w14:paraId="5BF5A715" w14:textId="77777777" w:rsidR="00076E9F" w:rsidRDefault="00000000">
            <w:pPr>
              <w:spacing w:after="0" w:line="259" w:lineRule="auto"/>
              <w:ind w:left="12" w:firstLine="0"/>
            </w:pPr>
            <w:r>
              <w:rPr>
                <w:sz w:val="28"/>
              </w:rPr>
              <w:t xml:space="preserve"> </w:t>
            </w:r>
            <w:r>
              <w:rPr>
                <w:sz w:val="18"/>
              </w:rPr>
              <w:t xml:space="preserve">Jul. Sep. </w:t>
            </w:r>
          </w:p>
        </w:tc>
        <w:tc>
          <w:tcPr>
            <w:tcW w:w="664" w:type="dxa"/>
            <w:tcBorders>
              <w:top w:val="single" w:sz="4" w:space="0" w:color="000000"/>
              <w:left w:val="single" w:sz="4" w:space="0" w:color="000000"/>
              <w:bottom w:val="double" w:sz="4" w:space="0" w:color="000000"/>
              <w:right w:val="single" w:sz="4" w:space="0" w:color="000000"/>
            </w:tcBorders>
            <w:shd w:val="clear" w:color="auto" w:fill="FDE9D9"/>
          </w:tcPr>
          <w:p w14:paraId="7A17CA89" w14:textId="77777777" w:rsidR="00076E9F" w:rsidRDefault="00000000">
            <w:pPr>
              <w:spacing w:after="0" w:line="259" w:lineRule="auto"/>
              <w:ind w:left="-11" w:firstLine="0"/>
              <w:jc w:val="left"/>
            </w:pPr>
            <w:r>
              <w:t xml:space="preserve"> </w:t>
            </w:r>
            <w:r>
              <w:rPr>
                <w:sz w:val="28"/>
              </w:rPr>
              <w:t xml:space="preserve"> </w:t>
            </w:r>
            <w:r>
              <w:rPr>
                <w:sz w:val="18"/>
              </w:rPr>
              <w:t>Oct.-</w:t>
            </w:r>
            <w:r>
              <w:t xml:space="preserve">  </w:t>
            </w:r>
          </w:p>
          <w:p w14:paraId="7DC1D7E9" w14:textId="77777777" w:rsidR="00076E9F" w:rsidRDefault="00000000">
            <w:pPr>
              <w:spacing w:after="0" w:line="259" w:lineRule="auto"/>
              <w:ind w:left="0" w:right="183" w:firstLine="0"/>
              <w:jc w:val="right"/>
            </w:pPr>
            <w:proofErr w:type="gramStart"/>
            <w:r>
              <w:rPr>
                <w:sz w:val="18"/>
              </w:rPr>
              <w:t xml:space="preserve">Dic, </w:t>
            </w:r>
            <w:r>
              <w:rPr>
                <w:sz w:val="28"/>
              </w:rPr>
              <w:t xml:space="preserve"> </w:t>
            </w:r>
            <w:r>
              <w:t xml:space="preserve"> </w:t>
            </w:r>
            <w:proofErr w:type="gramEnd"/>
          </w:p>
        </w:tc>
        <w:tc>
          <w:tcPr>
            <w:tcW w:w="818" w:type="dxa"/>
            <w:tcBorders>
              <w:top w:val="single" w:sz="4" w:space="0" w:color="000000"/>
              <w:left w:val="single" w:sz="4" w:space="0" w:color="000000"/>
              <w:bottom w:val="double" w:sz="4" w:space="0" w:color="000000"/>
              <w:right w:val="single" w:sz="4" w:space="0" w:color="000000"/>
            </w:tcBorders>
            <w:shd w:val="clear" w:color="auto" w:fill="FDE9D9"/>
          </w:tcPr>
          <w:p w14:paraId="10850673" w14:textId="77777777" w:rsidR="00076E9F" w:rsidRDefault="00000000">
            <w:pPr>
              <w:spacing w:after="0" w:line="259" w:lineRule="auto"/>
              <w:ind w:left="-7" w:firstLine="0"/>
              <w:jc w:val="center"/>
            </w:pPr>
            <w:r>
              <w:rPr>
                <w:sz w:val="18"/>
              </w:rPr>
              <w:t xml:space="preserve">Ene. </w:t>
            </w:r>
            <w:r>
              <w:t xml:space="preserve"> </w:t>
            </w:r>
            <w:r>
              <w:tab/>
            </w:r>
            <w:r>
              <w:rPr>
                <w:vertAlign w:val="subscript"/>
              </w:rPr>
              <w:t xml:space="preserve">Mar. </w:t>
            </w:r>
            <w:r>
              <w:rPr>
                <w:sz w:val="28"/>
              </w:rPr>
              <w:t xml:space="preserve"> </w:t>
            </w:r>
            <w:r>
              <w:t xml:space="preserve"> </w:t>
            </w:r>
          </w:p>
        </w:tc>
        <w:tc>
          <w:tcPr>
            <w:tcW w:w="754" w:type="dxa"/>
            <w:tcBorders>
              <w:top w:val="single" w:sz="4" w:space="0" w:color="000000"/>
              <w:left w:val="single" w:sz="4" w:space="0" w:color="000000"/>
              <w:bottom w:val="double" w:sz="4" w:space="0" w:color="000000"/>
              <w:right w:val="single" w:sz="4" w:space="0" w:color="000000"/>
            </w:tcBorders>
            <w:shd w:val="clear" w:color="auto" w:fill="FDE9D9"/>
          </w:tcPr>
          <w:p w14:paraId="5A55268B" w14:textId="77777777" w:rsidR="00076E9F" w:rsidRDefault="00000000">
            <w:pPr>
              <w:spacing w:after="0" w:line="259" w:lineRule="auto"/>
              <w:ind w:left="-19" w:firstLine="0"/>
              <w:jc w:val="center"/>
            </w:pPr>
            <w:r>
              <w:rPr>
                <w:sz w:val="18"/>
              </w:rPr>
              <w:t xml:space="preserve">Abr. </w:t>
            </w:r>
            <w:r>
              <w:t xml:space="preserve"> </w:t>
            </w:r>
            <w:r>
              <w:tab/>
            </w:r>
            <w:r>
              <w:rPr>
                <w:vertAlign w:val="subscript"/>
              </w:rPr>
              <w:t xml:space="preserve">Jun. </w:t>
            </w:r>
            <w:r>
              <w:rPr>
                <w:sz w:val="28"/>
              </w:rPr>
              <w:t xml:space="preserve"> </w:t>
            </w:r>
            <w:r>
              <w:t xml:space="preserve"> </w:t>
            </w:r>
          </w:p>
        </w:tc>
        <w:tc>
          <w:tcPr>
            <w:tcW w:w="641" w:type="dxa"/>
            <w:tcBorders>
              <w:top w:val="single" w:sz="4" w:space="0" w:color="000000"/>
              <w:left w:val="single" w:sz="4" w:space="0" w:color="000000"/>
              <w:bottom w:val="double" w:sz="4" w:space="0" w:color="000000"/>
              <w:right w:val="single" w:sz="4" w:space="0" w:color="000000"/>
            </w:tcBorders>
            <w:shd w:val="clear" w:color="auto" w:fill="FDE9D9"/>
          </w:tcPr>
          <w:p w14:paraId="0FB48841" w14:textId="77777777" w:rsidR="00076E9F" w:rsidRDefault="00000000">
            <w:pPr>
              <w:spacing w:after="0" w:line="259" w:lineRule="auto"/>
              <w:ind w:left="-7" w:firstLine="0"/>
              <w:jc w:val="center"/>
            </w:pPr>
            <w:r>
              <w:rPr>
                <w:sz w:val="18"/>
              </w:rPr>
              <w:t xml:space="preserve">Jul. </w:t>
            </w:r>
            <w:r>
              <w:t xml:space="preserve">  </w:t>
            </w:r>
            <w:r>
              <w:rPr>
                <w:sz w:val="18"/>
              </w:rPr>
              <w:t xml:space="preserve">Sept </w:t>
            </w:r>
            <w:r>
              <w:t xml:space="preserve">  </w:t>
            </w:r>
          </w:p>
        </w:tc>
        <w:tc>
          <w:tcPr>
            <w:tcW w:w="655" w:type="dxa"/>
            <w:tcBorders>
              <w:top w:val="single" w:sz="11" w:space="0" w:color="FDE9D9"/>
              <w:left w:val="single" w:sz="4" w:space="0" w:color="000000"/>
              <w:bottom w:val="double" w:sz="4" w:space="0" w:color="000000"/>
              <w:right w:val="double" w:sz="4" w:space="0" w:color="000000"/>
            </w:tcBorders>
            <w:shd w:val="clear" w:color="auto" w:fill="FDE9D9"/>
          </w:tcPr>
          <w:p w14:paraId="1BDBCC5B" w14:textId="77777777" w:rsidR="00076E9F" w:rsidRDefault="00000000">
            <w:pPr>
              <w:spacing w:after="0" w:line="259" w:lineRule="auto"/>
              <w:ind w:left="151" w:firstLine="19"/>
              <w:jc w:val="left"/>
            </w:pPr>
            <w:r>
              <w:rPr>
                <w:sz w:val="18"/>
              </w:rPr>
              <w:t xml:space="preserve">Oct. Nov. </w:t>
            </w:r>
            <w:r>
              <w:t xml:space="preserve">  </w:t>
            </w:r>
          </w:p>
        </w:tc>
      </w:tr>
    </w:tbl>
    <w:p w14:paraId="351EA985" w14:textId="77777777" w:rsidR="00076E9F" w:rsidRDefault="00000000">
      <w:pPr>
        <w:spacing w:after="0" w:line="259" w:lineRule="auto"/>
        <w:ind w:left="0" w:firstLine="0"/>
        <w:jc w:val="left"/>
      </w:pPr>
      <w:r>
        <w:t xml:space="preserve"> </w:t>
      </w:r>
    </w:p>
    <w:tbl>
      <w:tblPr>
        <w:tblStyle w:val="TableGrid"/>
        <w:tblW w:w="9852" w:type="dxa"/>
        <w:tblInd w:w="878" w:type="dxa"/>
        <w:tblCellMar>
          <w:top w:w="37" w:type="dxa"/>
          <w:left w:w="0" w:type="dxa"/>
          <w:bottom w:w="0" w:type="dxa"/>
          <w:right w:w="0" w:type="dxa"/>
        </w:tblCellMar>
        <w:tblLook w:val="04A0" w:firstRow="1" w:lastRow="0" w:firstColumn="1" w:lastColumn="0" w:noHBand="0" w:noVBand="1"/>
      </w:tblPr>
      <w:tblGrid>
        <w:gridCol w:w="2748"/>
        <w:gridCol w:w="2234"/>
        <w:gridCol w:w="590"/>
        <w:gridCol w:w="752"/>
        <w:gridCol w:w="661"/>
        <w:gridCol w:w="816"/>
        <w:gridCol w:w="754"/>
        <w:gridCol w:w="639"/>
        <w:gridCol w:w="658"/>
      </w:tblGrid>
      <w:tr w:rsidR="00076E9F" w14:paraId="3D2867A3" w14:textId="77777777">
        <w:trPr>
          <w:trHeight w:val="1096"/>
        </w:trPr>
        <w:tc>
          <w:tcPr>
            <w:tcW w:w="2748" w:type="dxa"/>
            <w:tcBorders>
              <w:top w:val="double" w:sz="4" w:space="0" w:color="000000"/>
              <w:left w:val="double" w:sz="4" w:space="0" w:color="000000"/>
              <w:bottom w:val="single" w:sz="4" w:space="0" w:color="000000"/>
              <w:right w:val="single" w:sz="4" w:space="0" w:color="000000"/>
            </w:tcBorders>
          </w:tcPr>
          <w:p w14:paraId="745A2E94" w14:textId="77777777" w:rsidR="00076E9F" w:rsidRDefault="00000000">
            <w:pPr>
              <w:spacing w:after="33" w:line="216" w:lineRule="auto"/>
              <w:ind w:left="132"/>
              <w:jc w:val="left"/>
            </w:pPr>
            <w:r>
              <w:rPr>
                <w:sz w:val="18"/>
              </w:rPr>
              <w:t>1. Inducción a técnicos distritales sobre la propuesta del Congreso</w:t>
            </w:r>
            <w:r>
              <w:rPr>
                <w:sz w:val="28"/>
              </w:rPr>
              <w:t xml:space="preserve"> </w:t>
            </w:r>
            <w:r>
              <w:rPr>
                <w:sz w:val="18"/>
              </w:rPr>
              <w:t>de</w:t>
            </w:r>
            <w:r>
              <w:rPr>
                <w:sz w:val="28"/>
              </w:rPr>
              <w:t xml:space="preserve"> </w:t>
            </w:r>
          </w:p>
          <w:p w14:paraId="42B9C6BF" w14:textId="77777777" w:rsidR="00076E9F" w:rsidRDefault="00000000">
            <w:pPr>
              <w:spacing w:after="0" w:line="259" w:lineRule="auto"/>
              <w:ind w:left="130" w:firstLine="0"/>
              <w:jc w:val="left"/>
            </w:pPr>
            <w:r>
              <w:rPr>
                <w:sz w:val="18"/>
              </w:rPr>
              <w:t xml:space="preserve">Descentralización y Participación. </w:t>
            </w:r>
            <w:r>
              <w:rPr>
                <w:sz w:val="28"/>
              </w:rPr>
              <w:t xml:space="preserve"> </w:t>
            </w:r>
            <w:r>
              <w:t xml:space="preserve"> </w:t>
            </w:r>
          </w:p>
        </w:tc>
        <w:tc>
          <w:tcPr>
            <w:tcW w:w="2234" w:type="dxa"/>
            <w:tcBorders>
              <w:top w:val="double" w:sz="4" w:space="0" w:color="000000"/>
              <w:left w:val="single" w:sz="4" w:space="0" w:color="000000"/>
              <w:bottom w:val="single" w:sz="4" w:space="0" w:color="000000"/>
              <w:right w:val="single" w:sz="4" w:space="0" w:color="000000"/>
            </w:tcBorders>
          </w:tcPr>
          <w:p w14:paraId="6C0A6546" w14:textId="77777777" w:rsidR="00076E9F" w:rsidRDefault="00000000">
            <w:pPr>
              <w:spacing w:after="39" w:line="259" w:lineRule="auto"/>
              <w:ind w:left="101" w:firstLine="0"/>
              <w:jc w:val="left"/>
            </w:pPr>
            <w:r>
              <w:rPr>
                <w:sz w:val="18"/>
              </w:rPr>
              <w:t xml:space="preserve">Director </w:t>
            </w:r>
            <w:proofErr w:type="gramStart"/>
            <w:r>
              <w:rPr>
                <w:sz w:val="18"/>
              </w:rPr>
              <w:t>Distrital  Equipo</w:t>
            </w:r>
            <w:proofErr w:type="gramEnd"/>
            <w:r>
              <w:rPr>
                <w:sz w:val="18"/>
              </w:rPr>
              <w:t xml:space="preserve"> </w:t>
            </w:r>
          </w:p>
          <w:p w14:paraId="65DC311A" w14:textId="77777777" w:rsidR="00076E9F" w:rsidRDefault="00000000">
            <w:pPr>
              <w:spacing w:after="0" w:line="259" w:lineRule="auto"/>
              <w:ind w:left="101" w:firstLine="0"/>
              <w:jc w:val="left"/>
            </w:pPr>
            <w:r>
              <w:rPr>
                <w:sz w:val="18"/>
              </w:rPr>
              <w:t xml:space="preserve">Técnico del </w:t>
            </w:r>
            <w:r>
              <w:rPr>
                <w:sz w:val="28"/>
              </w:rPr>
              <w:t xml:space="preserve"> </w:t>
            </w:r>
            <w:r>
              <w:t xml:space="preserve"> </w:t>
            </w:r>
            <w:r>
              <w:rPr>
                <w:sz w:val="18"/>
              </w:rPr>
              <w:t xml:space="preserve">Descentralización y Participación. </w:t>
            </w:r>
            <w:r>
              <w:rPr>
                <w:sz w:val="28"/>
              </w:rPr>
              <w:t xml:space="preserve"> </w:t>
            </w:r>
            <w:r>
              <w:t xml:space="preserve">  </w:t>
            </w:r>
          </w:p>
        </w:tc>
        <w:tc>
          <w:tcPr>
            <w:tcW w:w="590" w:type="dxa"/>
            <w:tcBorders>
              <w:top w:val="double" w:sz="4" w:space="0" w:color="000000"/>
              <w:left w:val="single" w:sz="4" w:space="0" w:color="000000"/>
              <w:bottom w:val="single" w:sz="4" w:space="0" w:color="000000"/>
              <w:right w:val="single" w:sz="4" w:space="0" w:color="000000"/>
            </w:tcBorders>
            <w:shd w:val="clear" w:color="auto" w:fill="00B050"/>
          </w:tcPr>
          <w:p w14:paraId="4B54AA41" w14:textId="77777777" w:rsidR="00076E9F" w:rsidRDefault="00000000">
            <w:pPr>
              <w:spacing w:after="0" w:line="259" w:lineRule="auto"/>
              <w:ind w:left="100" w:firstLine="0"/>
              <w:jc w:val="left"/>
            </w:pPr>
            <w:r>
              <w:rPr>
                <w:sz w:val="22"/>
              </w:rPr>
              <w:t xml:space="preserve"> *</w:t>
            </w:r>
            <w:r>
              <w:rPr>
                <w:sz w:val="28"/>
              </w:rPr>
              <w:t xml:space="preserve"> </w:t>
            </w:r>
            <w:r>
              <w:t xml:space="preserve">  </w:t>
            </w:r>
          </w:p>
        </w:tc>
        <w:tc>
          <w:tcPr>
            <w:tcW w:w="752" w:type="dxa"/>
            <w:tcBorders>
              <w:top w:val="double" w:sz="4" w:space="0" w:color="000000"/>
              <w:left w:val="single" w:sz="4" w:space="0" w:color="000000"/>
              <w:bottom w:val="single" w:sz="4" w:space="0" w:color="000000"/>
              <w:right w:val="single" w:sz="4" w:space="0" w:color="000000"/>
            </w:tcBorders>
          </w:tcPr>
          <w:p w14:paraId="0A146A77" w14:textId="77777777" w:rsidR="00076E9F" w:rsidRDefault="00000000">
            <w:pPr>
              <w:spacing w:after="0" w:line="259" w:lineRule="auto"/>
              <w:ind w:left="107" w:firstLine="0"/>
              <w:jc w:val="left"/>
            </w:pPr>
            <w:r>
              <w:rPr>
                <w:sz w:val="22"/>
              </w:rPr>
              <w:t xml:space="preserve"> </w:t>
            </w:r>
            <w:r>
              <w:rPr>
                <w:sz w:val="28"/>
              </w:rPr>
              <w:t xml:space="preserve"> </w:t>
            </w:r>
            <w:r>
              <w:t xml:space="preserve">  </w:t>
            </w:r>
          </w:p>
        </w:tc>
        <w:tc>
          <w:tcPr>
            <w:tcW w:w="661" w:type="dxa"/>
            <w:tcBorders>
              <w:top w:val="double" w:sz="4" w:space="0" w:color="000000"/>
              <w:left w:val="single" w:sz="4" w:space="0" w:color="000000"/>
              <w:bottom w:val="single" w:sz="4" w:space="0" w:color="000000"/>
              <w:right w:val="single" w:sz="4" w:space="0" w:color="000000"/>
            </w:tcBorders>
          </w:tcPr>
          <w:p w14:paraId="4C450B74" w14:textId="77777777" w:rsidR="00076E9F" w:rsidRDefault="00000000">
            <w:pPr>
              <w:spacing w:after="0" w:line="259" w:lineRule="auto"/>
              <w:ind w:left="102" w:firstLine="0"/>
              <w:jc w:val="left"/>
            </w:pPr>
            <w:r>
              <w:rPr>
                <w:sz w:val="22"/>
              </w:rPr>
              <w:t xml:space="preserve"> </w:t>
            </w:r>
            <w:r>
              <w:rPr>
                <w:sz w:val="28"/>
              </w:rPr>
              <w:t xml:space="preserve"> </w:t>
            </w:r>
            <w:r>
              <w:t xml:space="preserve">  </w:t>
            </w:r>
          </w:p>
        </w:tc>
        <w:tc>
          <w:tcPr>
            <w:tcW w:w="816" w:type="dxa"/>
            <w:tcBorders>
              <w:top w:val="double" w:sz="4" w:space="0" w:color="000000"/>
              <w:left w:val="single" w:sz="4" w:space="0" w:color="000000"/>
              <w:bottom w:val="single" w:sz="4" w:space="0" w:color="000000"/>
              <w:right w:val="single" w:sz="4" w:space="0" w:color="000000"/>
            </w:tcBorders>
          </w:tcPr>
          <w:p w14:paraId="0FD55223" w14:textId="77777777" w:rsidR="00076E9F" w:rsidRDefault="00000000">
            <w:pPr>
              <w:spacing w:after="0" w:line="259" w:lineRule="auto"/>
              <w:ind w:left="108" w:firstLine="0"/>
              <w:jc w:val="left"/>
            </w:pPr>
            <w:r>
              <w:rPr>
                <w:sz w:val="22"/>
              </w:rPr>
              <w:t xml:space="preserve"> </w:t>
            </w:r>
            <w:r>
              <w:rPr>
                <w:sz w:val="28"/>
              </w:rPr>
              <w:t xml:space="preserve"> </w:t>
            </w:r>
            <w:r>
              <w:t xml:space="preserve">  </w:t>
            </w:r>
          </w:p>
        </w:tc>
        <w:tc>
          <w:tcPr>
            <w:tcW w:w="754" w:type="dxa"/>
            <w:tcBorders>
              <w:top w:val="double" w:sz="4" w:space="0" w:color="000000"/>
              <w:left w:val="single" w:sz="4" w:space="0" w:color="000000"/>
              <w:bottom w:val="single" w:sz="4" w:space="0" w:color="000000"/>
              <w:right w:val="single" w:sz="4" w:space="0" w:color="000000"/>
            </w:tcBorders>
          </w:tcPr>
          <w:p w14:paraId="05BCB8E6" w14:textId="77777777" w:rsidR="00076E9F" w:rsidRDefault="00000000">
            <w:pPr>
              <w:spacing w:after="0" w:line="259" w:lineRule="auto"/>
              <w:ind w:left="103" w:firstLine="0"/>
              <w:jc w:val="left"/>
            </w:pPr>
            <w:r>
              <w:rPr>
                <w:sz w:val="22"/>
              </w:rPr>
              <w:t xml:space="preserve"> </w:t>
            </w:r>
            <w:r>
              <w:rPr>
                <w:sz w:val="28"/>
              </w:rPr>
              <w:t xml:space="preserve"> </w:t>
            </w:r>
            <w:r>
              <w:t xml:space="preserve">  </w:t>
            </w:r>
          </w:p>
        </w:tc>
        <w:tc>
          <w:tcPr>
            <w:tcW w:w="639" w:type="dxa"/>
            <w:tcBorders>
              <w:top w:val="double" w:sz="4" w:space="0" w:color="000000"/>
              <w:left w:val="single" w:sz="4" w:space="0" w:color="000000"/>
              <w:bottom w:val="single" w:sz="4" w:space="0" w:color="000000"/>
              <w:right w:val="single" w:sz="4" w:space="0" w:color="000000"/>
            </w:tcBorders>
          </w:tcPr>
          <w:p w14:paraId="340DFB2A" w14:textId="77777777" w:rsidR="00076E9F" w:rsidRDefault="00000000">
            <w:pPr>
              <w:spacing w:after="0" w:line="259" w:lineRule="auto"/>
              <w:ind w:left="101" w:firstLine="0"/>
              <w:jc w:val="left"/>
            </w:pPr>
            <w:r>
              <w:rPr>
                <w:sz w:val="18"/>
              </w:rPr>
              <w:t xml:space="preserve">  </w:t>
            </w:r>
            <w:r>
              <w:t xml:space="preserve">  </w:t>
            </w:r>
          </w:p>
        </w:tc>
        <w:tc>
          <w:tcPr>
            <w:tcW w:w="658" w:type="dxa"/>
            <w:tcBorders>
              <w:top w:val="double" w:sz="4" w:space="0" w:color="000000"/>
              <w:left w:val="single" w:sz="4" w:space="0" w:color="000000"/>
              <w:bottom w:val="single" w:sz="4" w:space="0" w:color="000000"/>
              <w:right w:val="double" w:sz="4" w:space="0" w:color="000000"/>
            </w:tcBorders>
          </w:tcPr>
          <w:p w14:paraId="17694929" w14:textId="77777777" w:rsidR="00076E9F" w:rsidRDefault="00000000">
            <w:pPr>
              <w:spacing w:after="0" w:line="259" w:lineRule="auto"/>
              <w:ind w:left="103" w:firstLine="0"/>
              <w:jc w:val="left"/>
            </w:pPr>
            <w:r>
              <w:rPr>
                <w:sz w:val="18"/>
              </w:rPr>
              <w:t xml:space="preserve">  </w:t>
            </w:r>
            <w:r>
              <w:t xml:space="preserve">  </w:t>
            </w:r>
          </w:p>
        </w:tc>
      </w:tr>
      <w:tr w:rsidR="00076E9F" w14:paraId="6C307D9C" w14:textId="77777777">
        <w:trPr>
          <w:trHeight w:val="2076"/>
        </w:trPr>
        <w:tc>
          <w:tcPr>
            <w:tcW w:w="2748" w:type="dxa"/>
            <w:tcBorders>
              <w:top w:val="single" w:sz="4" w:space="0" w:color="000000"/>
              <w:left w:val="double" w:sz="4" w:space="0" w:color="000000"/>
              <w:bottom w:val="single" w:sz="4" w:space="0" w:color="000000"/>
              <w:right w:val="single" w:sz="4" w:space="0" w:color="000000"/>
            </w:tcBorders>
          </w:tcPr>
          <w:p w14:paraId="521CA577" w14:textId="77777777" w:rsidR="00076E9F" w:rsidRDefault="00000000">
            <w:pPr>
              <w:spacing w:after="0" w:line="259" w:lineRule="auto"/>
              <w:ind w:left="405" w:right="117" w:hanging="283"/>
            </w:pPr>
            <w:r>
              <w:rPr>
                <w:sz w:val="18"/>
              </w:rPr>
              <w:lastRenderedPageBreak/>
              <w:t xml:space="preserve">2. Conformación del equipo y comisiones distrital del precongreso. </w:t>
            </w:r>
            <w:r>
              <w:rPr>
                <w:sz w:val="28"/>
              </w:rPr>
              <w:t xml:space="preserve"> </w:t>
            </w:r>
            <w:r>
              <w:t xml:space="preserve">  </w:t>
            </w:r>
          </w:p>
        </w:tc>
        <w:tc>
          <w:tcPr>
            <w:tcW w:w="2234" w:type="dxa"/>
            <w:tcBorders>
              <w:top w:val="single" w:sz="4" w:space="0" w:color="000000"/>
              <w:left w:val="single" w:sz="4" w:space="0" w:color="000000"/>
              <w:bottom w:val="single" w:sz="4" w:space="0" w:color="000000"/>
              <w:right w:val="single" w:sz="4" w:space="0" w:color="000000"/>
            </w:tcBorders>
          </w:tcPr>
          <w:p w14:paraId="3004AA7C" w14:textId="77777777" w:rsidR="00076E9F" w:rsidRDefault="00000000">
            <w:pPr>
              <w:spacing w:after="61" w:line="259" w:lineRule="auto"/>
              <w:ind w:left="101" w:firstLine="0"/>
              <w:jc w:val="left"/>
            </w:pPr>
            <w:r>
              <w:rPr>
                <w:sz w:val="18"/>
              </w:rPr>
              <w:t xml:space="preserve">Marisol Henríquez Almonte </w:t>
            </w:r>
            <w:r>
              <w:t xml:space="preserve"> </w:t>
            </w:r>
          </w:p>
          <w:p w14:paraId="3E0D323C" w14:textId="77777777" w:rsidR="00076E9F" w:rsidRDefault="00000000">
            <w:pPr>
              <w:spacing w:after="67" w:line="259" w:lineRule="auto"/>
              <w:ind w:left="101" w:firstLine="0"/>
              <w:jc w:val="left"/>
            </w:pPr>
            <w:r>
              <w:rPr>
                <w:sz w:val="18"/>
              </w:rPr>
              <w:t xml:space="preserve"> </w:t>
            </w:r>
            <w:r>
              <w:t xml:space="preserve">  </w:t>
            </w:r>
          </w:p>
          <w:p w14:paraId="1B4D03D0" w14:textId="77777777" w:rsidR="00076E9F" w:rsidRDefault="00000000">
            <w:pPr>
              <w:spacing w:after="0" w:line="259" w:lineRule="auto"/>
              <w:ind w:left="101" w:firstLine="0"/>
              <w:jc w:val="left"/>
            </w:pPr>
            <w:r>
              <w:rPr>
                <w:sz w:val="18"/>
              </w:rPr>
              <w:t xml:space="preserve">Genoveva García Checo </w:t>
            </w:r>
            <w:r>
              <w:rPr>
                <w:sz w:val="37"/>
                <w:vertAlign w:val="superscript"/>
              </w:rPr>
              <w:t xml:space="preserve"> </w:t>
            </w:r>
            <w:r>
              <w:t xml:space="preserve"> </w:t>
            </w:r>
          </w:p>
          <w:p w14:paraId="7497F822" w14:textId="77777777" w:rsidR="00076E9F" w:rsidRDefault="00000000">
            <w:pPr>
              <w:spacing w:after="63" w:line="259" w:lineRule="auto"/>
              <w:ind w:left="101" w:firstLine="0"/>
              <w:jc w:val="left"/>
            </w:pPr>
            <w:r>
              <w:rPr>
                <w:sz w:val="18"/>
              </w:rPr>
              <w:t xml:space="preserve"> </w:t>
            </w:r>
            <w:r>
              <w:t xml:space="preserve">  </w:t>
            </w:r>
          </w:p>
          <w:p w14:paraId="05172BB0" w14:textId="77777777" w:rsidR="00076E9F" w:rsidRDefault="00000000">
            <w:pPr>
              <w:spacing w:after="78" w:line="311" w:lineRule="auto"/>
              <w:ind w:left="101" w:right="748" w:firstLine="0"/>
              <w:jc w:val="left"/>
            </w:pPr>
            <w:r>
              <w:rPr>
                <w:sz w:val="18"/>
              </w:rPr>
              <w:t xml:space="preserve">Carolina Taveras </w:t>
            </w:r>
            <w:r>
              <w:rPr>
                <w:sz w:val="37"/>
                <w:vertAlign w:val="superscript"/>
              </w:rPr>
              <w:t xml:space="preserve"> </w:t>
            </w:r>
            <w:r>
              <w:t xml:space="preserve"> </w:t>
            </w:r>
            <w:r>
              <w:rPr>
                <w:sz w:val="18"/>
              </w:rPr>
              <w:t xml:space="preserve"> </w:t>
            </w:r>
            <w:r>
              <w:t xml:space="preserve">  </w:t>
            </w:r>
          </w:p>
          <w:p w14:paraId="64F3B1D0" w14:textId="77777777" w:rsidR="00076E9F" w:rsidRDefault="00000000">
            <w:pPr>
              <w:spacing w:after="0" w:line="259" w:lineRule="auto"/>
              <w:ind w:left="101" w:firstLine="0"/>
              <w:jc w:val="left"/>
            </w:pPr>
            <w:r>
              <w:rPr>
                <w:sz w:val="18"/>
              </w:rPr>
              <w:t>Carmen Paulino.</w:t>
            </w:r>
            <w:r>
              <w:rPr>
                <w:b/>
                <w:sz w:val="18"/>
              </w:rPr>
              <w:t xml:space="preserve"> </w:t>
            </w:r>
            <w:r>
              <w:rPr>
                <w:sz w:val="28"/>
              </w:rPr>
              <w:t xml:space="preserve"> </w:t>
            </w:r>
            <w:r>
              <w:t xml:space="preserve">  </w:t>
            </w:r>
          </w:p>
        </w:tc>
        <w:tc>
          <w:tcPr>
            <w:tcW w:w="590" w:type="dxa"/>
            <w:tcBorders>
              <w:top w:val="single" w:sz="4" w:space="0" w:color="000000"/>
              <w:left w:val="single" w:sz="4" w:space="0" w:color="000000"/>
              <w:bottom w:val="single" w:sz="4" w:space="0" w:color="000000"/>
              <w:right w:val="single" w:sz="4" w:space="0" w:color="000000"/>
            </w:tcBorders>
            <w:shd w:val="clear" w:color="auto" w:fill="00B050"/>
          </w:tcPr>
          <w:p w14:paraId="73F95F36" w14:textId="77777777" w:rsidR="00076E9F" w:rsidRDefault="00000000">
            <w:pPr>
              <w:spacing w:after="0" w:line="259" w:lineRule="auto"/>
              <w:ind w:left="-8" w:firstLine="0"/>
              <w:jc w:val="left"/>
            </w:pPr>
            <w:r>
              <w:t xml:space="preserve"> </w:t>
            </w: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tcPr>
          <w:p w14:paraId="40C694FA" w14:textId="77777777" w:rsidR="00076E9F" w:rsidRDefault="00000000">
            <w:pPr>
              <w:spacing w:after="0" w:line="259" w:lineRule="auto"/>
              <w:ind w:left="107" w:firstLine="0"/>
              <w:jc w:val="left"/>
            </w:pPr>
            <w:r>
              <w:rPr>
                <w:sz w:val="22"/>
              </w:rPr>
              <w:t xml:space="preserve"> </w:t>
            </w:r>
            <w:r>
              <w:rPr>
                <w:sz w:val="28"/>
              </w:rPr>
              <w:t xml:space="preserve"> </w:t>
            </w:r>
            <w:r>
              <w:t xml:space="preserve">  </w:t>
            </w:r>
          </w:p>
        </w:tc>
        <w:tc>
          <w:tcPr>
            <w:tcW w:w="661" w:type="dxa"/>
            <w:tcBorders>
              <w:top w:val="single" w:sz="4" w:space="0" w:color="000000"/>
              <w:left w:val="single" w:sz="4" w:space="0" w:color="000000"/>
              <w:bottom w:val="single" w:sz="4" w:space="0" w:color="000000"/>
              <w:right w:val="single" w:sz="4" w:space="0" w:color="000000"/>
            </w:tcBorders>
          </w:tcPr>
          <w:p w14:paraId="1D4E0620" w14:textId="77777777" w:rsidR="00076E9F" w:rsidRDefault="00000000">
            <w:pPr>
              <w:spacing w:after="0" w:line="259" w:lineRule="auto"/>
              <w:ind w:left="102"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tcPr>
          <w:p w14:paraId="554DC228" w14:textId="77777777" w:rsidR="00076E9F" w:rsidRDefault="00000000">
            <w:pPr>
              <w:spacing w:after="0" w:line="259" w:lineRule="auto"/>
              <w:ind w:left="108" w:firstLine="0"/>
              <w:jc w:val="left"/>
            </w:pPr>
            <w:r>
              <w:rPr>
                <w:sz w:val="22"/>
              </w:rPr>
              <w:t xml:space="preserve"> </w:t>
            </w:r>
            <w:r>
              <w:rPr>
                <w:sz w:val="28"/>
              </w:rPr>
              <w:t xml:space="preserve"> </w:t>
            </w:r>
            <w:r>
              <w:t xml:space="preserve">  </w:t>
            </w:r>
          </w:p>
        </w:tc>
        <w:tc>
          <w:tcPr>
            <w:tcW w:w="754" w:type="dxa"/>
            <w:tcBorders>
              <w:top w:val="single" w:sz="4" w:space="0" w:color="000000"/>
              <w:left w:val="single" w:sz="4" w:space="0" w:color="000000"/>
              <w:bottom w:val="single" w:sz="4" w:space="0" w:color="000000"/>
              <w:right w:val="single" w:sz="4" w:space="0" w:color="000000"/>
            </w:tcBorders>
          </w:tcPr>
          <w:p w14:paraId="231E4BC7" w14:textId="77777777" w:rsidR="00076E9F" w:rsidRDefault="00000000">
            <w:pPr>
              <w:spacing w:after="0" w:line="259" w:lineRule="auto"/>
              <w:ind w:left="103" w:firstLine="0"/>
              <w:jc w:val="left"/>
            </w:pPr>
            <w:r>
              <w:rPr>
                <w:sz w:val="22"/>
              </w:rPr>
              <w:t xml:space="preserve"> </w:t>
            </w:r>
            <w:r>
              <w:rPr>
                <w:sz w:val="28"/>
              </w:rPr>
              <w:t xml:space="preserve"> </w:t>
            </w:r>
            <w:r>
              <w:t xml:space="preserve">  </w:t>
            </w:r>
          </w:p>
        </w:tc>
        <w:tc>
          <w:tcPr>
            <w:tcW w:w="639" w:type="dxa"/>
            <w:tcBorders>
              <w:top w:val="single" w:sz="4" w:space="0" w:color="000000"/>
              <w:left w:val="single" w:sz="4" w:space="0" w:color="000000"/>
              <w:bottom w:val="single" w:sz="4" w:space="0" w:color="000000"/>
              <w:right w:val="single" w:sz="4" w:space="0" w:color="000000"/>
            </w:tcBorders>
          </w:tcPr>
          <w:p w14:paraId="5C4DE390" w14:textId="77777777" w:rsidR="00076E9F" w:rsidRDefault="00000000">
            <w:pPr>
              <w:spacing w:after="0" w:line="259" w:lineRule="auto"/>
              <w:ind w:left="101" w:firstLine="0"/>
              <w:jc w:val="left"/>
            </w:pPr>
            <w:r>
              <w:rPr>
                <w:sz w:val="22"/>
              </w:rPr>
              <w:t xml:space="preserve"> </w:t>
            </w:r>
            <w:r>
              <w:rPr>
                <w:sz w:val="28"/>
              </w:rPr>
              <w:t xml:space="preserve"> </w:t>
            </w:r>
            <w:r>
              <w:t xml:space="preserve">  </w:t>
            </w:r>
          </w:p>
        </w:tc>
        <w:tc>
          <w:tcPr>
            <w:tcW w:w="658" w:type="dxa"/>
            <w:tcBorders>
              <w:top w:val="single" w:sz="4" w:space="0" w:color="000000"/>
              <w:left w:val="single" w:sz="4" w:space="0" w:color="000000"/>
              <w:bottom w:val="single" w:sz="4" w:space="0" w:color="000000"/>
              <w:right w:val="double" w:sz="4" w:space="0" w:color="000000"/>
            </w:tcBorders>
          </w:tcPr>
          <w:p w14:paraId="331FF616" w14:textId="77777777" w:rsidR="00076E9F" w:rsidRDefault="00000000">
            <w:pPr>
              <w:spacing w:after="0" w:line="259" w:lineRule="auto"/>
              <w:ind w:left="103" w:firstLine="0"/>
              <w:jc w:val="left"/>
            </w:pPr>
            <w:r>
              <w:rPr>
                <w:sz w:val="22"/>
              </w:rPr>
              <w:t xml:space="preserve"> </w:t>
            </w:r>
            <w:r>
              <w:rPr>
                <w:sz w:val="28"/>
              </w:rPr>
              <w:t xml:space="preserve"> </w:t>
            </w:r>
            <w:r>
              <w:t xml:space="preserve">  </w:t>
            </w:r>
          </w:p>
        </w:tc>
      </w:tr>
      <w:tr w:rsidR="00076E9F" w14:paraId="0069C091" w14:textId="77777777">
        <w:trPr>
          <w:trHeight w:val="296"/>
        </w:trPr>
        <w:tc>
          <w:tcPr>
            <w:tcW w:w="2748" w:type="dxa"/>
            <w:vMerge w:val="restart"/>
            <w:tcBorders>
              <w:top w:val="single" w:sz="4" w:space="0" w:color="000000"/>
              <w:left w:val="double" w:sz="4" w:space="0" w:color="000000"/>
              <w:bottom w:val="single" w:sz="4" w:space="0" w:color="000000"/>
              <w:right w:val="single" w:sz="4" w:space="0" w:color="000000"/>
            </w:tcBorders>
          </w:tcPr>
          <w:p w14:paraId="1B4FBECA" w14:textId="77777777" w:rsidR="00076E9F" w:rsidRDefault="00000000">
            <w:pPr>
              <w:spacing w:after="0" w:line="259" w:lineRule="auto"/>
              <w:ind w:left="405" w:hanging="283"/>
              <w:jc w:val="left"/>
            </w:pPr>
            <w:r>
              <w:rPr>
                <w:sz w:val="18"/>
              </w:rPr>
              <w:t xml:space="preserve">3. Organización de encuentros </w:t>
            </w:r>
            <w:proofErr w:type="gramStart"/>
            <w:r>
              <w:rPr>
                <w:sz w:val="18"/>
              </w:rPr>
              <w:t xml:space="preserve">de </w:t>
            </w:r>
            <w:r>
              <w:t xml:space="preserve"> </w:t>
            </w:r>
            <w:r>
              <w:rPr>
                <w:sz w:val="18"/>
              </w:rPr>
              <w:t>sistematización</w:t>
            </w:r>
            <w:proofErr w:type="gramEnd"/>
            <w:r>
              <w:rPr>
                <w:sz w:val="18"/>
              </w:rPr>
              <w:t xml:space="preserve">. </w:t>
            </w:r>
            <w:r>
              <w:rPr>
                <w:sz w:val="28"/>
              </w:rPr>
              <w:t xml:space="preserve"> </w:t>
            </w:r>
            <w:r>
              <w:t xml:space="preserve">  </w:t>
            </w:r>
          </w:p>
        </w:tc>
        <w:tc>
          <w:tcPr>
            <w:tcW w:w="2234" w:type="dxa"/>
            <w:vMerge w:val="restart"/>
            <w:tcBorders>
              <w:top w:val="single" w:sz="4" w:space="0" w:color="000000"/>
              <w:left w:val="single" w:sz="4" w:space="0" w:color="000000"/>
              <w:bottom w:val="single" w:sz="4" w:space="0" w:color="000000"/>
              <w:right w:val="single" w:sz="4" w:space="0" w:color="000000"/>
            </w:tcBorders>
          </w:tcPr>
          <w:p w14:paraId="5D56FB43" w14:textId="77777777" w:rsidR="00076E9F" w:rsidRDefault="00000000">
            <w:pPr>
              <w:spacing w:after="0" w:line="259" w:lineRule="auto"/>
              <w:ind w:left="101" w:right="94" w:firstLine="0"/>
              <w:jc w:val="left"/>
            </w:pPr>
            <w:r>
              <w:rPr>
                <w:sz w:val="18"/>
              </w:rPr>
              <w:t xml:space="preserve">Comisiones del </w:t>
            </w:r>
            <w:r>
              <w:rPr>
                <w:sz w:val="28"/>
                <w:vertAlign w:val="subscript"/>
              </w:rPr>
              <w:t xml:space="preserve">precongreso </w:t>
            </w:r>
            <w:r>
              <w:rPr>
                <w:sz w:val="28"/>
              </w:rPr>
              <w:t xml:space="preserve"> </w:t>
            </w:r>
            <w:r>
              <w:t xml:space="preserve">  </w:t>
            </w:r>
          </w:p>
        </w:tc>
        <w:tc>
          <w:tcPr>
            <w:tcW w:w="590" w:type="dxa"/>
            <w:vMerge w:val="restart"/>
            <w:tcBorders>
              <w:top w:val="single" w:sz="4" w:space="0" w:color="000000"/>
              <w:left w:val="single" w:sz="4" w:space="0" w:color="000000"/>
              <w:bottom w:val="single" w:sz="4" w:space="0" w:color="000000"/>
              <w:right w:val="single" w:sz="4" w:space="0" w:color="000000"/>
            </w:tcBorders>
          </w:tcPr>
          <w:p w14:paraId="6CF215CD" w14:textId="77777777" w:rsidR="00076E9F" w:rsidRDefault="00000000">
            <w:pPr>
              <w:spacing w:after="0" w:line="259" w:lineRule="auto"/>
              <w:ind w:left="100"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1E3B38DC" w14:textId="77777777" w:rsidR="00076E9F" w:rsidRDefault="00000000">
            <w:pPr>
              <w:spacing w:after="0" w:line="259" w:lineRule="auto"/>
              <w:ind w:left="107" w:firstLine="0"/>
              <w:jc w:val="left"/>
            </w:pPr>
            <w:r>
              <w:rPr>
                <w:sz w:val="22"/>
              </w:rPr>
              <w:t xml:space="preserve"> *</w:t>
            </w:r>
            <w:r>
              <w:rPr>
                <w:sz w:val="28"/>
              </w:rPr>
              <w:t xml:space="preserve"> </w:t>
            </w:r>
            <w:r>
              <w:t xml:space="preserve">  </w:t>
            </w:r>
          </w:p>
        </w:tc>
        <w:tc>
          <w:tcPr>
            <w:tcW w:w="661" w:type="dxa"/>
            <w:vMerge w:val="restart"/>
            <w:tcBorders>
              <w:top w:val="single" w:sz="4" w:space="0" w:color="000000"/>
              <w:left w:val="single" w:sz="4" w:space="0" w:color="000000"/>
              <w:bottom w:val="single" w:sz="4" w:space="0" w:color="000000"/>
              <w:right w:val="single" w:sz="4" w:space="0" w:color="000000"/>
            </w:tcBorders>
          </w:tcPr>
          <w:p w14:paraId="61010C3D" w14:textId="77777777" w:rsidR="00076E9F" w:rsidRDefault="00000000">
            <w:pPr>
              <w:spacing w:after="0" w:line="259" w:lineRule="auto"/>
              <w:ind w:left="102"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003F6278" w14:textId="77777777" w:rsidR="00076E9F" w:rsidRDefault="00000000">
            <w:pPr>
              <w:spacing w:after="0" w:line="259" w:lineRule="auto"/>
              <w:ind w:left="108" w:firstLine="0"/>
              <w:jc w:val="left"/>
            </w:pPr>
            <w:r>
              <w:rPr>
                <w:sz w:val="22"/>
              </w:rPr>
              <w:t xml:space="preserve"> </w:t>
            </w:r>
            <w:r>
              <w:rPr>
                <w:sz w:val="28"/>
              </w:rPr>
              <w:t xml:space="preserve"> </w:t>
            </w:r>
            <w:r>
              <w:t xml:space="preserve">  </w:t>
            </w:r>
          </w:p>
        </w:tc>
        <w:tc>
          <w:tcPr>
            <w:tcW w:w="754" w:type="dxa"/>
            <w:vMerge w:val="restart"/>
            <w:tcBorders>
              <w:top w:val="single" w:sz="4" w:space="0" w:color="000000"/>
              <w:left w:val="single" w:sz="4" w:space="0" w:color="000000"/>
              <w:bottom w:val="single" w:sz="4" w:space="0" w:color="000000"/>
              <w:right w:val="single" w:sz="4" w:space="0" w:color="000000"/>
            </w:tcBorders>
          </w:tcPr>
          <w:p w14:paraId="1AB15510" w14:textId="77777777" w:rsidR="00076E9F" w:rsidRDefault="00000000">
            <w:pPr>
              <w:spacing w:after="0" w:line="259" w:lineRule="auto"/>
              <w:ind w:left="103" w:firstLine="0"/>
              <w:jc w:val="left"/>
            </w:pPr>
            <w:r>
              <w:rPr>
                <w:sz w:val="22"/>
              </w:rPr>
              <w:t xml:space="preserve"> </w:t>
            </w:r>
            <w:r>
              <w:rPr>
                <w:sz w:val="28"/>
              </w:rPr>
              <w:t xml:space="preserve"> </w:t>
            </w:r>
            <w:r>
              <w:t xml:space="preserve">  </w:t>
            </w:r>
          </w:p>
        </w:tc>
        <w:tc>
          <w:tcPr>
            <w:tcW w:w="639" w:type="dxa"/>
            <w:vMerge w:val="restart"/>
            <w:tcBorders>
              <w:top w:val="single" w:sz="4" w:space="0" w:color="000000"/>
              <w:left w:val="single" w:sz="4" w:space="0" w:color="000000"/>
              <w:bottom w:val="single" w:sz="4" w:space="0" w:color="000000"/>
              <w:right w:val="single" w:sz="4" w:space="0" w:color="000000"/>
            </w:tcBorders>
          </w:tcPr>
          <w:p w14:paraId="2018F486" w14:textId="77777777" w:rsidR="00076E9F" w:rsidRDefault="00000000">
            <w:pPr>
              <w:spacing w:after="0" w:line="259" w:lineRule="auto"/>
              <w:ind w:left="101" w:firstLine="0"/>
              <w:jc w:val="left"/>
            </w:pPr>
            <w:r>
              <w:rPr>
                <w:sz w:val="22"/>
              </w:rPr>
              <w:t xml:space="preserve"> </w:t>
            </w:r>
            <w:r>
              <w:rPr>
                <w:sz w:val="28"/>
              </w:rPr>
              <w:t xml:space="preserve"> </w:t>
            </w:r>
            <w:r>
              <w:t xml:space="preserve">  </w:t>
            </w:r>
          </w:p>
        </w:tc>
        <w:tc>
          <w:tcPr>
            <w:tcW w:w="658" w:type="dxa"/>
            <w:vMerge w:val="restart"/>
            <w:tcBorders>
              <w:top w:val="single" w:sz="4" w:space="0" w:color="000000"/>
              <w:left w:val="single" w:sz="4" w:space="0" w:color="000000"/>
              <w:bottom w:val="single" w:sz="4" w:space="0" w:color="000000"/>
              <w:right w:val="double" w:sz="4" w:space="0" w:color="000000"/>
            </w:tcBorders>
          </w:tcPr>
          <w:p w14:paraId="786972E5" w14:textId="77777777" w:rsidR="00076E9F" w:rsidRDefault="00000000">
            <w:pPr>
              <w:spacing w:after="0" w:line="259" w:lineRule="auto"/>
              <w:ind w:left="103" w:firstLine="0"/>
              <w:jc w:val="left"/>
            </w:pPr>
            <w:r>
              <w:rPr>
                <w:sz w:val="22"/>
              </w:rPr>
              <w:t xml:space="preserve"> </w:t>
            </w:r>
            <w:r>
              <w:rPr>
                <w:sz w:val="28"/>
              </w:rPr>
              <w:t xml:space="preserve"> </w:t>
            </w:r>
            <w:r>
              <w:t xml:space="preserve">  </w:t>
            </w:r>
          </w:p>
        </w:tc>
      </w:tr>
      <w:tr w:rsidR="00076E9F" w14:paraId="3872B4EC" w14:textId="77777777">
        <w:trPr>
          <w:trHeight w:val="272"/>
        </w:trPr>
        <w:tc>
          <w:tcPr>
            <w:tcW w:w="0" w:type="auto"/>
            <w:vMerge/>
            <w:tcBorders>
              <w:top w:val="nil"/>
              <w:left w:val="double" w:sz="4" w:space="0" w:color="000000"/>
              <w:bottom w:val="single" w:sz="4" w:space="0" w:color="000000"/>
              <w:right w:val="single" w:sz="4" w:space="0" w:color="000000"/>
            </w:tcBorders>
          </w:tcPr>
          <w:p w14:paraId="740D3A7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A87CAA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67578F4"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00B050"/>
          </w:tcPr>
          <w:p w14:paraId="63ADE2C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0E2111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BB556B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6CBDA3C"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57FF50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4" w:space="0" w:color="000000"/>
            </w:tcBorders>
          </w:tcPr>
          <w:p w14:paraId="38E80774" w14:textId="77777777" w:rsidR="00076E9F" w:rsidRDefault="00076E9F">
            <w:pPr>
              <w:spacing w:after="160" w:line="259" w:lineRule="auto"/>
              <w:ind w:left="0" w:firstLine="0"/>
              <w:jc w:val="left"/>
            </w:pPr>
          </w:p>
        </w:tc>
      </w:tr>
    </w:tbl>
    <w:p w14:paraId="23939C06" w14:textId="77777777" w:rsidR="00076E9F" w:rsidRDefault="00076E9F">
      <w:pPr>
        <w:spacing w:after="0" w:line="259" w:lineRule="auto"/>
        <w:ind w:left="0" w:right="767" w:firstLine="0"/>
        <w:jc w:val="left"/>
      </w:pPr>
    </w:p>
    <w:tbl>
      <w:tblPr>
        <w:tblStyle w:val="TableGrid"/>
        <w:tblW w:w="9850" w:type="dxa"/>
        <w:tblInd w:w="886" w:type="dxa"/>
        <w:tblCellMar>
          <w:top w:w="35" w:type="dxa"/>
          <w:left w:w="0" w:type="dxa"/>
          <w:bottom w:w="0" w:type="dxa"/>
          <w:right w:w="0" w:type="dxa"/>
        </w:tblCellMar>
        <w:tblLook w:val="04A0" w:firstRow="1" w:lastRow="0" w:firstColumn="1" w:lastColumn="0" w:noHBand="0" w:noVBand="1"/>
      </w:tblPr>
      <w:tblGrid>
        <w:gridCol w:w="2750"/>
        <w:gridCol w:w="2231"/>
        <w:gridCol w:w="592"/>
        <w:gridCol w:w="753"/>
        <w:gridCol w:w="660"/>
        <w:gridCol w:w="816"/>
        <w:gridCol w:w="752"/>
        <w:gridCol w:w="640"/>
        <w:gridCol w:w="656"/>
      </w:tblGrid>
      <w:tr w:rsidR="00076E9F" w14:paraId="0BEA28E2" w14:textId="77777777">
        <w:trPr>
          <w:trHeight w:val="1872"/>
        </w:trPr>
        <w:tc>
          <w:tcPr>
            <w:tcW w:w="2750" w:type="dxa"/>
            <w:tcBorders>
              <w:top w:val="single" w:sz="4" w:space="0" w:color="000000"/>
              <w:left w:val="double" w:sz="5" w:space="0" w:color="000000"/>
              <w:bottom w:val="single" w:sz="4" w:space="0" w:color="000000"/>
              <w:right w:val="single" w:sz="4" w:space="0" w:color="000000"/>
            </w:tcBorders>
          </w:tcPr>
          <w:p w14:paraId="70D5674C" w14:textId="77777777" w:rsidR="00076E9F" w:rsidRDefault="00000000">
            <w:pPr>
              <w:spacing w:after="0" w:line="259" w:lineRule="auto"/>
              <w:ind w:left="398" w:hanging="283"/>
              <w:jc w:val="left"/>
            </w:pPr>
            <w:r>
              <w:rPr>
                <w:sz w:val="18"/>
              </w:rPr>
              <w:t xml:space="preserve">4. Taller de inducción a directores de centros educativos, sobre 25 años de Experiencias de Descentralización y Participación, precongreso distrital 2023. </w:t>
            </w:r>
            <w:r>
              <w:rPr>
                <w:sz w:val="28"/>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45E8B5A3" w14:textId="77777777" w:rsidR="00076E9F" w:rsidRDefault="00000000">
            <w:pPr>
              <w:spacing w:after="163" w:line="259" w:lineRule="auto"/>
              <w:ind w:left="92" w:firstLine="0"/>
              <w:jc w:val="left"/>
            </w:pPr>
            <w:r>
              <w:rPr>
                <w:sz w:val="18"/>
              </w:rPr>
              <w:t xml:space="preserve">Marisol Henríquez Almonte  </w:t>
            </w:r>
          </w:p>
          <w:p w14:paraId="0B8CFEC4" w14:textId="77777777" w:rsidR="00076E9F" w:rsidRDefault="00000000">
            <w:pPr>
              <w:spacing w:after="37" w:line="259" w:lineRule="auto"/>
              <w:ind w:left="92" w:firstLine="0"/>
              <w:jc w:val="left"/>
            </w:pPr>
            <w:r>
              <w:rPr>
                <w:sz w:val="18"/>
              </w:rPr>
              <w:t xml:space="preserve">Técnico de </w:t>
            </w:r>
            <w:r>
              <w:t xml:space="preserve">  </w:t>
            </w:r>
          </w:p>
          <w:p w14:paraId="3B1662CB" w14:textId="77777777" w:rsidR="00076E9F" w:rsidRDefault="00000000">
            <w:pPr>
              <w:spacing w:after="0" w:line="259" w:lineRule="auto"/>
              <w:ind w:left="92" w:firstLine="0"/>
              <w:jc w:val="left"/>
            </w:pPr>
            <w:r>
              <w:rPr>
                <w:sz w:val="18"/>
              </w:rPr>
              <w:t xml:space="preserve">Descentralización </w:t>
            </w:r>
            <w:r>
              <w:rPr>
                <w:sz w:val="37"/>
                <w:vertAlign w:val="superscript"/>
              </w:rPr>
              <w:t xml:space="preserve"> </w:t>
            </w:r>
            <w:r>
              <w:t xml:space="preserve"> </w:t>
            </w:r>
          </w:p>
          <w:p w14:paraId="64D8EB6C" w14:textId="77777777" w:rsidR="00076E9F" w:rsidRDefault="00000000">
            <w:pPr>
              <w:spacing w:after="64" w:line="259" w:lineRule="auto"/>
              <w:ind w:left="92" w:firstLine="0"/>
              <w:jc w:val="left"/>
            </w:pPr>
            <w:r>
              <w:rPr>
                <w:sz w:val="18"/>
              </w:rPr>
              <w:t xml:space="preserve"> </w:t>
            </w:r>
            <w:r>
              <w:t xml:space="preserve">  </w:t>
            </w:r>
          </w:p>
          <w:p w14:paraId="70CC7ABA" w14:textId="77777777" w:rsidR="00076E9F" w:rsidRDefault="00000000">
            <w:pPr>
              <w:spacing w:after="0" w:line="259" w:lineRule="auto"/>
              <w:ind w:left="92" w:firstLine="0"/>
              <w:jc w:val="left"/>
            </w:pPr>
            <w:r>
              <w:rPr>
                <w:sz w:val="18"/>
              </w:rPr>
              <w:t xml:space="preserve">Carlos García Técnico de </w:t>
            </w:r>
            <w:r>
              <w:rPr>
                <w:sz w:val="37"/>
                <w:vertAlign w:val="superscript"/>
              </w:rPr>
              <w:t xml:space="preserve"> </w:t>
            </w:r>
            <w:r>
              <w:t xml:space="preserve"> </w:t>
            </w:r>
          </w:p>
          <w:p w14:paraId="6F8D325F" w14:textId="77777777" w:rsidR="00076E9F" w:rsidRDefault="00000000">
            <w:pPr>
              <w:spacing w:after="41" w:line="259" w:lineRule="auto"/>
              <w:ind w:left="92" w:firstLine="0"/>
              <w:jc w:val="left"/>
            </w:pPr>
            <w:r>
              <w:rPr>
                <w:sz w:val="18"/>
              </w:rPr>
              <w:t xml:space="preserve">Matemáticas  </w:t>
            </w:r>
            <w:r>
              <w:t xml:space="preserve">  </w:t>
            </w:r>
          </w:p>
          <w:p w14:paraId="16D249A5" w14:textId="77777777" w:rsidR="00076E9F" w:rsidRDefault="00000000">
            <w:pPr>
              <w:spacing w:after="0" w:line="259" w:lineRule="auto"/>
              <w:ind w:left="92" w:firstLine="0"/>
              <w:jc w:val="left"/>
            </w:pPr>
            <w:r>
              <w:rPr>
                <w:sz w:val="18"/>
              </w:rPr>
              <w:t xml:space="preserve">Comisión de logística </w:t>
            </w:r>
            <w:r>
              <w:rPr>
                <w:sz w:val="37"/>
                <w:vertAlign w:val="superscript"/>
              </w:rPr>
              <w:t xml:space="preserve">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1C5FFE68" w14:textId="77777777" w:rsidR="00076E9F" w:rsidRDefault="00000000">
            <w:pPr>
              <w:spacing w:after="0" w:line="259" w:lineRule="auto"/>
              <w:ind w:left="-29" w:firstLine="0"/>
              <w:jc w:val="left"/>
            </w:pPr>
            <w:r>
              <w:t xml:space="preserve">  </w:t>
            </w: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shd w:val="clear" w:color="auto" w:fill="00B050"/>
          </w:tcPr>
          <w:p w14:paraId="29AFAFDA" w14:textId="77777777" w:rsidR="00076E9F" w:rsidRDefault="00000000">
            <w:pPr>
              <w:spacing w:after="0" w:line="259" w:lineRule="auto"/>
              <w:ind w:left="100"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tcPr>
          <w:p w14:paraId="53FA1064" w14:textId="77777777" w:rsidR="00076E9F" w:rsidRDefault="00000000">
            <w:pPr>
              <w:spacing w:after="0" w:line="259" w:lineRule="auto"/>
              <w:ind w:left="94"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tcPr>
          <w:p w14:paraId="3B53B022" w14:textId="77777777" w:rsidR="00076E9F" w:rsidRDefault="00000000">
            <w:pPr>
              <w:spacing w:after="0" w:line="259" w:lineRule="auto"/>
              <w:ind w:left="101"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tcPr>
          <w:p w14:paraId="1498E018"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tcPr>
          <w:p w14:paraId="47D9C718" w14:textId="77777777" w:rsidR="00076E9F" w:rsidRDefault="00000000">
            <w:pPr>
              <w:spacing w:after="0" w:line="259" w:lineRule="auto"/>
              <w:ind w:left="95"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4" w:space="0" w:color="000000"/>
              <w:right w:val="double" w:sz="5" w:space="0" w:color="000000"/>
            </w:tcBorders>
          </w:tcPr>
          <w:p w14:paraId="08B7BD69"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r>
      <w:tr w:rsidR="00076E9F" w14:paraId="41109DD0" w14:textId="77777777">
        <w:trPr>
          <w:trHeight w:val="299"/>
        </w:trPr>
        <w:tc>
          <w:tcPr>
            <w:tcW w:w="2750" w:type="dxa"/>
            <w:vMerge w:val="restart"/>
            <w:tcBorders>
              <w:top w:val="single" w:sz="4" w:space="0" w:color="000000"/>
              <w:left w:val="double" w:sz="5" w:space="0" w:color="000000"/>
              <w:bottom w:val="single" w:sz="4" w:space="0" w:color="000000"/>
              <w:right w:val="single" w:sz="4" w:space="0" w:color="000000"/>
            </w:tcBorders>
          </w:tcPr>
          <w:p w14:paraId="312F215F" w14:textId="77777777" w:rsidR="00076E9F" w:rsidRDefault="00000000">
            <w:pPr>
              <w:spacing w:after="0" w:line="259" w:lineRule="auto"/>
              <w:ind w:left="115" w:firstLine="0"/>
              <w:jc w:val="left"/>
            </w:pPr>
            <w:r>
              <w:rPr>
                <w:sz w:val="18"/>
              </w:rPr>
              <w:t>5. Conformación de equipo y comisiones de centros educativos para el desarrollo de la sistematización del Congreso.</w:t>
            </w:r>
            <w:r>
              <w:rPr>
                <w:sz w:val="28"/>
              </w:rPr>
              <w:t xml:space="preserve"> </w:t>
            </w:r>
            <w:r>
              <w:rPr>
                <w:sz w:val="37"/>
                <w:vertAlign w:val="superscript"/>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782006FC" w14:textId="77777777" w:rsidR="00076E9F" w:rsidRDefault="00000000">
            <w:pPr>
              <w:spacing w:after="0" w:line="259" w:lineRule="auto"/>
              <w:ind w:left="92" w:firstLine="0"/>
              <w:jc w:val="left"/>
            </w:pPr>
            <w:r>
              <w:rPr>
                <w:sz w:val="18"/>
              </w:rPr>
              <w:t xml:space="preserve">Comisiones del precongreso </w:t>
            </w:r>
            <w:r>
              <w:rPr>
                <w:sz w:val="28"/>
              </w:rP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7FB8EAB4" w14:textId="77777777" w:rsidR="00076E9F" w:rsidRDefault="00000000">
            <w:pPr>
              <w:spacing w:after="0" w:line="259" w:lineRule="auto"/>
              <w:ind w:left="94"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nil"/>
              <w:right w:val="single" w:sz="4" w:space="0" w:color="000000"/>
            </w:tcBorders>
            <w:shd w:val="clear" w:color="auto" w:fill="00B050"/>
          </w:tcPr>
          <w:p w14:paraId="7410F0A7" w14:textId="77777777" w:rsidR="00076E9F" w:rsidRDefault="00000000">
            <w:pPr>
              <w:spacing w:after="0" w:line="259" w:lineRule="auto"/>
              <w:ind w:left="100"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nil"/>
              <w:right w:val="single" w:sz="4" w:space="0" w:color="000000"/>
            </w:tcBorders>
            <w:shd w:val="clear" w:color="auto" w:fill="00B050"/>
          </w:tcPr>
          <w:p w14:paraId="48ED1AD9" w14:textId="77777777" w:rsidR="00076E9F" w:rsidRDefault="00000000">
            <w:pPr>
              <w:spacing w:after="0" w:line="259" w:lineRule="auto"/>
              <w:ind w:left="94"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nil"/>
              <w:right w:val="single" w:sz="4" w:space="0" w:color="000000"/>
            </w:tcBorders>
            <w:shd w:val="clear" w:color="auto" w:fill="00B050"/>
          </w:tcPr>
          <w:p w14:paraId="4B2BCB20" w14:textId="77777777" w:rsidR="00076E9F" w:rsidRDefault="00000000">
            <w:pPr>
              <w:spacing w:after="0" w:line="259" w:lineRule="auto"/>
              <w:ind w:left="101" w:firstLine="0"/>
              <w:jc w:val="left"/>
            </w:pPr>
            <w:r>
              <w:rPr>
                <w:sz w:val="22"/>
              </w:rPr>
              <w:t xml:space="preserve"> *</w:t>
            </w:r>
            <w:r>
              <w:rPr>
                <w:sz w:val="28"/>
              </w:rPr>
              <w:t xml:space="preserve"> </w:t>
            </w:r>
            <w:r>
              <w:t xml:space="preserve">  </w:t>
            </w:r>
          </w:p>
        </w:tc>
        <w:tc>
          <w:tcPr>
            <w:tcW w:w="752" w:type="dxa"/>
            <w:vMerge w:val="restart"/>
            <w:tcBorders>
              <w:top w:val="single" w:sz="4" w:space="0" w:color="000000"/>
              <w:left w:val="single" w:sz="4" w:space="0" w:color="000000"/>
              <w:bottom w:val="single" w:sz="4" w:space="0" w:color="000000"/>
              <w:right w:val="single" w:sz="4" w:space="0" w:color="000000"/>
            </w:tcBorders>
          </w:tcPr>
          <w:p w14:paraId="6A1C71B9"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6043C403" w14:textId="77777777" w:rsidR="00076E9F" w:rsidRDefault="00000000">
            <w:pPr>
              <w:spacing w:after="0" w:line="259" w:lineRule="auto"/>
              <w:ind w:left="95"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4" w:space="0" w:color="000000"/>
              <w:right w:val="double" w:sz="5" w:space="0" w:color="000000"/>
            </w:tcBorders>
          </w:tcPr>
          <w:p w14:paraId="22C37FF5"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r>
      <w:tr w:rsidR="00076E9F" w14:paraId="5DB909EC" w14:textId="77777777">
        <w:trPr>
          <w:trHeight w:val="656"/>
        </w:trPr>
        <w:tc>
          <w:tcPr>
            <w:tcW w:w="0" w:type="auto"/>
            <w:vMerge/>
            <w:tcBorders>
              <w:top w:val="nil"/>
              <w:left w:val="double" w:sz="5" w:space="0" w:color="000000"/>
              <w:bottom w:val="single" w:sz="4" w:space="0" w:color="000000"/>
              <w:right w:val="single" w:sz="4" w:space="0" w:color="000000"/>
            </w:tcBorders>
          </w:tcPr>
          <w:p w14:paraId="35831D2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2029D9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9656335" w14:textId="77777777" w:rsidR="00076E9F" w:rsidRDefault="00076E9F">
            <w:pPr>
              <w:spacing w:after="160" w:line="259" w:lineRule="auto"/>
              <w:ind w:left="0" w:firstLine="0"/>
              <w:jc w:val="left"/>
            </w:pPr>
          </w:p>
        </w:tc>
        <w:tc>
          <w:tcPr>
            <w:tcW w:w="753" w:type="dxa"/>
            <w:tcBorders>
              <w:top w:val="nil"/>
              <w:left w:val="single" w:sz="4" w:space="0" w:color="000000"/>
              <w:bottom w:val="single" w:sz="4" w:space="0" w:color="000000"/>
              <w:right w:val="single" w:sz="4" w:space="0" w:color="000000"/>
            </w:tcBorders>
            <w:shd w:val="clear" w:color="auto" w:fill="00B050"/>
          </w:tcPr>
          <w:p w14:paraId="019BB390" w14:textId="77777777" w:rsidR="00076E9F" w:rsidRDefault="00076E9F">
            <w:pPr>
              <w:spacing w:after="160" w:line="259" w:lineRule="auto"/>
              <w:ind w:left="0" w:firstLine="0"/>
              <w:jc w:val="left"/>
            </w:pPr>
          </w:p>
        </w:tc>
        <w:tc>
          <w:tcPr>
            <w:tcW w:w="660" w:type="dxa"/>
            <w:tcBorders>
              <w:top w:val="nil"/>
              <w:left w:val="single" w:sz="4" w:space="0" w:color="000000"/>
              <w:bottom w:val="single" w:sz="4" w:space="0" w:color="000000"/>
              <w:right w:val="single" w:sz="4" w:space="0" w:color="000000"/>
            </w:tcBorders>
            <w:shd w:val="clear" w:color="auto" w:fill="00B050"/>
          </w:tcPr>
          <w:p w14:paraId="4D44547B" w14:textId="77777777" w:rsidR="00076E9F" w:rsidRDefault="00076E9F">
            <w:pPr>
              <w:spacing w:after="160" w:line="259" w:lineRule="auto"/>
              <w:ind w:left="0" w:firstLine="0"/>
              <w:jc w:val="left"/>
            </w:pPr>
          </w:p>
        </w:tc>
        <w:tc>
          <w:tcPr>
            <w:tcW w:w="816" w:type="dxa"/>
            <w:tcBorders>
              <w:top w:val="nil"/>
              <w:left w:val="single" w:sz="4" w:space="0" w:color="000000"/>
              <w:bottom w:val="single" w:sz="4" w:space="0" w:color="000000"/>
              <w:right w:val="single" w:sz="4" w:space="0" w:color="000000"/>
            </w:tcBorders>
            <w:shd w:val="clear" w:color="auto" w:fill="00B050"/>
          </w:tcPr>
          <w:p w14:paraId="5169E33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63F06A1"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AEE312C"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5" w:space="0" w:color="000000"/>
            </w:tcBorders>
          </w:tcPr>
          <w:p w14:paraId="3EE120ED" w14:textId="77777777" w:rsidR="00076E9F" w:rsidRDefault="00076E9F">
            <w:pPr>
              <w:spacing w:after="160" w:line="259" w:lineRule="auto"/>
              <w:ind w:left="0" w:firstLine="0"/>
              <w:jc w:val="left"/>
            </w:pPr>
          </w:p>
        </w:tc>
      </w:tr>
      <w:tr w:rsidR="00076E9F" w14:paraId="4A6A71DD" w14:textId="77777777">
        <w:trPr>
          <w:trHeight w:val="510"/>
        </w:trPr>
        <w:tc>
          <w:tcPr>
            <w:tcW w:w="2750" w:type="dxa"/>
            <w:tcBorders>
              <w:top w:val="single" w:sz="4" w:space="0" w:color="000000"/>
              <w:left w:val="double" w:sz="5" w:space="0" w:color="000000"/>
              <w:bottom w:val="single" w:sz="4" w:space="0" w:color="000000"/>
              <w:right w:val="single" w:sz="4" w:space="0" w:color="000000"/>
            </w:tcBorders>
          </w:tcPr>
          <w:p w14:paraId="1EBE9D2B" w14:textId="77777777" w:rsidR="00076E9F" w:rsidRDefault="00000000">
            <w:pPr>
              <w:spacing w:after="0" w:line="259" w:lineRule="auto"/>
              <w:ind w:left="115" w:firstLine="0"/>
              <w:jc w:val="left"/>
            </w:pPr>
            <w:r>
              <w:rPr>
                <w:sz w:val="18"/>
              </w:rPr>
              <w:t>6. Seguimiento a los trabajos de centros educativos, por zona.</w:t>
            </w:r>
            <w:r>
              <w:rPr>
                <w:sz w:val="28"/>
              </w:rPr>
              <w:t xml:space="preserve"> </w:t>
            </w:r>
            <w:r>
              <w:rPr>
                <w:sz w:val="37"/>
                <w:vertAlign w:val="superscript"/>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11A04CD2" w14:textId="77777777" w:rsidR="00076E9F" w:rsidRDefault="00000000">
            <w:pPr>
              <w:spacing w:after="0" w:line="259" w:lineRule="auto"/>
              <w:ind w:left="0" w:right="50" w:firstLine="0"/>
              <w:jc w:val="center"/>
            </w:pPr>
            <w:r>
              <w:rPr>
                <w:sz w:val="18"/>
              </w:rPr>
              <w:t xml:space="preserve">“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4DAFD1BB" w14:textId="77777777" w:rsidR="00076E9F" w:rsidRDefault="00000000">
            <w:pPr>
              <w:spacing w:after="0" w:line="259" w:lineRule="auto"/>
              <w:ind w:left="94"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shd w:val="clear" w:color="auto" w:fill="00B050"/>
          </w:tcPr>
          <w:p w14:paraId="6D0DCAAC" w14:textId="77777777" w:rsidR="00076E9F" w:rsidRDefault="00000000">
            <w:pPr>
              <w:spacing w:after="0" w:line="259" w:lineRule="auto"/>
              <w:ind w:left="100"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shd w:val="clear" w:color="auto" w:fill="00B050"/>
          </w:tcPr>
          <w:p w14:paraId="45251D39" w14:textId="77777777" w:rsidR="00076E9F" w:rsidRDefault="00000000">
            <w:pPr>
              <w:spacing w:after="0" w:line="259" w:lineRule="auto"/>
              <w:ind w:left="94"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shd w:val="clear" w:color="auto" w:fill="00B050"/>
          </w:tcPr>
          <w:p w14:paraId="3BDEED8C" w14:textId="77777777" w:rsidR="00076E9F" w:rsidRDefault="00000000">
            <w:pPr>
              <w:spacing w:after="0" w:line="259" w:lineRule="auto"/>
              <w:ind w:left="101"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shd w:val="clear" w:color="auto" w:fill="00B050"/>
          </w:tcPr>
          <w:p w14:paraId="724BE587"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shd w:val="clear" w:color="auto" w:fill="A6A6A6"/>
          </w:tcPr>
          <w:p w14:paraId="64B16BCB" w14:textId="77777777" w:rsidR="00076E9F" w:rsidRDefault="00000000">
            <w:pPr>
              <w:spacing w:after="0" w:line="259" w:lineRule="auto"/>
              <w:ind w:left="95"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4" w:space="0" w:color="000000"/>
              <w:right w:val="double" w:sz="5" w:space="0" w:color="000000"/>
            </w:tcBorders>
            <w:shd w:val="clear" w:color="auto" w:fill="A6A6A6"/>
          </w:tcPr>
          <w:p w14:paraId="05813F6A"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r>
      <w:tr w:rsidR="00076E9F" w14:paraId="0A686536" w14:textId="77777777">
        <w:trPr>
          <w:trHeight w:val="311"/>
        </w:trPr>
        <w:tc>
          <w:tcPr>
            <w:tcW w:w="2750" w:type="dxa"/>
            <w:vMerge w:val="restart"/>
            <w:tcBorders>
              <w:top w:val="single" w:sz="4" w:space="0" w:color="000000"/>
              <w:left w:val="double" w:sz="5" w:space="0" w:color="000000"/>
              <w:bottom w:val="single" w:sz="4" w:space="0" w:color="000000"/>
              <w:right w:val="single" w:sz="4" w:space="0" w:color="000000"/>
            </w:tcBorders>
          </w:tcPr>
          <w:p w14:paraId="709F1981" w14:textId="77777777" w:rsidR="00076E9F" w:rsidRDefault="00000000">
            <w:pPr>
              <w:spacing w:after="0" w:line="286" w:lineRule="auto"/>
              <w:ind w:left="115" w:right="1" w:firstLine="0"/>
              <w:jc w:val="left"/>
            </w:pPr>
            <w:r>
              <w:rPr>
                <w:sz w:val="18"/>
              </w:rPr>
              <w:t xml:space="preserve">7.Primera y segunda revisión </w:t>
            </w:r>
            <w:proofErr w:type="gramStart"/>
            <w:r>
              <w:rPr>
                <w:sz w:val="18"/>
              </w:rPr>
              <w:t xml:space="preserve">de </w:t>
            </w:r>
            <w:r>
              <w:t xml:space="preserve"> </w:t>
            </w:r>
            <w:r>
              <w:rPr>
                <w:sz w:val="18"/>
              </w:rPr>
              <w:t>los</w:t>
            </w:r>
            <w:proofErr w:type="gramEnd"/>
            <w:r>
              <w:rPr>
                <w:sz w:val="18"/>
              </w:rPr>
              <w:t xml:space="preserve"> trabajos </w:t>
            </w:r>
            <w:r>
              <w:t xml:space="preserve">  </w:t>
            </w:r>
          </w:p>
          <w:p w14:paraId="22A24B1F" w14:textId="77777777" w:rsidR="00076E9F" w:rsidRDefault="00000000">
            <w:pPr>
              <w:spacing w:after="0" w:line="259" w:lineRule="auto"/>
              <w:ind w:left="115" w:firstLine="0"/>
              <w:jc w:val="left"/>
            </w:pPr>
            <w:r>
              <w:rPr>
                <w:sz w:val="18"/>
              </w:rPr>
              <w:t xml:space="preserve">Y devolución para aplicar correcciones.    </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4728B569" w14:textId="77777777" w:rsidR="00076E9F" w:rsidRDefault="00000000">
            <w:pPr>
              <w:spacing w:after="0" w:line="259" w:lineRule="auto"/>
              <w:ind w:left="105" w:right="29" w:firstLine="0"/>
              <w:jc w:val="center"/>
            </w:pPr>
            <w:r>
              <w:rPr>
                <w:sz w:val="18"/>
              </w:rPr>
              <w:t xml:space="preserve">Comisión académica </w:t>
            </w:r>
            <w:r>
              <w:rPr>
                <w:sz w:val="28"/>
                <w:vertAlign w:val="subscript"/>
              </w:rPr>
              <w:t>distrital</w:t>
            </w:r>
            <w:r>
              <w:rPr>
                <w:sz w:val="28"/>
              </w:rPr>
              <w:t xml:space="preserve">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7FC44C1E" w14:textId="77777777" w:rsidR="00076E9F" w:rsidRDefault="00000000">
            <w:pPr>
              <w:spacing w:after="0" w:line="259" w:lineRule="auto"/>
              <w:ind w:left="94"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28A905F9" w14:textId="77777777" w:rsidR="00076E9F" w:rsidRDefault="00000000">
            <w:pPr>
              <w:spacing w:after="0" w:line="259" w:lineRule="auto"/>
              <w:ind w:left="100"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nil"/>
              <w:right w:val="single" w:sz="4" w:space="0" w:color="000000"/>
            </w:tcBorders>
            <w:shd w:val="clear" w:color="auto" w:fill="A6A6A6"/>
          </w:tcPr>
          <w:p w14:paraId="7756EAA9" w14:textId="77777777" w:rsidR="00076E9F" w:rsidRDefault="00000000">
            <w:pPr>
              <w:spacing w:after="0" w:line="259" w:lineRule="auto"/>
              <w:ind w:left="94"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nil"/>
              <w:right w:val="single" w:sz="4" w:space="0" w:color="000000"/>
            </w:tcBorders>
            <w:shd w:val="clear" w:color="auto" w:fill="00B050"/>
          </w:tcPr>
          <w:p w14:paraId="5C7540FD" w14:textId="77777777" w:rsidR="00076E9F" w:rsidRDefault="00000000">
            <w:pPr>
              <w:spacing w:after="0" w:line="259" w:lineRule="auto"/>
              <w:ind w:left="101"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194B23D2"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c>
          <w:tcPr>
            <w:tcW w:w="640" w:type="dxa"/>
            <w:tcBorders>
              <w:top w:val="single" w:sz="4" w:space="0" w:color="000000"/>
              <w:left w:val="single" w:sz="4" w:space="0" w:color="000000"/>
              <w:bottom w:val="nil"/>
              <w:right w:val="single" w:sz="4" w:space="0" w:color="000000"/>
            </w:tcBorders>
            <w:shd w:val="clear" w:color="auto" w:fill="A6A6A6"/>
          </w:tcPr>
          <w:p w14:paraId="72A9F711" w14:textId="77777777" w:rsidR="00076E9F" w:rsidRDefault="00000000">
            <w:pPr>
              <w:spacing w:after="0" w:line="259" w:lineRule="auto"/>
              <w:ind w:left="95"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nil"/>
              <w:right w:val="double" w:sz="5" w:space="0" w:color="000000"/>
            </w:tcBorders>
            <w:shd w:val="clear" w:color="auto" w:fill="A6A6A6"/>
          </w:tcPr>
          <w:p w14:paraId="7D7847D3" w14:textId="77777777" w:rsidR="00076E9F" w:rsidRDefault="00000000">
            <w:pPr>
              <w:spacing w:after="0" w:line="259" w:lineRule="auto"/>
              <w:ind w:left="96" w:firstLine="0"/>
              <w:jc w:val="left"/>
            </w:pPr>
            <w:r>
              <w:rPr>
                <w:sz w:val="22"/>
              </w:rPr>
              <w:t xml:space="preserve"> </w:t>
            </w:r>
            <w:r>
              <w:rPr>
                <w:sz w:val="28"/>
              </w:rPr>
              <w:t xml:space="preserve"> </w:t>
            </w:r>
            <w:r>
              <w:t xml:space="preserve">  </w:t>
            </w:r>
          </w:p>
        </w:tc>
      </w:tr>
      <w:tr w:rsidR="00076E9F" w14:paraId="4DD84D0D" w14:textId="77777777">
        <w:trPr>
          <w:trHeight w:val="641"/>
        </w:trPr>
        <w:tc>
          <w:tcPr>
            <w:tcW w:w="0" w:type="auto"/>
            <w:vMerge/>
            <w:tcBorders>
              <w:top w:val="nil"/>
              <w:left w:val="double" w:sz="5" w:space="0" w:color="000000"/>
              <w:bottom w:val="single" w:sz="4" w:space="0" w:color="000000"/>
              <w:right w:val="single" w:sz="4" w:space="0" w:color="000000"/>
            </w:tcBorders>
          </w:tcPr>
          <w:p w14:paraId="61FF905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450937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236623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B61FED1" w14:textId="77777777" w:rsidR="00076E9F" w:rsidRDefault="00076E9F">
            <w:pPr>
              <w:spacing w:after="160" w:line="259" w:lineRule="auto"/>
              <w:ind w:left="0" w:firstLine="0"/>
              <w:jc w:val="left"/>
            </w:pPr>
          </w:p>
        </w:tc>
        <w:tc>
          <w:tcPr>
            <w:tcW w:w="660" w:type="dxa"/>
            <w:tcBorders>
              <w:top w:val="nil"/>
              <w:left w:val="single" w:sz="4" w:space="0" w:color="000000"/>
              <w:bottom w:val="single" w:sz="4" w:space="0" w:color="000000"/>
              <w:right w:val="single" w:sz="4" w:space="0" w:color="000000"/>
            </w:tcBorders>
            <w:shd w:val="clear" w:color="auto" w:fill="A6A6A6"/>
          </w:tcPr>
          <w:p w14:paraId="39796BEC" w14:textId="77777777" w:rsidR="00076E9F" w:rsidRDefault="00076E9F">
            <w:pPr>
              <w:spacing w:after="160" w:line="259" w:lineRule="auto"/>
              <w:ind w:left="0" w:firstLine="0"/>
              <w:jc w:val="left"/>
            </w:pPr>
          </w:p>
        </w:tc>
        <w:tc>
          <w:tcPr>
            <w:tcW w:w="816" w:type="dxa"/>
            <w:tcBorders>
              <w:top w:val="nil"/>
              <w:left w:val="single" w:sz="4" w:space="0" w:color="000000"/>
              <w:bottom w:val="single" w:sz="4" w:space="0" w:color="000000"/>
              <w:right w:val="single" w:sz="4" w:space="0" w:color="000000"/>
            </w:tcBorders>
            <w:shd w:val="clear" w:color="auto" w:fill="00B050"/>
          </w:tcPr>
          <w:p w14:paraId="022E07F7"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00B050"/>
          </w:tcPr>
          <w:p w14:paraId="3AF4504B" w14:textId="77777777" w:rsidR="00076E9F" w:rsidRDefault="00076E9F">
            <w:pPr>
              <w:spacing w:after="160" w:line="259" w:lineRule="auto"/>
              <w:ind w:left="0" w:firstLine="0"/>
              <w:jc w:val="left"/>
            </w:pPr>
          </w:p>
        </w:tc>
        <w:tc>
          <w:tcPr>
            <w:tcW w:w="640" w:type="dxa"/>
            <w:tcBorders>
              <w:top w:val="nil"/>
              <w:left w:val="single" w:sz="4" w:space="0" w:color="000000"/>
              <w:bottom w:val="single" w:sz="4" w:space="0" w:color="000000"/>
              <w:right w:val="single" w:sz="4" w:space="0" w:color="000000"/>
            </w:tcBorders>
            <w:shd w:val="clear" w:color="auto" w:fill="A6A6A6"/>
          </w:tcPr>
          <w:p w14:paraId="49B9249D" w14:textId="77777777" w:rsidR="00076E9F" w:rsidRDefault="00076E9F">
            <w:pPr>
              <w:spacing w:after="160" w:line="259" w:lineRule="auto"/>
              <w:ind w:left="0" w:firstLine="0"/>
              <w:jc w:val="left"/>
            </w:pPr>
          </w:p>
        </w:tc>
        <w:tc>
          <w:tcPr>
            <w:tcW w:w="656" w:type="dxa"/>
            <w:tcBorders>
              <w:top w:val="nil"/>
              <w:left w:val="single" w:sz="4" w:space="0" w:color="000000"/>
              <w:bottom w:val="single" w:sz="4" w:space="0" w:color="000000"/>
              <w:right w:val="double" w:sz="5" w:space="0" w:color="000000"/>
            </w:tcBorders>
            <w:shd w:val="clear" w:color="auto" w:fill="A6A6A6"/>
          </w:tcPr>
          <w:p w14:paraId="5EBE83EF" w14:textId="77777777" w:rsidR="00076E9F" w:rsidRDefault="00076E9F">
            <w:pPr>
              <w:spacing w:after="160" w:line="259" w:lineRule="auto"/>
              <w:ind w:left="0" w:firstLine="0"/>
              <w:jc w:val="left"/>
            </w:pPr>
          </w:p>
        </w:tc>
      </w:tr>
      <w:tr w:rsidR="00076E9F" w14:paraId="75E22BAE" w14:textId="77777777">
        <w:trPr>
          <w:trHeight w:val="966"/>
        </w:trPr>
        <w:tc>
          <w:tcPr>
            <w:tcW w:w="2750" w:type="dxa"/>
            <w:tcBorders>
              <w:top w:val="single" w:sz="4" w:space="0" w:color="000000"/>
              <w:left w:val="double" w:sz="5" w:space="0" w:color="000000"/>
              <w:bottom w:val="single" w:sz="4" w:space="0" w:color="000000"/>
              <w:right w:val="single" w:sz="4" w:space="0" w:color="000000"/>
            </w:tcBorders>
          </w:tcPr>
          <w:p w14:paraId="7E10D4C5" w14:textId="77777777" w:rsidR="00076E9F" w:rsidRDefault="00000000">
            <w:pPr>
              <w:spacing w:after="0" w:line="286" w:lineRule="auto"/>
              <w:ind w:left="127" w:firstLine="0"/>
              <w:jc w:val="left"/>
            </w:pPr>
            <w:r>
              <w:rPr>
                <w:sz w:val="18"/>
              </w:rPr>
              <w:t xml:space="preserve">7.Primera y segunda revisión </w:t>
            </w:r>
            <w:proofErr w:type="gramStart"/>
            <w:r>
              <w:rPr>
                <w:sz w:val="18"/>
              </w:rPr>
              <w:t xml:space="preserve">de </w:t>
            </w:r>
            <w:r>
              <w:t xml:space="preserve"> </w:t>
            </w:r>
            <w:r>
              <w:rPr>
                <w:sz w:val="18"/>
              </w:rPr>
              <w:t>los</w:t>
            </w:r>
            <w:proofErr w:type="gramEnd"/>
            <w:r>
              <w:rPr>
                <w:sz w:val="18"/>
              </w:rPr>
              <w:t xml:space="preserve"> trabajos </w:t>
            </w:r>
            <w:r>
              <w:t xml:space="preserve">  </w:t>
            </w:r>
          </w:p>
          <w:p w14:paraId="66BF7CBB" w14:textId="77777777" w:rsidR="00076E9F" w:rsidRDefault="00000000">
            <w:pPr>
              <w:spacing w:after="0" w:line="259" w:lineRule="auto"/>
              <w:ind w:left="127" w:firstLine="0"/>
              <w:jc w:val="left"/>
            </w:pPr>
            <w:r>
              <w:rPr>
                <w:sz w:val="18"/>
              </w:rPr>
              <w:t xml:space="preserve">Y devolución para aplicar correcciones.    </w:t>
            </w:r>
            <w:r>
              <w:rPr>
                <w:sz w:val="28"/>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5B20F2D1" w14:textId="77777777" w:rsidR="00076E9F" w:rsidRDefault="00000000">
            <w:pPr>
              <w:spacing w:after="0" w:line="259" w:lineRule="auto"/>
              <w:ind w:left="143" w:firstLine="0"/>
              <w:jc w:val="center"/>
            </w:pPr>
            <w:r>
              <w:rPr>
                <w:sz w:val="18"/>
              </w:rPr>
              <w:t xml:space="preserve">Comisión académica </w:t>
            </w:r>
            <w:r>
              <w:rPr>
                <w:sz w:val="28"/>
                <w:vertAlign w:val="subscript"/>
              </w:rPr>
              <w:t>distrital</w:t>
            </w:r>
            <w:r>
              <w:rPr>
                <w:sz w:val="28"/>
              </w:rPr>
              <w:t xml:space="preserve">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1A101073"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tcPr>
          <w:p w14:paraId="7553BB0E"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shd w:val="clear" w:color="auto" w:fill="A6A6A6"/>
          </w:tcPr>
          <w:p w14:paraId="283BF987"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shd w:val="clear" w:color="auto" w:fill="00B050"/>
          </w:tcPr>
          <w:p w14:paraId="1FE08A2F" w14:textId="77777777" w:rsidR="00076E9F" w:rsidRDefault="00000000">
            <w:pPr>
              <w:spacing w:after="0" w:line="259" w:lineRule="auto"/>
              <w:ind w:left="125"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0421F443"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c>
          <w:tcPr>
            <w:tcW w:w="640" w:type="dxa"/>
            <w:tcBorders>
              <w:top w:val="single" w:sz="4" w:space="0" w:color="000000"/>
              <w:left w:val="single" w:sz="4" w:space="0" w:color="000000"/>
              <w:bottom w:val="single" w:sz="12" w:space="0" w:color="A6A6A6"/>
              <w:right w:val="single" w:sz="4" w:space="0" w:color="000000"/>
            </w:tcBorders>
            <w:shd w:val="clear" w:color="auto" w:fill="A6A6A6"/>
          </w:tcPr>
          <w:p w14:paraId="25A450E2"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12" w:space="0" w:color="A6A6A6"/>
              <w:right w:val="double" w:sz="5" w:space="0" w:color="000000"/>
            </w:tcBorders>
            <w:shd w:val="clear" w:color="auto" w:fill="A6A6A6"/>
          </w:tcPr>
          <w:p w14:paraId="2BBFBDD4"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6B0664F2" w14:textId="77777777">
        <w:trPr>
          <w:trHeight w:val="507"/>
        </w:trPr>
        <w:tc>
          <w:tcPr>
            <w:tcW w:w="2750" w:type="dxa"/>
            <w:tcBorders>
              <w:top w:val="single" w:sz="4" w:space="0" w:color="000000"/>
              <w:left w:val="double" w:sz="5" w:space="0" w:color="000000"/>
              <w:bottom w:val="single" w:sz="4" w:space="0" w:color="000000"/>
              <w:right w:val="single" w:sz="4" w:space="0" w:color="000000"/>
            </w:tcBorders>
          </w:tcPr>
          <w:p w14:paraId="00B29EDC" w14:textId="77777777" w:rsidR="00076E9F" w:rsidRDefault="00000000">
            <w:pPr>
              <w:spacing w:after="0" w:line="259" w:lineRule="auto"/>
              <w:ind w:left="127" w:firstLine="0"/>
              <w:jc w:val="left"/>
            </w:pPr>
            <w:r>
              <w:rPr>
                <w:sz w:val="18"/>
              </w:rPr>
              <w:t xml:space="preserve">8. Seguimiento a la aplicación de </w:t>
            </w:r>
            <w:r>
              <w:rPr>
                <w:sz w:val="28"/>
                <w:vertAlign w:val="subscript"/>
              </w:rPr>
              <w:t>correcciones</w:t>
            </w:r>
            <w:r>
              <w:rPr>
                <w:sz w:val="28"/>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5F852015" w14:textId="77777777" w:rsidR="00076E9F" w:rsidRDefault="00000000">
            <w:pPr>
              <w:spacing w:after="0" w:line="259" w:lineRule="auto"/>
              <w:ind w:left="320" w:firstLine="0"/>
              <w:jc w:val="left"/>
            </w:pPr>
            <w:r>
              <w:rPr>
                <w:sz w:val="18"/>
              </w:rPr>
              <w:t>Alta comisión distrital</w:t>
            </w:r>
            <w:r>
              <w:rPr>
                <w:sz w:val="28"/>
              </w:rPr>
              <w:t xml:space="preserve">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112CAE62"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tcPr>
          <w:p w14:paraId="7A2AA1FE"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tcPr>
          <w:p w14:paraId="5095768C"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tcPr>
          <w:p w14:paraId="10F1BAA5" w14:textId="77777777" w:rsidR="00076E9F" w:rsidRDefault="00000000">
            <w:pPr>
              <w:spacing w:after="0" w:line="259" w:lineRule="auto"/>
              <w:ind w:left="125" w:firstLine="0"/>
              <w:jc w:val="left"/>
            </w:pPr>
            <w:r>
              <w:rPr>
                <w:sz w:val="22"/>
              </w:rPr>
              <w:t xml:space="preserve"> </w:t>
            </w:r>
            <w:r>
              <w:rPr>
                <w:sz w:val="28"/>
              </w:rPr>
              <w:t xml:space="preserve"> </w:t>
            </w:r>
            <w:r>
              <w:t xml:space="preserve">  </w:t>
            </w:r>
          </w:p>
        </w:tc>
        <w:tc>
          <w:tcPr>
            <w:tcW w:w="752" w:type="dxa"/>
            <w:tcBorders>
              <w:top w:val="nil"/>
              <w:left w:val="single" w:sz="4" w:space="0" w:color="000000"/>
              <w:bottom w:val="single" w:sz="4" w:space="0" w:color="000000"/>
              <w:right w:val="single" w:sz="4" w:space="0" w:color="000000"/>
            </w:tcBorders>
            <w:shd w:val="clear" w:color="auto" w:fill="00B050"/>
          </w:tcPr>
          <w:p w14:paraId="249200FE"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c>
          <w:tcPr>
            <w:tcW w:w="640" w:type="dxa"/>
            <w:tcBorders>
              <w:top w:val="single" w:sz="12" w:space="0" w:color="A6A6A6"/>
              <w:left w:val="single" w:sz="4" w:space="0" w:color="000000"/>
              <w:bottom w:val="single" w:sz="4" w:space="0" w:color="000000"/>
              <w:right w:val="single" w:sz="4" w:space="0" w:color="000000"/>
            </w:tcBorders>
            <w:shd w:val="clear" w:color="auto" w:fill="A6A6A6"/>
          </w:tcPr>
          <w:p w14:paraId="103CDAD5"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tcBorders>
              <w:top w:val="single" w:sz="12" w:space="0" w:color="A6A6A6"/>
              <w:left w:val="single" w:sz="4" w:space="0" w:color="000000"/>
              <w:bottom w:val="single" w:sz="4" w:space="0" w:color="000000"/>
              <w:right w:val="double" w:sz="5" w:space="0" w:color="000000"/>
            </w:tcBorders>
            <w:shd w:val="clear" w:color="auto" w:fill="A6A6A6"/>
          </w:tcPr>
          <w:p w14:paraId="09A3C698"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732A0245" w14:textId="77777777">
        <w:trPr>
          <w:trHeight w:val="348"/>
        </w:trPr>
        <w:tc>
          <w:tcPr>
            <w:tcW w:w="2750" w:type="dxa"/>
            <w:vMerge w:val="restart"/>
            <w:tcBorders>
              <w:top w:val="single" w:sz="4" w:space="0" w:color="000000"/>
              <w:left w:val="double" w:sz="5" w:space="0" w:color="000000"/>
              <w:bottom w:val="single" w:sz="4" w:space="0" w:color="000000"/>
              <w:right w:val="single" w:sz="4" w:space="0" w:color="000000"/>
            </w:tcBorders>
          </w:tcPr>
          <w:p w14:paraId="6F5B8CCD" w14:textId="77777777" w:rsidR="00076E9F" w:rsidRDefault="00000000">
            <w:pPr>
              <w:spacing w:after="0" w:line="259" w:lineRule="auto"/>
              <w:ind w:left="127" w:firstLine="0"/>
              <w:jc w:val="left"/>
            </w:pPr>
            <w:r>
              <w:rPr>
                <w:sz w:val="18"/>
              </w:rPr>
              <w:t>9. Revisión final y entrega de trabajos de los centros al distrito.</w:t>
            </w:r>
            <w:r>
              <w:rPr>
                <w:sz w:val="28"/>
              </w:rPr>
              <w:t xml:space="preserve"> </w:t>
            </w:r>
            <w:r>
              <w:rPr>
                <w:sz w:val="37"/>
                <w:vertAlign w:val="superscript"/>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26357C1A" w14:textId="77777777" w:rsidR="00076E9F" w:rsidRDefault="00000000">
            <w:pPr>
              <w:spacing w:after="0" w:line="259" w:lineRule="auto"/>
              <w:ind w:left="143" w:firstLine="0"/>
              <w:jc w:val="center"/>
            </w:pPr>
            <w:r>
              <w:rPr>
                <w:sz w:val="18"/>
              </w:rPr>
              <w:t xml:space="preserve">Comisión académica </w:t>
            </w:r>
            <w:r>
              <w:rPr>
                <w:sz w:val="28"/>
                <w:vertAlign w:val="subscript"/>
              </w:rPr>
              <w:t>distrital</w:t>
            </w:r>
            <w:r>
              <w:rPr>
                <w:sz w:val="28"/>
              </w:rPr>
              <w:t xml:space="preserve">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6CE6AD03"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nil"/>
              <w:right w:val="single" w:sz="4" w:space="0" w:color="000000"/>
            </w:tcBorders>
            <w:shd w:val="clear" w:color="auto" w:fill="A6A6A6"/>
          </w:tcPr>
          <w:p w14:paraId="68883570"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nil"/>
              <w:right w:val="single" w:sz="4" w:space="0" w:color="000000"/>
            </w:tcBorders>
            <w:shd w:val="clear" w:color="auto" w:fill="A6A6A6"/>
          </w:tcPr>
          <w:p w14:paraId="4C76F283"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nil"/>
              <w:right w:val="single" w:sz="4" w:space="0" w:color="000000"/>
            </w:tcBorders>
            <w:shd w:val="clear" w:color="auto" w:fill="00B050"/>
          </w:tcPr>
          <w:p w14:paraId="0A4269DA" w14:textId="77777777" w:rsidR="00076E9F" w:rsidRDefault="00000000">
            <w:pPr>
              <w:spacing w:after="0" w:line="259" w:lineRule="auto"/>
              <w:ind w:left="125" w:firstLine="0"/>
              <w:jc w:val="left"/>
            </w:pP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30E39701" w14:textId="77777777" w:rsidR="00076E9F" w:rsidRDefault="00000000">
            <w:pPr>
              <w:spacing w:after="0" w:line="259" w:lineRule="auto"/>
              <w:ind w:left="122" w:firstLine="0"/>
              <w:jc w:val="left"/>
            </w:pP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2624CDCB"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4" w:space="0" w:color="000000"/>
              <w:right w:val="double" w:sz="5" w:space="0" w:color="000000"/>
            </w:tcBorders>
          </w:tcPr>
          <w:p w14:paraId="6CF7A2B6"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5CEE75C1" w14:textId="77777777">
        <w:trPr>
          <w:trHeight w:val="164"/>
        </w:trPr>
        <w:tc>
          <w:tcPr>
            <w:tcW w:w="0" w:type="auto"/>
            <w:vMerge/>
            <w:tcBorders>
              <w:top w:val="nil"/>
              <w:left w:val="double" w:sz="5" w:space="0" w:color="000000"/>
              <w:bottom w:val="single" w:sz="4" w:space="0" w:color="000000"/>
              <w:right w:val="single" w:sz="4" w:space="0" w:color="000000"/>
            </w:tcBorders>
          </w:tcPr>
          <w:p w14:paraId="2DA60F7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6AC58E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CDBFF8C" w14:textId="77777777" w:rsidR="00076E9F" w:rsidRDefault="00076E9F">
            <w:pPr>
              <w:spacing w:after="160" w:line="259" w:lineRule="auto"/>
              <w:ind w:left="0" w:firstLine="0"/>
              <w:jc w:val="left"/>
            </w:pPr>
          </w:p>
        </w:tc>
        <w:tc>
          <w:tcPr>
            <w:tcW w:w="753" w:type="dxa"/>
            <w:tcBorders>
              <w:top w:val="nil"/>
              <w:left w:val="single" w:sz="4" w:space="0" w:color="000000"/>
              <w:bottom w:val="single" w:sz="4" w:space="0" w:color="000000"/>
              <w:right w:val="single" w:sz="4" w:space="0" w:color="000000"/>
            </w:tcBorders>
            <w:shd w:val="clear" w:color="auto" w:fill="A6A6A6"/>
          </w:tcPr>
          <w:p w14:paraId="0EE75EFA" w14:textId="77777777" w:rsidR="00076E9F" w:rsidRDefault="00076E9F">
            <w:pPr>
              <w:spacing w:after="160" w:line="259" w:lineRule="auto"/>
              <w:ind w:left="0" w:firstLine="0"/>
              <w:jc w:val="left"/>
            </w:pPr>
          </w:p>
        </w:tc>
        <w:tc>
          <w:tcPr>
            <w:tcW w:w="660" w:type="dxa"/>
            <w:tcBorders>
              <w:top w:val="nil"/>
              <w:left w:val="single" w:sz="4" w:space="0" w:color="000000"/>
              <w:bottom w:val="single" w:sz="4" w:space="0" w:color="000000"/>
              <w:right w:val="single" w:sz="4" w:space="0" w:color="000000"/>
            </w:tcBorders>
            <w:shd w:val="clear" w:color="auto" w:fill="A6A6A6"/>
          </w:tcPr>
          <w:p w14:paraId="5D334A60" w14:textId="77777777" w:rsidR="00076E9F" w:rsidRDefault="00076E9F">
            <w:pPr>
              <w:spacing w:after="160" w:line="259" w:lineRule="auto"/>
              <w:ind w:left="0" w:firstLine="0"/>
              <w:jc w:val="left"/>
            </w:pPr>
          </w:p>
        </w:tc>
        <w:tc>
          <w:tcPr>
            <w:tcW w:w="816" w:type="dxa"/>
            <w:tcBorders>
              <w:top w:val="nil"/>
              <w:left w:val="single" w:sz="4" w:space="0" w:color="000000"/>
              <w:bottom w:val="single" w:sz="4" w:space="0" w:color="000000"/>
              <w:right w:val="single" w:sz="4" w:space="0" w:color="000000"/>
            </w:tcBorders>
            <w:shd w:val="clear" w:color="auto" w:fill="00B050"/>
          </w:tcPr>
          <w:p w14:paraId="13B92F80"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00B050"/>
          </w:tcPr>
          <w:p w14:paraId="4260072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79006D1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5" w:space="0" w:color="000000"/>
            </w:tcBorders>
          </w:tcPr>
          <w:p w14:paraId="2064FA99" w14:textId="77777777" w:rsidR="00076E9F" w:rsidRDefault="00076E9F">
            <w:pPr>
              <w:spacing w:after="160" w:line="259" w:lineRule="auto"/>
              <w:ind w:left="0" w:firstLine="0"/>
              <w:jc w:val="left"/>
            </w:pPr>
          </w:p>
        </w:tc>
      </w:tr>
      <w:tr w:rsidR="00076E9F" w14:paraId="1A636987" w14:textId="77777777">
        <w:trPr>
          <w:trHeight w:val="1146"/>
        </w:trPr>
        <w:tc>
          <w:tcPr>
            <w:tcW w:w="2750" w:type="dxa"/>
            <w:tcBorders>
              <w:top w:val="single" w:sz="4" w:space="0" w:color="000000"/>
              <w:left w:val="double" w:sz="5" w:space="0" w:color="000000"/>
              <w:bottom w:val="single" w:sz="4" w:space="0" w:color="000000"/>
              <w:right w:val="single" w:sz="4" w:space="0" w:color="000000"/>
            </w:tcBorders>
          </w:tcPr>
          <w:p w14:paraId="43285377" w14:textId="77777777" w:rsidR="00076E9F" w:rsidRDefault="00000000">
            <w:pPr>
              <w:spacing w:after="0" w:line="259" w:lineRule="auto"/>
              <w:ind w:left="410" w:right="22" w:hanging="283"/>
              <w:jc w:val="left"/>
            </w:pPr>
            <w:r>
              <w:rPr>
                <w:sz w:val="18"/>
              </w:rPr>
              <w:t xml:space="preserve">10. Organización de los mini congresos de centros </w:t>
            </w:r>
            <w:r>
              <w:rPr>
                <w:sz w:val="28"/>
                <w:vertAlign w:val="subscript"/>
              </w:rPr>
              <w:t xml:space="preserve">educativos </w:t>
            </w:r>
            <w:r>
              <w:rPr>
                <w:sz w:val="28"/>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7D16DAB6" w14:textId="77777777" w:rsidR="00076E9F" w:rsidRDefault="00000000">
            <w:pPr>
              <w:spacing w:after="51" w:line="267" w:lineRule="auto"/>
              <w:ind w:left="121" w:right="71" w:firstLine="0"/>
              <w:jc w:val="left"/>
            </w:pPr>
            <w:r>
              <w:rPr>
                <w:sz w:val="18"/>
              </w:rPr>
              <w:t xml:space="preserve">Comisiones del precongreso </w:t>
            </w:r>
            <w:r>
              <w:t xml:space="preserve">  </w:t>
            </w:r>
          </w:p>
          <w:p w14:paraId="70D17A31" w14:textId="77777777" w:rsidR="00076E9F" w:rsidRDefault="00000000">
            <w:pPr>
              <w:spacing w:after="83" w:line="259" w:lineRule="auto"/>
              <w:ind w:left="121" w:firstLine="0"/>
              <w:jc w:val="left"/>
            </w:pPr>
            <w:r>
              <w:rPr>
                <w:sz w:val="18"/>
              </w:rPr>
              <w:t xml:space="preserve"> </w:t>
            </w:r>
            <w:r>
              <w:t xml:space="preserve">  </w:t>
            </w:r>
          </w:p>
          <w:p w14:paraId="2F49903B" w14:textId="77777777" w:rsidR="00076E9F" w:rsidRDefault="00000000">
            <w:pPr>
              <w:spacing w:after="0" w:line="259" w:lineRule="auto"/>
              <w:ind w:left="121" w:firstLine="0"/>
              <w:jc w:val="left"/>
            </w:pPr>
            <w:r>
              <w:rPr>
                <w:sz w:val="18"/>
              </w:rPr>
              <w:t xml:space="preserve">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342EE699" w14:textId="77777777" w:rsidR="00076E9F" w:rsidRDefault="00000000">
            <w:pPr>
              <w:spacing w:after="0" w:line="259" w:lineRule="auto"/>
              <w:ind w:left="118" w:firstLine="0"/>
              <w:jc w:val="left"/>
            </w:pPr>
            <w:r>
              <w:rPr>
                <w:sz w:val="1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shd w:val="clear" w:color="auto" w:fill="A6A6A6"/>
          </w:tcPr>
          <w:p w14:paraId="06515A25"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shd w:val="clear" w:color="auto" w:fill="A6A6A6"/>
          </w:tcPr>
          <w:p w14:paraId="79FBF9C1"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shd w:val="clear" w:color="auto" w:fill="A6A6A6"/>
          </w:tcPr>
          <w:p w14:paraId="52A969C8" w14:textId="77777777" w:rsidR="00076E9F" w:rsidRDefault="00000000">
            <w:pPr>
              <w:spacing w:after="0" w:line="259" w:lineRule="auto"/>
              <w:ind w:left="125" w:firstLine="0"/>
              <w:jc w:val="left"/>
            </w:pP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shd w:val="clear" w:color="auto" w:fill="00B050"/>
          </w:tcPr>
          <w:p w14:paraId="484C037C" w14:textId="77777777" w:rsidR="00076E9F" w:rsidRDefault="00000000">
            <w:pPr>
              <w:spacing w:after="0" w:line="259" w:lineRule="auto"/>
              <w:ind w:left="122" w:firstLine="0"/>
              <w:jc w:val="left"/>
            </w:pP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tcPr>
          <w:p w14:paraId="272E801E"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4" w:space="0" w:color="000000"/>
              <w:right w:val="double" w:sz="5" w:space="0" w:color="000000"/>
            </w:tcBorders>
          </w:tcPr>
          <w:p w14:paraId="3DF5D118"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0C05DF70" w14:textId="77777777">
        <w:trPr>
          <w:trHeight w:val="310"/>
        </w:trPr>
        <w:tc>
          <w:tcPr>
            <w:tcW w:w="2750" w:type="dxa"/>
            <w:vMerge w:val="restart"/>
            <w:tcBorders>
              <w:top w:val="single" w:sz="4" w:space="0" w:color="000000"/>
              <w:left w:val="double" w:sz="5" w:space="0" w:color="000000"/>
              <w:bottom w:val="single" w:sz="4" w:space="0" w:color="000000"/>
              <w:right w:val="single" w:sz="4" w:space="0" w:color="000000"/>
            </w:tcBorders>
          </w:tcPr>
          <w:p w14:paraId="72D4116B" w14:textId="77777777" w:rsidR="00076E9F" w:rsidRDefault="00000000">
            <w:pPr>
              <w:spacing w:after="0" w:line="259" w:lineRule="auto"/>
              <w:ind w:left="410" w:hanging="283"/>
              <w:jc w:val="left"/>
            </w:pPr>
            <w:r>
              <w:rPr>
                <w:sz w:val="18"/>
              </w:rPr>
              <w:t xml:space="preserve">11. Realización de los </w:t>
            </w:r>
            <w:proofErr w:type="gramStart"/>
            <w:r>
              <w:rPr>
                <w:sz w:val="18"/>
              </w:rPr>
              <w:t xml:space="preserve">mini </w:t>
            </w:r>
            <w:r>
              <w:t xml:space="preserve"> </w:t>
            </w:r>
            <w:r>
              <w:rPr>
                <w:sz w:val="28"/>
                <w:vertAlign w:val="subscript"/>
              </w:rPr>
              <w:t>congresos</w:t>
            </w:r>
            <w:proofErr w:type="gramEnd"/>
            <w:r>
              <w:rPr>
                <w:sz w:val="28"/>
                <w:vertAlign w:val="subscript"/>
              </w:rPr>
              <w:t xml:space="preserve">. </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4CAD2A9C" w14:textId="77777777" w:rsidR="00076E9F" w:rsidRDefault="00000000">
            <w:pPr>
              <w:spacing w:after="0" w:line="259" w:lineRule="auto"/>
              <w:ind w:left="34" w:firstLine="0"/>
              <w:jc w:val="center"/>
            </w:pPr>
            <w:r>
              <w:rPr>
                <w:sz w:val="18"/>
              </w:rPr>
              <w:t>Comisiones de trabajos centros educativos</w:t>
            </w:r>
            <w:r>
              <w:rPr>
                <w:sz w:val="28"/>
              </w:rPr>
              <w:t xml:space="preserve">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2A487C83"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nil"/>
              <w:right w:val="single" w:sz="4" w:space="0" w:color="000000"/>
            </w:tcBorders>
            <w:shd w:val="clear" w:color="auto" w:fill="A6A6A6"/>
          </w:tcPr>
          <w:p w14:paraId="39DD7F43"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nil"/>
              <w:right w:val="single" w:sz="4" w:space="0" w:color="000000"/>
            </w:tcBorders>
            <w:shd w:val="clear" w:color="auto" w:fill="A6A6A6"/>
          </w:tcPr>
          <w:p w14:paraId="016806BC"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nil"/>
              <w:right w:val="single" w:sz="4" w:space="0" w:color="000000"/>
            </w:tcBorders>
            <w:shd w:val="clear" w:color="auto" w:fill="A6A6A6"/>
          </w:tcPr>
          <w:p w14:paraId="0ED70229" w14:textId="77777777" w:rsidR="00076E9F" w:rsidRDefault="00000000">
            <w:pPr>
              <w:spacing w:after="0" w:line="259" w:lineRule="auto"/>
              <w:ind w:left="125" w:firstLine="0"/>
              <w:jc w:val="left"/>
            </w:pP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697AAAA5"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21F179C9"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4" w:space="0" w:color="000000"/>
              <w:right w:val="double" w:sz="5" w:space="0" w:color="000000"/>
            </w:tcBorders>
          </w:tcPr>
          <w:p w14:paraId="47D9DD26"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64B915B5" w14:textId="77777777">
        <w:trPr>
          <w:trHeight w:val="458"/>
        </w:trPr>
        <w:tc>
          <w:tcPr>
            <w:tcW w:w="0" w:type="auto"/>
            <w:vMerge/>
            <w:tcBorders>
              <w:top w:val="nil"/>
              <w:left w:val="double" w:sz="5" w:space="0" w:color="000000"/>
              <w:bottom w:val="nil"/>
              <w:right w:val="single" w:sz="4" w:space="0" w:color="000000"/>
            </w:tcBorders>
          </w:tcPr>
          <w:p w14:paraId="58597CFD"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7C1CE3AD"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7B576805" w14:textId="77777777" w:rsidR="00076E9F" w:rsidRDefault="00076E9F">
            <w:pPr>
              <w:spacing w:after="160" w:line="259" w:lineRule="auto"/>
              <w:ind w:left="0" w:firstLine="0"/>
              <w:jc w:val="left"/>
            </w:pPr>
          </w:p>
        </w:tc>
        <w:tc>
          <w:tcPr>
            <w:tcW w:w="753" w:type="dxa"/>
            <w:vMerge w:val="restart"/>
            <w:tcBorders>
              <w:top w:val="nil"/>
              <w:left w:val="single" w:sz="4" w:space="0" w:color="000000"/>
              <w:bottom w:val="single" w:sz="4" w:space="0" w:color="000000"/>
              <w:right w:val="single" w:sz="4" w:space="0" w:color="000000"/>
            </w:tcBorders>
            <w:shd w:val="clear" w:color="auto" w:fill="A6A6A6"/>
          </w:tcPr>
          <w:p w14:paraId="633E718A" w14:textId="77777777" w:rsidR="00076E9F" w:rsidRDefault="00076E9F">
            <w:pPr>
              <w:spacing w:after="160" w:line="259" w:lineRule="auto"/>
              <w:ind w:left="0" w:firstLine="0"/>
              <w:jc w:val="left"/>
            </w:pPr>
          </w:p>
        </w:tc>
        <w:tc>
          <w:tcPr>
            <w:tcW w:w="660" w:type="dxa"/>
            <w:vMerge w:val="restart"/>
            <w:tcBorders>
              <w:top w:val="nil"/>
              <w:left w:val="single" w:sz="4" w:space="0" w:color="000000"/>
              <w:bottom w:val="single" w:sz="4" w:space="0" w:color="000000"/>
              <w:right w:val="single" w:sz="4" w:space="0" w:color="000000"/>
            </w:tcBorders>
            <w:shd w:val="clear" w:color="auto" w:fill="A6A6A6"/>
          </w:tcPr>
          <w:p w14:paraId="6D96A05C"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4692D279" w14:textId="77777777" w:rsidR="00076E9F" w:rsidRDefault="00076E9F">
            <w:pPr>
              <w:spacing w:after="160" w:line="259" w:lineRule="auto"/>
              <w:ind w:left="0" w:firstLine="0"/>
              <w:jc w:val="left"/>
            </w:pPr>
          </w:p>
        </w:tc>
        <w:tc>
          <w:tcPr>
            <w:tcW w:w="752" w:type="dxa"/>
            <w:vMerge w:val="restart"/>
            <w:tcBorders>
              <w:top w:val="nil"/>
              <w:left w:val="single" w:sz="4" w:space="0" w:color="000000"/>
              <w:bottom w:val="single" w:sz="4" w:space="0" w:color="000000"/>
              <w:right w:val="single" w:sz="4" w:space="0" w:color="000000"/>
            </w:tcBorders>
            <w:shd w:val="clear" w:color="auto" w:fill="00B050"/>
          </w:tcPr>
          <w:p w14:paraId="09A138E9"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09110B07"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double" w:sz="5" w:space="0" w:color="000000"/>
            </w:tcBorders>
          </w:tcPr>
          <w:p w14:paraId="6DE0D0D9" w14:textId="77777777" w:rsidR="00076E9F" w:rsidRDefault="00076E9F">
            <w:pPr>
              <w:spacing w:after="160" w:line="259" w:lineRule="auto"/>
              <w:ind w:left="0" w:firstLine="0"/>
              <w:jc w:val="left"/>
            </w:pPr>
          </w:p>
        </w:tc>
      </w:tr>
      <w:tr w:rsidR="00076E9F" w14:paraId="28AA9796" w14:textId="77777777">
        <w:trPr>
          <w:trHeight w:val="287"/>
        </w:trPr>
        <w:tc>
          <w:tcPr>
            <w:tcW w:w="0" w:type="auto"/>
            <w:vMerge/>
            <w:tcBorders>
              <w:top w:val="nil"/>
              <w:left w:val="double" w:sz="5" w:space="0" w:color="000000"/>
              <w:bottom w:val="single" w:sz="4" w:space="0" w:color="000000"/>
              <w:right w:val="single" w:sz="4" w:space="0" w:color="000000"/>
            </w:tcBorders>
          </w:tcPr>
          <w:p w14:paraId="2B82AAC7"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EDE6EF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6537E9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C2CAC5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8DD647F" w14:textId="77777777" w:rsidR="00076E9F" w:rsidRDefault="00076E9F">
            <w:pPr>
              <w:spacing w:after="160" w:line="259" w:lineRule="auto"/>
              <w:ind w:left="0" w:firstLine="0"/>
              <w:jc w:val="left"/>
            </w:pPr>
          </w:p>
        </w:tc>
        <w:tc>
          <w:tcPr>
            <w:tcW w:w="816" w:type="dxa"/>
            <w:tcBorders>
              <w:top w:val="nil"/>
              <w:left w:val="single" w:sz="4" w:space="0" w:color="000000"/>
              <w:bottom w:val="single" w:sz="4" w:space="0" w:color="000000"/>
              <w:right w:val="single" w:sz="4" w:space="0" w:color="000000"/>
            </w:tcBorders>
            <w:shd w:val="clear" w:color="auto" w:fill="A6A6A6"/>
          </w:tcPr>
          <w:p w14:paraId="50652784"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3A9C27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295AB44"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5" w:space="0" w:color="000000"/>
            </w:tcBorders>
          </w:tcPr>
          <w:p w14:paraId="32D8225A" w14:textId="77777777" w:rsidR="00076E9F" w:rsidRDefault="00076E9F">
            <w:pPr>
              <w:spacing w:after="160" w:line="259" w:lineRule="auto"/>
              <w:ind w:left="0" w:firstLine="0"/>
              <w:jc w:val="left"/>
            </w:pPr>
          </w:p>
        </w:tc>
      </w:tr>
      <w:tr w:rsidR="00076E9F" w14:paraId="52CAB6B9" w14:textId="77777777">
        <w:trPr>
          <w:trHeight w:val="373"/>
        </w:trPr>
        <w:tc>
          <w:tcPr>
            <w:tcW w:w="2750" w:type="dxa"/>
            <w:vMerge w:val="restart"/>
            <w:tcBorders>
              <w:top w:val="single" w:sz="4" w:space="0" w:color="000000"/>
              <w:left w:val="double" w:sz="5" w:space="0" w:color="000000"/>
              <w:bottom w:val="single" w:sz="4" w:space="0" w:color="000000"/>
              <w:right w:val="single" w:sz="4" w:space="0" w:color="000000"/>
            </w:tcBorders>
          </w:tcPr>
          <w:p w14:paraId="33861482" w14:textId="77777777" w:rsidR="00076E9F" w:rsidRDefault="00000000">
            <w:pPr>
              <w:spacing w:after="0" w:line="259" w:lineRule="auto"/>
              <w:ind w:left="410" w:hanging="283"/>
              <w:jc w:val="left"/>
            </w:pPr>
            <w:r>
              <w:rPr>
                <w:sz w:val="18"/>
              </w:rPr>
              <w:t xml:space="preserve">12. Evaluación de los trabajos presentados en los mini </w:t>
            </w:r>
            <w:r>
              <w:rPr>
                <w:sz w:val="28"/>
                <w:vertAlign w:val="subscript"/>
              </w:rPr>
              <w:t>congresos</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39CD8FDA" w14:textId="77777777" w:rsidR="00076E9F" w:rsidRDefault="00000000">
            <w:pPr>
              <w:spacing w:after="0" w:line="259" w:lineRule="auto"/>
              <w:ind w:left="143" w:firstLine="0"/>
              <w:jc w:val="center"/>
            </w:pPr>
            <w:r>
              <w:rPr>
                <w:sz w:val="18"/>
              </w:rPr>
              <w:t xml:space="preserve">Comisión académica </w:t>
            </w:r>
            <w:r>
              <w:rPr>
                <w:sz w:val="28"/>
                <w:vertAlign w:val="subscript"/>
              </w:rPr>
              <w:t>distrital</w:t>
            </w:r>
            <w:r>
              <w:rPr>
                <w:sz w:val="28"/>
              </w:rPr>
              <w:t xml:space="preserve">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1E1462C2"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0F1D67AC"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vMerge w:val="restart"/>
            <w:tcBorders>
              <w:top w:val="single" w:sz="4" w:space="0" w:color="000000"/>
              <w:left w:val="single" w:sz="4" w:space="0" w:color="000000"/>
              <w:bottom w:val="single" w:sz="4" w:space="0" w:color="000000"/>
              <w:right w:val="single" w:sz="4" w:space="0" w:color="000000"/>
            </w:tcBorders>
          </w:tcPr>
          <w:p w14:paraId="761EF7FD"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nil"/>
              <w:right w:val="single" w:sz="4" w:space="0" w:color="000000"/>
            </w:tcBorders>
          </w:tcPr>
          <w:p w14:paraId="1D1CA231" w14:textId="77777777" w:rsidR="00076E9F" w:rsidRDefault="00000000">
            <w:pPr>
              <w:spacing w:after="0" w:line="259" w:lineRule="auto"/>
              <w:ind w:left="125"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6E870040" w14:textId="77777777" w:rsidR="00076E9F" w:rsidRDefault="00000000">
            <w:pPr>
              <w:spacing w:after="0" w:line="259" w:lineRule="auto"/>
              <w:ind w:left="122" w:firstLine="0"/>
              <w:jc w:val="left"/>
            </w:pPr>
            <w:r>
              <w:rPr>
                <w:sz w:val="28"/>
              </w:rPr>
              <w:t xml:space="preserve">*   </w:t>
            </w:r>
            <w:r>
              <w:t xml:space="preserve">  </w:t>
            </w:r>
          </w:p>
        </w:tc>
        <w:tc>
          <w:tcPr>
            <w:tcW w:w="640" w:type="dxa"/>
            <w:vMerge w:val="restart"/>
            <w:tcBorders>
              <w:top w:val="single" w:sz="4" w:space="0" w:color="000000"/>
              <w:left w:val="single" w:sz="4" w:space="0" w:color="000000"/>
              <w:bottom w:val="single" w:sz="5" w:space="0" w:color="A6A6A6"/>
              <w:right w:val="single" w:sz="4" w:space="0" w:color="000000"/>
            </w:tcBorders>
          </w:tcPr>
          <w:p w14:paraId="4C2177E8"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5" w:space="0" w:color="A6A6A6"/>
              <w:right w:val="double" w:sz="5" w:space="0" w:color="000000"/>
            </w:tcBorders>
          </w:tcPr>
          <w:p w14:paraId="3B01E569"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56E149E3" w14:textId="77777777">
        <w:trPr>
          <w:trHeight w:val="367"/>
        </w:trPr>
        <w:tc>
          <w:tcPr>
            <w:tcW w:w="0" w:type="auto"/>
            <w:vMerge/>
            <w:tcBorders>
              <w:top w:val="nil"/>
              <w:left w:val="double" w:sz="5" w:space="0" w:color="000000"/>
              <w:bottom w:val="single" w:sz="4" w:space="0" w:color="000000"/>
              <w:right w:val="single" w:sz="4" w:space="0" w:color="000000"/>
            </w:tcBorders>
          </w:tcPr>
          <w:p w14:paraId="45D0BF4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7447127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59C028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D19977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9D36579"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4DE8BF3A" w14:textId="77777777" w:rsidR="00076E9F" w:rsidRDefault="00076E9F">
            <w:pPr>
              <w:spacing w:after="160" w:line="259" w:lineRule="auto"/>
              <w:ind w:left="0" w:firstLine="0"/>
              <w:jc w:val="left"/>
            </w:pPr>
          </w:p>
        </w:tc>
        <w:tc>
          <w:tcPr>
            <w:tcW w:w="752" w:type="dxa"/>
            <w:tcBorders>
              <w:top w:val="nil"/>
              <w:left w:val="single" w:sz="4" w:space="0" w:color="000000"/>
              <w:bottom w:val="single" w:sz="5" w:space="0" w:color="A6A6A6"/>
              <w:right w:val="single" w:sz="4" w:space="0" w:color="000000"/>
            </w:tcBorders>
            <w:shd w:val="clear" w:color="auto" w:fill="00B050"/>
          </w:tcPr>
          <w:p w14:paraId="74FCFFF7" w14:textId="77777777" w:rsidR="00076E9F" w:rsidRDefault="00076E9F">
            <w:pPr>
              <w:spacing w:after="160" w:line="259" w:lineRule="auto"/>
              <w:ind w:left="0" w:firstLine="0"/>
              <w:jc w:val="left"/>
            </w:pPr>
          </w:p>
        </w:tc>
        <w:tc>
          <w:tcPr>
            <w:tcW w:w="0" w:type="auto"/>
            <w:vMerge/>
            <w:tcBorders>
              <w:top w:val="nil"/>
              <w:left w:val="single" w:sz="4" w:space="0" w:color="000000"/>
              <w:bottom w:val="single" w:sz="5" w:space="0" w:color="A6A6A6"/>
              <w:right w:val="single" w:sz="4" w:space="0" w:color="000000"/>
            </w:tcBorders>
          </w:tcPr>
          <w:p w14:paraId="28F49627" w14:textId="77777777" w:rsidR="00076E9F" w:rsidRDefault="00076E9F">
            <w:pPr>
              <w:spacing w:after="160" w:line="259" w:lineRule="auto"/>
              <w:ind w:left="0" w:firstLine="0"/>
              <w:jc w:val="left"/>
            </w:pPr>
          </w:p>
        </w:tc>
        <w:tc>
          <w:tcPr>
            <w:tcW w:w="0" w:type="auto"/>
            <w:vMerge/>
            <w:tcBorders>
              <w:top w:val="nil"/>
              <w:left w:val="single" w:sz="4" w:space="0" w:color="000000"/>
              <w:bottom w:val="single" w:sz="5" w:space="0" w:color="A6A6A6"/>
              <w:right w:val="double" w:sz="5" w:space="0" w:color="000000"/>
            </w:tcBorders>
          </w:tcPr>
          <w:p w14:paraId="4A310D8A" w14:textId="77777777" w:rsidR="00076E9F" w:rsidRDefault="00076E9F">
            <w:pPr>
              <w:spacing w:after="160" w:line="259" w:lineRule="auto"/>
              <w:ind w:left="0" w:firstLine="0"/>
              <w:jc w:val="left"/>
            </w:pPr>
          </w:p>
        </w:tc>
      </w:tr>
      <w:tr w:rsidR="00076E9F" w14:paraId="167E6BDB" w14:textId="77777777">
        <w:trPr>
          <w:trHeight w:val="348"/>
        </w:trPr>
        <w:tc>
          <w:tcPr>
            <w:tcW w:w="2750" w:type="dxa"/>
            <w:vMerge w:val="restart"/>
            <w:tcBorders>
              <w:top w:val="single" w:sz="4" w:space="0" w:color="000000"/>
              <w:left w:val="double" w:sz="5" w:space="0" w:color="000000"/>
              <w:bottom w:val="single" w:sz="4" w:space="0" w:color="000000"/>
              <w:right w:val="single" w:sz="4" w:space="0" w:color="000000"/>
            </w:tcBorders>
          </w:tcPr>
          <w:p w14:paraId="1BDC72BE" w14:textId="77777777" w:rsidR="00076E9F" w:rsidRDefault="00000000">
            <w:pPr>
              <w:spacing w:after="0" w:line="259" w:lineRule="auto"/>
              <w:ind w:left="410" w:hanging="283"/>
              <w:jc w:val="left"/>
            </w:pPr>
            <w:r>
              <w:rPr>
                <w:sz w:val="18"/>
              </w:rPr>
              <w:t xml:space="preserve">13. Determinación de </w:t>
            </w:r>
            <w:proofErr w:type="gramStart"/>
            <w:r>
              <w:rPr>
                <w:sz w:val="18"/>
              </w:rPr>
              <w:t xml:space="preserve">población </w:t>
            </w:r>
            <w:r>
              <w:t xml:space="preserve"> </w:t>
            </w:r>
            <w:r>
              <w:rPr>
                <w:sz w:val="28"/>
                <w:vertAlign w:val="subscript"/>
              </w:rPr>
              <w:t>participante</w:t>
            </w:r>
            <w:proofErr w:type="gramEnd"/>
            <w:r>
              <w:rPr>
                <w:sz w:val="28"/>
                <w:vertAlign w:val="subscript"/>
              </w:rPr>
              <w:t>.</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732A9E5D" w14:textId="77777777" w:rsidR="00076E9F" w:rsidRDefault="00000000">
            <w:pPr>
              <w:spacing w:after="0" w:line="259" w:lineRule="auto"/>
              <w:ind w:left="121" w:right="71" w:firstLine="0"/>
              <w:jc w:val="left"/>
            </w:pPr>
            <w:r>
              <w:rPr>
                <w:sz w:val="18"/>
              </w:rPr>
              <w:t xml:space="preserve">Comisiones del </w:t>
            </w:r>
            <w:r>
              <w:rPr>
                <w:sz w:val="28"/>
                <w:vertAlign w:val="subscript"/>
              </w:rPr>
              <w:t>precongreso</w:t>
            </w:r>
            <w:r>
              <w:rPr>
                <w:sz w:val="28"/>
              </w:rPr>
              <w:t xml:space="preserve">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450A5098"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37C2A5F8"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nil"/>
              <w:right w:val="single" w:sz="4" w:space="0" w:color="000000"/>
            </w:tcBorders>
            <w:shd w:val="clear" w:color="auto" w:fill="A6A6A6"/>
          </w:tcPr>
          <w:p w14:paraId="4165F143"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tcBorders>
              <w:top w:val="nil"/>
              <w:left w:val="single" w:sz="4" w:space="0" w:color="000000"/>
              <w:bottom w:val="nil"/>
              <w:right w:val="single" w:sz="4" w:space="0" w:color="000000"/>
            </w:tcBorders>
            <w:shd w:val="clear" w:color="auto" w:fill="00B050"/>
          </w:tcPr>
          <w:p w14:paraId="7EE56CD4" w14:textId="77777777" w:rsidR="00076E9F" w:rsidRDefault="00000000">
            <w:pPr>
              <w:spacing w:after="0" w:line="259" w:lineRule="auto"/>
              <w:ind w:left="125" w:firstLine="0"/>
              <w:jc w:val="left"/>
            </w:pPr>
            <w:r>
              <w:rPr>
                <w:sz w:val="28"/>
              </w:rPr>
              <w:t xml:space="preserve">*   </w:t>
            </w:r>
            <w:r>
              <w:t xml:space="preserve">  </w:t>
            </w:r>
          </w:p>
        </w:tc>
        <w:tc>
          <w:tcPr>
            <w:tcW w:w="752" w:type="dxa"/>
            <w:vMerge w:val="restart"/>
            <w:tcBorders>
              <w:top w:val="single" w:sz="5" w:space="0" w:color="A6A6A6"/>
              <w:left w:val="single" w:sz="4" w:space="0" w:color="000000"/>
              <w:bottom w:val="single" w:sz="4" w:space="0" w:color="000000"/>
              <w:right w:val="single" w:sz="4" w:space="0" w:color="000000"/>
            </w:tcBorders>
            <w:shd w:val="clear" w:color="auto" w:fill="A6A6A6"/>
          </w:tcPr>
          <w:p w14:paraId="428D0AE2"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c>
          <w:tcPr>
            <w:tcW w:w="640" w:type="dxa"/>
            <w:vMerge w:val="restart"/>
            <w:tcBorders>
              <w:top w:val="single" w:sz="5" w:space="0" w:color="A6A6A6"/>
              <w:left w:val="single" w:sz="4" w:space="0" w:color="000000"/>
              <w:bottom w:val="single" w:sz="4" w:space="0" w:color="000000"/>
              <w:right w:val="single" w:sz="4" w:space="0" w:color="000000"/>
            </w:tcBorders>
            <w:shd w:val="clear" w:color="auto" w:fill="A6A6A6"/>
          </w:tcPr>
          <w:p w14:paraId="37E76255"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vMerge w:val="restart"/>
            <w:tcBorders>
              <w:top w:val="single" w:sz="5" w:space="0" w:color="A6A6A6"/>
              <w:left w:val="single" w:sz="4" w:space="0" w:color="000000"/>
              <w:bottom w:val="single" w:sz="4" w:space="0" w:color="000000"/>
              <w:right w:val="double" w:sz="5" w:space="0" w:color="000000"/>
            </w:tcBorders>
            <w:shd w:val="clear" w:color="auto" w:fill="A6A6A6"/>
          </w:tcPr>
          <w:p w14:paraId="42B435BD"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3E052534" w14:textId="77777777">
        <w:trPr>
          <w:trHeight w:val="235"/>
        </w:trPr>
        <w:tc>
          <w:tcPr>
            <w:tcW w:w="0" w:type="auto"/>
            <w:vMerge/>
            <w:tcBorders>
              <w:top w:val="nil"/>
              <w:left w:val="double" w:sz="5" w:space="0" w:color="000000"/>
              <w:bottom w:val="single" w:sz="4" w:space="0" w:color="000000"/>
              <w:right w:val="single" w:sz="4" w:space="0" w:color="000000"/>
            </w:tcBorders>
          </w:tcPr>
          <w:p w14:paraId="0AFC5C0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E62ECC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4227AA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9C7B215" w14:textId="77777777" w:rsidR="00076E9F" w:rsidRDefault="00076E9F">
            <w:pPr>
              <w:spacing w:after="160" w:line="259" w:lineRule="auto"/>
              <w:ind w:left="0" w:firstLine="0"/>
              <w:jc w:val="left"/>
            </w:pPr>
          </w:p>
        </w:tc>
        <w:tc>
          <w:tcPr>
            <w:tcW w:w="660" w:type="dxa"/>
            <w:tcBorders>
              <w:top w:val="nil"/>
              <w:left w:val="single" w:sz="4" w:space="0" w:color="000000"/>
              <w:bottom w:val="single" w:sz="4" w:space="0" w:color="000000"/>
              <w:right w:val="single" w:sz="4" w:space="0" w:color="000000"/>
            </w:tcBorders>
            <w:shd w:val="clear" w:color="auto" w:fill="A6A6A6"/>
          </w:tcPr>
          <w:p w14:paraId="3D079490" w14:textId="77777777" w:rsidR="00076E9F" w:rsidRDefault="00076E9F">
            <w:pPr>
              <w:spacing w:after="160" w:line="259" w:lineRule="auto"/>
              <w:ind w:left="0" w:firstLine="0"/>
              <w:jc w:val="left"/>
            </w:pPr>
          </w:p>
        </w:tc>
        <w:tc>
          <w:tcPr>
            <w:tcW w:w="816" w:type="dxa"/>
            <w:tcBorders>
              <w:top w:val="nil"/>
              <w:left w:val="single" w:sz="4" w:space="0" w:color="000000"/>
              <w:bottom w:val="single" w:sz="4" w:space="0" w:color="000000"/>
              <w:right w:val="single" w:sz="4" w:space="0" w:color="000000"/>
            </w:tcBorders>
            <w:shd w:val="clear" w:color="auto" w:fill="00B050"/>
          </w:tcPr>
          <w:p w14:paraId="66DB365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2C0CC9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975E25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5" w:space="0" w:color="000000"/>
            </w:tcBorders>
          </w:tcPr>
          <w:p w14:paraId="7A7A39B7" w14:textId="77777777" w:rsidR="00076E9F" w:rsidRDefault="00076E9F">
            <w:pPr>
              <w:spacing w:after="160" w:line="259" w:lineRule="auto"/>
              <w:ind w:left="0" w:firstLine="0"/>
              <w:jc w:val="left"/>
            </w:pPr>
          </w:p>
        </w:tc>
      </w:tr>
      <w:tr w:rsidR="00076E9F" w14:paraId="4236A127" w14:textId="77777777">
        <w:trPr>
          <w:trHeight w:val="564"/>
        </w:trPr>
        <w:tc>
          <w:tcPr>
            <w:tcW w:w="2750" w:type="dxa"/>
            <w:tcBorders>
              <w:top w:val="single" w:sz="4" w:space="0" w:color="000000"/>
              <w:left w:val="double" w:sz="5" w:space="0" w:color="000000"/>
              <w:bottom w:val="single" w:sz="4" w:space="0" w:color="000000"/>
              <w:right w:val="single" w:sz="4" w:space="0" w:color="000000"/>
            </w:tcBorders>
          </w:tcPr>
          <w:p w14:paraId="66712251" w14:textId="77777777" w:rsidR="00076E9F" w:rsidRDefault="00000000">
            <w:pPr>
              <w:spacing w:after="0" w:line="259" w:lineRule="auto"/>
              <w:ind w:left="410" w:hanging="283"/>
            </w:pPr>
            <w:r>
              <w:rPr>
                <w:sz w:val="18"/>
              </w:rPr>
              <w:t xml:space="preserve">14. Organización del evento del precongreso distrital. </w:t>
            </w:r>
            <w:r>
              <w:rPr>
                <w:sz w:val="28"/>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1D3E62E2" w14:textId="77777777" w:rsidR="00076E9F" w:rsidRDefault="00000000">
            <w:pPr>
              <w:spacing w:after="0" w:line="259" w:lineRule="auto"/>
              <w:ind w:left="-16" w:right="28" w:firstLine="0"/>
              <w:jc w:val="center"/>
            </w:pPr>
            <w:r>
              <w:rPr>
                <w:sz w:val="18"/>
              </w:rPr>
              <w:t xml:space="preserve"> </w:t>
            </w:r>
            <w:r>
              <w:rPr>
                <w:sz w:val="18"/>
              </w:rPr>
              <w:tab/>
              <w:t xml:space="preserve">Comisiones del precongreso </w:t>
            </w:r>
            <w:r>
              <w:rPr>
                <w:sz w:val="22"/>
              </w:rPr>
              <w:t xml:space="preserve"> </w:t>
            </w:r>
            <w:r>
              <w:rPr>
                <w:sz w:val="28"/>
              </w:rPr>
              <w:t xml:space="preserve"> </w:t>
            </w:r>
            <w:r>
              <w:t xml:space="preserve">  </w:t>
            </w:r>
          </w:p>
        </w:tc>
        <w:tc>
          <w:tcPr>
            <w:tcW w:w="592" w:type="dxa"/>
            <w:tcBorders>
              <w:top w:val="single" w:sz="4" w:space="0" w:color="000000"/>
              <w:left w:val="single" w:sz="4" w:space="0" w:color="000000"/>
              <w:bottom w:val="single" w:sz="4" w:space="0" w:color="000000"/>
              <w:right w:val="single" w:sz="4" w:space="0" w:color="000000"/>
            </w:tcBorders>
            <w:shd w:val="clear" w:color="auto" w:fill="A6A6A6"/>
          </w:tcPr>
          <w:p w14:paraId="7D642953"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shd w:val="clear" w:color="auto" w:fill="A6A6A6"/>
          </w:tcPr>
          <w:p w14:paraId="06926252" w14:textId="77777777" w:rsidR="00076E9F" w:rsidRDefault="00000000">
            <w:pPr>
              <w:spacing w:after="0" w:line="259" w:lineRule="auto"/>
              <w:ind w:left="124"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tcPr>
          <w:p w14:paraId="38D29F5C" w14:textId="77777777" w:rsidR="00076E9F" w:rsidRDefault="00000000">
            <w:pPr>
              <w:spacing w:after="0" w:line="259" w:lineRule="auto"/>
              <w:ind w:left="118"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tcPr>
          <w:p w14:paraId="03384F69" w14:textId="77777777" w:rsidR="00076E9F" w:rsidRDefault="00000000">
            <w:pPr>
              <w:spacing w:after="0" w:line="259" w:lineRule="auto"/>
              <w:ind w:left="125"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shd w:val="clear" w:color="auto" w:fill="00B050"/>
          </w:tcPr>
          <w:p w14:paraId="224B3175"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tcPr>
          <w:p w14:paraId="39B525D5" w14:textId="77777777" w:rsidR="00076E9F" w:rsidRDefault="00000000">
            <w:pPr>
              <w:spacing w:after="0" w:line="259" w:lineRule="auto"/>
              <w:ind w:left="119"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4" w:space="0" w:color="000000"/>
              <w:right w:val="double" w:sz="5" w:space="0" w:color="000000"/>
            </w:tcBorders>
          </w:tcPr>
          <w:p w14:paraId="75791C11" w14:textId="77777777" w:rsidR="00076E9F" w:rsidRDefault="00000000">
            <w:pPr>
              <w:spacing w:after="0" w:line="259" w:lineRule="auto"/>
              <w:ind w:left="122" w:firstLine="0"/>
              <w:jc w:val="left"/>
            </w:pPr>
            <w:r>
              <w:rPr>
                <w:sz w:val="22"/>
              </w:rPr>
              <w:t xml:space="preserve"> </w:t>
            </w:r>
            <w:r>
              <w:rPr>
                <w:sz w:val="28"/>
              </w:rPr>
              <w:t xml:space="preserve"> </w:t>
            </w:r>
            <w:r>
              <w:t xml:space="preserve">  </w:t>
            </w:r>
          </w:p>
        </w:tc>
      </w:tr>
      <w:tr w:rsidR="00076E9F" w14:paraId="60A84BF4" w14:textId="77777777">
        <w:trPr>
          <w:trHeight w:val="310"/>
        </w:trPr>
        <w:tc>
          <w:tcPr>
            <w:tcW w:w="2750" w:type="dxa"/>
            <w:vMerge w:val="restart"/>
            <w:tcBorders>
              <w:top w:val="single" w:sz="4" w:space="0" w:color="000000"/>
              <w:left w:val="double" w:sz="5" w:space="0" w:color="000000"/>
              <w:bottom w:val="single" w:sz="4" w:space="0" w:color="000000"/>
              <w:right w:val="single" w:sz="4" w:space="0" w:color="000000"/>
            </w:tcBorders>
          </w:tcPr>
          <w:p w14:paraId="44D11B13" w14:textId="77777777" w:rsidR="00076E9F" w:rsidRDefault="00000000">
            <w:pPr>
              <w:spacing w:after="0" w:line="259" w:lineRule="auto"/>
              <w:ind w:left="305" w:hanging="283"/>
              <w:jc w:val="left"/>
            </w:pPr>
            <w:r>
              <w:rPr>
                <w:sz w:val="18"/>
              </w:rPr>
              <w:t xml:space="preserve">15.  Configuración de </w:t>
            </w:r>
            <w:proofErr w:type="gramStart"/>
            <w:r>
              <w:rPr>
                <w:sz w:val="18"/>
              </w:rPr>
              <w:t xml:space="preserve">presupuesto </w:t>
            </w:r>
            <w:r>
              <w:t xml:space="preserve"> </w:t>
            </w:r>
            <w:r>
              <w:rPr>
                <w:sz w:val="18"/>
              </w:rPr>
              <w:t>del</w:t>
            </w:r>
            <w:proofErr w:type="gramEnd"/>
            <w:r>
              <w:rPr>
                <w:sz w:val="18"/>
              </w:rPr>
              <w:t xml:space="preserve"> precongreso. </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250893CD" w14:textId="77777777" w:rsidR="00076E9F" w:rsidRDefault="00000000">
            <w:pPr>
              <w:spacing w:after="0" w:line="259" w:lineRule="auto"/>
              <w:ind w:left="71" w:firstLine="0"/>
            </w:pPr>
            <w:r>
              <w:rPr>
                <w:sz w:val="18"/>
              </w:rPr>
              <w:t xml:space="preserve">Comisiones </w:t>
            </w:r>
            <w:proofErr w:type="gramStart"/>
            <w:r>
              <w:rPr>
                <w:sz w:val="18"/>
              </w:rPr>
              <w:t xml:space="preserve">del </w:t>
            </w:r>
            <w:r>
              <w:t xml:space="preserve"> </w:t>
            </w:r>
            <w:r>
              <w:rPr>
                <w:sz w:val="18"/>
              </w:rPr>
              <w:t>precongreso</w:t>
            </w:r>
            <w:proofErr w:type="gramEnd"/>
            <w:r>
              <w:rPr>
                <w:sz w:val="28"/>
              </w:rP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551AE887" w14:textId="77777777" w:rsidR="00076E9F" w:rsidRDefault="00000000">
            <w:pPr>
              <w:spacing w:after="0" w:line="259" w:lineRule="auto"/>
              <w:ind w:left="14"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nil"/>
              <w:right w:val="single" w:sz="4" w:space="0" w:color="000000"/>
            </w:tcBorders>
            <w:shd w:val="clear" w:color="auto" w:fill="A6A6A6"/>
          </w:tcPr>
          <w:p w14:paraId="045760B5" w14:textId="77777777" w:rsidR="00076E9F" w:rsidRDefault="00000000">
            <w:pPr>
              <w:spacing w:after="0" w:line="259" w:lineRule="auto"/>
              <w:ind w:left="18" w:firstLine="0"/>
              <w:jc w:val="left"/>
            </w:pPr>
            <w:r>
              <w:rPr>
                <w:sz w:val="22"/>
              </w:rPr>
              <w:t xml:space="preserve"> </w:t>
            </w:r>
            <w:r>
              <w:rPr>
                <w:sz w:val="28"/>
              </w:rPr>
              <w:t xml:space="preserve"> </w:t>
            </w:r>
            <w:r>
              <w:t xml:space="preserve">  </w:t>
            </w:r>
          </w:p>
        </w:tc>
        <w:tc>
          <w:tcPr>
            <w:tcW w:w="660" w:type="dxa"/>
            <w:vMerge w:val="restart"/>
            <w:tcBorders>
              <w:top w:val="single" w:sz="4" w:space="0" w:color="000000"/>
              <w:left w:val="single" w:sz="4" w:space="0" w:color="000000"/>
              <w:bottom w:val="single" w:sz="4" w:space="0" w:color="000000"/>
              <w:right w:val="single" w:sz="4" w:space="0" w:color="000000"/>
            </w:tcBorders>
          </w:tcPr>
          <w:p w14:paraId="2725B52E" w14:textId="77777777" w:rsidR="00076E9F" w:rsidRDefault="00000000">
            <w:pPr>
              <w:spacing w:after="0" w:line="259" w:lineRule="auto"/>
              <w:ind w:left="12"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6CA46CBE" w14:textId="77777777" w:rsidR="00076E9F" w:rsidRDefault="00000000">
            <w:pPr>
              <w:spacing w:after="0" w:line="259" w:lineRule="auto"/>
              <w:ind w:left="22"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7AEC965A" w14:textId="77777777" w:rsidR="00076E9F" w:rsidRDefault="00000000">
            <w:pPr>
              <w:spacing w:after="0" w:line="259" w:lineRule="auto"/>
              <w:ind w:left="19"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6150F919" w14:textId="77777777" w:rsidR="00076E9F" w:rsidRDefault="00000000">
            <w:pPr>
              <w:spacing w:after="0" w:line="259" w:lineRule="auto"/>
              <w:ind w:left="18"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4" w:space="0" w:color="000000"/>
              <w:right w:val="double" w:sz="5" w:space="0" w:color="000000"/>
            </w:tcBorders>
          </w:tcPr>
          <w:p w14:paraId="7A711E67" w14:textId="77777777" w:rsidR="00076E9F" w:rsidRDefault="00000000">
            <w:pPr>
              <w:spacing w:after="0" w:line="259" w:lineRule="auto"/>
              <w:ind w:left="22" w:firstLine="0"/>
              <w:jc w:val="left"/>
            </w:pPr>
            <w:r>
              <w:rPr>
                <w:sz w:val="22"/>
              </w:rPr>
              <w:t xml:space="preserve"> </w:t>
            </w:r>
            <w:r>
              <w:rPr>
                <w:sz w:val="28"/>
              </w:rPr>
              <w:t xml:space="preserve"> </w:t>
            </w:r>
            <w:r>
              <w:t xml:space="preserve">  </w:t>
            </w:r>
          </w:p>
        </w:tc>
      </w:tr>
      <w:tr w:rsidR="00076E9F" w14:paraId="14AF1846" w14:textId="77777777">
        <w:trPr>
          <w:trHeight w:val="268"/>
        </w:trPr>
        <w:tc>
          <w:tcPr>
            <w:tcW w:w="0" w:type="auto"/>
            <w:vMerge/>
            <w:tcBorders>
              <w:top w:val="nil"/>
              <w:left w:val="double" w:sz="5" w:space="0" w:color="000000"/>
              <w:bottom w:val="single" w:sz="4" w:space="0" w:color="000000"/>
              <w:right w:val="single" w:sz="4" w:space="0" w:color="000000"/>
            </w:tcBorders>
          </w:tcPr>
          <w:p w14:paraId="3376B744"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C618D8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75808954" w14:textId="77777777" w:rsidR="00076E9F" w:rsidRDefault="00076E9F">
            <w:pPr>
              <w:spacing w:after="160" w:line="259" w:lineRule="auto"/>
              <w:ind w:left="0" w:firstLine="0"/>
              <w:jc w:val="left"/>
            </w:pPr>
          </w:p>
        </w:tc>
        <w:tc>
          <w:tcPr>
            <w:tcW w:w="753" w:type="dxa"/>
            <w:tcBorders>
              <w:top w:val="nil"/>
              <w:left w:val="single" w:sz="4" w:space="0" w:color="000000"/>
              <w:bottom w:val="single" w:sz="4" w:space="0" w:color="000000"/>
              <w:right w:val="single" w:sz="4" w:space="0" w:color="000000"/>
            </w:tcBorders>
            <w:shd w:val="clear" w:color="auto" w:fill="A6A6A6"/>
          </w:tcPr>
          <w:p w14:paraId="5F21486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AE2D4F6"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B10906D"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00B050"/>
          </w:tcPr>
          <w:p w14:paraId="15815BC6"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EAA7AEC"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5" w:space="0" w:color="000000"/>
            </w:tcBorders>
          </w:tcPr>
          <w:p w14:paraId="0D3A67DC" w14:textId="77777777" w:rsidR="00076E9F" w:rsidRDefault="00076E9F">
            <w:pPr>
              <w:spacing w:after="160" w:line="259" w:lineRule="auto"/>
              <w:ind w:left="0" w:firstLine="0"/>
              <w:jc w:val="left"/>
            </w:pPr>
          </w:p>
        </w:tc>
      </w:tr>
      <w:tr w:rsidR="00076E9F" w14:paraId="1549FDD4" w14:textId="77777777">
        <w:trPr>
          <w:trHeight w:val="292"/>
        </w:trPr>
        <w:tc>
          <w:tcPr>
            <w:tcW w:w="2750" w:type="dxa"/>
            <w:vMerge w:val="restart"/>
            <w:tcBorders>
              <w:top w:val="single" w:sz="4" w:space="0" w:color="000000"/>
              <w:left w:val="double" w:sz="5" w:space="0" w:color="000000"/>
              <w:bottom w:val="single" w:sz="4" w:space="0" w:color="000000"/>
              <w:right w:val="single" w:sz="4" w:space="0" w:color="000000"/>
            </w:tcBorders>
          </w:tcPr>
          <w:p w14:paraId="1C42F57F" w14:textId="77777777" w:rsidR="00076E9F" w:rsidRDefault="00000000">
            <w:pPr>
              <w:spacing w:after="0" w:line="259" w:lineRule="auto"/>
              <w:ind w:left="305" w:right="6" w:hanging="283"/>
              <w:jc w:val="left"/>
            </w:pPr>
            <w:r>
              <w:rPr>
                <w:sz w:val="18"/>
              </w:rPr>
              <w:t xml:space="preserve">16.   Elaboración de programa, áreas temáticas y determinación de días del precongreso y diseño de invitaciones. </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4FD0C83A" w14:textId="77777777" w:rsidR="00076E9F" w:rsidRDefault="00000000">
            <w:pPr>
              <w:spacing w:after="0" w:line="259" w:lineRule="auto"/>
              <w:ind w:left="71" w:firstLine="0"/>
            </w:pPr>
            <w:r>
              <w:rPr>
                <w:sz w:val="18"/>
              </w:rPr>
              <w:t xml:space="preserve">Comisiones </w:t>
            </w:r>
            <w:proofErr w:type="gramStart"/>
            <w:r>
              <w:rPr>
                <w:sz w:val="18"/>
              </w:rPr>
              <w:t xml:space="preserve">del </w:t>
            </w:r>
            <w:r>
              <w:t xml:space="preserve"> </w:t>
            </w:r>
            <w:r>
              <w:rPr>
                <w:sz w:val="18"/>
              </w:rPr>
              <w:t>precongreso</w:t>
            </w:r>
            <w:proofErr w:type="gramEnd"/>
            <w:r>
              <w:rPr>
                <w:sz w:val="28"/>
              </w:rP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179E30AA" w14:textId="77777777" w:rsidR="00076E9F" w:rsidRDefault="00000000">
            <w:pPr>
              <w:spacing w:after="0" w:line="259" w:lineRule="auto"/>
              <w:ind w:left="14"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2ABDAA33" w14:textId="77777777" w:rsidR="00076E9F" w:rsidRDefault="00000000">
            <w:pPr>
              <w:spacing w:after="0" w:line="259" w:lineRule="auto"/>
              <w:ind w:left="18" w:firstLine="0"/>
              <w:jc w:val="left"/>
            </w:pPr>
            <w:r>
              <w:rPr>
                <w:sz w:val="22"/>
              </w:rPr>
              <w:t xml:space="preserve"> </w:t>
            </w:r>
            <w:r>
              <w:rPr>
                <w:sz w:val="28"/>
              </w:rPr>
              <w:t xml:space="preserve"> </w:t>
            </w:r>
            <w:r>
              <w:t xml:space="preserve">  </w:t>
            </w:r>
          </w:p>
        </w:tc>
        <w:tc>
          <w:tcPr>
            <w:tcW w:w="660" w:type="dxa"/>
            <w:vMerge w:val="restart"/>
            <w:tcBorders>
              <w:top w:val="single" w:sz="4" w:space="0" w:color="000000"/>
              <w:left w:val="single" w:sz="4" w:space="0" w:color="000000"/>
              <w:bottom w:val="single" w:sz="19" w:space="0" w:color="A6A6A6"/>
              <w:right w:val="single" w:sz="4" w:space="0" w:color="000000"/>
            </w:tcBorders>
            <w:shd w:val="clear" w:color="auto" w:fill="A6A6A6"/>
          </w:tcPr>
          <w:p w14:paraId="49372218" w14:textId="77777777" w:rsidR="00076E9F" w:rsidRDefault="00000000">
            <w:pPr>
              <w:spacing w:after="0" w:line="259" w:lineRule="auto"/>
              <w:ind w:left="12"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6323DC11" w14:textId="77777777" w:rsidR="00076E9F" w:rsidRDefault="00000000">
            <w:pPr>
              <w:spacing w:after="0" w:line="259" w:lineRule="auto"/>
              <w:ind w:left="22"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71BE60D9" w14:textId="77777777" w:rsidR="00076E9F" w:rsidRDefault="00000000">
            <w:pPr>
              <w:spacing w:after="0" w:line="259" w:lineRule="auto"/>
              <w:ind w:left="19"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2F965B85" w14:textId="77777777" w:rsidR="00076E9F" w:rsidRDefault="00000000">
            <w:pPr>
              <w:spacing w:after="0" w:line="259" w:lineRule="auto"/>
              <w:ind w:left="18"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4" w:space="0" w:color="000000"/>
              <w:right w:val="double" w:sz="5" w:space="0" w:color="000000"/>
            </w:tcBorders>
          </w:tcPr>
          <w:p w14:paraId="3641CC5E" w14:textId="77777777" w:rsidR="00076E9F" w:rsidRDefault="00000000">
            <w:pPr>
              <w:spacing w:after="0" w:line="259" w:lineRule="auto"/>
              <w:ind w:left="22" w:firstLine="0"/>
              <w:jc w:val="left"/>
            </w:pPr>
            <w:r>
              <w:rPr>
                <w:sz w:val="22"/>
              </w:rPr>
              <w:t xml:space="preserve"> </w:t>
            </w:r>
            <w:r>
              <w:rPr>
                <w:sz w:val="28"/>
              </w:rPr>
              <w:t xml:space="preserve"> </w:t>
            </w:r>
            <w:r>
              <w:t xml:space="preserve">  </w:t>
            </w:r>
          </w:p>
        </w:tc>
      </w:tr>
      <w:tr w:rsidR="00076E9F" w14:paraId="69B2A671" w14:textId="77777777">
        <w:trPr>
          <w:trHeight w:val="902"/>
        </w:trPr>
        <w:tc>
          <w:tcPr>
            <w:tcW w:w="0" w:type="auto"/>
            <w:vMerge/>
            <w:tcBorders>
              <w:top w:val="nil"/>
              <w:left w:val="double" w:sz="5" w:space="0" w:color="000000"/>
              <w:bottom w:val="single" w:sz="4" w:space="0" w:color="000000"/>
              <w:right w:val="single" w:sz="4" w:space="0" w:color="000000"/>
            </w:tcBorders>
          </w:tcPr>
          <w:p w14:paraId="529B7306"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098922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82CE937"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DFBE283" w14:textId="77777777" w:rsidR="00076E9F" w:rsidRDefault="00076E9F">
            <w:pPr>
              <w:spacing w:after="160" w:line="259" w:lineRule="auto"/>
              <w:ind w:left="0" w:firstLine="0"/>
              <w:jc w:val="left"/>
            </w:pPr>
          </w:p>
        </w:tc>
        <w:tc>
          <w:tcPr>
            <w:tcW w:w="0" w:type="auto"/>
            <w:vMerge/>
            <w:tcBorders>
              <w:top w:val="nil"/>
              <w:left w:val="single" w:sz="4" w:space="0" w:color="000000"/>
              <w:bottom w:val="single" w:sz="19" w:space="0" w:color="A6A6A6"/>
              <w:right w:val="single" w:sz="4" w:space="0" w:color="000000"/>
            </w:tcBorders>
          </w:tcPr>
          <w:p w14:paraId="632D74E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1EAE6C2"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00B050"/>
          </w:tcPr>
          <w:p w14:paraId="0BA391B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D191EC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5" w:space="0" w:color="000000"/>
            </w:tcBorders>
          </w:tcPr>
          <w:p w14:paraId="67BD715B" w14:textId="77777777" w:rsidR="00076E9F" w:rsidRDefault="00076E9F">
            <w:pPr>
              <w:spacing w:after="160" w:line="259" w:lineRule="auto"/>
              <w:ind w:left="0" w:firstLine="0"/>
              <w:jc w:val="left"/>
            </w:pPr>
          </w:p>
        </w:tc>
      </w:tr>
      <w:tr w:rsidR="00076E9F" w14:paraId="51BEA383" w14:textId="77777777">
        <w:trPr>
          <w:trHeight w:val="304"/>
        </w:trPr>
        <w:tc>
          <w:tcPr>
            <w:tcW w:w="2750" w:type="dxa"/>
            <w:vMerge w:val="restart"/>
            <w:tcBorders>
              <w:top w:val="single" w:sz="4" w:space="0" w:color="000000"/>
              <w:left w:val="double" w:sz="5" w:space="0" w:color="000000"/>
              <w:bottom w:val="single" w:sz="4" w:space="0" w:color="000000"/>
              <w:right w:val="single" w:sz="4" w:space="0" w:color="000000"/>
            </w:tcBorders>
          </w:tcPr>
          <w:p w14:paraId="05A83CF5" w14:textId="77777777" w:rsidR="00076E9F" w:rsidRDefault="00000000">
            <w:pPr>
              <w:spacing w:after="0" w:line="259" w:lineRule="auto"/>
              <w:ind w:left="305" w:hanging="283"/>
              <w:jc w:val="left"/>
            </w:pPr>
            <w:r>
              <w:rPr>
                <w:sz w:val="18"/>
              </w:rPr>
              <w:t xml:space="preserve">17. Contratación de espacio para </w:t>
            </w:r>
            <w:proofErr w:type="gramStart"/>
            <w:r>
              <w:rPr>
                <w:sz w:val="18"/>
              </w:rPr>
              <w:t xml:space="preserve">el </w:t>
            </w:r>
            <w:r>
              <w:t xml:space="preserve"> </w:t>
            </w:r>
            <w:r>
              <w:rPr>
                <w:sz w:val="28"/>
                <w:vertAlign w:val="subscript"/>
              </w:rPr>
              <w:t>precongreso</w:t>
            </w:r>
            <w:proofErr w:type="gramEnd"/>
            <w:r>
              <w:rPr>
                <w:sz w:val="28"/>
                <w:vertAlign w:val="subscript"/>
              </w:rPr>
              <w:t xml:space="preserve"> </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223738CE" w14:textId="77777777" w:rsidR="00076E9F" w:rsidRDefault="00000000">
            <w:pPr>
              <w:spacing w:after="0" w:line="259" w:lineRule="auto"/>
              <w:ind w:left="0" w:right="94" w:firstLine="0"/>
              <w:jc w:val="center"/>
            </w:pPr>
            <w:r>
              <w:rPr>
                <w:sz w:val="18"/>
              </w:rPr>
              <w:t>Comisiones de logística</w:t>
            </w:r>
            <w:r>
              <w:rPr>
                <w:sz w:val="28"/>
              </w:rPr>
              <w:t xml:space="preserve">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3B8AFA59" w14:textId="77777777" w:rsidR="00076E9F" w:rsidRDefault="00000000">
            <w:pPr>
              <w:spacing w:after="0" w:line="259" w:lineRule="auto"/>
              <w:ind w:left="14"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5DB2F50F" w14:textId="77777777" w:rsidR="00076E9F" w:rsidRDefault="00000000">
            <w:pPr>
              <w:spacing w:after="0" w:line="259" w:lineRule="auto"/>
              <w:ind w:left="18" w:firstLine="0"/>
              <w:jc w:val="left"/>
            </w:pPr>
            <w:r>
              <w:rPr>
                <w:sz w:val="22"/>
              </w:rPr>
              <w:t xml:space="preserve"> </w:t>
            </w:r>
            <w:r>
              <w:rPr>
                <w:sz w:val="28"/>
              </w:rPr>
              <w:t xml:space="preserve"> </w:t>
            </w:r>
            <w:r>
              <w:t xml:space="preserve">  </w:t>
            </w:r>
          </w:p>
        </w:tc>
        <w:tc>
          <w:tcPr>
            <w:tcW w:w="660" w:type="dxa"/>
            <w:vMerge w:val="restart"/>
            <w:tcBorders>
              <w:top w:val="single" w:sz="19" w:space="0" w:color="A6A6A6"/>
              <w:left w:val="single" w:sz="4" w:space="0" w:color="000000"/>
              <w:bottom w:val="single" w:sz="4" w:space="0" w:color="000000"/>
              <w:right w:val="single" w:sz="4" w:space="0" w:color="000000"/>
            </w:tcBorders>
            <w:shd w:val="clear" w:color="auto" w:fill="A6A6A6"/>
          </w:tcPr>
          <w:p w14:paraId="35701A4A" w14:textId="77777777" w:rsidR="00076E9F" w:rsidRDefault="00000000">
            <w:pPr>
              <w:spacing w:after="0" w:line="259" w:lineRule="auto"/>
              <w:ind w:left="12"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28AD5A8E" w14:textId="77777777" w:rsidR="00076E9F" w:rsidRDefault="00000000">
            <w:pPr>
              <w:spacing w:after="0" w:line="259" w:lineRule="auto"/>
              <w:ind w:left="22"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1D77D2FA" w14:textId="77777777" w:rsidR="00076E9F" w:rsidRDefault="00000000">
            <w:pPr>
              <w:spacing w:after="0" w:line="259" w:lineRule="auto"/>
              <w:ind w:left="19"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18E58F0C" w14:textId="77777777" w:rsidR="00076E9F" w:rsidRDefault="00000000">
            <w:pPr>
              <w:spacing w:after="0" w:line="259" w:lineRule="auto"/>
              <w:ind w:left="18"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4" w:space="0" w:color="000000"/>
              <w:right w:val="double" w:sz="5" w:space="0" w:color="000000"/>
            </w:tcBorders>
          </w:tcPr>
          <w:p w14:paraId="39AD8B1D" w14:textId="77777777" w:rsidR="00076E9F" w:rsidRDefault="00000000">
            <w:pPr>
              <w:spacing w:after="0" w:line="259" w:lineRule="auto"/>
              <w:ind w:left="22" w:firstLine="0"/>
              <w:jc w:val="left"/>
            </w:pPr>
            <w:r>
              <w:rPr>
                <w:sz w:val="22"/>
              </w:rPr>
              <w:t xml:space="preserve"> </w:t>
            </w:r>
            <w:r>
              <w:rPr>
                <w:sz w:val="28"/>
              </w:rPr>
              <w:t xml:space="preserve"> </w:t>
            </w:r>
            <w:r>
              <w:t xml:space="preserve">  </w:t>
            </w:r>
          </w:p>
        </w:tc>
      </w:tr>
      <w:tr w:rsidR="00076E9F" w14:paraId="031CD928" w14:textId="77777777">
        <w:trPr>
          <w:trHeight w:val="278"/>
        </w:trPr>
        <w:tc>
          <w:tcPr>
            <w:tcW w:w="0" w:type="auto"/>
            <w:vMerge/>
            <w:tcBorders>
              <w:top w:val="nil"/>
              <w:left w:val="double" w:sz="5" w:space="0" w:color="000000"/>
              <w:bottom w:val="single" w:sz="4" w:space="0" w:color="000000"/>
              <w:right w:val="single" w:sz="4" w:space="0" w:color="000000"/>
            </w:tcBorders>
          </w:tcPr>
          <w:p w14:paraId="1993B97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33F2B7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973BCF7"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8251AC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282513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C717E0C"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00B050"/>
          </w:tcPr>
          <w:p w14:paraId="38FD638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BDF413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5" w:space="0" w:color="000000"/>
            </w:tcBorders>
          </w:tcPr>
          <w:p w14:paraId="6ED52C99" w14:textId="77777777" w:rsidR="00076E9F" w:rsidRDefault="00076E9F">
            <w:pPr>
              <w:spacing w:after="160" w:line="259" w:lineRule="auto"/>
              <w:ind w:left="0" w:firstLine="0"/>
              <w:jc w:val="left"/>
            </w:pPr>
          </w:p>
        </w:tc>
      </w:tr>
      <w:tr w:rsidR="00076E9F" w14:paraId="5558381C" w14:textId="77777777">
        <w:trPr>
          <w:trHeight w:val="809"/>
        </w:trPr>
        <w:tc>
          <w:tcPr>
            <w:tcW w:w="2750" w:type="dxa"/>
            <w:tcBorders>
              <w:top w:val="single" w:sz="4" w:space="0" w:color="000000"/>
              <w:left w:val="double" w:sz="4" w:space="0" w:color="000000"/>
              <w:bottom w:val="single" w:sz="4" w:space="0" w:color="000000"/>
              <w:right w:val="single" w:sz="4" w:space="0" w:color="000000"/>
            </w:tcBorders>
          </w:tcPr>
          <w:p w14:paraId="04C3727B" w14:textId="77777777" w:rsidR="00076E9F" w:rsidRDefault="00000000">
            <w:pPr>
              <w:spacing w:after="0" w:line="259" w:lineRule="auto"/>
              <w:ind w:left="288" w:hanging="278"/>
              <w:jc w:val="left"/>
            </w:pPr>
            <w:r>
              <w:rPr>
                <w:sz w:val="18"/>
              </w:rPr>
              <w:t xml:space="preserve">18.  Revisión final del </w:t>
            </w:r>
            <w:proofErr w:type="gramStart"/>
            <w:r>
              <w:rPr>
                <w:sz w:val="18"/>
              </w:rPr>
              <w:t xml:space="preserve">programa </w:t>
            </w:r>
            <w:r>
              <w:t xml:space="preserve"> </w:t>
            </w:r>
            <w:r>
              <w:rPr>
                <w:sz w:val="18"/>
              </w:rPr>
              <w:t>del</w:t>
            </w:r>
            <w:proofErr w:type="gramEnd"/>
            <w:r>
              <w:rPr>
                <w:sz w:val="18"/>
              </w:rPr>
              <w:t xml:space="preserve"> precongreso distrital. </w:t>
            </w:r>
            <w:r>
              <w:rPr>
                <w:sz w:val="28"/>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590B8CD6" w14:textId="77777777" w:rsidR="00076E9F" w:rsidRDefault="00000000">
            <w:pPr>
              <w:spacing w:after="0" w:line="259" w:lineRule="auto"/>
              <w:ind w:left="79" w:firstLine="0"/>
              <w:jc w:val="left"/>
            </w:pPr>
            <w:r>
              <w:rPr>
                <w:sz w:val="18"/>
              </w:rPr>
              <w:t xml:space="preserve">Comisiones del precongreso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2B26C866"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tcPr>
          <w:p w14:paraId="09E2B35F"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tcPr>
          <w:p w14:paraId="5907ED78"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tcPr>
          <w:p w14:paraId="202E0A02"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shd w:val="clear" w:color="auto" w:fill="A6A6A6"/>
          </w:tcPr>
          <w:p w14:paraId="2142BA68" w14:textId="77777777" w:rsidR="00076E9F" w:rsidRDefault="00000000">
            <w:pPr>
              <w:spacing w:after="0" w:line="259" w:lineRule="auto"/>
              <w:ind w:left="7" w:firstLine="0"/>
              <w:jc w:val="left"/>
            </w:pPr>
            <w:r>
              <w:rPr>
                <w:sz w:val="22"/>
              </w:rPr>
              <w:t xml:space="preserve"> </w:t>
            </w: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tcPr>
          <w:p w14:paraId="17F5ECCB"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4" w:space="0" w:color="000000"/>
              <w:right w:val="double" w:sz="4" w:space="0" w:color="000000"/>
            </w:tcBorders>
          </w:tcPr>
          <w:p w14:paraId="5089E663"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r>
      <w:tr w:rsidR="00076E9F" w14:paraId="63237BF4" w14:textId="77777777">
        <w:trPr>
          <w:trHeight w:val="299"/>
        </w:trPr>
        <w:tc>
          <w:tcPr>
            <w:tcW w:w="2750" w:type="dxa"/>
            <w:vMerge w:val="restart"/>
            <w:tcBorders>
              <w:top w:val="single" w:sz="4" w:space="0" w:color="000000"/>
              <w:left w:val="double" w:sz="4" w:space="0" w:color="000000"/>
              <w:bottom w:val="single" w:sz="4" w:space="0" w:color="000000"/>
              <w:right w:val="single" w:sz="4" w:space="0" w:color="000000"/>
            </w:tcBorders>
          </w:tcPr>
          <w:p w14:paraId="346D6356" w14:textId="77777777" w:rsidR="00076E9F" w:rsidRDefault="00000000">
            <w:pPr>
              <w:spacing w:after="0" w:line="259" w:lineRule="auto"/>
              <w:ind w:left="10" w:firstLine="0"/>
              <w:jc w:val="left"/>
            </w:pPr>
            <w:r>
              <w:rPr>
                <w:sz w:val="18"/>
              </w:rPr>
              <w:t>19.  Invitación de ponente</w:t>
            </w:r>
            <w:r>
              <w:rPr>
                <w:sz w:val="28"/>
              </w:rPr>
              <w:t xml:space="preserve"> </w:t>
            </w:r>
            <w:r>
              <w:rPr>
                <w:sz w:val="37"/>
                <w:vertAlign w:val="superscript"/>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6388B9EC" w14:textId="77777777" w:rsidR="00076E9F" w:rsidRDefault="00000000">
            <w:pPr>
              <w:spacing w:after="0" w:line="259" w:lineRule="auto"/>
              <w:ind w:left="79" w:firstLine="0"/>
              <w:jc w:val="left"/>
            </w:pPr>
            <w:r>
              <w:rPr>
                <w:sz w:val="18"/>
              </w:rPr>
              <w:t xml:space="preserve">Comisiones del precongreso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0F519137"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473CB5D5"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vMerge w:val="restart"/>
            <w:tcBorders>
              <w:top w:val="single" w:sz="4" w:space="0" w:color="000000"/>
              <w:left w:val="single" w:sz="4" w:space="0" w:color="000000"/>
              <w:bottom w:val="single" w:sz="4" w:space="0" w:color="000000"/>
              <w:right w:val="single" w:sz="4" w:space="0" w:color="000000"/>
            </w:tcBorders>
          </w:tcPr>
          <w:p w14:paraId="7F1897D3"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6D85659F"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00B050"/>
          </w:tcPr>
          <w:p w14:paraId="31987B39" w14:textId="77777777" w:rsidR="00076E9F" w:rsidRDefault="00000000">
            <w:pPr>
              <w:spacing w:after="0" w:line="259" w:lineRule="auto"/>
              <w:ind w:left="7"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41BC1A4A"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656" w:type="dxa"/>
            <w:vMerge w:val="restart"/>
            <w:tcBorders>
              <w:top w:val="single" w:sz="4" w:space="0" w:color="000000"/>
              <w:left w:val="single" w:sz="4" w:space="0" w:color="000000"/>
              <w:bottom w:val="single" w:sz="4" w:space="0" w:color="000000"/>
              <w:right w:val="double" w:sz="4" w:space="0" w:color="000000"/>
            </w:tcBorders>
          </w:tcPr>
          <w:p w14:paraId="684967E4"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r>
      <w:tr w:rsidR="00076E9F" w14:paraId="50986DFB" w14:textId="77777777">
        <w:trPr>
          <w:trHeight w:val="216"/>
        </w:trPr>
        <w:tc>
          <w:tcPr>
            <w:tcW w:w="0" w:type="auto"/>
            <w:vMerge/>
            <w:tcBorders>
              <w:top w:val="nil"/>
              <w:left w:val="double" w:sz="4" w:space="0" w:color="000000"/>
              <w:bottom w:val="single" w:sz="4" w:space="0" w:color="000000"/>
              <w:right w:val="single" w:sz="4" w:space="0" w:color="000000"/>
            </w:tcBorders>
          </w:tcPr>
          <w:p w14:paraId="63572F9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2C94F35"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FF0633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41A3ED1"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DE8C6F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625F947"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00B050"/>
          </w:tcPr>
          <w:p w14:paraId="39D8E2D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0827DC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double" w:sz="4" w:space="0" w:color="000000"/>
            </w:tcBorders>
          </w:tcPr>
          <w:p w14:paraId="39216124" w14:textId="77777777" w:rsidR="00076E9F" w:rsidRDefault="00076E9F">
            <w:pPr>
              <w:spacing w:after="160" w:line="259" w:lineRule="auto"/>
              <w:ind w:left="0" w:firstLine="0"/>
              <w:jc w:val="left"/>
            </w:pPr>
          </w:p>
        </w:tc>
      </w:tr>
      <w:tr w:rsidR="00076E9F" w14:paraId="5E8ACADE" w14:textId="77777777">
        <w:trPr>
          <w:trHeight w:val="576"/>
        </w:trPr>
        <w:tc>
          <w:tcPr>
            <w:tcW w:w="2750" w:type="dxa"/>
            <w:tcBorders>
              <w:top w:val="single" w:sz="4" w:space="0" w:color="000000"/>
              <w:left w:val="double" w:sz="4" w:space="0" w:color="000000"/>
              <w:bottom w:val="single" w:sz="4" w:space="0" w:color="000000"/>
              <w:right w:val="single" w:sz="4" w:space="0" w:color="000000"/>
            </w:tcBorders>
          </w:tcPr>
          <w:p w14:paraId="02C0101A" w14:textId="77777777" w:rsidR="00076E9F" w:rsidRDefault="00000000">
            <w:pPr>
              <w:spacing w:after="0" w:line="259" w:lineRule="auto"/>
              <w:ind w:left="293" w:hanging="283"/>
              <w:jc w:val="left"/>
            </w:pPr>
            <w:r>
              <w:rPr>
                <w:sz w:val="18"/>
              </w:rPr>
              <w:t xml:space="preserve">20.  Recepción de trabajos </w:t>
            </w:r>
            <w:proofErr w:type="gramStart"/>
            <w:r>
              <w:rPr>
                <w:sz w:val="18"/>
              </w:rPr>
              <w:t xml:space="preserve">a </w:t>
            </w:r>
            <w:r>
              <w:t xml:space="preserve"> </w:t>
            </w:r>
            <w:r>
              <w:rPr>
                <w:sz w:val="18"/>
              </w:rPr>
              <w:t>presentarse</w:t>
            </w:r>
            <w:proofErr w:type="gramEnd"/>
            <w:r>
              <w:rPr>
                <w:sz w:val="18"/>
              </w:rPr>
              <w:t xml:space="preserve"> en el precongreso. </w:t>
            </w:r>
            <w:r>
              <w:rPr>
                <w:sz w:val="28"/>
              </w:rPr>
              <w:t xml:space="preserve"> </w:t>
            </w:r>
            <w:r>
              <w:rPr>
                <w:sz w:val="37"/>
                <w:vertAlign w:val="superscript"/>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1D3667BA" w14:textId="77777777" w:rsidR="00076E9F" w:rsidRDefault="00000000">
            <w:pPr>
              <w:spacing w:after="0" w:line="259" w:lineRule="auto"/>
              <w:ind w:left="79" w:firstLine="0"/>
              <w:jc w:val="left"/>
            </w:pPr>
            <w:r>
              <w:rPr>
                <w:sz w:val="18"/>
              </w:rPr>
              <w:t xml:space="preserve">Comisiones del precongreso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4B35F97A"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tcPr>
          <w:p w14:paraId="70B0A2EC"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tcPr>
          <w:p w14:paraId="43671D43"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shd w:val="clear" w:color="auto" w:fill="A6A6A6"/>
          </w:tcPr>
          <w:p w14:paraId="65DA71F9"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shd w:val="clear" w:color="auto" w:fill="A6A6A6"/>
          </w:tcPr>
          <w:p w14:paraId="0853471C" w14:textId="77777777" w:rsidR="00076E9F" w:rsidRDefault="00000000">
            <w:pPr>
              <w:spacing w:after="0" w:line="259" w:lineRule="auto"/>
              <w:ind w:left="7" w:firstLine="0"/>
              <w:jc w:val="left"/>
            </w:pP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tcPr>
          <w:p w14:paraId="7DDBB4FD"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4" w:space="0" w:color="000000"/>
              <w:right w:val="double" w:sz="4" w:space="0" w:color="000000"/>
            </w:tcBorders>
          </w:tcPr>
          <w:p w14:paraId="70BB5A79"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r>
      <w:tr w:rsidR="00076E9F" w14:paraId="594BEA5E" w14:textId="77777777">
        <w:trPr>
          <w:trHeight w:val="512"/>
        </w:trPr>
        <w:tc>
          <w:tcPr>
            <w:tcW w:w="2750" w:type="dxa"/>
            <w:tcBorders>
              <w:top w:val="single" w:sz="4" w:space="0" w:color="000000"/>
              <w:left w:val="double" w:sz="4" w:space="0" w:color="000000"/>
              <w:bottom w:val="single" w:sz="4" w:space="0" w:color="000000"/>
              <w:right w:val="single" w:sz="4" w:space="0" w:color="000000"/>
            </w:tcBorders>
          </w:tcPr>
          <w:p w14:paraId="0D958AAE" w14:textId="77777777" w:rsidR="00076E9F" w:rsidRDefault="00000000">
            <w:pPr>
              <w:spacing w:after="0" w:line="259" w:lineRule="auto"/>
              <w:ind w:left="10" w:firstLine="0"/>
              <w:jc w:val="left"/>
            </w:pPr>
            <w:r>
              <w:rPr>
                <w:sz w:val="18"/>
              </w:rPr>
              <w:t xml:space="preserve">21.  Organización del espacio. </w:t>
            </w:r>
            <w:r>
              <w:rPr>
                <w:sz w:val="28"/>
              </w:rPr>
              <w:t xml:space="preserve"> </w:t>
            </w:r>
            <w:r>
              <w:rPr>
                <w:sz w:val="37"/>
                <w:vertAlign w:val="superscript"/>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3CF5FB7F" w14:textId="77777777" w:rsidR="00076E9F" w:rsidRDefault="00000000">
            <w:pPr>
              <w:spacing w:after="0" w:line="259" w:lineRule="auto"/>
              <w:ind w:left="79" w:firstLine="0"/>
              <w:jc w:val="left"/>
            </w:pPr>
            <w:r>
              <w:rPr>
                <w:sz w:val="18"/>
              </w:rPr>
              <w:t xml:space="preserve">Comisiones del precongreso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43BDF926"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tcPr>
          <w:p w14:paraId="6A0C019E"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tcPr>
          <w:p w14:paraId="69A6E9EE"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tcPr>
          <w:p w14:paraId="43694001"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shd w:val="clear" w:color="auto" w:fill="A6A6A6"/>
          </w:tcPr>
          <w:p w14:paraId="37C93976" w14:textId="77777777" w:rsidR="00076E9F" w:rsidRDefault="00000000">
            <w:pPr>
              <w:spacing w:after="0" w:line="259" w:lineRule="auto"/>
              <w:ind w:left="7" w:firstLine="0"/>
              <w:jc w:val="left"/>
            </w:pP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tcPr>
          <w:p w14:paraId="3DAE2834"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656" w:type="dxa"/>
            <w:tcBorders>
              <w:top w:val="single" w:sz="4" w:space="0" w:color="000000"/>
              <w:left w:val="single" w:sz="4" w:space="0" w:color="000000"/>
              <w:bottom w:val="single" w:sz="5" w:space="0" w:color="FFFFFF"/>
              <w:right w:val="double" w:sz="4" w:space="0" w:color="000000"/>
            </w:tcBorders>
          </w:tcPr>
          <w:p w14:paraId="5D491F8A"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r>
      <w:tr w:rsidR="00076E9F" w14:paraId="1A46938B" w14:textId="77777777">
        <w:trPr>
          <w:trHeight w:val="323"/>
        </w:trPr>
        <w:tc>
          <w:tcPr>
            <w:tcW w:w="2750" w:type="dxa"/>
            <w:vMerge w:val="restart"/>
            <w:tcBorders>
              <w:top w:val="single" w:sz="4" w:space="0" w:color="000000"/>
              <w:left w:val="double" w:sz="4" w:space="0" w:color="000000"/>
              <w:bottom w:val="single" w:sz="4" w:space="0" w:color="000000"/>
              <w:right w:val="single" w:sz="4" w:space="0" w:color="000000"/>
            </w:tcBorders>
          </w:tcPr>
          <w:p w14:paraId="506AEDF1" w14:textId="77777777" w:rsidR="00076E9F" w:rsidRDefault="00000000">
            <w:pPr>
              <w:spacing w:after="0" w:line="259" w:lineRule="auto"/>
              <w:ind w:left="10" w:firstLine="0"/>
              <w:jc w:val="left"/>
            </w:pPr>
            <w:r>
              <w:rPr>
                <w:sz w:val="18"/>
              </w:rPr>
              <w:t xml:space="preserve">22.  Realización y evaluación del </w:t>
            </w:r>
            <w:r>
              <w:rPr>
                <w:sz w:val="28"/>
                <w:vertAlign w:val="subscript"/>
              </w:rPr>
              <w:t>precongreso.</w:t>
            </w:r>
            <w:r>
              <w:rPr>
                <w:sz w:val="28"/>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31370F91" w14:textId="77777777" w:rsidR="00076E9F" w:rsidRDefault="00000000">
            <w:pPr>
              <w:spacing w:after="0" w:line="259" w:lineRule="auto"/>
              <w:ind w:left="79" w:firstLine="0"/>
              <w:jc w:val="left"/>
            </w:pPr>
            <w:r>
              <w:rPr>
                <w:sz w:val="18"/>
              </w:rPr>
              <w:t xml:space="preserve">Comisiones del precongreso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285CFF6D"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12BFB298"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vMerge w:val="restart"/>
            <w:tcBorders>
              <w:top w:val="single" w:sz="4" w:space="0" w:color="000000"/>
              <w:left w:val="single" w:sz="4" w:space="0" w:color="000000"/>
              <w:bottom w:val="single" w:sz="4" w:space="0" w:color="000000"/>
              <w:right w:val="single" w:sz="4" w:space="0" w:color="000000"/>
            </w:tcBorders>
          </w:tcPr>
          <w:p w14:paraId="5F333B52"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4B77AB47"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A6A6A6"/>
          </w:tcPr>
          <w:p w14:paraId="48F2B19D" w14:textId="77777777" w:rsidR="00076E9F" w:rsidRDefault="00000000">
            <w:pPr>
              <w:spacing w:after="0" w:line="259" w:lineRule="auto"/>
              <w:ind w:left="7"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2194A050"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656" w:type="dxa"/>
            <w:vMerge w:val="restart"/>
            <w:tcBorders>
              <w:top w:val="single" w:sz="5" w:space="0" w:color="FFFFFF"/>
              <w:left w:val="single" w:sz="4" w:space="0" w:color="000000"/>
              <w:bottom w:val="nil"/>
              <w:right w:val="double" w:sz="4" w:space="0" w:color="000000"/>
            </w:tcBorders>
          </w:tcPr>
          <w:p w14:paraId="5DD6F374"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r>
      <w:tr w:rsidR="00076E9F" w14:paraId="530A162F" w14:textId="77777777">
        <w:trPr>
          <w:trHeight w:val="194"/>
        </w:trPr>
        <w:tc>
          <w:tcPr>
            <w:tcW w:w="0" w:type="auto"/>
            <w:vMerge/>
            <w:tcBorders>
              <w:top w:val="nil"/>
              <w:left w:val="double" w:sz="4" w:space="0" w:color="000000"/>
              <w:bottom w:val="single" w:sz="4" w:space="0" w:color="000000"/>
              <w:right w:val="single" w:sz="4" w:space="0" w:color="000000"/>
            </w:tcBorders>
          </w:tcPr>
          <w:p w14:paraId="2096EC47"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8F31CC9"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1A41F51"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052272B"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AB54DB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872B065"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A6A6A6"/>
          </w:tcPr>
          <w:p w14:paraId="42E5E51D"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8935BE3"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double" w:sz="4" w:space="0" w:color="000000"/>
            </w:tcBorders>
          </w:tcPr>
          <w:p w14:paraId="1838B87B" w14:textId="77777777" w:rsidR="00076E9F" w:rsidRDefault="00076E9F">
            <w:pPr>
              <w:spacing w:after="160" w:line="259" w:lineRule="auto"/>
              <w:ind w:left="0" w:firstLine="0"/>
              <w:jc w:val="left"/>
            </w:pPr>
          </w:p>
        </w:tc>
      </w:tr>
      <w:tr w:rsidR="00076E9F" w14:paraId="5212FC66" w14:textId="77777777">
        <w:trPr>
          <w:trHeight w:val="323"/>
        </w:trPr>
        <w:tc>
          <w:tcPr>
            <w:tcW w:w="2750" w:type="dxa"/>
            <w:vMerge w:val="restart"/>
            <w:tcBorders>
              <w:top w:val="single" w:sz="4" w:space="0" w:color="000000"/>
              <w:left w:val="double" w:sz="4" w:space="0" w:color="000000"/>
              <w:bottom w:val="single" w:sz="4" w:space="0" w:color="000000"/>
              <w:right w:val="single" w:sz="4" w:space="0" w:color="000000"/>
            </w:tcBorders>
          </w:tcPr>
          <w:p w14:paraId="4501D833" w14:textId="77777777" w:rsidR="00076E9F" w:rsidRDefault="00000000">
            <w:pPr>
              <w:spacing w:after="0" w:line="259" w:lineRule="auto"/>
              <w:ind w:left="10" w:firstLine="0"/>
              <w:jc w:val="left"/>
            </w:pPr>
            <w:r>
              <w:rPr>
                <w:sz w:val="18"/>
              </w:rPr>
              <w:t>23.  Precongreso Regional</w:t>
            </w:r>
            <w:r>
              <w:rPr>
                <w:sz w:val="28"/>
              </w:rPr>
              <w:t xml:space="preserve"> </w:t>
            </w:r>
            <w:r>
              <w:rPr>
                <w:sz w:val="37"/>
                <w:vertAlign w:val="superscript"/>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72CFEF2C" w14:textId="77777777" w:rsidR="00076E9F" w:rsidRDefault="00000000">
            <w:pPr>
              <w:spacing w:after="0" w:line="259" w:lineRule="auto"/>
              <w:ind w:left="8" w:firstLine="0"/>
              <w:jc w:val="center"/>
            </w:pPr>
            <w:r>
              <w:rPr>
                <w:sz w:val="18"/>
              </w:rPr>
              <w:t xml:space="preserve">Comisiones de trabajo regional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2E17523D"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4FBAAD53"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vMerge w:val="restart"/>
            <w:tcBorders>
              <w:top w:val="single" w:sz="4" w:space="0" w:color="000000"/>
              <w:left w:val="single" w:sz="4" w:space="0" w:color="000000"/>
              <w:bottom w:val="single" w:sz="4" w:space="0" w:color="000000"/>
              <w:right w:val="single" w:sz="4" w:space="0" w:color="000000"/>
            </w:tcBorders>
          </w:tcPr>
          <w:p w14:paraId="479827B6"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333853CD"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nil"/>
              <w:right w:val="single" w:sz="4" w:space="0" w:color="000000"/>
            </w:tcBorders>
            <w:shd w:val="clear" w:color="auto" w:fill="A6A6A6"/>
          </w:tcPr>
          <w:p w14:paraId="12F39B6B" w14:textId="77777777" w:rsidR="00076E9F" w:rsidRDefault="00000000">
            <w:pPr>
              <w:spacing w:after="0" w:line="259" w:lineRule="auto"/>
              <w:ind w:left="7"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269E1756"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656" w:type="dxa"/>
            <w:vMerge w:val="restart"/>
            <w:tcBorders>
              <w:top w:val="nil"/>
              <w:left w:val="single" w:sz="4" w:space="0" w:color="000000"/>
              <w:bottom w:val="nil"/>
              <w:right w:val="double" w:sz="4" w:space="0" w:color="000000"/>
            </w:tcBorders>
            <w:shd w:val="clear" w:color="auto" w:fill="A6A6A6"/>
          </w:tcPr>
          <w:p w14:paraId="19F21250" w14:textId="77777777" w:rsidR="00076E9F" w:rsidRDefault="00000000">
            <w:pPr>
              <w:spacing w:after="150" w:line="259" w:lineRule="auto"/>
              <w:ind w:left="6" w:firstLine="0"/>
              <w:jc w:val="left"/>
            </w:pPr>
            <w:r>
              <w:rPr>
                <w:sz w:val="22"/>
              </w:rPr>
              <w:t xml:space="preserve"> </w:t>
            </w:r>
            <w:r>
              <w:rPr>
                <w:sz w:val="28"/>
              </w:rPr>
              <w:t xml:space="preserve"> </w:t>
            </w:r>
            <w:r>
              <w:t xml:space="preserve">  </w:t>
            </w:r>
          </w:p>
          <w:p w14:paraId="76B55941" w14:textId="77777777" w:rsidR="00076E9F" w:rsidRDefault="00000000">
            <w:pPr>
              <w:spacing w:after="210" w:line="259" w:lineRule="auto"/>
              <w:ind w:left="6" w:firstLine="0"/>
              <w:jc w:val="left"/>
            </w:pPr>
            <w:r>
              <w:rPr>
                <w:sz w:val="22"/>
              </w:rPr>
              <w:t xml:space="preserve"> </w:t>
            </w:r>
            <w:r>
              <w:rPr>
                <w:sz w:val="28"/>
              </w:rPr>
              <w:t xml:space="preserve"> </w:t>
            </w:r>
            <w:r>
              <w:t xml:space="preserve">  </w:t>
            </w:r>
          </w:p>
          <w:p w14:paraId="262E1CC8"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r>
      <w:tr w:rsidR="00076E9F" w14:paraId="28CA7DC2" w14:textId="77777777">
        <w:trPr>
          <w:trHeight w:val="192"/>
        </w:trPr>
        <w:tc>
          <w:tcPr>
            <w:tcW w:w="0" w:type="auto"/>
            <w:vMerge/>
            <w:tcBorders>
              <w:top w:val="nil"/>
              <w:left w:val="double" w:sz="4" w:space="0" w:color="000000"/>
              <w:bottom w:val="single" w:sz="4" w:space="0" w:color="000000"/>
              <w:right w:val="single" w:sz="4" w:space="0" w:color="000000"/>
            </w:tcBorders>
          </w:tcPr>
          <w:p w14:paraId="3D69A36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8AF8CA7"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21B3A66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4039F0E"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9F98333"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42B0E53" w14:textId="77777777" w:rsidR="00076E9F" w:rsidRDefault="00076E9F">
            <w:pPr>
              <w:spacing w:after="160" w:line="259" w:lineRule="auto"/>
              <w:ind w:left="0" w:firstLine="0"/>
              <w:jc w:val="left"/>
            </w:pPr>
          </w:p>
        </w:tc>
        <w:tc>
          <w:tcPr>
            <w:tcW w:w="752" w:type="dxa"/>
            <w:tcBorders>
              <w:top w:val="nil"/>
              <w:left w:val="single" w:sz="4" w:space="0" w:color="000000"/>
              <w:bottom w:val="single" w:sz="4" w:space="0" w:color="000000"/>
              <w:right w:val="single" w:sz="4" w:space="0" w:color="000000"/>
            </w:tcBorders>
            <w:shd w:val="clear" w:color="auto" w:fill="A6A6A6"/>
          </w:tcPr>
          <w:p w14:paraId="52D154F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3B5D7F5" w14:textId="77777777" w:rsidR="00076E9F" w:rsidRDefault="00076E9F">
            <w:pPr>
              <w:spacing w:after="160" w:line="259" w:lineRule="auto"/>
              <w:ind w:left="0" w:firstLine="0"/>
              <w:jc w:val="left"/>
            </w:pPr>
          </w:p>
        </w:tc>
        <w:tc>
          <w:tcPr>
            <w:tcW w:w="0" w:type="auto"/>
            <w:vMerge/>
            <w:tcBorders>
              <w:top w:val="nil"/>
              <w:left w:val="single" w:sz="4" w:space="0" w:color="000000"/>
              <w:bottom w:val="nil"/>
              <w:right w:val="double" w:sz="4" w:space="0" w:color="000000"/>
            </w:tcBorders>
          </w:tcPr>
          <w:p w14:paraId="322AA361" w14:textId="77777777" w:rsidR="00076E9F" w:rsidRDefault="00076E9F">
            <w:pPr>
              <w:spacing w:after="160" w:line="259" w:lineRule="auto"/>
              <w:ind w:left="0" w:firstLine="0"/>
              <w:jc w:val="left"/>
            </w:pPr>
          </w:p>
        </w:tc>
      </w:tr>
      <w:tr w:rsidR="00076E9F" w14:paraId="4ADD2698" w14:textId="77777777">
        <w:trPr>
          <w:trHeight w:val="576"/>
        </w:trPr>
        <w:tc>
          <w:tcPr>
            <w:tcW w:w="2750" w:type="dxa"/>
            <w:tcBorders>
              <w:top w:val="single" w:sz="4" w:space="0" w:color="000000"/>
              <w:left w:val="double" w:sz="4" w:space="0" w:color="000000"/>
              <w:bottom w:val="single" w:sz="4" w:space="0" w:color="000000"/>
              <w:right w:val="single" w:sz="4" w:space="0" w:color="000000"/>
            </w:tcBorders>
          </w:tcPr>
          <w:p w14:paraId="7B4733D2" w14:textId="77777777" w:rsidR="00076E9F" w:rsidRDefault="00000000">
            <w:pPr>
              <w:spacing w:after="0" w:line="259" w:lineRule="auto"/>
              <w:ind w:left="293" w:hanging="283"/>
              <w:jc w:val="left"/>
            </w:pPr>
            <w:r>
              <w:rPr>
                <w:sz w:val="18"/>
              </w:rPr>
              <w:t xml:space="preserve">24.  Preparación de memorias </w:t>
            </w:r>
            <w:proofErr w:type="gramStart"/>
            <w:r>
              <w:rPr>
                <w:sz w:val="18"/>
              </w:rPr>
              <w:t xml:space="preserve">del </w:t>
            </w:r>
            <w:r>
              <w:t xml:space="preserve"> </w:t>
            </w:r>
            <w:r>
              <w:rPr>
                <w:sz w:val="18"/>
              </w:rPr>
              <w:t>precongreso</w:t>
            </w:r>
            <w:proofErr w:type="gramEnd"/>
            <w:r>
              <w:rPr>
                <w:sz w:val="18"/>
              </w:rPr>
              <w:t xml:space="preserve">. </w:t>
            </w:r>
            <w:r>
              <w:rPr>
                <w:sz w:val="28"/>
              </w:rPr>
              <w:t xml:space="preserve"> </w:t>
            </w:r>
            <w:r>
              <w:t xml:space="preserve">  </w:t>
            </w:r>
          </w:p>
        </w:tc>
        <w:tc>
          <w:tcPr>
            <w:tcW w:w="2231" w:type="dxa"/>
            <w:tcBorders>
              <w:top w:val="single" w:sz="4" w:space="0" w:color="000000"/>
              <w:left w:val="single" w:sz="4" w:space="0" w:color="000000"/>
              <w:bottom w:val="single" w:sz="4" w:space="0" w:color="000000"/>
              <w:right w:val="single" w:sz="4" w:space="0" w:color="000000"/>
            </w:tcBorders>
          </w:tcPr>
          <w:p w14:paraId="759BEFE7" w14:textId="77777777" w:rsidR="00076E9F" w:rsidRDefault="00000000">
            <w:pPr>
              <w:spacing w:after="0" w:line="259" w:lineRule="auto"/>
              <w:ind w:left="79" w:firstLine="0"/>
              <w:jc w:val="left"/>
            </w:pPr>
            <w:r>
              <w:rPr>
                <w:sz w:val="18"/>
              </w:rPr>
              <w:t xml:space="preserve">Comisiones del precongreso </w:t>
            </w:r>
            <w:r>
              <w:t xml:space="preserve"> </w:t>
            </w:r>
          </w:p>
        </w:tc>
        <w:tc>
          <w:tcPr>
            <w:tcW w:w="592" w:type="dxa"/>
            <w:tcBorders>
              <w:top w:val="single" w:sz="4" w:space="0" w:color="000000"/>
              <w:left w:val="single" w:sz="4" w:space="0" w:color="000000"/>
              <w:bottom w:val="single" w:sz="4" w:space="0" w:color="000000"/>
              <w:right w:val="single" w:sz="4" w:space="0" w:color="000000"/>
            </w:tcBorders>
          </w:tcPr>
          <w:p w14:paraId="7A4F716B"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tcBorders>
              <w:top w:val="single" w:sz="4" w:space="0" w:color="000000"/>
              <w:left w:val="single" w:sz="4" w:space="0" w:color="000000"/>
              <w:bottom w:val="single" w:sz="4" w:space="0" w:color="000000"/>
              <w:right w:val="single" w:sz="4" w:space="0" w:color="000000"/>
            </w:tcBorders>
          </w:tcPr>
          <w:p w14:paraId="54BF037E"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tcBorders>
              <w:top w:val="single" w:sz="4" w:space="0" w:color="000000"/>
              <w:left w:val="single" w:sz="4" w:space="0" w:color="000000"/>
              <w:bottom w:val="single" w:sz="4" w:space="0" w:color="000000"/>
              <w:right w:val="single" w:sz="4" w:space="0" w:color="000000"/>
            </w:tcBorders>
          </w:tcPr>
          <w:p w14:paraId="3EF5C8B9"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tcBorders>
              <w:top w:val="single" w:sz="4" w:space="0" w:color="000000"/>
              <w:left w:val="single" w:sz="4" w:space="0" w:color="000000"/>
              <w:bottom w:val="single" w:sz="4" w:space="0" w:color="000000"/>
              <w:right w:val="single" w:sz="4" w:space="0" w:color="000000"/>
            </w:tcBorders>
          </w:tcPr>
          <w:p w14:paraId="762233C6"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tcBorders>
              <w:top w:val="single" w:sz="4" w:space="0" w:color="000000"/>
              <w:left w:val="single" w:sz="4" w:space="0" w:color="000000"/>
              <w:bottom w:val="single" w:sz="4" w:space="0" w:color="000000"/>
              <w:right w:val="single" w:sz="4" w:space="0" w:color="000000"/>
            </w:tcBorders>
            <w:shd w:val="clear" w:color="auto" w:fill="A6A6A6"/>
          </w:tcPr>
          <w:p w14:paraId="19293994" w14:textId="77777777" w:rsidR="00076E9F" w:rsidRDefault="00000000">
            <w:pPr>
              <w:spacing w:after="0" w:line="259" w:lineRule="auto"/>
              <w:ind w:left="7" w:firstLine="0"/>
              <w:jc w:val="left"/>
            </w:pPr>
            <w:r>
              <w:rPr>
                <w:sz w:val="22"/>
              </w:rPr>
              <w:t xml:space="preserve"> </w:t>
            </w:r>
            <w:r>
              <w:rPr>
                <w:sz w:val="28"/>
              </w:rPr>
              <w:t xml:space="preserve"> </w:t>
            </w:r>
            <w:r>
              <w:t xml:space="preserve">  </w:t>
            </w:r>
          </w:p>
        </w:tc>
        <w:tc>
          <w:tcPr>
            <w:tcW w:w="640" w:type="dxa"/>
            <w:tcBorders>
              <w:top w:val="single" w:sz="4" w:space="0" w:color="000000"/>
              <w:left w:val="single" w:sz="4" w:space="0" w:color="000000"/>
              <w:bottom w:val="single" w:sz="4" w:space="0" w:color="000000"/>
              <w:right w:val="single" w:sz="4" w:space="0" w:color="000000"/>
            </w:tcBorders>
          </w:tcPr>
          <w:p w14:paraId="5D92A5FA"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0" w:type="auto"/>
            <w:vMerge/>
            <w:tcBorders>
              <w:top w:val="nil"/>
              <w:left w:val="single" w:sz="4" w:space="0" w:color="000000"/>
              <w:bottom w:val="nil"/>
              <w:right w:val="double" w:sz="4" w:space="0" w:color="000000"/>
            </w:tcBorders>
          </w:tcPr>
          <w:p w14:paraId="5DF63F09" w14:textId="77777777" w:rsidR="00076E9F" w:rsidRDefault="00076E9F">
            <w:pPr>
              <w:spacing w:after="160" w:line="259" w:lineRule="auto"/>
              <w:ind w:left="0" w:firstLine="0"/>
              <w:jc w:val="left"/>
            </w:pPr>
          </w:p>
        </w:tc>
      </w:tr>
      <w:tr w:rsidR="00076E9F" w14:paraId="420E6DAC" w14:textId="77777777">
        <w:trPr>
          <w:trHeight w:val="298"/>
        </w:trPr>
        <w:tc>
          <w:tcPr>
            <w:tcW w:w="2750" w:type="dxa"/>
            <w:vMerge w:val="restart"/>
            <w:tcBorders>
              <w:top w:val="single" w:sz="4" w:space="0" w:color="000000"/>
              <w:left w:val="double" w:sz="4" w:space="0" w:color="000000"/>
              <w:bottom w:val="single" w:sz="4" w:space="0" w:color="000000"/>
              <w:right w:val="single" w:sz="4" w:space="0" w:color="000000"/>
            </w:tcBorders>
          </w:tcPr>
          <w:p w14:paraId="211E6565" w14:textId="77777777" w:rsidR="00076E9F" w:rsidRDefault="00000000">
            <w:pPr>
              <w:spacing w:after="0" w:line="259" w:lineRule="auto"/>
              <w:ind w:left="10" w:firstLine="0"/>
              <w:jc w:val="left"/>
            </w:pPr>
            <w:r>
              <w:rPr>
                <w:sz w:val="18"/>
              </w:rPr>
              <w:t>25.  Publicación de memorias y distribución de memorias.</w:t>
            </w:r>
            <w:r>
              <w:rPr>
                <w:sz w:val="28"/>
              </w:rPr>
              <w:t xml:space="preserve"> </w:t>
            </w:r>
            <w:r>
              <w:rPr>
                <w:sz w:val="37"/>
                <w:vertAlign w:val="superscript"/>
              </w:rPr>
              <w:t xml:space="preserve"> </w:t>
            </w:r>
            <w:r>
              <w:t xml:space="preserve"> </w:t>
            </w:r>
          </w:p>
        </w:tc>
        <w:tc>
          <w:tcPr>
            <w:tcW w:w="2231" w:type="dxa"/>
            <w:vMerge w:val="restart"/>
            <w:tcBorders>
              <w:top w:val="single" w:sz="4" w:space="0" w:color="000000"/>
              <w:left w:val="single" w:sz="4" w:space="0" w:color="000000"/>
              <w:bottom w:val="single" w:sz="4" w:space="0" w:color="000000"/>
              <w:right w:val="single" w:sz="4" w:space="0" w:color="000000"/>
            </w:tcBorders>
          </w:tcPr>
          <w:p w14:paraId="262494CE" w14:textId="77777777" w:rsidR="00076E9F" w:rsidRDefault="00000000">
            <w:pPr>
              <w:spacing w:after="0" w:line="259" w:lineRule="auto"/>
              <w:ind w:left="29" w:firstLine="0"/>
            </w:pPr>
            <w:r>
              <w:rPr>
                <w:sz w:val="18"/>
              </w:rPr>
              <w:t xml:space="preserve">Comisión de comunicación  </w:t>
            </w:r>
            <w:r>
              <w:rPr>
                <w:sz w:val="37"/>
                <w:vertAlign w:val="superscript"/>
              </w:rPr>
              <w:t xml:space="preserve"> </w:t>
            </w:r>
            <w:r>
              <w:t xml:space="preserve"> </w:t>
            </w:r>
          </w:p>
        </w:tc>
        <w:tc>
          <w:tcPr>
            <w:tcW w:w="592" w:type="dxa"/>
            <w:vMerge w:val="restart"/>
            <w:tcBorders>
              <w:top w:val="single" w:sz="4" w:space="0" w:color="000000"/>
              <w:left w:val="single" w:sz="4" w:space="0" w:color="000000"/>
              <w:bottom w:val="single" w:sz="4" w:space="0" w:color="000000"/>
              <w:right w:val="single" w:sz="4" w:space="0" w:color="000000"/>
            </w:tcBorders>
          </w:tcPr>
          <w:p w14:paraId="646D76C1" w14:textId="77777777" w:rsidR="00076E9F" w:rsidRDefault="00000000">
            <w:pPr>
              <w:spacing w:after="0" w:line="259" w:lineRule="auto"/>
              <w:ind w:left="2" w:firstLine="0"/>
              <w:jc w:val="left"/>
            </w:pPr>
            <w:r>
              <w:rPr>
                <w:sz w:val="22"/>
              </w:rPr>
              <w:t xml:space="preserve"> </w:t>
            </w:r>
            <w:r>
              <w:rPr>
                <w:sz w:val="28"/>
              </w:rPr>
              <w:t xml:space="preserve"> </w:t>
            </w:r>
            <w:r>
              <w:t xml:space="preserve">  </w:t>
            </w:r>
          </w:p>
        </w:tc>
        <w:tc>
          <w:tcPr>
            <w:tcW w:w="753" w:type="dxa"/>
            <w:vMerge w:val="restart"/>
            <w:tcBorders>
              <w:top w:val="single" w:sz="4" w:space="0" w:color="000000"/>
              <w:left w:val="single" w:sz="4" w:space="0" w:color="000000"/>
              <w:bottom w:val="single" w:sz="4" w:space="0" w:color="000000"/>
              <w:right w:val="single" w:sz="4" w:space="0" w:color="000000"/>
            </w:tcBorders>
          </w:tcPr>
          <w:p w14:paraId="5671B4BC" w14:textId="77777777" w:rsidR="00076E9F" w:rsidRDefault="00000000">
            <w:pPr>
              <w:spacing w:after="0" w:line="259" w:lineRule="auto"/>
              <w:ind w:left="5" w:firstLine="0"/>
              <w:jc w:val="left"/>
            </w:pPr>
            <w:r>
              <w:rPr>
                <w:sz w:val="22"/>
              </w:rPr>
              <w:t xml:space="preserve"> </w:t>
            </w:r>
            <w:r>
              <w:rPr>
                <w:sz w:val="28"/>
              </w:rPr>
              <w:t xml:space="preserve"> </w:t>
            </w:r>
            <w:r>
              <w:t xml:space="preserve">  </w:t>
            </w:r>
          </w:p>
        </w:tc>
        <w:tc>
          <w:tcPr>
            <w:tcW w:w="660" w:type="dxa"/>
            <w:vMerge w:val="restart"/>
            <w:tcBorders>
              <w:top w:val="single" w:sz="4" w:space="0" w:color="000000"/>
              <w:left w:val="single" w:sz="4" w:space="0" w:color="000000"/>
              <w:bottom w:val="single" w:sz="4" w:space="0" w:color="000000"/>
              <w:right w:val="single" w:sz="4" w:space="0" w:color="000000"/>
            </w:tcBorders>
          </w:tcPr>
          <w:p w14:paraId="632F7C57" w14:textId="77777777" w:rsidR="00076E9F" w:rsidRDefault="00000000">
            <w:pPr>
              <w:spacing w:after="0" w:line="259" w:lineRule="auto"/>
              <w:ind w:left="0" w:firstLine="0"/>
              <w:jc w:val="left"/>
            </w:pPr>
            <w:r>
              <w:rPr>
                <w:sz w:val="22"/>
              </w:rPr>
              <w:t xml:space="preserve"> </w:t>
            </w:r>
            <w:r>
              <w:rPr>
                <w:sz w:val="28"/>
              </w:rPr>
              <w:t xml:space="preserve"> </w:t>
            </w: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14:paraId="2FC212F6"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752" w:type="dxa"/>
            <w:vMerge w:val="restart"/>
            <w:tcBorders>
              <w:top w:val="single" w:sz="4" w:space="0" w:color="000000"/>
              <w:left w:val="single" w:sz="4" w:space="0" w:color="000000"/>
              <w:bottom w:val="single" w:sz="4" w:space="0" w:color="000000"/>
              <w:right w:val="single" w:sz="4" w:space="0" w:color="000000"/>
            </w:tcBorders>
            <w:shd w:val="clear" w:color="auto" w:fill="A6A6A6"/>
          </w:tcPr>
          <w:p w14:paraId="435E3CC9" w14:textId="77777777" w:rsidR="00076E9F" w:rsidRDefault="00000000">
            <w:pPr>
              <w:spacing w:after="0" w:line="259" w:lineRule="auto"/>
              <w:ind w:left="7" w:firstLine="0"/>
              <w:jc w:val="left"/>
            </w:pPr>
            <w:r>
              <w:rPr>
                <w:sz w:val="22"/>
              </w:rPr>
              <w:t xml:space="preserve"> </w:t>
            </w:r>
            <w:r>
              <w:rPr>
                <w:sz w:val="28"/>
              </w:rPr>
              <w:t xml:space="preserve"> </w:t>
            </w:r>
            <w:r>
              <w:t xml:space="preserve">  </w:t>
            </w:r>
          </w:p>
        </w:tc>
        <w:tc>
          <w:tcPr>
            <w:tcW w:w="640" w:type="dxa"/>
            <w:vMerge w:val="restart"/>
            <w:tcBorders>
              <w:top w:val="single" w:sz="4" w:space="0" w:color="000000"/>
              <w:left w:val="single" w:sz="4" w:space="0" w:color="000000"/>
              <w:bottom w:val="single" w:sz="4" w:space="0" w:color="000000"/>
              <w:right w:val="single" w:sz="4" w:space="0" w:color="000000"/>
            </w:tcBorders>
          </w:tcPr>
          <w:p w14:paraId="114EC78F" w14:textId="77777777" w:rsidR="00076E9F" w:rsidRDefault="00000000">
            <w:pPr>
              <w:spacing w:after="0" w:line="259" w:lineRule="auto"/>
              <w:ind w:left="6" w:firstLine="0"/>
              <w:jc w:val="left"/>
            </w:pPr>
            <w:r>
              <w:rPr>
                <w:sz w:val="22"/>
              </w:rPr>
              <w:t xml:space="preserve"> </w:t>
            </w:r>
            <w:r>
              <w:rPr>
                <w:sz w:val="28"/>
              </w:rPr>
              <w:t xml:space="preserve"> </w:t>
            </w:r>
            <w:r>
              <w:t xml:space="preserve">  </w:t>
            </w:r>
          </w:p>
        </w:tc>
        <w:tc>
          <w:tcPr>
            <w:tcW w:w="0" w:type="auto"/>
            <w:vMerge/>
            <w:tcBorders>
              <w:top w:val="nil"/>
              <w:left w:val="single" w:sz="4" w:space="0" w:color="000000"/>
              <w:bottom w:val="nil"/>
              <w:right w:val="double" w:sz="4" w:space="0" w:color="000000"/>
            </w:tcBorders>
          </w:tcPr>
          <w:p w14:paraId="164A78F1" w14:textId="77777777" w:rsidR="00076E9F" w:rsidRDefault="00076E9F">
            <w:pPr>
              <w:spacing w:after="160" w:line="259" w:lineRule="auto"/>
              <w:ind w:left="0" w:firstLine="0"/>
              <w:jc w:val="left"/>
            </w:pPr>
          </w:p>
        </w:tc>
      </w:tr>
      <w:tr w:rsidR="00076E9F" w14:paraId="7DD59216" w14:textId="77777777">
        <w:trPr>
          <w:trHeight w:val="308"/>
        </w:trPr>
        <w:tc>
          <w:tcPr>
            <w:tcW w:w="0" w:type="auto"/>
            <w:vMerge/>
            <w:tcBorders>
              <w:top w:val="nil"/>
              <w:left w:val="double" w:sz="4" w:space="0" w:color="000000"/>
              <w:bottom w:val="single" w:sz="4" w:space="0" w:color="000000"/>
              <w:right w:val="single" w:sz="4" w:space="0" w:color="000000"/>
            </w:tcBorders>
          </w:tcPr>
          <w:p w14:paraId="3E923B32"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AF5D398"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13C32D50"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1AE074A"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C5A88AF"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483A8381"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07D3D537" w14:textId="77777777" w:rsidR="00076E9F" w:rsidRDefault="00076E9F">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64A7614A" w14:textId="77777777" w:rsidR="00076E9F" w:rsidRDefault="00076E9F">
            <w:pPr>
              <w:spacing w:after="160" w:line="259" w:lineRule="auto"/>
              <w:ind w:left="0" w:firstLine="0"/>
              <w:jc w:val="left"/>
            </w:pPr>
          </w:p>
        </w:tc>
        <w:tc>
          <w:tcPr>
            <w:tcW w:w="656" w:type="dxa"/>
            <w:tcBorders>
              <w:top w:val="nil"/>
              <w:left w:val="single" w:sz="4" w:space="0" w:color="000000"/>
              <w:bottom w:val="nil"/>
              <w:right w:val="double" w:sz="4" w:space="0" w:color="000000"/>
            </w:tcBorders>
            <w:shd w:val="clear" w:color="auto" w:fill="A6A6A6"/>
          </w:tcPr>
          <w:p w14:paraId="044C4A93" w14:textId="77777777" w:rsidR="00076E9F" w:rsidRDefault="00076E9F">
            <w:pPr>
              <w:spacing w:after="160" w:line="259" w:lineRule="auto"/>
              <w:ind w:left="0" w:firstLine="0"/>
              <w:jc w:val="left"/>
            </w:pPr>
          </w:p>
        </w:tc>
      </w:tr>
      <w:tr w:rsidR="00076E9F" w14:paraId="75B8FE22" w14:textId="77777777">
        <w:trPr>
          <w:trHeight w:val="745"/>
        </w:trPr>
        <w:tc>
          <w:tcPr>
            <w:tcW w:w="2750" w:type="dxa"/>
            <w:tcBorders>
              <w:top w:val="single" w:sz="4" w:space="0" w:color="000000"/>
              <w:left w:val="double" w:sz="4" w:space="0" w:color="000000"/>
              <w:bottom w:val="double" w:sz="4" w:space="0" w:color="000000"/>
              <w:right w:val="single" w:sz="4" w:space="0" w:color="000000"/>
            </w:tcBorders>
          </w:tcPr>
          <w:p w14:paraId="05524809" w14:textId="77777777" w:rsidR="00076E9F" w:rsidRDefault="00000000">
            <w:pPr>
              <w:spacing w:after="0" w:line="259" w:lineRule="auto"/>
              <w:ind w:left="10" w:firstLine="0"/>
              <w:jc w:val="left"/>
            </w:pPr>
            <w:r>
              <w:rPr>
                <w:sz w:val="18"/>
              </w:rPr>
              <w:t xml:space="preserve">26.Congreso Nacional e </w:t>
            </w:r>
            <w:r>
              <w:rPr>
                <w:sz w:val="37"/>
                <w:vertAlign w:val="superscript"/>
              </w:rPr>
              <w:t xml:space="preserve"> </w:t>
            </w:r>
            <w:r>
              <w:t xml:space="preserve"> </w:t>
            </w:r>
          </w:p>
          <w:p w14:paraId="40A2466E" w14:textId="77777777" w:rsidR="00076E9F" w:rsidRDefault="00000000">
            <w:pPr>
              <w:spacing w:after="0" w:line="259" w:lineRule="auto"/>
              <w:ind w:left="10" w:firstLine="0"/>
              <w:jc w:val="left"/>
            </w:pPr>
            <w:r>
              <w:rPr>
                <w:sz w:val="18"/>
              </w:rPr>
              <w:t xml:space="preserve">Internacional de descentralización y Participación.    </w:t>
            </w:r>
            <w:r>
              <w:rPr>
                <w:sz w:val="37"/>
                <w:vertAlign w:val="superscript"/>
              </w:rPr>
              <w:t xml:space="preserve"> </w:t>
            </w:r>
            <w:r>
              <w:t xml:space="preserve"> </w:t>
            </w:r>
          </w:p>
        </w:tc>
        <w:tc>
          <w:tcPr>
            <w:tcW w:w="2231" w:type="dxa"/>
            <w:tcBorders>
              <w:top w:val="single" w:sz="4" w:space="0" w:color="000000"/>
              <w:left w:val="single" w:sz="4" w:space="0" w:color="000000"/>
              <w:bottom w:val="double" w:sz="4" w:space="0" w:color="000000"/>
              <w:right w:val="single" w:sz="4" w:space="0" w:color="000000"/>
            </w:tcBorders>
          </w:tcPr>
          <w:p w14:paraId="2C74B68A" w14:textId="77777777" w:rsidR="00076E9F" w:rsidRDefault="00000000">
            <w:pPr>
              <w:spacing w:after="0" w:line="259" w:lineRule="auto"/>
              <w:ind w:left="0" w:firstLine="0"/>
              <w:jc w:val="center"/>
            </w:pPr>
            <w:r>
              <w:rPr>
                <w:sz w:val="18"/>
              </w:rPr>
              <w:t xml:space="preserve">Comisiones de trabajo Nacional </w:t>
            </w:r>
            <w:r>
              <w:t xml:space="preserve">  </w:t>
            </w:r>
          </w:p>
        </w:tc>
        <w:tc>
          <w:tcPr>
            <w:tcW w:w="592" w:type="dxa"/>
            <w:tcBorders>
              <w:top w:val="single" w:sz="4" w:space="0" w:color="000000"/>
              <w:left w:val="single" w:sz="4" w:space="0" w:color="000000"/>
              <w:bottom w:val="double" w:sz="4" w:space="0" w:color="000000"/>
              <w:right w:val="single" w:sz="4" w:space="0" w:color="000000"/>
            </w:tcBorders>
          </w:tcPr>
          <w:p w14:paraId="148B980A" w14:textId="77777777" w:rsidR="00076E9F" w:rsidRDefault="00000000">
            <w:pPr>
              <w:spacing w:after="0" w:line="259" w:lineRule="auto"/>
              <w:ind w:left="2" w:firstLine="0"/>
              <w:jc w:val="left"/>
            </w:pPr>
            <w:r>
              <w:rPr>
                <w:sz w:val="18"/>
              </w:rPr>
              <w:t xml:space="preserve">  </w:t>
            </w:r>
            <w:r>
              <w:t xml:space="preserve">  </w:t>
            </w:r>
          </w:p>
        </w:tc>
        <w:tc>
          <w:tcPr>
            <w:tcW w:w="753" w:type="dxa"/>
            <w:tcBorders>
              <w:top w:val="single" w:sz="4" w:space="0" w:color="000000"/>
              <w:left w:val="single" w:sz="4" w:space="0" w:color="000000"/>
              <w:bottom w:val="double" w:sz="4" w:space="0" w:color="000000"/>
              <w:right w:val="single" w:sz="4" w:space="0" w:color="000000"/>
            </w:tcBorders>
          </w:tcPr>
          <w:p w14:paraId="4A546B2F" w14:textId="77777777" w:rsidR="00076E9F" w:rsidRDefault="00000000">
            <w:pPr>
              <w:spacing w:after="0" w:line="259" w:lineRule="auto"/>
              <w:ind w:left="5" w:firstLine="0"/>
              <w:jc w:val="left"/>
            </w:pPr>
            <w:r>
              <w:rPr>
                <w:sz w:val="18"/>
              </w:rPr>
              <w:t xml:space="preserve">  </w:t>
            </w:r>
            <w:r>
              <w:t xml:space="preserve">  </w:t>
            </w:r>
          </w:p>
        </w:tc>
        <w:tc>
          <w:tcPr>
            <w:tcW w:w="660" w:type="dxa"/>
            <w:tcBorders>
              <w:top w:val="single" w:sz="4" w:space="0" w:color="000000"/>
              <w:left w:val="single" w:sz="4" w:space="0" w:color="000000"/>
              <w:bottom w:val="double" w:sz="4" w:space="0" w:color="000000"/>
              <w:right w:val="single" w:sz="4" w:space="0" w:color="000000"/>
            </w:tcBorders>
          </w:tcPr>
          <w:p w14:paraId="23A0C2B7" w14:textId="77777777" w:rsidR="00076E9F" w:rsidRDefault="00000000">
            <w:pPr>
              <w:spacing w:after="0" w:line="259" w:lineRule="auto"/>
              <w:ind w:left="0" w:firstLine="0"/>
              <w:jc w:val="left"/>
            </w:pPr>
            <w:r>
              <w:rPr>
                <w:sz w:val="18"/>
              </w:rPr>
              <w:t xml:space="preserve">  </w:t>
            </w:r>
            <w:r>
              <w:t xml:space="preserve">  </w:t>
            </w:r>
          </w:p>
        </w:tc>
        <w:tc>
          <w:tcPr>
            <w:tcW w:w="816" w:type="dxa"/>
            <w:tcBorders>
              <w:top w:val="single" w:sz="4" w:space="0" w:color="000000"/>
              <w:left w:val="single" w:sz="4" w:space="0" w:color="000000"/>
              <w:bottom w:val="double" w:sz="4" w:space="0" w:color="000000"/>
              <w:right w:val="single" w:sz="4" w:space="0" w:color="000000"/>
            </w:tcBorders>
          </w:tcPr>
          <w:p w14:paraId="695ABBBF" w14:textId="77777777" w:rsidR="00076E9F" w:rsidRDefault="00000000">
            <w:pPr>
              <w:spacing w:after="0" w:line="259" w:lineRule="auto"/>
              <w:ind w:left="6" w:firstLine="0"/>
              <w:jc w:val="left"/>
            </w:pPr>
            <w:r>
              <w:rPr>
                <w:sz w:val="18"/>
              </w:rPr>
              <w:t xml:space="preserve">  </w:t>
            </w:r>
            <w:r>
              <w:t xml:space="preserve">  </w:t>
            </w:r>
          </w:p>
        </w:tc>
        <w:tc>
          <w:tcPr>
            <w:tcW w:w="752" w:type="dxa"/>
            <w:tcBorders>
              <w:top w:val="single" w:sz="4" w:space="0" w:color="000000"/>
              <w:left w:val="single" w:sz="4" w:space="0" w:color="000000"/>
              <w:bottom w:val="double" w:sz="4" w:space="0" w:color="000000"/>
              <w:right w:val="single" w:sz="4" w:space="0" w:color="000000"/>
            </w:tcBorders>
          </w:tcPr>
          <w:p w14:paraId="58E18359" w14:textId="77777777" w:rsidR="00076E9F" w:rsidRDefault="00000000">
            <w:pPr>
              <w:spacing w:after="0" w:line="259" w:lineRule="auto"/>
              <w:ind w:left="7" w:firstLine="0"/>
              <w:jc w:val="left"/>
            </w:pPr>
            <w:r>
              <w:rPr>
                <w:sz w:val="18"/>
              </w:rPr>
              <w:t xml:space="preserve">  </w:t>
            </w:r>
            <w:r>
              <w:t xml:space="preserve">  </w:t>
            </w:r>
          </w:p>
        </w:tc>
        <w:tc>
          <w:tcPr>
            <w:tcW w:w="640" w:type="dxa"/>
            <w:tcBorders>
              <w:top w:val="single" w:sz="4" w:space="0" w:color="000000"/>
              <w:left w:val="single" w:sz="4" w:space="0" w:color="000000"/>
              <w:bottom w:val="double" w:sz="4" w:space="0" w:color="000000"/>
              <w:right w:val="single" w:sz="4" w:space="0" w:color="000000"/>
            </w:tcBorders>
          </w:tcPr>
          <w:p w14:paraId="5E78DBED" w14:textId="77777777" w:rsidR="00076E9F" w:rsidRDefault="00000000">
            <w:pPr>
              <w:spacing w:after="0" w:line="259" w:lineRule="auto"/>
              <w:ind w:left="6" w:firstLine="0"/>
              <w:jc w:val="left"/>
            </w:pPr>
            <w:r>
              <w:rPr>
                <w:sz w:val="18"/>
              </w:rPr>
              <w:t xml:space="preserve">  </w:t>
            </w:r>
            <w:r>
              <w:t xml:space="preserve">  </w:t>
            </w:r>
          </w:p>
        </w:tc>
        <w:tc>
          <w:tcPr>
            <w:tcW w:w="656" w:type="dxa"/>
            <w:tcBorders>
              <w:top w:val="nil"/>
              <w:left w:val="single" w:sz="4" w:space="0" w:color="000000"/>
              <w:bottom w:val="double" w:sz="4" w:space="0" w:color="000000"/>
              <w:right w:val="double" w:sz="4" w:space="0" w:color="000000"/>
            </w:tcBorders>
            <w:shd w:val="clear" w:color="auto" w:fill="A6A6A6"/>
          </w:tcPr>
          <w:p w14:paraId="5D99F0D5" w14:textId="77777777" w:rsidR="00076E9F" w:rsidRDefault="00000000">
            <w:pPr>
              <w:spacing w:after="0" w:line="259" w:lineRule="auto"/>
              <w:ind w:left="6" w:firstLine="0"/>
              <w:jc w:val="left"/>
            </w:pPr>
            <w:r>
              <w:rPr>
                <w:sz w:val="18"/>
              </w:rPr>
              <w:t xml:space="preserve">  </w:t>
            </w:r>
            <w:r>
              <w:t xml:space="preserve">  </w:t>
            </w:r>
          </w:p>
        </w:tc>
      </w:tr>
    </w:tbl>
    <w:p w14:paraId="54FA47A0" w14:textId="77777777" w:rsidR="00076E9F" w:rsidRDefault="00000000">
      <w:pPr>
        <w:spacing w:after="465" w:line="259" w:lineRule="auto"/>
        <w:ind w:left="1419" w:firstLine="0"/>
        <w:jc w:val="left"/>
      </w:pPr>
      <w:r>
        <w:rPr>
          <w:b/>
          <w:sz w:val="18"/>
        </w:rPr>
        <w:lastRenderedPageBreak/>
        <w:t xml:space="preserve"> </w:t>
      </w:r>
      <w:r>
        <w:rPr>
          <w:sz w:val="18"/>
        </w:rPr>
        <w:t xml:space="preserve"> </w:t>
      </w:r>
      <w:r>
        <w:t xml:space="preserve">  </w:t>
      </w:r>
    </w:p>
    <w:p w14:paraId="209AA6E9" w14:textId="77777777" w:rsidR="00076E9F" w:rsidRDefault="00000000">
      <w:pPr>
        <w:spacing w:after="0" w:line="259" w:lineRule="auto"/>
        <w:ind w:left="1419" w:firstLine="0"/>
      </w:pPr>
      <w:r>
        <w:rPr>
          <w:sz w:val="22"/>
        </w:rPr>
        <w:t xml:space="preserve">    </w:t>
      </w:r>
      <w:r>
        <w:rPr>
          <w:sz w:val="22"/>
        </w:rPr>
        <w:tab/>
      </w:r>
      <w:r>
        <w:rPr>
          <w:b/>
          <w:sz w:val="28"/>
        </w:rPr>
        <w:t xml:space="preserve"> </w:t>
      </w:r>
      <w:r>
        <w:rPr>
          <w:sz w:val="28"/>
        </w:rPr>
        <w:t xml:space="preserve">   </w:t>
      </w:r>
      <w:r>
        <w:rPr>
          <w:sz w:val="28"/>
        </w:rPr>
        <w:tab/>
        <w:t xml:space="preserve">  </w:t>
      </w:r>
      <w:r>
        <w:t xml:space="preserve"> </w:t>
      </w:r>
    </w:p>
    <w:p w14:paraId="6801EDB1" w14:textId="77777777" w:rsidR="00076E9F" w:rsidRDefault="00000000">
      <w:pPr>
        <w:spacing w:after="0" w:line="259" w:lineRule="auto"/>
        <w:ind w:left="1419" w:firstLine="0"/>
        <w:jc w:val="left"/>
      </w:pPr>
      <w:r>
        <w:rPr>
          <w:sz w:val="28"/>
        </w:rPr>
        <w:t xml:space="preserve"> </w:t>
      </w:r>
      <w:r>
        <w:t xml:space="preserve"> </w:t>
      </w:r>
    </w:p>
    <w:p w14:paraId="2D089038" w14:textId="77777777" w:rsidR="00076E9F" w:rsidRDefault="00000000">
      <w:pPr>
        <w:spacing w:after="0" w:line="259" w:lineRule="auto"/>
        <w:ind w:left="1419" w:firstLine="0"/>
        <w:jc w:val="left"/>
      </w:pPr>
      <w:r>
        <w:rPr>
          <w:sz w:val="28"/>
        </w:rPr>
        <w:t xml:space="preserve">  </w:t>
      </w:r>
      <w:r>
        <w:t xml:space="preserve"> </w:t>
      </w:r>
    </w:p>
    <w:p w14:paraId="3C9183EB" w14:textId="77777777" w:rsidR="00076E9F" w:rsidRDefault="00000000">
      <w:pPr>
        <w:spacing w:after="0" w:line="259" w:lineRule="auto"/>
        <w:ind w:left="1419" w:firstLine="0"/>
        <w:jc w:val="left"/>
      </w:pPr>
      <w:r>
        <w:rPr>
          <w:sz w:val="28"/>
        </w:rPr>
        <w:t xml:space="preserve"> </w:t>
      </w:r>
      <w:r>
        <w:t xml:space="preserve"> </w:t>
      </w:r>
    </w:p>
    <w:p w14:paraId="357EA477" w14:textId="77777777" w:rsidR="00076E9F" w:rsidRDefault="00000000">
      <w:pPr>
        <w:spacing w:after="0" w:line="259" w:lineRule="auto"/>
        <w:ind w:left="1419" w:firstLine="0"/>
        <w:jc w:val="left"/>
      </w:pPr>
      <w:r>
        <w:rPr>
          <w:sz w:val="28"/>
        </w:rPr>
        <w:t xml:space="preserve"> </w:t>
      </w:r>
      <w:r>
        <w:t xml:space="preserve"> </w:t>
      </w:r>
    </w:p>
    <w:p w14:paraId="567837C1" w14:textId="77777777" w:rsidR="00076E9F" w:rsidRDefault="00000000">
      <w:pPr>
        <w:spacing w:after="0" w:line="259" w:lineRule="auto"/>
        <w:ind w:left="1419" w:firstLine="0"/>
        <w:jc w:val="left"/>
      </w:pPr>
      <w:r>
        <w:rPr>
          <w:sz w:val="28"/>
        </w:rPr>
        <w:t xml:space="preserve">  </w:t>
      </w:r>
      <w:r>
        <w:t xml:space="preserve"> </w:t>
      </w:r>
    </w:p>
    <w:p w14:paraId="5CFFCEBD" w14:textId="77777777" w:rsidR="00076E9F" w:rsidRDefault="00000000">
      <w:pPr>
        <w:spacing w:after="0" w:line="259" w:lineRule="auto"/>
        <w:ind w:left="1419" w:firstLine="0"/>
        <w:jc w:val="left"/>
      </w:pPr>
      <w:r>
        <w:rPr>
          <w:sz w:val="28"/>
        </w:rPr>
        <w:t xml:space="preserve"> </w:t>
      </w:r>
      <w:r>
        <w:t xml:space="preserve"> </w:t>
      </w:r>
    </w:p>
    <w:p w14:paraId="5CAB0A84" w14:textId="77777777" w:rsidR="00076E9F" w:rsidRDefault="00000000">
      <w:pPr>
        <w:spacing w:after="0" w:line="259" w:lineRule="auto"/>
        <w:ind w:left="1419" w:firstLine="0"/>
        <w:jc w:val="left"/>
      </w:pPr>
      <w:r>
        <w:t xml:space="preserve">  </w:t>
      </w:r>
    </w:p>
    <w:p w14:paraId="28BF4C56" w14:textId="77777777" w:rsidR="00076E9F" w:rsidRDefault="00000000">
      <w:pPr>
        <w:spacing w:after="0" w:line="259" w:lineRule="auto"/>
        <w:ind w:left="1419" w:firstLine="0"/>
        <w:jc w:val="left"/>
      </w:pPr>
      <w:r>
        <w:t xml:space="preserve"> </w:t>
      </w:r>
    </w:p>
    <w:p w14:paraId="4DE045AD" w14:textId="77777777" w:rsidR="00076E9F" w:rsidRDefault="00000000">
      <w:pPr>
        <w:spacing w:after="0" w:line="259" w:lineRule="auto"/>
        <w:ind w:left="1419" w:firstLine="0"/>
        <w:jc w:val="left"/>
      </w:pPr>
      <w:r>
        <w:t xml:space="preserve"> </w:t>
      </w:r>
    </w:p>
    <w:p w14:paraId="2FDDCDCC" w14:textId="77777777" w:rsidR="00076E9F" w:rsidRDefault="00000000">
      <w:pPr>
        <w:spacing w:after="0" w:line="259" w:lineRule="auto"/>
        <w:ind w:left="1419" w:firstLine="0"/>
        <w:jc w:val="left"/>
      </w:pPr>
      <w:r>
        <w:t xml:space="preserve"> </w:t>
      </w:r>
    </w:p>
    <w:p w14:paraId="6B2CDDAE" w14:textId="77777777" w:rsidR="00076E9F" w:rsidRDefault="00000000">
      <w:pPr>
        <w:spacing w:after="0" w:line="259" w:lineRule="auto"/>
        <w:ind w:left="1419" w:firstLine="0"/>
        <w:jc w:val="left"/>
      </w:pPr>
      <w:r>
        <w:t xml:space="preserve"> </w:t>
      </w:r>
    </w:p>
    <w:p w14:paraId="33413C7F" w14:textId="77777777" w:rsidR="00076E9F" w:rsidRDefault="00000000">
      <w:pPr>
        <w:spacing w:after="0" w:line="259" w:lineRule="auto"/>
        <w:ind w:left="1419" w:firstLine="0"/>
        <w:jc w:val="left"/>
      </w:pPr>
      <w:r>
        <w:t xml:space="preserve"> </w:t>
      </w:r>
    </w:p>
    <w:p w14:paraId="68BA9758" w14:textId="77777777" w:rsidR="00076E9F" w:rsidRDefault="00000000">
      <w:pPr>
        <w:spacing w:after="0" w:line="259" w:lineRule="auto"/>
        <w:ind w:left="1419" w:firstLine="0"/>
        <w:jc w:val="left"/>
      </w:pPr>
      <w:r>
        <w:t xml:space="preserve"> </w:t>
      </w:r>
    </w:p>
    <w:p w14:paraId="594D088C" w14:textId="77777777" w:rsidR="00076E9F" w:rsidRDefault="00000000">
      <w:pPr>
        <w:spacing w:after="0" w:line="259" w:lineRule="auto"/>
        <w:ind w:left="1419" w:firstLine="0"/>
        <w:jc w:val="left"/>
      </w:pPr>
      <w:r>
        <w:t xml:space="preserve"> </w:t>
      </w:r>
    </w:p>
    <w:p w14:paraId="7B4DCD2E" w14:textId="77777777" w:rsidR="00076E9F" w:rsidRDefault="00000000">
      <w:pPr>
        <w:spacing w:after="0" w:line="259" w:lineRule="auto"/>
        <w:ind w:left="1419" w:firstLine="0"/>
        <w:jc w:val="left"/>
      </w:pPr>
      <w:r>
        <w:t xml:space="preserve"> </w:t>
      </w:r>
    </w:p>
    <w:p w14:paraId="72C5543F" w14:textId="77777777" w:rsidR="00076E9F" w:rsidRDefault="00000000">
      <w:pPr>
        <w:spacing w:after="0" w:line="259" w:lineRule="auto"/>
        <w:ind w:left="1419" w:firstLine="0"/>
        <w:jc w:val="left"/>
      </w:pPr>
      <w:r>
        <w:t xml:space="preserve"> </w:t>
      </w:r>
    </w:p>
    <w:p w14:paraId="173DDC84" w14:textId="77777777" w:rsidR="00076E9F" w:rsidRDefault="00000000">
      <w:pPr>
        <w:spacing w:after="0" w:line="259" w:lineRule="auto"/>
        <w:ind w:left="1419" w:firstLine="0"/>
        <w:jc w:val="left"/>
      </w:pPr>
      <w:r>
        <w:t xml:space="preserve"> </w:t>
      </w:r>
    </w:p>
    <w:p w14:paraId="3B416F86" w14:textId="77777777" w:rsidR="00076E9F" w:rsidRDefault="00000000">
      <w:pPr>
        <w:pStyle w:val="Ttulo5"/>
        <w:spacing w:after="0"/>
        <w:ind w:left="1414" w:right="282"/>
      </w:pPr>
      <w:r>
        <w:t xml:space="preserve">Anexo 2. Cronograma de actividades    </w:t>
      </w:r>
    </w:p>
    <w:p w14:paraId="58602AAA" w14:textId="77777777" w:rsidR="00076E9F" w:rsidRDefault="00000000">
      <w:pPr>
        <w:spacing w:after="32" w:line="259" w:lineRule="auto"/>
        <w:ind w:left="1034" w:firstLine="0"/>
        <w:jc w:val="center"/>
      </w:pPr>
      <w:r>
        <w:rPr>
          <w:noProof/>
        </w:rPr>
        <w:drawing>
          <wp:inline distT="0" distB="0" distL="0" distR="0" wp14:anchorId="276E53E7" wp14:editId="4E959FE2">
            <wp:extent cx="1552575" cy="933450"/>
            <wp:effectExtent l="0" t="0" r="0" b="0"/>
            <wp:docPr id="23250" name="Picture 23250"/>
            <wp:cNvGraphicFramePr/>
            <a:graphic xmlns:a="http://schemas.openxmlformats.org/drawingml/2006/main">
              <a:graphicData uri="http://schemas.openxmlformats.org/drawingml/2006/picture">
                <pic:pic xmlns:pic="http://schemas.openxmlformats.org/drawingml/2006/picture">
                  <pic:nvPicPr>
                    <pic:cNvPr id="23250" name="Picture 23250"/>
                    <pic:cNvPicPr/>
                  </pic:nvPicPr>
                  <pic:blipFill>
                    <a:blip r:embed="rId151"/>
                    <a:stretch>
                      <a:fillRect/>
                    </a:stretch>
                  </pic:blipFill>
                  <pic:spPr>
                    <a:xfrm>
                      <a:off x="0" y="0"/>
                      <a:ext cx="1552575" cy="933450"/>
                    </a:xfrm>
                    <a:prstGeom prst="rect">
                      <a:avLst/>
                    </a:prstGeom>
                  </pic:spPr>
                </pic:pic>
              </a:graphicData>
            </a:graphic>
          </wp:inline>
        </w:drawing>
      </w:r>
      <w:r>
        <w:rPr>
          <w:b/>
          <w:sz w:val="22"/>
        </w:rPr>
        <w:t xml:space="preserve"> </w:t>
      </w:r>
      <w:r>
        <w:t xml:space="preserve">  </w:t>
      </w:r>
    </w:p>
    <w:p w14:paraId="7C51A46E" w14:textId="77777777" w:rsidR="00076E9F" w:rsidRDefault="00000000">
      <w:pPr>
        <w:spacing w:after="223" w:line="265" w:lineRule="auto"/>
        <w:ind w:left="747"/>
        <w:jc w:val="center"/>
      </w:pPr>
      <w:r>
        <w:rPr>
          <w:sz w:val="22"/>
        </w:rPr>
        <w:t xml:space="preserve">DISTRITO EDUCATIVO 07-06 </w:t>
      </w:r>
      <w:r>
        <w:t xml:space="preserve">  </w:t>
      </w:r>
    </w:p>
    <w:p w14:paraId="631E06A5" w14:textId="77777777" w:rsidR="00076E9F" w:rsidRDefault="00000000">
      <w:pPr>
        <w:spacing w:after="206" w:line="265" w:lineRule="auto"/>
        <w:ind w:left="747" w:right="4"/>
        <w:jc w:val="center"/>
      </w:pPr>
      <w:r>
        <w:rPr>
          <w:sz w:val="22"/>
        </w:rPr>
        <w:t xml:space="preserve">San Francisco de Macorís, Rep. Dom. </w:t>
      </w:r>
      <w:r>
        <w:t xml:space="preserve">  </w:t>
      </w:r>
    </w:p>
    <w:p w14:paraId="11F1DD5B" w14:textId="77777777" w:rsidR="00076E9F" w:rsidRDefault="00000000">
      <w:pPr>
        <w:spacing w:after="250" w:line="259" w:lineRule="auto"/>
        <w:ind w:left="1419" w:firstLine="0"/>
        <w:jc w:val="left"/>
      </w:pPr>
      <w:r>
        <w:rPr>
          <w:b/>
          <w:sz w:val="22"/>
        </w:rPr>
        <w:t xml:space="preserve"> </w:t>
      </w:r>
      <w:r>
        <w:t xml:space="preserve">  </w:t>
      </w:r>
    </w:p>
    <w:p w14:paraId="06C5B7BD" w14:textId="77777777" w:rsidR="00076E9F" w:rsidRDefault="00000000">
      <w:pPr>
        <w:spacing w:after="79" w:line="259" w:lineRule="auto"/>
        <w:ind w:left="1822"/>
        <w:jc w:val="left"/>
      </w:pPr>
      <w:r>
        <w:rPr>
          <w:b/>
          <w:sz w:val="22"/>
        </w:rPr>
        <w:t xml:space="preserve">CRONOGRAMA PARA TRABAJAR EL PRE-CONGRESO DE LA SOCIALIZACIÓN DE </w:t>
      </w:r>
      <w:r>
        <w:t xml:space="preserve">  </w:t>
      </w:r>
    </w:p>
    <w:p w14:paraId="6A2692AB" w14:textId="77777777" w:rsidR="00076E9F" w:rsidRDefault="00000000">
      <w:pPr>
        <w:spacing w:after="82" w:line="259" w:lineRule="auto"/>
        <w:ind w:left="734"/>
        <w:jc w:val="center"/>
      </w:pPr>
      <w:r>
        <w:rPr>
          <w:b/>
          <w:sz w:val="22"/>
        </w:rPr>
        <w:t xml:space="preserve">EXPERIENCIAS DE LAS BUENAS PRÁCTICAS DE DESCENTRALIZACIÓN Y </w:t>
      </w:r>
      <w:r>
        <w:t xml:space="preserve">  </w:t>
      </w:r>
    </w:p>
    <w:p w14:paraId="64D58F1F" w14:textId="77777777" w:rsidR="00076E9F" w:rsidRDefault="00000000">
      <w:pPr>
        <w:spacing w:after="0" w:line="259" w:lineRule="auto"/>
        <w:ind w:left="2031"/>
        <w:jc w:val="left"/>
      </w:pPr>
      <w:r>
        <w:rPr>
          <w:b/>
          <w:sz w:val="22"/>
        </w:rPr>
        <w:t>PARTICIPACIÓN COMUNITARIA EN EL DISTRITO Y CENTROS EDUCATIVOS</w:t>
      </w:r>
      <w:r>
        <w:rPr>
          <w:sz w:val="22"/>
        </w:rPr>
        <w:t xml:space="preserve"> </w:t>
      </w:r>
      <w:r>
        <w:t xml:space="preserve">  </w:t>
      </w:r>
    </w:p>
    <w:tbl>
      <w:tblPr>
        <w:tblStyle w:val="TableGrid"/>
        <w:tblW w:w="10039" w:type="dxa"/>
        <w:tblInd w:w="1145" w:type="dxa"/>
        <w:tblCellMar>
          <w:top w:w="120" w:type="dxa"/>
          <w:left w:w="0" w:type="dxa"/>
          <w:bottom w:w="0" w:type="dxa"/>
          <w:right w:w="0" w:type="dxa"/>
        </w:tblCellMar>
        <w:tblLook w:val="04A0" w:firstRow="1" w:lastRow="0" w:firstColumn="1" w:lastColumn="0" w:noHBand="0" w:noVBand="1"/>
      </w:tblPr>
      <w:tblGrid>
        <w:gridCol w:w="1815"/>
        <w:gridCol w:w="4962"/>
        <w:gridCol w:w="3262"/>
      </w:tblGrid>
      <w:tr w:rsidR="00076E9F" w14:paraId="40201E41" w14:textId="77777777">
        <w:trPr>
          <w:trHeight w:val="370"/>
        </w:trPr>
        <w:tc>
          <w:tcPr>
            <w:tcW w:w="1815" w:type="dxa"/>
            <w:tcBorders>
              <w:top w:val="single" w:sz="4" w:space="0" w:color="000000"/>
              <w:left w:val="single" w:sz="4" w:space="0" w:color="000000"/>
              <w:bottom w:val="single" w:sz="4" w:space="0" w:color="000000"/>
              <w:right w:val="single" w:sz="4" w:space="0" w:color="000000"/>
            </w:tcBorders>
          </w:tcPr>
          <w:p w14:paraId="6FE092C4" w14:textId="77777777" w:rsidR="00076E9F" w:rsidRDefault="00000000">
            <w:pPr>
              <w:spacing w:after="0" w:line="259" w:lineRule="auto"/>
              <w:ind w:left="584" w:firstLine="0"/>
              <w:jc w:val="left"/>
            </w:pPr>
            <w:r>
              <w:rPr>
                <w:sz w:val="22"/>
              </w:rPr>
              <w:t xml:space="preserve">FECHA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156B68BC" w14:textId="77777777" w:rsidR="00076E9F" w:rsidRDefault="00000000">
            <w:pPr>
              <w:spacing w:after="0" w:line="259" w:lineRule="auto"/>
              <w:ind w:left="43" w:firstLine="0"/>
              <w:jc w:val="center"/>
            </w:pPr>
            <w:r>
              <w:rPr>
                <w:sz w:val="22"/>
              </w:rPr>
              <w:t xml:space="preserve">ACTIVIDADES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49DADC4" w14:textId="77777777" w:rsidR="00076E9F" w:rsidRDefault="00000000">
            <w:pPr>
              <w:spacing w:after="0" w:line="259" w:lineRule="auto"/>
              <w:ind w:left="82" w:firstLine="0"/>
              <w:jc w:val="center"/>
            </w:pPr>
            <w:r>
              <w:rPr>
                <w:sz w:val="22"/>
              </w:rPr>
              <w:t xml:space="preserve">Responsables </w:t>
            </w:r>
            <w:r>
              <w:t xml:space="preserve">  </w:t>
            </w:r>
          </w:p>
        </w:tc>
      </w:tr>
      <w:tr w:rsidR="00076E9F" w14:paraId="159E27C7" w14:textId="77777777">
        <w:trPr>
          <w:trHeight w:val="1654"/>
        </w:trPr>
        <w:tc>
          <w:tcPr>
            <w:tcW w:w="1815" w:type="dxa"/>
            <w:tcBorders>
              <w:top w:val="single" w:sz="4" w:space="0" w:color="000000"/>
              <w:left w:val="single" w:sz="4" w:space="0" w:color="000000"/>
              <w:bottom w:val="single" w:sz="4" w:space="0" w:color="000000"/>
              <w:right w:val="single" w:sz="4" w:space="0" w:color="000000"/>
            </w:tcBorders>
          </w:tcPr>
          <w:p w14:paraId="2B358C97" w14:textId="77777777" w:rsidR="00076E9F" w:rsidRDefault="00000000">
            <w:pPr>
              <w:spacing w:after="0" w:line="259" w:lineRule="auto"/>
              <w:ind w:left="110" w:firstLine="0"/>
              <w:jc w:val="left"/>
            </w:pPr>
            <w:r>
              <w:rPr>
                <w:sz w:val="22"/>
              </w:rPr>
              <w:t xml:space="preserve">23 de junio 2022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405F42B0" w14:textId="77777777" w:rsidR="00076E9F" w:rsidRDefault="00000000">
            <w:pPr>
              <w:spacing w:after="0" w:line="259" w:lineRule="auto"/>
              <w:ind w:left="113" w:firstLine="0"/>
            </w:pPr>
            <w:r>
              <w:rPr>
                <w:sz w:val="22"/>
              </w:rPr>
              <w:t xml:space="preserve">Participación en la primera inducción nacional al congreso con autoridades regionales y distritales.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218E3EDE" w14:textId="77777777" w:rsidR="00076E9F" w:rsidRDefault="00000000">
            <w:pPr>
              <w:spacing w:after="69" w:line="259" w:lineRule="auto"/>
              <w:ind w:left="-9" w:firstLine="0"/>
              <w:jc w:val="left"/>
            </w:pPr>
            <w:r>
              <w:rPr>
                <w:sz w:val="22"/>
              </w:rPr>
              <w:t xml:space="preserve"> Dr. Basilio Florentino Morillo y </w:t>
            </w:r>
            <w:r>
              <w:t xml:space="preserve">  </w:t>
            </w:r>
          </w:p>
          <w:p w14:paraId="690E97D3" w14:textId="77777777" w:rsidR="00076E9F" w:rsidRDefault="00000000">
            <w:pPr>
              <w:spacing w:after="36" w:line="259" w:lineRule="auto"/>
              <w:ind w:left="118" w:firstLine="0"/>
              <w:jc w:val="left"/>
            </w:pPr>
            <w:r>
              <w:rPr>
                <w:sz w:val="22"/>
              </w:rPr>
              <w:t xml:space="preserve">Equipo Técnico del  </w:t>
            </w:r>
            <w:r>
              <w:t xml:space="preserve">  </w:t>
            </w:r>
          </w:p>
          <w:p w14:paraId="6FE356EF" w14:textId="77777777" w:rsidR="00076E9F" w:rsidRDefault="00000000">
            <w:pPr>
              <w:spacing w:after="0" w:line="259" w:lineRule="auto"/>
              <w:ind w:left="118" w:firstLine="0"/>
              <w:jc w:val="left"/>
            </w:pPr>
            <w:r>
              <w:rPr>
                <w:sz w:val="22"/>
              </w:rPr>
              <w:t xml:space="preserve">Viceministerios de  </w:t>
            </w:r>
            <w:r>
              <w:t xml:space="preserve"> </w:t>
            </w:r>
          </w:p>
          <w:p w14:paraId="7F8B147E" w14:textId="77777777" w:rsidR="00076E9F" w:rsidRDefault="00000000">
            <w:pPr>
              <w:spacing w:after="0" w:line="259" w:lineRule="auto"/>
              <w:ind w:left="118" w:firstLine="0"/>
              <w:jc w:val="left"/>
            </w:pPr>
            <w:r>
              <w:rPr>
                <w:sz w:val="22"/>
              </w:rPr>
              <w:t xml:space="preserve">Descentralización </w:t>
            </w:r>
            <w:proofErr w:type="gramStart"/>
            <w:r>
              <w:rPr>
                <w:sz w:val="22"/>
              </w:rPr>
              <w:t>y  Participación</w:t>
            </w:r>
            <w:proofErr w:type="gramEnd"/>
            <w:r>
              <w:rPr>
                <w:sz w:val="22"/>
              </w:rPr>
              <w:t xml:space="preserve">. </w:t>
            </w:r>
          </w:p>
        </w:tc>
      </w:tr>
      <w:tr w:rsidR="00076E9F" w14:paraId="067015F7" w14:textId="77777777">
        <w:trPr>
          <w:trHeight w:val="1272"/>
        </w:trPr>
        <w:tc>
          <w:tcPr>
            <w:tcW w:w="1815" w:type="dxa"/>
            <w:tcBorders>
              <w:top w:val="single" w:sz="4" w:space="0" w:color="000000"/>
              <w:left w:val="single" w:sz="4" w:space="0" w:color="000000"/>
              <w:bottom w:val="single" w:sz="4" w:space="0" w:color="000000"/>
              <w:right w:val="single" w:sz="4" w:space="0" w:color="000000"/>
            </w:tcBorders>
          </w:tcPr>
          <w:p w14:paraId="6F68B676" w14:textId="77777777" w:rsidR="00076E9F" w:rsidRDefault="00000000">
            <w:pPr>
              <w:spacing w:after="0" w:line="259" w:lineRule="auto"/>
              <w:ind w:left="110" w:firstLine="0"/>
              <w:jc w:val="left"/>
            </w:pPr>
            <w:r>
              <w:rPr>
                <w:sz w:val="22"/>
              </w:rPr>
              <w:lastRenderedPageBreak/>
              <w:t xml:space="preserve">27 de junio 2022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1F2CBD69" w14:textId="77777777" w:rsidR="00076E9F" w:rsidRDefault="00000000">
            <w:pPr>
              <w:spacing w:after="0" w:line="259" w:lineRule="auto"/>
              <w:ind w:left="113" w:firstLine="0"/>
              <w:jc w:val="left"/>
            </w:pPr>
            <w:r>
              <w:rPr>
                <w:sz w:val="22"/>
              </w:rPr>
              <w:t xml:space="preserve">Socialización con técnicos y personal administrativo sobre la sistematización de experiencia de descentralización y participación.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126B3865" w14:textId="77777777" w:rsidR="00076E9F" w:rsidRDefault="00000000">
            <w:pPr>
              <w:spacing w:after="67" w:line="259" w:lineRule="auto"/>
              <w:ind w:left="118" w:firstLine="0"/>
              <w:jc w:val="left"/>
            </w:pPr>
            <w:r>
              <w:rPr>
                <w:sz w:val="22"/>
              </w:rPr>
              <w:t xml:space="preserve">Dionicio Ortega Morel, </w:t>
            </w:r>
            <w:proofErr w:type="gramStart"/>
            <w:r>
              <w:rPr>
                <w:sz w:val="22"/>
              </w:rPr>
              <w:t>Director</w:t>
            </w:r>
            <w:proofErr w:type="gramEnd"/>
            <w:r>
              <w:rPr>
                <w:sz w:val="22"/>
              </w:rPr>
              <w:t xml:space="preserve"> </w:t>
            </w:r>
            <w:r>
              <w:t xml:space="preserve">  </w:t>
            </w:r>
          </w:p>
          <w:p w14:paraId="365F269A" w14:textId="77777777" w:rsidR="00076E9F" w:rsidRDefault="00000000">
            <w:pPr>
              <w:spacing w:after="70" w:line="259" w:lineRule="auto"/>
              <w:ind w:left="118" w:firstLine="0"/>
              <w:jc w:val="left"/>
            </w:pPr>
            <w:r>
              <w:rPr>
                <w:sz w:val="22"/>
              </w:rPr>
              <w:t xml:space="preserve">Distrital </w:t>
            </w:r>
            <w:r>
              <w:t xml:space="preserve">  </w:t>
            </w:r>
          </w:p>
          <w:p w14:paraId="7B58A65A" w14:textId="77777777" w:rsidR="00076E9F" w:rsidRDefault="00000000">
            <w:pPr>
              <w:spacing w:after="72" w:line="259" w:lineRule="auto"/>
              <w:ind w:left="118" w:firstLine="0"/>
              <w:jc w:val="left"/>
            </w:pPr>
            <w:r>
              <w:rPr>
                <w:sz w:val="22"/>
              </w:rPr>
              <w:t xml:space="preserve">Marisol Henríquez Almonte, </w:t>
            </w:r>
            <w:r>
              <w:t xml:space="preserve">  </w:t>
            </w:r>
          </w:p>
          <w:p w14:paraId="12F2C4AF" w14:textId="77777777" w:rsidR="00076E9F" w:rsidRDefault="00000000">
            <w:pPr>
              <w:spacing w:after="0" w:line="259" w:lineRule="auto"/>
              <w:ind w:left="118" w:firstLine="0"/>
              <w:jc w:val="left"/>
            </w:pPr>
            <w:r>
              <w:rPr>
                <w:sz w:val="22"/>
              </w:rPr>
              <w:t xml:space="preserve">Técnico de Descentralización </w:t>
            </w:r>
            <w:r>
              <w:t xml:space="preserve">  </w:t>
            </w:r>
          </w:p>
        </w:tc>
      </w:tr>
      <w:tr w:rsidR="00076E9F" w14:paraId="779CFB2F" w14:textId="77777777">
        <w:trPr>
          <w:trHeight w:val="2129"/>
        </w:trPr>
        <w:tc>
          <w:tcPr>
            <w:tcW w:w="1815" w:type="dxa"/>
            <w:tcBorders>
              <w:top w:val="single" w:sz="4" w:space="0" w:color="000000"/>
              <w:left w:val="single" w:sz="4" w:space="0" w:color="000000"/>
              <w:bottom w:val="single" w:sz="4" w:space="0" w:color="000000"/>
              <w:right w:val="single" w:sz="4" w:space="0" w:color="000000"/>
            </w:tcBorders>
          </w:tcPr>
          <w:p w14:paraId="1507548A" w14:textId="77777777" w:rsidR="00076E9F" w:rsidRDefault="00000000">
            <w:pPr>
              <w:spacing w:after="0" w:line="259" w:lineRule="auto"/>
              <w:ind w:left="110" w:firstLine="0"/>
              <w:jc w:val="left"/>
            </w:pPr>
            <w:r>
              <w:rPr>
                <w:sz w:val="22"/>
              </w:rPr>
              <w:t xml:space="preserve">11 de julio 2022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5542E143" w14:textId="77777777" w:rsidR="00076E9F" w:rsidRDefault="00000000">
            <w:pPr>
              <w:spacing w:after="0" w:line="259" w:lineRule="auto"/>
              <w:ind w:left="113" w:firstLine="0"/>
              <w:jc w:val="left"/>
            </w:pPr>
            <w:r>
              <w:rPr>
                <w:sz w:val="22"/>
              </w:rPr>
              <w:t xml:space="preserve">Conformación del equipo y comisiones del Congreso </w:t>
            </w:r>
            <w:r>
              <w:t xml:space="preserve">  </w:t>
            </w:r>
          </w:p>
        </w:tc>
        <w:tc>
          <w:tcPr>
            <w:tcW w:w="3262" w:type="dxa"/>
            <w:tcBorders>
              <w:top w:val="single" w:sz="4" w:space="0" w:color="000000"/>
              <w:left w:val="single" w:sz="4" w:space="0" w:color="000000"/>
              <w:bottom w:val="single" w:sz="4" w:space="0" w:color="000000"/>
              <w:right w:val="single" w:sz="4" w:space="0" w:color="000000"/>
            </w:tcBorders>
            <w:vAlign w:val="bottom"/>
          </w:tcPr>
          <w:p w14:paraId="01C8AAD9" w14:textId="77777777" w:rsidR="00076E9F" w:rsidRDefault="00000000">
            <w:pPr>
              <w:spacing w:after="72" w:line="259" w:lineRule="auto"/>
              <w:ind w:left="118" w:firstLine="0"/>
              <w:jc w:val="left"/>
            </w:pPr>
            <w:r>
              <w:rPr>
                <w:sz w:val="22"/>
              </w:rPr>
              <w:t xml:space="preserve">Técnicos de Descentralización, </w:t>
            </w:r>
            <w:r>
              <w:t xml:space="preserve">  </w:t>
            </w:r>
          </w:p>
          <w:p w14:paraId="0A4F02B4" w14:textId="77777777" w:rsidR="00076E9F" w:rsidRDefault="00000000">
            <w:pPr>
              <w:spacing w:after="72" w:line="259" w:lineRule="auto"/>
              <w:ind w:left="118" w:firstLine="0"/>
              <w:jc w:val="left"/>
            </w:pPr>
            <w:r>
              <w:rPr>
                <w:sz w:val="22"/>
              </w:rPr>
              <w:t xml:space="preserve">Genoveva García y Marisol </w:t>
            </w:r>
            <w:r>
              <w:t xml:space="preserve">  </w:t>
            </w:r>
          </w:p>
          <w:p w14:paraId="14276BE4" w14:textId="77777777" w:rsidR="00076E9F" w:rsidRDefault="00000000">
            <w:pPr>
              <w:spacing w:after="68" w:line="259" w:lineRule="auto"/>
              <w:ind w:left="118" w:firstLine="0"/>
              <w:jc w:val="left"/>
            </w:pPr>
            <w:r>
              <w:rPr>
                <w:sz w:val="22"/>
              </w:rPr>
              <w:t xml:space="preserve">Henríquez Almonte </w:t>
            </w:r>
            <w:r>
              <w:t xml:space="preserve">  </w:t>
            </w:r>
          </w:p>
          <w:p w14:paraId="4762D2A6" w14:textId="77777777" w:rsidR="00076E9F" w:rsidRDefault="00000000">
            <w:pPr>
              <w:spacing w:after="72" w:line="259" w:lineRule="auto"/>
              <w:ind w:left="118" w:firstLine="0"/>
              <w:jc w:val="left"/>
            </w:pPr>
            <w:r>
              <w:rPr>
                <w:sz w:val="22"/>
              </w:rPr>
              <w:t xml:space="preserve">Técnico de Planificación,  </w:t>
            </w:r>
            <w:r>
              <w:t xml:space="preserve">  </w:t>
            </w:r>
          </w:p>
          <w:p w14:paraId="35380A2D" w14:textId="77777777" w:rsidR="00076E9F" w:rsidRDefault="00000000">
            <w:pPr>
              <w:spacing w:after="0" w:line="259" w:lineRule="auto"/>
              <w:ind w:left="118" w:firstLine="0"/>
              <w:jc w:val="left"/>
            </w:pPr>
            <w:r>
              <w:rPr>
                <w:sz w:val="22"/>
              </w:rPr>
              <w:t xml:space="preserve">María Carolina Taveras  </w:t>
            </w:r>
            <w:r>
              <w:t xml:space="preserve">  </w:t>
            </w:r>
          </w:p>
          <w:p w14:paraId="41EB36AA" w14:textId="77777777" w:rsidR="00076E9F" w:rsidRDefault="00000000">
            <w:pPr>
              <w:spacing w:after="0" w:line="259" w:lineRule="auto"/>
              <w:ind w:left="118" w:firstLine="0"/>
              <w:jc w:val="left"/>
            </w:pPr>
            <w:r>
              <w:rPr>
                <w:sz w:val="22"/>
              </w:rPr>
              <w:t xml:space="preserve">Técnico de </w:t>
            </w:r>
            <w:proofErr w:type="gramStart"/>
            <w:r>
              <w:rPr>
                <w:sz w:val="22"/>
              </w:rPr>
              <w:t>Participación  Cecilia</w:t>
            </w:r>
            <w:proofErr w:type="gramEnd"/>
            <w:r>
              <w:rPr>
                <w:sz w:val="22"/>
              </w:rPr>
              <w:t xml:space="preserve"> Del C. Paulino.  </w:t>
            </w:r>
            <w:r>
              <w:t xml:space="preserve">  </w:t>
            </w:r>
          </w:p>
        </w:tc>
      </w:tr>
      <w:tr w:rsidR="00076E9F" w14:paraId="71429EC5" w14:textId="77777777">
        <w:trPr>
          <w:trHeight w:val="919"/>
        </w:trPr>
        <w:tc>
          <w:tcPr>
            <w:tcW w:w="1815" w:type="dxa"/>
            <w:tcBorders>
              <w:top w:val="single" w:sz="4" w:space="0" w:color="000000"/>
              <w:left w:val="single" w:sz="4" w:space="0" w:color="000000"/>
              <w:bottom w:val="single" w:sz="4" w:space="0" w:color="000000"/>
              <w:right w:val="single" w:sz="4" w:space="0" w:color="000000"/>
            </w:tcBorders>
          </w:tcPr>
          <w:p w14:paraId="5C5D3BB3" w14:textId="77777777" w:rsidR="00076E9F" w:rsidRDefault="00000000">
            <w:pPr>
              <w:spacing w:after="0" w:line="259" w:lineRule="auto"/>
              <w:ind w:left="110" w:firstLine="0"/>
              <w:jc w:val="left"/>
            </w:pPr>
            <w:r>
              <w:rPr>
                <w:sz w:val="22"/>
              </w:rPr>
              <w:t xml:space="preserve">9 de agosto 2022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7FC82527" w14:textId="77777777" w:rsidR="00076E9F" w:rsidRDefault="00000000">
            <w:pPr>
              <w:spacing w:after="0" w:line="259" w:lineRule="auto"/>
              <w:ind w:left="113" w:firstLine="0"/>
              <w:jc w:val="left"/>
            </w:pPr>
            <w:r>
              <w:rPr>
                <w:sz w:val="22"/>
              </w:rPr>
              <w:t xml:space="preserve">Participación en el encuentro de inducción, técnicos regionales y distritales sobre precongreso regional de descentralización.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3C465549" w14:textId="77777777" w:rsidR="00076E9F" w:rsidRDefault="00000000">
            <w:pPr>
              <w:spacing w:after="0" w:line="259" w:lineRule="auto"/>
              <w:ind w:left="118" w:firstLine="0"/>
              <w:jc w:val="left"/>
            </w:pPr>
            <w:r>
              <w:rPr>
                <w:sz w:val="22"/>
              </w:rPr>
              <w:t xml:space="preserve">Comisiones de trabajo Regional. </w:t>
            </w:r>
            <w:r>
              <w:t xml:space="preserve">  </w:t>
            </w:r>
          </w:p>
        </w:tc>
      </w:tr>
      <w:tr w:rsidR="00076E9F" w14:paraId="05F0E14E" w14:textId="77777777">
        <w:trPr>
          <w:trHeight w:val="917"/>
        </w:trPr>
        <w:tc>
          <w:tcPr>
            <w:tcW w:w="1815" w:type="dxa"/>
            <w:tcBorders>
              <w:top w:val="single" w:sz="4" w:space="0" w:color="000000"/>
              <w:left w:val="single" w:sz="4" w:space="0" w:color="000000"/>
              <w:bottom w:val="single" w:sz="4" w:space="0" w:color="000000"/>
              <w:right w:val="single" w:sz="4" w:space="0" w:color="000000"/>
            </w:tcBorders>
          </w:tcPr>
          <w:p w14:paraId="23D1CFD3" w14:textId="77777777" w:rsidR="00076E9F" w:rsidRDefault="00000000">
            <w:pPr>
              <w:spacing w:after="0" w:line="259" w:lineRule="auto"/>
              <w:ind w:left="110" w:firstLine="0"/>
              <w:jc w:val="left"/>
            </w:pPr>
            <w:r>
              <w:rPr>
                <w:sz w:val="22"/>
              </w:rPr>
              <w:t xml:space="preserve">19 de agosto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431E86A0" w14:textId="77777777" w:rsidR="00076E9F" w:rsidRDefault="00000000">
            <w:pPr>
              <w:spacing w:after="0" w:line="259" w:lineRule="auto"/>
              <w:ind w:left="113" w:firstLine="0"/>
              <w:jc w:val="left"/>
            </w:pPr>
            <w:r>
              <w:rPr>
                <w:sz w:val="22"/>
              </w:rPr>
              <w:t xml:space="preserve">Taller de inducción a directores de Centros educativos sobre precongreso de descentralización y participación.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051F9214" w14:textId="77777777" w:rsidR="00076E9F" w:rsidRDefault="00000000">
            <w:pPr>
              <w:spacing w:after="50" w:line="259" w:lineRule="auto"/>
              <w:ind w:left="118" w:firstLine="0"/>
              <w:jc w:val="left"/>
            </w:pPr>
            <w:r>
              <w:rPr>
                <w:sz w:val="22"/>
              </w:rPr>
              <w:t xml:space="preserve">Marisol Henríquez Almonte Carlos </w:t>
            </w:r>
          </w:p>
          <w:p w14:paraId="2733B699" w14:textId="77777777" w:rsidR="00076E9F" w:rsidRDefault="00000000">
            <w:pPr>
              <w:spacing w:after="0" w:line="259" w:lineRule="auto"/>
              <w:ind w:left="118" w:firstLine="0"/>
              <w:jc w:val="left"/>
            </w:pPr>
            <w:r>
              <w:rPr>
                <w:sz w:val="22"/>
              </w:rPr>
              <w:t xml:space="preserve">García  </w:t>
            </w:r>
            <w:r>
              <w:t xml:space="preserve">  </w:t>
            </w:r>
          </w:p>
        </w:tc>
      </w:tr>
      <w:tr w:rsidR="00076E9F" w14:paraId="7D3FCAA5" w14:textId="77777777">
        <w:trPr>
          <w:trHeight w:val="646"/>
        </w:trPr>
        <w:tc>
          <w:tcPr>
            <w:tcW w:w="1815" w:type="dxa"/>
            <w:tcBorders>
              <w:top w:val="single" w:sz="4" w:space="0" w:color="000000"/>
              <w:left w:val="single" w:sz="4" w:space="0" w:color="000000"/>
              <w:bottom w:val="single" w:sz="4" w:space="0" w:color="000000"/>
              <w:right w:val="single" w:sz="4" w:space="0" w:color="000000"/>
            </w:tcBorders>
          </w:tcPr>
          <w:p w14:paraId="05001906" w14:textId="77777777" w:rsidR="00076E9F" w:rsidRDefault="00000000">
            <w:pPr>
              <w:spacing w:after="0" w:line="259" w:lineRule="auto"/>
              <w:ind w:left="110" w:firstLine="0"/>
              <w:jc w:val="left"/>
            </w:pPr>
            <w:r>
              <w:rPr>
                <w:sz w:val="22"/>
              </w:rPr>
              <w:t xml:space="preserve">Del 23 al 26 de agosto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6FCCAAAE" w14:textId="77777777" w:rsidR="00076E9F" w:rsidRDefault="00000000">
            <w:pPr>
              <w:spacing w:after="0" w:line="259" w:lineRule="auto"/>
              <w:ind w:left="113" w:firstLine="0"/>
              <w:jc w:val="left"/>
            </w:pPr>
            <w:r>
              <w:rPr>
                <w:sz w:val="22"/>
              </w:rPr>
              <w:t xml:space="preserve">Conformación del equipo y comisiones de centros educativos.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19BCDB8F" w14:textId="77777777" w:rsidR="00076E9F" w:rsidRDefault="00000000">
            <w:pPr>
              <w:spacing w:after="0" w:line="259" w:lineRule="auto"/>
              <w:ind w:left="118" w:firstLine="0"/>
              <w:jc w:val="left"/>
            </w:pPr>
            <w:r>
              <w:rPr>
                <w:sz w:val="22"/>
              </w:rPr>
              <w:t xml:space="preserve">Directores de centros  </w:t>
            </w:r>
            <w:r>
              <w:t xml:space="preserve">  </w:t>
            </w:r>
          </w:p>
        </w:tc>
      </w:tr>
      <w:tr w:rsidR="00076E9F" w14:paraId="0D55A5D7" w14:textId="77777777">
        <w:trPr>
          <w:trHeight w:val="1025"/>
        </w:trPr>
        <w:tc>
          <w:tcPr>
            <w:tcW w:w="1815" w:type="dxa"/>
            <w:tcBorders>
              <w:top w:val="single" w:sz="4" w:space="0" w:color="000000"/>
              <w:left w:val="single" w:sz="4" w:space="0" w:color="000000"/>
              <w:bottom w:val="single" w:sz="4" w:space="0" w:color="000000"/>
              <w:right w:val="single" w:sz="4" w:space="0" w:color="000000"/>
            </w:tcBorders>
            <w:vAlign w:val="center"/>
          </w:tcPr>
          <w:p w14:paraId="134E2A02" w14:textId="77777777" w:rsidR="00076E9F" w:rsidRDefault="00000000">
            <w:pPr>
              <w:spacing w:after="0" w:line="259" w:lineRule="auto"/>
              <w:ind w:left="110" w:right="139" w:firstLine="0"/>
            </w:pPr>
            <w:r>
              <w:rPr>
                <w:sz w:val="22"/>
              </w:rPr>
              <w:t xml:space="preserve">Del 5 de septiembre </w:t>
            </w:r>
            <w:proofErr w:type="gramStart"/>
            <w:r>
              <w:rPr>
                <w:sz w:val="22"/>
              </w:rPr>
              <w:t>al  14</w:t>
            </w:r>
            <w:proofErr w:type="gramEnd"/>
            <w:r>
              <w:rPr>
                <w:sz w:val="22"/>
              </w:rPr>
              <w:t xml:space="preserve"> de octubre 2022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38AE5130" w14:textId="77777777" w:rsidR="00076E9F" w:rsidRDefault="00000000">
            <w:pPr>
              <w:spacing w:after="0" w:line="259" w:lineRule="auto"/>
              <w:ind w:left="113" w:firstLine="0"/>
              <w:jc w:val="left"/>
            </w:pPr>
            <w:r>
              <w:rPr>
                <w:sz w:val="22"/>
              </w:rPr>
              <w:t xml:space="preserve">Organización, consultas, preparación y sistematización de las experiencias en los centros educativos.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126D7CB3" w14:textId="77777777" w:rsidR="00076E9F" w:rsidRDefault="00000000">
            <w:pPr>
              <w:spacing w:after="0" w:line="259" w:lineRule="auto"/>
              <w:ind w:left="-17" w:firstLine="0"/>
              <w:jc w:val="left"/>
            </w:pPr>
            <w:r>
              <w:rPr>
                <w:sz w:val="22"/>
              </w:rPr>
              <w:t xml:space="preserve"> Comisiones de Trabajo distrital. </w:t>
            </w:r>
            <w:r>
              <w:t xml:space="preserve">  </w:t>
            </w:r>
          </w:p>
        </w:tc>
      </w:tr>
      <w:tr w:rsidR="00076E9F" w14:paraId="47DBDE5D" w14:textId="77777777">
        <w:trPr>
          <w:trHeight w:val="773"/>
        </w:trPr>
        <w:tc>
          <w:tcPr>
            <w:tcW w:w="1815" w:type="dxa"/>
            <w:tcBorders>
              <w:top w:val="single" w:sz="4" w:space="0" w:color="000000"/>
              <w:left w:val="single" w:sz="4" w:space="0" w:color="000000"/>
              <w:bottom w:val="single" w:sz="4" w:space="0" w:color="000000"/>
              <w:right w:val="single" w:sz="4" w:space="0" w:color="000000"/>
            </w:tcBorders>
            <w:vAlign w:val="center"/>
          </w:tcPr>
          <w:p w14:paraId="29C7CF2C" w14:textId="77777777" w:rsidR="00076E9F" w:rsidRDefault="00000000">
            <w:pPr>
              <w:spacing w:after="0" w:line="259" w:lineRule="auto"/>
              <w:ind w:left="110" w:firstLine="0"/>
              <w:jc w:val="left"/>
            </w:pPr>
            <w:r>
              <w:rPr>
                <w:sz w:val="22"/>
              </w:rPr>
              <w:t xml:space="preserve">Del 7 al 25 de noviembre </w:t>
            </w:r>
            <w:r>
              <w:t xml:space="preserve">  </w:t>
            </w:r>
          </w:p>
        </w:tc>
        <w:tc>
          <w:tcPr>
            <w:tcW w:w="4962" w:type="dxa"/>
            <w:tcBorders>
              <w:top w:val="single" w:sz="4" w:space="0" w:color="000000"/>
              <w:left w:val="single" w:sz="4" w:space="0" w:color="000000"/>
              <w:bottom w:val="single" w:sz="4" w:space="0" w:color="000000"/>
              <w:right w:val="single" w:sz="4" w:space="0" w:color="000000"/>
            </w:tcBorders>
            <w:vAlign w:val="center"/>
          </w:tcPr>
          <w:p w14:paraId="716388F3" w14:textId="77777777" w:rsidR="00076E9F" w:rsidRDefault="00000000">
            <w:pPr>
              <w:spacing w:after="0" w:line="259" w:lineRule="auto"/>
              <w:ind w:left="113" w:firstLine="0"/>
            </w:pPr>
            <w:proofErr w:type="gramStart"/>
            <w:r>
              <w:rPr>
                <w:sz w:val="22"/>
              </w:rPr>
              <w:t>Motivación a continuar</w:t>
            </w:r>
            <w:proofErr w:type="gramEnd"/>
            <w:r>
              <w:rPr>
                <w:sz w:val="22"/>
              </w:rPr>
              <w:t xml:space="preserve"> con los trabajos de la sistematización del precongreso.  </w:t>
            </w:r>
            <w:r>
              <w:t xml:space="preserve">  </w:t>
            </w:r>
          </w:p>
        </w:tc>
        <w:tc>
          <w:tcPr>
            <w:tcW w:w="3262" w:type="dxa"/>
            <w:tcBorders>
              <w:top w:val="single" w:sz="4" w:space="0" w:color="000000"/>
              <w:left w:val="single" w:sz="4" w:space="0" w:color="000000"/>
              <w:bottom w:val="single" w:sz="4" w:space="0" w:color="000000"/>
              <w:right w:val="single" w:sz="4" w:space="0" w:color="000000"/>
            </w:tcBorders>
            <w:vAlign w:val="center"/>
          </w:tcPr>
          <w:p w14:paraId="1289B470" w14:textId="77777777" w:rsidR="00076E9F" w:rsidRDefault="00000000">
            <w:pPr>
              <w:spacing w:after="0" w:line="259" w:lineRule="auto"/>
              <w:ind w:left="118" w:hanging="113"/>
              <w:jc w:val="left"/>
            </w:pPr>
            <w:r>
              <w:rPr>
                <w:sz w:val="22"/>
              </w:rPr>
              <w:t xml:space="preserve"> Comisiones   de   </w:t>
            </w:r>
            <w:r>
              <w:rPr>
                <w:sz w:val="22"/>
              </w:rPr>
              <w:tab/>
              <w:t xml:space="preserve">Trabajo organizacional. </w:t>
            </w:r>
            <w:r>
              <w:t xml:space="preserve">  </w:t>
            </w:r>
          </w:p>
        </w:tc>
      </w:tr>
    </w:tbl>
    <w:p w14:paraId="58EE8008" w14:textId="77777777" w:rsidR="00076E9F" w:rsidRDefault="00000000">
      <w:pPr>
        <w:spacing w:after="0" w:line="259" w:lineRule="auto"/>
        <w:ind w:left="0" w:firstLine="0"/>
        <w:jc w:val="left"/>
      </w:pPr>
      <w:r>
        <w:t xml:space="preserve"> </w:t>
      </w:r>
    </w:p>
    <w:tbl>
      <w:tblPr>
        <w:tblStyle w:val="TableGrid"/>
        <w:tblW w:w="10039" w:type="dxa"/>
        <w:tblInd w:w="1145" w:type="dxa"/>
        <w:tblCellMar>
          <w:top w:w="105" w:type="dxa"/>
          <w:left w:w="0" w:type="dxa"/>
          <w:bottom w:w="0" w:type="dxa"/>
          <w:right w:w="0" w:type="dxa"/>
        </w:tblCellMar>
        <w:tblLook w:val="04A0" w:firstRow="1" w:lastRow="0" w:firstColumn="1" w:lastColumn="0" w:noHBand="0" w:noVBand="1"/>
      </w:tblPr>
      <w:tblGrid>
        <w:gridCol w:w="1815"/>
        <w:gridCol w:w="4962"/>
        <w:gridCol w:w="3262"/>
      </w:tblGrid>
      <w:tr w:rsidR="00076E9F" w14:paraId="197F0E36" w14:textId="77777777">
        <w:trPr>
          <w:trHeight w:val="1729"/>
        </w:trPr>
        <w:tc>
          <w:tcPr>
            <w:tcW w:w="1815" w:type="dxa"/>
            <w:tcBorders>
              <w:top w:val="single" w:sz="4" w:space="0" w:color="000000"/>
              <w:left w:val="single" w:sz="4" w:space="0" w:color="000000"/>
              <w:bottom w:val="single" w:sz="4" w:space="0" w:color="000000"/>
              <w:right w:val="single" w:sz="4" w:space="0" w:color="000000"/>
            </w:tcBorders>
          </w:tcPr>
          <w:p w14:paraId="50B2A279" w14:textId="77777777" w:rsidR="00076E9F" w:rsidRDefault="00000000">
            <w:pPr>
              <w:spacing w:after="0" w:line="259" w:lineRule="auto"/>
              <w:ind w:left="106" w:firstLine="0"/>
              <w:jc w:val="left"/>
            </w:pPr>
            <w:r>
              <w:rPr>
                <w:sz w:val="22"/>
              </w:rPr>
              <w:t xml:space="preserve">Del 2 al 16 de diciembre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700FE78D" w14:textId="77777777" w:rsidR="00076E9F" w:rsidRDefault="00000000">
            <w:pPr>
              <w:spacing w:after="0" w:line="259" w:lineRule="auto"/>
              <w:ind w:left="110" w:firstLine="0"/>
              <w:jc w:val="left"/>
            </w:pPr>
            <w:r>
              <w:rPr>
                <w:sz w:val="22"/>
              </w:rPr>
              <w:t xml:space="preserve">Monitoreo y seguimiento en centros educativos, a los trabajos de la sistematización, de experiencias de descentralización y participación comunitaria con relación al contexto escolar y su contribución a la mejora de la calidad de la educación haciendo énfasis en las buenas prácticas.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2D330622" w14:textId="77777777" w:rsidR="00076E9F" w:rsidRDefault="00000000">
            <w:pPr>
              <w:spacing w:after="0" w:line="259" w:lineRule="auto"/>
              <w:ind w:left="113" w:firstLine="0"/>
              <w:jc w:val="left"/>
            </w:pPr>
            <w:r>
              <w:rPr>
                <w:sz w:val="22"/>
              </w:rPr>
              <w:t xml:space="preserve">Comisión de Trabajo organizacional. </w:t>
            </w:r>
            <w:r>
              <w:t xml:space="preserve">  </w:t>
            </w:r>
          </w:p>
        </w:tc>
      </w:tr>
      <w:tr w:rsidR="00076E9F" w14:paraId="5565D7F6" w14:textId="77777777">
        <w:trPr>
          <w:trHeight w:val="1176"/>
        </w:trPr>
        <w:tc>
          <w:tcPr>
            <w:tcW w:w="1815" w:type="dxa"/>
            <w:tcBorders>
              <w:top w:val="single" w:sz="4" w:space="0" w:color="000000"/>
              <w:left w:val="single" w:sz="4" w:space="0" w:color="000000"/>
              <w:bottom w:val="single" w:sz="4" w:space="0" w:color="000000"/>
              <w:right w:val="single" w:sz="4" w:space="0" w:color="000000"/>
            </w:tcBorders>
          </w:tcPr>
          <w:p w14:paraId="3A50E883" w14:textId="77777777" w:rsidR="00076E9F" w:rsidRDefault="00000000">
            <w:pPr>
              <w:spacing w:after="0" w:line="259" w:lineRule="auto"/>
              <w:ind w:left="106" w:firstLine="0"/>
              <w:jc w:val="left"/>
            </w:pPr>
            <w:r>
              <w:rPr>
                <w:sz w:val="22"/>
              </w:rPr>
              <w:t xml:space="preserve">Del 12 al 17 de enero </w:t>
            </w:r>
            <w:r>
              <w:t xml:space="preserve">  </w:t>
            </w:r>
          </w:p>
        </w:tc>
        <w:tc>
          <w:tcPr>
            <w:tcW w:w="4962" w:type="dxa"/>
            <w:tcBorders>
              <w:top w:val="single" w:sz="4" w:space="0" w:color="000000"/>
              <w:left w:val="single" w:sz="4" w:space="0" w:color="000000"/>
              <w:bottom w:val="single" w:sz="4" w:space="0" w:color="000000"/>
              <w:right w:val="single" w:sz="4" w:space="0" w:color="000000"/>
            </w:tcBorders>
            <w:vAlign w:val="center"/>
          </w:tcPr>
          <w:p w14:paraId="4CF4BA96" w14:textId="77777777" w:rsidR="00076E9F" w:rsidRDefault="00000000">
            <w:pPr>
              <w:spacing w:after="85" w:line="259" w:lineRule="auto"/>
              <w:ind w:left="110" w:firstLine="0"/>
              <w:jc w:val="left"/>
            </w:pPr>
            <w:r>
              <w:rPr>
                <w:sz w:val="22"/>
              </w:rPr>
              <w:t xml:space="preserve">Revisión de los trabajos en el distrito educativo.  </w:t>
            </w:r>
            <w:r>
              <w:t xml:space="preserve">  </w:t>
            </w:r>
          </w:p>
          <w:p w14:paraId="63A6F3E4" w14:textId="77777777" w:rsidR="00076E9F" w:rsidRDefault="00000000">
            <w:pPr>
              <w:spacing w:after="0" w:line="259" w:lineRule="auto"/>
              <w:ind w:left="110" w:firstLine="0"/>
              <w:jc w:val="left"/>
            </w:pPr>
            <w:r>
              <w:rPr>
                <w:sz w:val="22"/>
              </w:rPr>
              <w:t xml:space="preserve">Devolución de los trabajos a los centros educativos, con las mejoras sugeridas por la comisión académica.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16E76525" w14:textId="77777777" w:rsidR="00076E9F" w:rsidRDefault="00000000">
            <w:pPr>
              <w:spacing w:after="49" w:line="259" w:lineRule="auto"/>
              <w:ind w:left="113" w:firstLine="0"/>
              <w:jc w:val="left"/>
            </w:pPr>
            <w:r>
              <w:rPr>
                <w:sz w:val="22"/>
              </w:rPr>
              <w:t xml:space="preserve">Comisión académica   </w:t>
            </w:r>
            <w:r>
              <w:t xml:space="preserve">  </w:t>
            </w:r>
          </w:p>
          <w:p w14:paraId="462004D2" w14:textId="77777777" w:rsidR="00076E9F" w:rsidRDefault="00000000">
            <w:pPr>
              <w:spacing w:after="0" w:line="259" w:lineRule="auto"/>
              <w:ind w:left="-19" w:right="2974" w:firstLine="0"/>
              <w:jc w:val="left"/>
            </w:pPr>
            <w:r>
              <w:rPr>
                <w:sz w:val="22"/>
              </w:rPr>
              <w:t xml:space="preserve"> </w:t>
            </w:r>
            <w:r>
              <w:t xml:space="preserve">   </w:t>
            </w:r>
            <w:r>
              <w:rPr>
                <w:sz w:val="22"/>
              </w:rPr>
              <w:t xml:space="preserve"> </w:t>
            </w:r>
            <w:r>
              <w:t xml:space="preserve">  </w:t>
            </w:r>
          </w:p>
        </w:tc>
      </w:tr>
      <w:tr w:rsidR="00076E9F" w14:paraId="614A9076" w14:textId="77777777">
        <w:trPr>
          <w:trHeight w:val="761"/>
        </w:trPr>
        <w:tc>
          <w:tcPr>
            <w:tcW w:w="1815" w:type="dxa"/>
            <w:tcBorders>
              <w:top w:val="single" w:sz="4" w:space="0" w:color="000000"/>
              <w:left w:val="single" w:sz="4" w:space="0" w:color="000000"/>
              <w:bottom w:val="single" w:sz="4" w:space="0" w:color="000000"/>
              <w:right w:val="single" w:sz="4" w:space="0" w:color="000000"/>
            </w:tcBorders>
            <w:vAlign w:val="center"/>
          </w:tcPr>
          <w:p w14:paraId="3F1AD2E2" w14:textId="77777777" w:rsidR="00076E9F" w:rsidRDefault="00000000">
            <w:pPr>
              <w:spacing w:after="0" w:line="259" w:lineRule="auto"/>
              <w:ind w:left="106" w:firstLine="0"/>
              <w:jc w:val="left"/>
            </w:pPr>
            <w:r>
              <w:rPr>
                <w:sz w:val="22"/>
              </w:rPr>
              <w:t xml:space="preserve">Del 23 al 27 de enero  </w:t>
            </w:r>
            <w:r>
              <w:t xml:space="preserve">  </w:t>
            </w:r>
          </w:p>
        </w:tc>
        <w:tc>
          <w:tcPr>
            <w:tcW w:w="4962" w:type="dxa"/>
            <w:tcBorders>
              <w:top w:val="single" w:sz="4" w:space="0" w:color="000000"/>
              <w:left w:val="single" w:sz="4" w:space="0" w:color="000000"/>
              <w:bottom w:val="single" w:sz="4" w:space="0" w:color="000000"/>
              <w:right w:val="single" w:sz="4" w:space="0" w:color="000000"/>
            </w:tcBorders>
            <w:vAlign w:val="center"/>
          </w:tcPr>
          <w:p w14:paraId="0318EBC4" w14:textId="77777777" w:rsidR="00076E9F" w:rsidRDefault="00000000">
            <w:pPr>
              <w:spacing w:after="0" w:line="259" w:lineRule="auto"/>
              <w:ind w:left="110" w:firstLine="0"/>
              <w:jc w:val="left"/>
            </w:pPr>
            <w:r>
              <w:rPr>
                <w:sz w:val="22"/>
              </w:rPr>
              <w:t xml:space="preserve">Monitoreo y seguimiento en centros educativos, a la aplicación de mejoras sugeridas a la sistematización. </w:t>
            </w:r>
            <w:r>
              <w:t xml:space="preserve">  </w:t>
            </w:r>
          </w:p>
        </w:tc>
        <w:tc>
          <w:tcPr>
            <w:tcW w:w="3262" w:type="dxa"/>
            <w:tcBorders>
              <w:top w:val="single" w:sz="4" w:space="0" w:color="000000"/>
              <w:left w:val="single" w:sz="4" w:space="0" w:color="000000"/>
              <w:bottom w:val="single" w:sz="4" w:space="0" w:color="000000"/>
              <w:right w:val="single" w:sz="4" w:space="0" w:color="000000"/>
            </w:tcBorders>
            <w:vAlign w:val="center"/>
          </w:tcPr>
          <w:p w14:paraId="6E197280" w14:textId="77777777" w:rsidR="00076E9F" w:rsidRDefault="00000000">
            <w:pPr>
              <w:spacing w:after="0" w:line="259" w:lineRule="auto"/>
              <w:ind w:left="113" w:firstLine="0"/>
              <w:jc w:val="left"/>
            </w:pPr>
            <w:r>
              <w:rPr>
                <w:sz w:val="22"/>
              </w:rPr>
              <w:t xml:space="preserve">Comisión de Trabajo organizacional </w:t>
            </w:r>
            <w:r>
              <w:t xml:space="preserve">  </w:t>
            </w:r>
          </w:p>
        </w:tc>
      </w:tr>
      <w:tr w:rsidR="00076E9F" w14:paraId="7D93094F" w14:textId="77777777">
        <w:trPr>
          <w:trHeight w:val="636"/>
        </w:trPr>
        <w:tc>
          <w:tcPr>
            <w:tcW w:w="1815" w:type="dxa"/>
            <w:tcBorders>
              <w:top w:val="single" w:sz="4" w:space="0" w:color="000000"/>
              <w:left w:val="single" w:sz="4" w:space="0" w:color="000000"/>
              <w:bottom w:val="single" w:sz="4" w:space="0" w:color="000000"/>
              <w:right w:val="single" w:sz="4" w:space="0" w:color="000000"/>
            </w:tcBorders>
          </w:tcPr>
          <w:p w14:paraId="0494E84C" w14:textId="77777777" w:rsidR="00076E9F" w:rsidRDefault="00000000">
            <w:pPr>
              <w:spacing w:after="0" w:line="259" w:lineRule="auto"/>
              <w:ind w:left="106" w:firstLine="0"/>
              <w:jc w:val="left"/>
            </w:pPr>
            <w:r>
              <w:rPr>
                <w:sz w:val="22"/>
              </w:rPr>
              <w:t xml:space="preserve">Febrero-Marzo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5FA04E86" w14:textId="77777777" w:rsidR="00076E9F" w:rsidRDefault="00000000">
            <w:pPr>
              <w:spacing w:after="0" w:line="259" w:lineRule="auto"/>
              <w:ind w:left="110" w:firstLine="0"/>
            </w:pPr>
            <w:r>
              <w:rPr>
                <w:sz w:val="22"/>
              </w:rPr>
              <w:t xml:space="preserve">Reunión Cada viernes para conocer los avances del proyecto distrital y de los centros educativo.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23F15D3F" w14:textId="77777777" w:rsidR="00076E9F" w:rsidRDefault="00000000">
            <w:pPr>
              <w:spacing w:after="0" w:line="259" w:lineRule="auto"/>
              <w:ind w:left="113" w:firstLine="0"/>
              <w:jc w:val="left"/>
            </w:pPr>
            <w:r>
              <w:rPr>
                <w:sz w:val="22"/>
              </w:rPr>
              <w:t xml:space="preserve">Comisión Sistematización  </w:t>
            </w:r>
            <w:r>
              <w:t xml:space="preserve">  </w:t>
            </w:r>
          </w:p>
        </w:tc>
      </w:tr>
      <w:tr w:rsidR="00076E9F" w14:paraId="57A9590C" w14:textId="77777777">
        <w:trPr>
          <w:trHeight w:val="2809"/>
        </w:trPr>
        <w:tc>
          <w:tcPr>
            <w:tcW w:w="1815" w:type="dxa"/>
            <w:tcBorders>
              <w:top w:val="single" w:sz="4" w:space="0" w:color="000000"/>
              <w:left w:val="single" w:sz="4" w:space="0" w:color="000000"/>
              <w:bottom w:val="single" w:sz="4" w:space="0" w:color="000000"/>
              <w:right w:val="single" w:sz="4" w:space="0" w:color="000000"/>
            </w:tcBorders>
          </w:tcPr>
          <w:p w14:paraId="0CD90A39" w14:textId="77777777" w:rsidR="00076E9F" w:rsidRDefault="00000000">
            <w:pPr>
              <w:spacing w:after="0" w:line="259" w:lineRule="auto"/>
              <w:ind w:left="106" w:firstLine="0"/>
              <w:jc w:val="left"/>
            </w:pPr>
            <w:r>
              <w:rPr>
                <w:sz w:val="22"/>
              </w:rPr>
              <w:t xml:space="preserve">Febrero-Marzo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7D69DD2F" w14:textId="77777777" w:rsidR="00076E9F" w:rsidRDefault="00000000">
            <w:pPr>
              <w:spacing w:after="156" w:line="234" w:lineRule="auto"/>
              <w:ind w:left="110" w:right="103" w:firstLine="0"/>
            </w:pPr>
            <w:r>
              <w:rPr>
                <w:sz w:val="22"/>
              </w:rPr>
              <w:t xml:space="preserve">Envió de trabajos para la segunda revisión de memorias con las experiencias de descentralización y participación comunitaria en el contexto escolar y su contribución a la mejora de la calidad de la educación.  </w:t>
            </w:r>
          </w:p>
          <w:p w14:paraId="615741EB" w14:textId="77777777" w:rsidR="00076E9F" w:rsidRDefault="00000000">
            <w:pPr>
              <w:spacing w:after="0" w:line="259" w:lineRule="auto"/>
              <w:ind w:left="110" w:right="106" w:firstLine="0"/>
            </w:pPr>
            <w:r>
              <w:rPr>
                <w:sz w:val="22"/>
              </w:rPr>
              <w:t xml:space="preserve">Devolución de los trabajos a los centros educativos, con las correcciones sugeridas por la comisión académica.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6B88B94C" w14:textId="77777777" w:rsidR="00076E9F" w:rsidRDefault="00000000">
            <w:pPr>
              <w:spacing w:after="51" w:line="259" w:lineRule="auto"/>
              <w:ind w:left="113" w:firstLine="0"/>
              <w:jc w:val="left"/>
            </w:pPr>
            <w:r>
              <w:rPr>
                <w:sz w:val="22"/>
              </w:rPr>
              <w:t xml:space="preserve">Comisiones de centros educativos  </w:t>
            </w:r>
            <w:r>
              <w:t xml:space="preserve"> </w:t>
            </w:r>
          </w:p>
          <w:p w14:paraId="77398C25" w14:textId="77777777" w:rsidR="00076E9F" w:rsidRDefault="00000000">
            <w:pPr>
              <w:spacing w:after="63" w:line="259" w:lineRule="auto"/>
              <w:ind w:left="113" w:firstLine="0"/>
              <w:jc w:val="left"/>
            </w:pPr>
            <w:r>
              <w:rPr>
                <w:sz w:val="22"/>
              </w:rPr>
              <w:t xml:space="preserve"> </w:t>
            </w:r>
            <w:r>
              <w:t xml:space="preserve">  </w:t>
            </w:r>
          </w:p>
          <w:p w14:paraId="75C26B3D" w14:textId="77777777" w:rsidR="00076E9F" w:rsidRDefault="00000000">
            <w:pPr>
              <w:spacing w:after="81" w:line="259" w:lineRule="auto"/>
              <w:ind w:left="113" w:firstLine="0"/>
              <w:jc w:val="left"/>
            </w:pPr>
            <w:r>
              <w:rPr>
                <w:sz w:val="22"/>
              </w:rPr>
              <w:t xml:space="preserve"> </w:t>
            </w:r>
            <w:r>
              <w:t xml:space="preserve">  </w:t>
            </w:r>
          </w:p>
          <w:p w14:paraId="3E98F07B" w14:textId="77777777" w:rsidR="00076E9F" w:rsidRDefault="00000000">
            <w:pPr>
              <w:spacing w:after="51" w:line="259" w:lineRule="auto"/>
              <w:ind w:left="113" w:firstLine="0"/>
              <w:jc w:val="left"/>
            </w:pPr>
            <w:r>
              <w:rPr>
                <w:sz w:val="22"/>
              </w:rPr>
              <w:t xml:space="preserve">Comisión académica   </w:t>
            </w:r>
            <w:r>
              <w:t xml:space="preserve">  </w:t>
            </w:r>
          </w:p>
          <w:p w14:paraId="0C4E7920" w14:textId="77777777" w:rsidR="00076E9F" w:rsidRDefault="00000000">
            <w:pPr>
              <w:spacing w:after="63" w:line="259" w:lineRule="auto"/>
              <w:ind w:left="113" w:firstLine="0"/>
              <w:jc w:val="left"/>
            </w:pPr>
            <w:r>
              <w:rPr>
                <w:sz w:val="22"/>
              </w:rPr>
              <w:t xml:space="preserve"> </w:t>
            </w:r>
            <w:r>
              <w:t xml:space="preserve">  </w:t>
            </w:r>
          </w:p>
          <w:p w14:paraId="39897D51" w14:textId="77777777" w:rsidR="00076E9F" w:rsidRDefault="00000000">
            <w:pPr>
              <w:spacing w:after="0" w:line="259" w:lineRule="auto"/>
              <w:ind w:left="113" w:firstLine="0"/>
              <w:jc w:val="left"/>
            </w:pPr>
            <w:r>
              <w:rPr>
                <w:sz w:val="22"/>
              </w:rPr>
              <w:t xml:space="preserve"> </w:t>
            </w:r>
            <w:r>
              <w:t xml:space="preserve">  </w:t>
            </w:r>
          </w:p>
          <w:p w14:paraId="6A996B35" w14:textId="77777777" w:rsidR="00076E9F" w:rsidRDefault="00000000">
            <w:pPr>
              <w:spacing w:after="0" w:line="295" w:lineRule="auto"/>
              <w:ind w:left="113" w:firstLine="0"/>
              <w:jc w:val="left"/>
            </w:pPr>
            <w:r>
              <w:rPr>
                <w:sz w:val="22"/>
              </w:rPr>
              <w:t xml:space="preserve">Comisiones de Trabajo organizacional </w:t>
            </w:r>
            <w:r>
              <w:t xml:space="preserve">  </w:t>
            </w:r>
          </w:p>
          <w:p w14:paraId="1AB2C7D8" w14:textId="77777777" w:rsidR="00076E9F" w:rsidRDefault="00000000">
            <w:pPr>
              <w:spacing w:after="0" w:line="259" w:lineRule="auto"/>
              <w:ind w:left="113" w:firstLine="0"/>
              <w:jc w:val="left"/>
            </w:pPr>
            <w:r>
              <w:rPr>
                <w:sz w:val="22"/>
              </w:rPr>
              <w:t xml:space="preserve"> </w:t>
            </w:r>
            <w:r>
              <w:t xml:space="preserve">  </w:t>
            </w:r>
          </w:p>
        </w:tc>
      </w:tr>
      <w:tr w:rsidR="00076E9F" w14:paraId="4492CF15" w14:textId="77777777">
        <w:trPr>
          <w:trHeight w:val="1747"/>
        </w:trPr>
        <w:tc>
          <w:tcPr>
            <w:tcW w:w="1815" w:type="dxa"/>
            <w:tcBorders>
              <w:top w:val="single" w:sz="4" w:space="0" w:color="000000"/>
              <w:left w:val="single" w:sz="4" w:space="0" w:color="000000"/>
              <w:bottom w:val="single" w:sz="4" w:space="0" w:color="000000"/>
              <w:right w:val="single" w:sz="4" w:space="0" w:color="000000"/>
            </w:tcBorders>
          </w:tcPr>
          <w:p w14:paraId="16CA0850" w14:textId="77777777" w:rsidR="00076E9F" w:rsidRDefault="00000000">
            <w:pPr>
              <w:spacing w:after="0" w:line="259" w:lineRule="auto"/>
              <w:ind w:left="106" w:firstLine="0"/>
              <w:jc w:val="left"/>
            </w:pPr>
            <w:r>
              <w:rPr>
                <w:sz w:val="22"/>
              </w:rPr>
              <w:t xml:space="preserve">Abril-Mayo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5FADAE91" w14:textId="77777777" w:rsidR="00076E9F" w:rsidRDefault="00000000">
            <w:pPr>
              <w:spacing w:after="0" w:line="259" w:lineRule="auto"/>
              <w:ind w:left="110" w:firstLine="0"/>
              <w:jc w:val="left"/>
            </w:pPr>
            <w:r>
              <w:rPr>
                <w:sz w:val="22"/>
              </w:rPr>
              <w:t>Entrega final de las memorias con las experiencias de descentralización y participación comunitaria en el contexto escolar y su contribución a la mejora de la calidad de la educación y elección de centros educativos que participaran en el Pre-</w:t>
            </w:r>
            <w:proofErr w:type="gramStart"/>
            <w:r>
              <w:rPr>
                <w:sz w:val="22"/>
              </w:rPr>
              <w:t xml:space="preserve">Congreso </w:t>
            </w:r>
            <w:r>
              <w:t xml:space="preserve"> </w:t>
            </w:r>
            <w:r>
              <w:rPr>
                <w:sz w:val="22"/>
              </w:rPr>
              <w:t>Distrital</w:t>
            </w:r>
            <w:proofErr w:type="gramEnd"/>
            <w:r>
              <w:rPr>
                <w:sz w:val="22"/>
              </w:rPr>
              <w:t xml:space="preserve">, con las sugerencias finales aplicadas.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250ED1C9" w14:textId="77777777" w:rsidR="00076E9F" w:rsidRDefault="00000000">
            <w:pPr>
              <w:spacing w:after="0" w:line="259" w:lineRule="auto"/>
              <w:ind w:left="113" w:firstLine="0"/>
              <w:jc w:val="left"/>
            </w:pPr>
            <w:r>
              <w:rPr>
                <w:sz w:val="22"/>
              </w:rPr>
              <w:t xml:space="preserve">Comisiones de centros educativos </w:t>
            </w:r>
            <w:r>
              <w:t xml:space="preserve"> </w:t>
            </w:r>
          </w:p>
        </w:tc>
      </w:tr>
      <w:tr w:rsidR="00076E9F" w14:paraId="213DBB22" w14:textId="77777777">
        <w:trPr>
          <w:trHeight w:val="632"/>
        </w:trPr>
        <w:tc>
          <w:tcPr>
            <w:tcW w:w="1815" w:type="dxa"/>
            <w:tcBorders>
              <w:top w:val="single" w:sz="4" w:space="0" w:color="000000"/>
              <w:left w:val="single" w:sz="4" w:space="0" w:color="000000"/>
              <w:bottom w:val="single" w:sz="4" w:space="0" w:color="000000"/>
              <w:right w:val="single" w:sz="4" w:space="0" w:color="000000"/>
            </w:tcBorders>
          </w:tcPr>
          <w:p w14:paraId="4F1F21E8" w14:textId="77777777" w:rsidR="00076E9F" w:rsidRDefault="00000000">
            <w:pPr>
              <w:spacing w:after="0" w:line="259" w:lineRule="auto"/>
              <w:ind w:left="106" w:firstLine="0"/>
              <w:jc w:val="left"/>
            </w:pPr>
            <w:r>
              <w:rPr>
                <w:sz w:val="22"/>
              </w:rPr>
              <w:t xml:space="preserve">Abril-Mayo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7864B3D8" w14:textId="77777777" w:rsidR="00076E9F" w:rsidRDefault="00000000">
            <w:pPr>
              <w:spacing w:after="0" w:line="259" w:lineRule="auto"/>
              <w:ind w:left="110" w:right="-2" w:firstLine="0"/>
            </w:pPr>
            <w:r>
              <w:rPr>
                <w:sz w:val="22"/>
              </w:rPr>
              <w:t xml:space="preserve">Socialización cada viernes sobre los avances del trabajo de la sistematización a nivel de distrito.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4A545B41" w14:textId="77777777" w:rsidR="00076E9F" w:rsidRDefault="00000000">
            <w:pPr>
              <w:spacing w:after="0" w:line="259" w:lineRule="auto"/>
              <w:ind w:left="113" w:firstLine="0"/>
              <w:jc w:val="left"/>
            </w:pPr>
            <w:r>
              <w:rPr>
                <w:sz w:val="22"/>
              </w:rPr>
              <w:t xml:space="preserve"> </w:t>
            </w:r>
            <w:r>
              <w:t xml:space="preserve">  </w:t>
            </w:r>
          </w:p>
        </w:tc>
      </w:tr>
      <w:tr w:rsidR="00076E9F" w14:paraId="1F8A113F" w14:textId="77777777">
        <w:trPr>
          <w:trHeight w:val="761"/>
        </w:trPr>
        <w:tc>
          <w:tcPr>
            <w:tcW w:w="1815" w:type="dxa"/>
            <w:tcBorders>
              <w:top w:val="single" w:sz="4" w:space="0" w:color="000000"/>
              <w:left w:val="single" w:sz="4" w:space="0" w:color="000000"/>
              <w:bottom w:val="single" w:sz="4" w:space="0" w:color="000000"/>
              <w:right w:val="single" w:sz="4" w:space="0" w:color="000000"/>
            </w:tcBorders>
          </w:tcPr>
          <w:p w14:paraId="5840DE1E" w14:textId="77777777" w:rsidR="00076E9F" w:rsidRDefault="00000000">
            <w:pPr>
              <w:spacing w:after="0" w:line="259" w:lineRule="auto"/>
              <w:ind w:left="106" w:firstLine="0"/>
              <w:jc w:val="left"/>
            </w:pPr>
            <w:r>
              <w:rPr>
                <w:sz w:val="22"/>
              </w:rPr>
              <w:t xml:space="preserve">Abril-Mayo </w:t>
            </w:r>
            <w:r>
              <w:t xml:space="preserve">  </w:t>
            </w:r>
          </w:p>
        </w:tc>
        <w:tc>
          <w:tcPr>
            <w:tcW w:w="4962" w:type="dxa"/>
            <w:tcBorders>
              <w:top w:val="single" w:sz="4" w:space="0" w:color="000000"/>
              <w:left w:val="single" w:sz="4" w:space="0" w:color="000000"/>
              <w:bottom w:val="single" w:sz="4" w:space="0" w:color="000000"/>
              <w:right w:val="single" w:sz="4" w:space="0" w:color="000000"/>
            </w:tcBorders>
            <w:vAlign w:val="center"/>
          </w:tcPr>
          <w:p w14:paraId="4B960BC6" w14:textId="77777777" w:rsidR="00076E9F" w:rsidRDefault="00000000">
            <w:pPr>
              <w:spacing w:after="0" w:line="259" w:lineRule="auto"/>
              <w:ind w:left="110" w:firstLine="0"/>
              <w:jc w:val="left"/>
            </w:pPr>
            <w:r>
              <w:rPr>
                <w:sz w:val="22"/>
              </w:rPr>
              <w:t xml:space="preserve">Elección de centros educativos que participaran en el Pre-Congreso Distrital e información a los mismos.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564E93D4" w14:textId="77777777" w:rsidR="00076E9F" w:rsidRDefault="00000000">
            <w:pPr>
              <w:spacing w:after="0" w:line="259" w:lineRule="auto"/>
              <w:ind w:left="113" w:firstLine="0"/>
              <w:jc w:val="left"/>
            </w:pPr>
            <w:r>
              <w:rPr>
                <w:sz w:val="22"/>
              </w:rPr>
              <w:t xml:space="preserve">Comisión académica   </w:t>
            </w:r>
            <w:r>
              <w:t xml:space="preserve">  </w:t>
            </w:r>
          </w:p>
        </w:tc>
      </w:tr>
      <w:tr w:rsidR="00076E9F" w14:paraId="08BE1395" w14:textId="77777777">
        <w:trPr>
          <w:trHeight w:val="511"/>
        </w:trPr>
        <w:tc>
          <w:tcPr>
            <w:tcW w:w="1815" w:type="dxa"/>
            <w:tcBorders>
              <w:top w:val="single" w:sz="4" w:space="0" w:color="000000"/>
              <w:left w:val="single" w:sz="4" w:space="0" w:color="000000"/>
              <w:bottom w:val="single" w:sz="4" w:space="0" w:color="000000"/>
              <w:right w:val="single" w:sz="4" w:space="0" w:color="000000"/>
            </w:tcBorders>
            <w:vAlign w:val="center"/>
          </w:tcPr>
          <w:p w14:paraId="0EC46094" w14:textId="77777777" w:rsidR="00076E9F" w:rsidRDefault="00000000">
            <w:pPr>
              <w:spacing w:after="0" w:line="259" w:lineRule="auto"/>
              <w:ind w:left="106" w:firstLine="0"/>
              <w:jc w:val="left"/>
            </w:pPr>
            <w:r>
              <w:rPr>
                <w:sz w:val="22"/>
              </w:rPr>
              <w:t xml:space="preserve">Abril-Mayo </w:t>
            </w:r>
            <w:r>
              <w:t xml:space="preserve">  </w:t>
            </w:r>
          </w:p>
        </w:tc>
        <w:tc>
          <w:tcPr>
            <w:tcW w:w="4962" w:type="dxa"/>
            <w:tcBorders>
              <w:top w:val="single" w:sz="4" w:space="0" w:color="000000"/>
              <w:left w:val="single" w:sz="4" w:space="0" w:color="000000"/>
              <w:bottom w:val="single" w:sz="4" w:space="0" w:color="000000"/>
              <w:right w:val="single" w:sz="4" w:space="0" w:color="000000"/>
            </w:tcBorders>
            <w:vAlign w:val="center"/>
          </w:tcPr>
          <w:p w14:paraId="1EB9B435" w14:textId="77777777" w:rsidR="00076E9F" w:rsidRDefault="00000000">
            <w:pPr>
              <w:spacing w:after="0" w:line="259" w:lineRule="auto"/>
              <w:ind w:left="110" w:firstLine="0"/>
              <w:jc w:val="left"/>
            </w:pPr>
            <w:r>
              <w:rPr>
                <w:sz w:val="22"/>
              </w:rPr>
              <w:t xml:space="preserve">Revisión de las exposiciones. </w:t>
            </w:r>
            <w:r>
              <w:t xml:space="preserve">  </w:t>
            </w:r>
          </w:p>
        </w:tc>
        <w:tc>
          <w:tcPr>
            <w:tcW w:w="3262" w:type="dxa"/>
            <w:tcBorders>
              <w:top w:val="single" w:sz="4" w:space="0" w:color="000000"/>
              <w:left w:val="single" w:sz="4" w:space="0" w:color="000000"/>
              <w:bottom w:val="single" w:sz="4" w:space="0" w:color="000000"/>
              <w:right w:val="single" w:sz="4" w:space="0" w:color="000000"/>
            </w:tcBorders>
            <w:vAlign w:val="center"/>
          </w:tcPr>
          <w:p w14:paraId="55430FB2" w14:textId="77777777" w:rsidR="00076E9F" w:rsidRDefault="00000000">
            <w:pPr>
              <w:spacing w:after="0" w:line="259" w:lineRule="auto"/>
              <w:ind w:left="113" w:firstLine="0"/>
              <w:jc w:val="left"/>
            </w:pPr>
            <w:r>
              <w:rPr>
                <w:sz w:val="22"/>
              </w:rPr>
              <w:t xml:space="preserve">Comisión académica   </w:t>
            </w:r>
            <w:r>
              <w:t xml:space="preserve">  </w:t>
            </w:r>
          </w:p>
        </w:tc>
      </w:tr>
    </w:tbl>
    <w:p w14:paraId="7F01EE87" w14:textId="77777777" w:rsidR="00076E9F" w:rsidRDefault="00076E9F">
      <w:pPr>
        <w:spacing w:after="0" w:line="259" w:lineRule="auto"/>
        <w:ind w:left="0" w:right="319" w:firstLine="0"/>
        <w:jc w:val="left"/>
      </w:pPr>
    </w:p>
    <w:tbl>
      <w:tblPr>
        <w:tblStyle w:val="TableGrid"/>
        <w:tblW w:w="10039" w:type="dxa"/>
        <w:tblInd w:w="1145" w:type="dxa"/>
        <w:tblCellMar>
          <w:top w:w="105" w:type="dxa"/>
          <w:left w:w="106" w:type="dxa"/>
          <w:bottom w:w="0" w:type="dxa"/>
          <w:right w:w="48" w:type="dxa"/>
        </w:tblCellMar>
        <w:tblLook w:val="04A0" w:firstRow="1" w:lastRow="0" w:firstColumn="1" w:lastColumn="0" w:noHBand="0" w:noVBand="1"/>
      </w:tblPr>
      <w:tblGrid>
        <w:gridCol w:w="1815"/>
        <w:gridCol w:w="4962"/>
        <w:gridCol w:w="3262"/>
      </w:tblGrid>
      <w:tr w:rsidR="00076E9F" w14:paraId="286E0AC4" w14:textId="77777777">
        <w:trPr>
          <w:trHeight w:val="634"/>
        </w:trPr>
        <w:tc>
          <w:tcPr>
            <w:tcW w:w="1815" w:type="dxa"/>
            <w:tcBorders>
              <w:top w:val="single" w:sz="4" w:space="0" w:color="000000"/>
              <w:left w:val="single" w:sz="4" w:space="0" w:color="000000"/>
              <w:bottom w:val="single" w:sz="4" w:space="0" w:color="000000"/>
              <w:right w:val="single" w:sz="4" w:space="0" w:color="000000"/>
            </w:tcBorders>
          </w:tcPr>
          <w:p w14:paraId="0828A21D" w14:textId="77777777" w:rsidR="00076E9F" w:rsidRDefault="00000000">
            <w:pPr>
              <w:spacing w:after="0" w:line="259" w:lineRule="auto"/>
              <w:ind w:left="0" w:firstLine="0"/>
              <w:jc w:val="left"/>
            </w:pPr>
            <w:r>
              <w:rPr>
                <w:sz w:val="22"/>
              </w:rPr>
              <w:t xml:space="preserve">Abril-Mayo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19DFE9C3" w14:textId="77777777" w:rsidR="00076E9F" w:rsidRDefault="00000000">
            <w:pPr>
              <w:spacing w:after="0" w:line="259" w:lineRule="auto"/>
              <w:ind w:left="5" w:firstLine="0"/>
              <w:jc w:val="left"/>
            </w:pPr>
            <w:r>
              <w:rPr>
                <w:sz w:val="22"/>
              </w:rPr>
              <w:t xml:space="preserve">Elección de centros educativos que participaran en el precongreso distrital e información a los mismos.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3E178C4C" w14:textId="77777777" w:rsidR="00076E9F" w:rsidRDefault="00000000">
            <w:pPr>
              <w:spacing w:after="0" w:line="259" w:lineRule="auto"/>
              <w:ind w:left="7" w:firstLine="0"/>
              <w:jc w:val="left"/>
            </w:pPr>
            <w:r>
              <w:rPr>
                <w:sz w:val="22"/>
              </w:rPr>
              <w:t xml:space="preserve">Comisión académica   </w:t>
            </w:r>
            <w:r>
              <w:t xml:space="preserve">  </w:t>
            </w:r>
          </w:p>
        </w:tc>
      </w:tr>
      <w:tr w:rsidR="00076E9F" w14:paraId="341FB613" w14:textId="77777777">
        <w:trPr>
          <w:trHeight w:val="974"/>
        </w:trPr>
        <w:tc>
          <w:tcPr>
            <w:tcW w:w="1815" w:type="dxa"/>
            <w:tcBorders>
              <w:top w:val="single" w:sz="4" w:space="0" w:color="000000"/>
              <w:left w:val="single" w:sz="4" w:space="0" w:color="000000"/>
              <w:bottom w:val="single" w:sz="4" w:space="0" w:color="000000"/>
              <w:right w:val="single" w:sz="4" w:space="0" w:color="000000"/>
            </w:tcBorders>
          </w:tcPr>
          <w:p w14:paraId="209FBBCD" w14:textId="77777777" w:rsidR="00076E9F" w:rsidRDefault="00000000">
            <w:pPr>
              <w:spacing w:after="0" w:line="259" w:lineRule="auto"/>
              <w:ind w:left="0" w:firstLine="0"/>
              <w:jc w:val="left"/>
            </w:pPr>
            <w:r>
              <w:rPr>
                <w:sz w:val="22"/>
              </w:rPr>
              <w:t xml:space="preserve">Mayo </w:t>
            </w:r>
            <w:r>
              <w:t xml:space="preserve">  </w:t>
            </w:r>
          </w:p>
        </w:tc>
        <w:tc>
          <w:tcPr>
            <w:tcW w:w="4962" w:type="dxa"/>
            <w:tcBorders>
              <w:top w:val="single" w:sz="4" w:space="0" w:color="000000"/>
              <w:left w:val="single" w:sz="4" w:space="0" w:color="000000"/>
              <w:bottom w:val="single" w:sz="4" w:space="0" w:color="000000"/>
              <w:right w:val="single" w:sz="4" w:space="0" w:color="000000"/>
            </w:tcBorders>
            <w:vAlign w:val="center"/>
          </w:tcPr>
          <w:p w14:paraId="2AF45C99" w14:textId="77777777" w:rsidR="00076E9F" w:rsidRDefault="00000000">
            <w:pPr>
              <w:spacing w:after="0" w:line="259" w:lineRule="auto"/>
              <w:ind w:left="5" w:firstLine="0"/>
              <w:jc w:val="left"/>
            </w:pPr>
            <w:r>
              <w:rPr>
                <w:sz w:val="22"/>
              </w:rPr>
              <w:t xml:space="preserve">Envió a la regional, en formato digital los proyectos, tano del distrito como de los centros educativos seleccionados por la comisión académica.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7B912B1A" w14:textId="77777777" w:rsidR="00076E9F" w:rsidRDefault="00000000">
            <w:pPr>
              <w:spacing w:after="53" w:line="259" w:lineRule="auto"/>
              <w:ind w:left="7" w:firstLine="0"/>
              <w:jc w:val="left"/>
            </w:pPr>
            <w:r>
              <w:rPr>
                <w:sz w:val="22"/>
              </w:rPr>
              <w:t xml:space="preserve">Comisión académica   </w:t>
            </w:r>
            <w:r>
              <w:t xml:space="preserve">  </w:t>
            </w:r>
          </w:p>
          <w:p w14:paraId="0B2F7644" w14:textId="77777777" w:rsidR="00076E9F" w:rsidRDefault="00000000">
            <w:pPr>
              <w:spacing w:after="82" w:line="259" w:lineRule="auto"/>
              <w:ind w:left="7" w:firstLine="0"/>
              <w:jc w:val="left"/>
            </w:pPr>
            <w:r>
              <w:rPr>
                <w:sz w:val="22"/>
              </w:rPr>
              <w:t xml:space="preserve"> </w:t>
            </w:r>
            <w:r>
              <w:t xml:space="preserve">  </w:t>
            </w:r>
          </w:p>
          <w:p w14:paraId="36D8BEE2" w14:textId="77777777" w:rsidR="00076E9F" w:rsidRDefault="00000000">
            <w:pPr>
              <w:spacing w:after="0" w:line="259" w:lineRule="auto"/>
              <w:ind w:left="7" w:firstLine="0"/>
              <w:jc w:val="left"/>
            </w:pPr>
            <w:r>
              <w:rPr>
                <w:sz w:val="22"/>
              </w:rPr>
              <w:t xml:space="preserve">Comisiones de Trabajo distrital. </w:t>
            </w:r>
            <w:r>
              <w:t xml:space="preserve">  </w:t>
            </w:r>
          </w:p>
        </w:tc>
      </w:tr>
      <w:tr w:rsidR="00076E9F" w14:paraId="0A5201B6" w14:textId="77777777">
        <w:trPr>
          <w:trHeight w:val="360"/>
        </w:trPr>
        <w:tc>
          <w:tcPr>
            <w:tcW w:w="1815" w:type="dxa"/>
            <w:tcBorders>
              <w:top w:val="single" w:sz="4" w:space="0" w:color="000000"/>
              <w:left w:val="single" w:sz="4" w:space="0" w:color="000000"/>
              <w:bottom w:val="single" w:sz="4" w:space="0" w:color="000000"/>
              <w:right w:val="single" w:sz="4" w:space="0" w:color="000000"/>
            </w:tcBorders>
          </w:tcPr>
          <w:p w14:paraId="3F98C5CD" w14:textId="77777777" w:rsidR="00076E9F" w:rsidRDefault="00000000">
            <w:pPr>
              <w:spacing w:after="0" w:line="259" w:lineRule="auto"/>
              <w:ind w:left="0" w:firstLine="0"/>
              <w:jc w:val="left"/>
            </w:pPr>
            <w:r>
              <w:rPr>
                <w:sz w:val="22"/>
              </w:rPr>
              <w:t xml:space="preserve">Mayo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62E92D93" w14:textId="77777777" w:rsidR="00076E9F" w:rsidRDefault="00000000">
            <w:pPr>
              <w:spacing w:after="0" w:line="259" w:lineRule="auto"/>
              <w:ind w:left="5" w:firstLine="0"/>
              <w:jc w:val="left"/>
            </w:pPr>
            <w:r>
              <w:rPr>
                <w:sz w:val="22"/>
              </w:rPr>
              <w:t xml:space="preserve">Revisión de las exposiciones.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26865405" w14:textId="77777777" w:rsidR="00076E9F" w:rsidRDefault="00000000">
            <w:pPr>
              <w:spacing w:after="0" w:line="259" w:lineRule="auto"/>
              <w:ind w:left="7" w:firstLine="0"/>
              <w:jc w:val="left"/>
            </w:pPr>
            <w:r>
              <w:rPr>
                <w:sz w:val="22"/>
              </w:rPr>
              <w:t xml:space="preserve">Comisión académica   </w:t>
            </w:r>
            <w:r>
              <w:t xml:space="preserve">  </w:t>
            </w:r>
          </w:p>
        </w:tc>
      </w:tr>
      <w:tr w:rsidR="00076E9F" w14:paraId="37F35038" w14:textId="77777777">
        <w:trPr>
          <w:trHeight w:val="360"/>
        </w:trPr>
        <w:tc>
          <w:tcPr>
            <w:tcW w:w="1815" w:type="dxa"/>
            <w:tcBorders>
              <w:top w:val="single" w:sz="4" w:space="0" w:color="000000"/>
              <w:left w:val="single" w:sz="4" w:space="0" w:color="000000"/>
              <w:bottom w:val="single" w:sz="4" w:space="0" w:color="000000"/>
              <w:right w:val="single" w:sz="4" w:space="0" w:color="000000"/>
            </w:tcBorders>
          </w:tcPr>
          <w:p w14:paraId="071857F2" w14:textId="77777777" w:rsidR="00076E9F" w:rsidRDefault="00000000">
            <w:pPr>
              <w:spacing w:after="0" w:line="259" w:lineRule="auto"/>
              <w:ind w:left="0" w:firstLine="0"/>
              <w:jc w:val="left"/>
            </w:pPr>
            <w:r>
              <w:rPr>
                <w:sz w:val="22"/>
              </w:rPr>
              <w:t xml:space="preserve">31 de </w:t>
            </w:r>
            <w:proofErr w:type="gramStart"/>
            <w:r>
              <w:rPr>
                <w:sz w:val="22"/>
              </w:rPr>
              <w:t>Mayo</w:t>
            </w:r>
            <w:proofErr w:type="gramEnd"/>
            <w:r>
              <w:rPr>
                <w:sz w:val="22"/>
              </w:rPr>
              <w:t xml:space="preserve">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4BF29490" w14:textId="77777777" w:rsidR="00076E9F" w:rsidRDefault="00000000">
            <w:pPr>
              <w:spacing w:after="0" w:line="259" w:lineRule="auto"/>
              <w:ind w:left="5" w:firstLine="0"/>
              <w:jc w:val="left"/>
            </w:pPr>
            <w:r>
              <w:rPr>
                <w:sz w:val="22"/>
              </w:rPr>
              <w:t xml:space="preserve">Pre-Congreso Distrital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343A3440" w14:textId="77777777" w:rsidR="00076E9F" w:rsidRDefault="00000000">
            <w:pPr>
              <w:spacing w:after="0" w:line="259" w:lineRule="auto"/>
              <w:ind w:left="7" w:firstLine="0"/>
              <w:jc w:val="left"/>
            </w:pPr>
            <w:r>
              <w:rPr>
                <w:sz w:val="22"/>
              </w:rPr>
              <w:t xml:space="preserve">Comisiones de Trabajo distrital. </w:t>
            </w:r>
            <w:r>
              <w:t xml:space="preserve">  </w:t>
            </w:r>
          </w:p>
        </w:tc>
      </w:tr>
      <w:tr w:rsidR="00076E9F" w14:paraId="5CC2587D" w14:textId="77777777">
        <w:trPr>
          <w:trHeight w:val="384"/>
        </w:trPr>
        <w:tc>
          <w:tcPr>
            <w:tcW w:w="1815" w:type="dxa"/>
            <w:tcBorders>
              <w:top w:val="single" w:sz="4" w:space="0" w:color="000000"/>
              <w:left w:val="single" w:sz="4" w:space="0" w:color="000000"/>
              <w:bottom w:val="single" w:sz="4" w:space="0" w:color="000000"/>
              <w:right w:val="single" w:sz="4" w:space="0" w:color="000000"/>
            </w:tcBorders>
          </w:tcPr>
          <w:p w14:paraId="0C594D70" w14:textId="77777777" w:rsidR="00076E9F" w:rsidRDefault="00000000">
            <w:pPr>
              <w:spacing w:after="0" w:line="259" w:lineRule="auto"/>
              <w:ind w:left="0" w:firstLine="0"/>
              <w:jc w:val="left"/>
            </w:pPr>
            <w:r>
              <w:rPr>
                <w:sz w:val="22"/>
              </w:rPr>
              <w:t xml:space="preserve">Junio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58FC740A" w14:textId="77777777" w:rsidR="00076E9F" w:rsidRDefault="00000000">
            <w:pPr>
              <w:spacing w:after="0" w:line="259" w:lineRule="auto"/>
              <w:ind w:left="5" w:firstLine="0"/>
              <w:jc w:val="left"/>
            </w:pPr>
            <w:r>
              <w:rPr>
                <w:sz w:val="22"/>
              </w:rPr>
              <w:t xml:space="preserve">Pre-Congreso Regional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67FC7FDE" w14:textId="77777777" w:rsidR="00076E9F" w:rsidRDefault="00000000">
            <w:pPr>
              <w:spacing w:after="0" w:line="259" w:lineRule="auto"/>
              <w:ind w:left="7" w:firstLine="0"/>
              <w:jc w:val="left"/>
            </w:pPr>
            <w:r>
              <w:rPr>
                <w:sz w:val="22"/>
              </w:rPr>
              <w:t xml:space="preserve"> </w:t>
            </w:r>
            <w:r>
              <w:t xml:space="preserve">  </w:t>
            </w:r>
          </w:p>
        </w:tc>
      </w:tr>
      <w:tr w:rsidR="00076E9F" w14:paraId="1C475708" w14:textId="77777777">
        <w:trPr>
          <w:trHeight w:val="634"/>
        </w:trPr>
        <w:tc>
          <w:tcPr>
            <w:tcW w:w="1815" w:type="dxa"/>
            <w:tcBorders>
              <w:top w:val="single" w:sz="4" w:space="0" w:color="000000"/>
              <w:left w:val="single" w:sz="4" w:space="0" w:color="000000"/>
              <w:bottom w:val="single" w:sz="4" w:space="0" w:color="000000"/>
              <w:right w:val="single" w:sz="4" w:space="0" w:color="000000"/>
            </w:tcBorders>
          </w:tcPr>
          <w:p w14:paraId="26C9A261" w14:textId="77777777" w:rsidR="00076E9F" w:rsidRDefault="00000000">
            <w:pPr>
              <w:spacing w:after="0" w:line="259" w:lineRule="auto"/>
              <w:ind w:left="0" w:firstLine="0"/>
              <w:jc w:val="left"/>
            </w:pPr>
            <w:r>
              <w:rPr>
                <w:sz w:val="22"/>
              </w:rPr>
              <w:t xml:space="preserve">Noviembre 2023 </w:t>
            </w:r>
            <w:r>
              <w:t xml:space="preserve">  </w:t>
            </w:r>
          </w:p>
        </w:tc>
        <w:tc>
          <w:tcPr>
            <w:tcW w:w="4962" w:type="dxa"/>
            <w:tcBorders>
              <w:top w:val="single" w:sz="4" w:space="0" w:color="000000"/>
              <w:left w:val="single" w:sz="4" w:space="0" w:color="000000"/>
              <w:bottom w:val="single" w:sz="4" w:space="0" w:color="000000"/>
              <w:right w:val="single" w:sz="4" w:space="0" w:color="000000"/>
            </w:tcBorders>
          </w:tcPr>
          <w:p w14:paraId="20673D74" w14:textId="77777777" w:rsidR="00076E9F" w:rsidRDefault="00000000">
            <w:pPr>
              <w:spacing w:after="0" w:line="259" w:lineRule="auto"/>
              <w:ind w:left="5" w:firstLine="0"/>
              <w:jc w:val="left"/>
            </w:pPr>
            <w:r>
              <w:rPr>
                <w:sz w:val="22"/>
              </w:rPr>
              <w:t xml:space="preserve">Participación en el primer congreso nacional e internacional de descentralización y participación.  </w:t>
            </w:r>
            <w:r>
              <w:t xml:space="preserve">  </w:t>
            </w:r>
          </w:p>
        </w:tc>
        <w:tc>
          <w:tcPr>
            <w:tcW w:w="3262" w:type="dxa"/>
            <w:tcBorders>
              <w:top w:val="single" w:sz="4" w:space="0" w:color="000000"/>
              <w:left w:val="single" w:sz="4" w:space="0" w:color="000000"/>
              <w:bottom w:val="single" w:sz="4" w:space="0" w:color="000000"/>
              <w:right w:val="single" w:sz="4" w:space="0" w:color="000000"/>
            </w:tcBorders>
          </w:tcPr>
          <w:p w14:paraId="33AD594B" w14:textId="77777777" w:rsidR="00076E9F" w:rsidRDefault="00000000">
            <w:pPr>
              <w:spacing w:after="0" w:line="259" w:lineRule="auto"/>
              <w:ind w:left="7" w:firstLine="0"/>
              <w:jc w:val="left"/>
            </w:pPr>
            <w:r>
              <w:rPr>
                <w:sz w:val="22"/>
              </w:rPr>
              <w:t xml:space="preserve">Miembros integrantes de la alta comisión distrital. </w:t>
            </w:r>
            <w:r>
              <w:t xml:space="preserve">  </w:t>
            </w:r>
          </w:p>
        </w:tc>
      </w:tr>
    </w:tbl>
    <w:p w14:paraId="77E29E00" w14:textId="77777777" w:rsidR="00076E9F" w:rsidRDefault="00076E9F">
      <w:pPr>
        <w:sectPr w:rsidR="00076E9F">
          <w:headerReference w:type="even" r:id="rId152"/>
          <w:headerReference w:type="default" r:id="rId153"/>
          <w:headerReference w:type="first" r:id="rId154"/>
          <w:pgSz w:w="12240" w:h="15840"/>
          <w:pgMar w:top="1423" w:right="737" w:bottom="1453" w:left="0" w:header="715" w:footer="720" w:gutter="0"/>
          <w:cols w:space="720"/>
          <w:titlePg/>
        </w:sectPr>
      </w:pPr>
    </w:p>
    <w:p w14:paraId="4BD46CDF" w14:textId="77777777" w:rsidR="00076E9F" w:rsidRDefault="00000000">
      <w:pPr>
        <w:spacing w:after="119" w:line="259" w:lineRule="auto"/>
        <w:ind w:left="0" w:right="556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5D2375D8" wp14:editId="346CCA05">
                <wp:simplePos x="0" y="0"/>
                <wp:positionH relativeFrom="column">
                  <wp:posOffset>3489401</wp:posOffset>
                </wp:positionH>
                <wp:positionV relativeFrom="paragraph">
                  <wp:posOffset>68430</wp:posOffset>
                </wp:positionV>
                <wp:extent cx="1640840" cy="951865"/>
                <wp:effectExtent l="0" t="0" r="0" b="0"/>
                <wp:wrapSquare wrapText="bothSides"/>
                <wp:docPr id="193832" name="Group 193832"/>
                <wp:cNvGraphicFramePr/>
                <a:graphic xmlns:a="http://schemas.openxmlformats.org/drawingml/2006/main">
                  <a:graphicData uri="http://schemas.microsoft.com/office/word/2010/wordprocessingGroup">
                    <wpg:wgp>
                      <wpg:cNvGrpSpPr/>
                      <wpg:grpSpPr>
                        <a:xfrm>
                          <a:off x="0" y="0"/>
                          <a:ext cx="1640840" cy="951865"/>
                          <a:chOff x="0" y="0"/>
                          <a:chExt cx="1640840" cy="951865"/>
                        </a:xfrm>
                      </wpg:grpSpPr>
                      <pic:pic xmlns:pic="http://schemas.openxmlformats.org/drawingml/2006/picture">
                        <pic:nvPicPr>
                          <pic:cNvPr id="24260" name="Picture 24260"/>
                          <pic:cNvPicPr/>
                        </pic:nvPicPr>
                        <pic:blipFill>
                          <a:blip r:embed="rId155"/>
                          <a:stretch>
                            <a:fillRect/>
                          </a:stretch>
                        </pic:blipFill>
                        <pic:spPr>
                          <a:xfrm>
                            <a:off x="0" y="0"/>
                            <a:ext cx="1640840" cy="951865"/>
                          </a:xfrm>
                          <a:prstGeom prst="rect">
                            <a:avLst/>
                          </a:prstGeom>
                        </pic:spPr>
                      </pic:pic>
                      <pic:pic xmlns:pic="http://schemas.openxmlformats.org/drawingml/2006/picture">
                        <pic:nvPicPr>
                          <pic:cNvPr id="24262" name="Picture 24262"/>
                          <pic:cNvPicPr/>
                        </pic:nvPicPr>
                        <pic:blipFill>
                          <a:blip r:embed="rId47"/>
                          <a:stretch>
                            <a:fillRect/>
                          </a:stretch>
                        </pic:blipFill>
                        <pic:spPr>
                          <a:xfrm>
                            <a:off x="638175" y="721233"/>
                            <a:ext cx="51816" cy="224028"/>
                          </a:xfrm>
                          <a:prstGeom prst="rect">
                            <a:avLst/>
                          </a:prstGeom>
                        </pic:spPr>
                      </pic:pic>
                      <pic:pic xmlns:pic="http://schemas.openxmlformats.org/drawingml/2006/picture">
                        <pic:nvPicPr>
                          <pic:cNvPr id="24264" name="Picture 24264"/>
                          <pic:cNvPicPr/>
                        </pic:nvPicPr>
                        <pic:blipFill>
                          <a:blip r:embed="rId156"/>
                          <a:stretch>
                            <a:fillRect/>
                          </a:stretch>
                        </pic:blipFill>
                        <pic:spPr>
                          <a:xfrm>
                            <a:off x="638810" y="759841"/>
                            <a:ext cx="50292" cy="181356"/>
                          </a:xfrm>
                          <a:prstGeom prst="rect">
                            <a:avLst/>
                          </a:prstGeom>
                        </pic:spPr>
                      </pic:pic>
                      <wps:wsp>
                        <wps:cNvPr id="24265" name="Rectangle 24265"/>
                        <wps:cNvSpPr/>
                        <wps:spPr>
                          <a:xfrm>
                            <a:off x="639699" y="798615"/>
                            <a:ext cx="50673" cy="181116"/>
                          </a:xfrm>
                          <a:prstGeom prst="rect">
                            <a:avLst/>
                          </a:prstGeom>
                          <a:ln>
                            <a:noFill/>
                          </a:ln>
                        </wps:spPr>
                        <wps:txbx>
                          <w:txbxContent>
                            <w:p w14:paraId="7E339B28" w14:textId="77777777" w:rsidR="00076E9F" w:rsidRDefault="00000000">
                              <w:pPr>
                                <w:spacing w:after="160" w:line="259" w:lineRule="auto"/>
                                <w:ind w:left="0" w:firstLine="0"/>
                                <w:jc w:val="left"/>
                              </w:pPr>
                              <w:r>
                                <w:rPr>
                                  <w:b/>
                                </w:rPr>
                                <w:t xml:space="preserve"> </w:t>
                              </w:r>
                            </w:p>
                          </w:txbxContent>
                        </wps:txbx>
                        <wps:bodyPr horzOverflow="overflow" vert="horz" lIns="0" tIns="0" rIns="0" bIns="0" rtlCol="0">
                          <a:noAutofit/>
                        </wps:bodyPr>
                      </wps:wsp>
                      <wps:wsp>
                        <wps:cNvPr id="24266" name="Rectangle 24266"/>
                        <wps:cNvSpPr/>
                        <wps:spPr>
                          <a:xfrm>
                            <a:off x="677799" y="766039"/>
                            <a:ext cx="50673" cy="224380"/>
                          </a:xfrm>
                          <a:prstGeom prst="rect">
                            <a:avLst/>
                          </a:prstGeom>
                          <a:ln>
                            <a:noFill/>
                          </a:ln>
                        </wps:spPr>
                        <wps:txbx>
                          <w:txbxContent>
                            <w:p w14:paraId="182FB19D"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268" name="Picture 24268"/>
                          <pic:cNvPicPr/>
                        </pic:nvPicPr>
                        <pic:blipFill>
                          <a:blip r:embed="rId47"/>
                          <a:stretch>
                            <a:fillRect/>
                          </a:stretch>
                        </pic:blipFill>
                        <pic:spPr>
                          <a:xfrm>
                            <a:off x="676910" y="727837"/>
                            <a:ext cx="50292" cy="224028"/>
                          </a:xfrm>
                          <a:prstGeom prst="rect">
                            <a:avLst/>
                          </a:prstGeom>
                        </pic:spPr>
                      </pic:pic>
                      <wps:wsp>
                        <wps:cNvPr id="24269" name="Rectangle 24269"/>
                        <wps:cNvSpPr/>
                        <wps:spPr>
                          <a:xfrm>
                            <a:off x="677799" y="764155"/>
                            <a:ext cx="50673" cy="184382"/>
                          </a:xfrm>
                          <a:prstGeom prst="rect">
                            <a:avLst/>
                          </a:prstGeom>
                          <a:ln>
                            <a:noFill/>
                          </a:ln>
                        </wps:spPr>
                        <wps:txbx>
                          <w:txbxContent>
                            <w:p w14:paraId="1DCD32AE"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4270" name="Rectangle 24270"/>
                        <wps:cNvSpPr/>
                        <wps:spPr>
                          <a:xfrm>
                            <a:off x="715899" y="734035"/>
                            <a:ext cx="50673" cy="224380"/>
                          </a:xfrm>
                          <a:prstGeom prst="rect">
                            <a:avLst/>
                          </a:prstGeom>
                          <a:ln>
                            <a:noFill/>
                          </a:ln>
                        </wps:spPr>
                        <wps:txbx>
                          <w:txbxContent>
                            <w:p w14:paraId="7030AD5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93832" style="width:129.2pt;height:74.95pt;position:absolute;mso-position-horizontal-relative:text;mso-position-horizontal:absolute;margin-left:274.756pt;mso-position-vertical-relative:text;margin-top:5.38818pt;" coordsize="16408,9518">
                <v:shape id="Picture 24260" style="position:absolute;width:16408;height:9518;left:0;top:0;" filled="f">
                  <v:imagedata r:id="rId157"/>
                </v:shape>
                <v:shape id="Picture 24262" style="position:absolute;width:518;height:2240;left:6381;top:7212;" filled="f">
                  <v:imagedata r:id="rId59"/>
                </v:shape>
                <v:shape id="Picture 24264" style="position:absolute;width:502;height:1813;left:6388;top:7598;" filled="f">
                  <v:imagedata r:id="rId158"/>
                </v:shape>
                <v:rect id="Rectangle 24265" style="position:absolute;width:506;height:1811;left:6396;top:7986;"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24266" style="position:absolute;width:506;height:2243;left:6777;top:7660;" filled="f" stroked="f">
                  <v:textbox inset="0,0,0,0">
                    <w:txbxContent>
                      <w:p>
                        <w:pPr>
                          <w:spacing w:before="0" w:after="160" w:line="259" w:lineRule="auto"/>
                          <w:ind w:left="0" w:firstLine="0"/>
                          <w:jc w:val="left"/>
                        </w:pPr>
                        <w:r>
                          <w:rPr/>
                          <w:t xml:space="preserve"> </w:t>
                        </w:r>
                      </w:p>
                    </w:txbxContent>
                  </v:textbox>
                </v:rect>
                <v:shape id="Picture 24268" style="position:absolute;width:502;height:2240;left:6769;top:7278;" filled="f">
                  <v:imagedata r:id="rId59"/>
                </v:shape>
                <v:rect id="Rectangle 24269" style="position:absolute;width:506;height:1843;left:6777;top:7641;" filled="f" stroked="f">
                  <v:textbox inset="0,0,0,0">
                    <w:txbxContent>
                      <w:p>
                        <w:pPr>
                          <w:spacing w:before="0" w:after="160" w:line="259" w:lineRule="auto"/>
                          <w:ind w:left="0" w:firstLine="0"/>
                          <w:jc w:val="left"/>
                        </w:pPr>
                        <w:r>
                          <w:rPr/>
                          <w:t xml:space="preserve"> </w:t>
                        </w:r>
                      </w:p>
                    </w:txbxContent>
                  </v:textbox>
                </v:rect>
                <v:rect id="Rectangle 24270" style="position:absolute;width:506;height:2243;left:7158;top:7340;" filled="f" stroked="f">
                  <v:textbox inset="0,0,0,0">
                    <w:txbxContent>
                      <w:p>
                        <w:pPr>
                          <w:spacing w:before="0" w:after="160" w:line="259" w:lineRule="auto"/>
                          <w:ind w:left="0" w:firstLine="0"/>
                          <w:jc w:val="left"/>
                        </w:pPr>
                        <w:r>
                          <w:rPr/>
                          <w:t xml:space="preserve"> </w:t>
                        </w:r>
                      </w:p>
                    </w:txbxContent>
                  </v:textbox>
                </v:rect>
                <w10:wrap type="square"/>
              </v:group>
            </w:pict>
          </mc:Fallback>
        </mc:AlternateContent>
      </w:r>
      <w:r>
        <w:rPr>
          <w:rFonts w:ascii="Calibri" w:eastAsia="Calibri" w:hAnsi="Calibri" w:cs="Calibri"/>
          <w:sz w:val="22"/>
        </w:rPr>
        <w:t xml:space="preserve"> </w:t>
      </w:r>
      <w:r>
        <w:rPr>
          <w:sz w:val="28"/>
        </w:rPr>
        <w:t xml:space="preserve"> </w:t>
      </w:r>
      <w:r>
        <w:t xml:space="preserve">  </w:t>
      </w:r>
    </w:p>
    <w:p w14:paraId="2F617F0E" w14:textId="77777777" w:rsidR="00076E9F" w:rsidRDefault="00000000">
      <w:pPr>
        <w:spacing w:after="3" w:line="259" w:lineRule="auto"/>
        <w:ind w:left="10" w:right="5560"/>
        <w:jc w:val="left"/>
      </w:pPr>
      <w:r>
        <w:rPr>
          <w:sz w:val="28"/>
        </w:rPr>
        <w:t xml:space="preserve">Anexo 3. Comisiones de trabajo conformadas </w:t>
      </w:r>
      <w:r>
        <w:t xml:space="preserve">  </w:t>
      </w:r>
    </w:p>
    <w:p w14:paraId="4A53FFF8" w14:textId="77777777" w:rsidR="00076E9F" w:rsidRDefault="00000000">
      <w:pPr>
        <w:spacing w:after="657" w:line="259" w:lineRule="auto"/>
        <w:ind w:left="0" w:right="5560" w:firstLine="0"/>
        <w:jc w:val="left"/>
      </w:pPr>
      <w:r>
        <w:rPr>
          <w:sz w:val="28"/>
        </w:rPr>
        <w:t xml:space="preserve"> </w:t>
      </w:r>
      <w:r>
        <w:t xml:space="preserve">  </w:t>
      </w:r>
    </w:p>
    <w:p w14:paraId="138FBCAA" w14:textId="77777777" w:rsidR="00076E9F" w:rsidRDefault="00000000">
      <w:pPr>
        <w:spacing w:after="265" w:line="265" w:lineRule="auto"/>
        <w:ind w:left="12" w:right="943"/>
        <w:jc w:val="center"/>
      </w:pPr>
      <w:r>
        <w:rPr>
          <w:b/>
        </w:rPr>
        <w:t xml:space="preserve">Distrito Educativo 07-06 </w:t>
      </w:r>
      <w:r>
        <w:t xml:space="preserve">  </w:t>
      </w:r>
    </w:p>
    <w:p w14:paraId="0C458AFF" w14:textId="77777777" w:rsidR="00076E9F" w:rsidRDefault="00000000">
      <w:pPr>
        <w:spacing w:after="404" w:line="265" w:lineRule="auto"/>
        <w:ind w:left="12" w:right="952"/>
        <w:jc w:val="center"/>
      </w:pPr>
      <w:r>
        <w:rPr>
          <w:b/>
        </w:rPr>
        <w:t xml:space="preserve">San Francisco de Macorís </w:t>
      </w:r>
      <w:r>
        <w:t xml:space="preserve">  </w:t>
      </w:r>
    </w:p>
    <w:p w14:paraId="62F205D1" w14:textId="77777777" w:rsidR="00076E9F" w:rsidRDefault="00000000">
      <w:pPr>
        <w:spacing w:after="0" w:line="259" w:lineRule="auto"/>
        <w:ind w:left="10" w:right="2811"/>
        <w:jc w:val="right"/>
      </w:pPr>
      <w:r>
        <w:rPr>
          <w:b/>
          <w:sz w:val="28"/>
        </w:rPr>
        <w:t xml:space="preserve">Descentralización y Participación Comunitaria Precongreso Distrital 07-06   </w:t>
      </w:r>
    </w:p>
    <w:tbl>
      <w:tblPr>
        <w:tblStyle w:val="TableGrid"/>
        <w:tblW w:w="13891" w:type="dxa"/>
        <w:tblInd w:w="-270" w:type="dxa"/>
        <w:tblCellMar>
          <w:top w:w="53" w:type="dxa"/>
          <w:left w:w="101" w:type="dxa"/>
          <w:bottom w:w="0" w:type="dxa"/>
          <w:right w:w="0" w:type="dxa"/>
        </w:tblCellMar>
        <w:tblLook w:val="04A0" w:firstRow="1" w:lastRow="0" w:firstColumn="1" w:lastColumn="0" w:noHBand="0" w:noVBand="1"/>
      </w:tblPr>
      <w:tblGrid>
        <w:gridCol w:w="3259"/>
        <w:gridCol w:w="1627"/>
        <w:gridCol w:w="4126"/>
        <w:gridCol w:w="4879"/>
      </w:tblGrid>
      <w:tr w:rsidR="00076E9F" w14:paraId="7DC4ED99" w14:textId="77777777">
        <w:trPr>
          <w:trHeight w:val="688"/>
        </w:trPr>
        <w:tc>
          <w:tcPr>
            <w:tcW w:w="3259" w:type="dxa"/>
            <w:tcBorders>
              <w:top w:val="single" w:sz="4" w:space="0" w:color="000000"/>
              <w:left w:val="single" w:sz="4" w:space="0" w:color="000000"/>
              <w:bottom w:val="single" w:sz="11" w:space="0" w:color="B8CCE4"/>
              <w:right w:val="nil"/>
            </w:tcBorders>
            <w:shd w:val="clear" w:color="auto" w:fill="B8CCE4"/>
          </w:tcPr>
          <w:p w14:paraId="79D61111" w14:textId="77777777" w:rsidR="00076E9F" w:rsidRDefault="00000000">
            <w:pPr>
              <w:spacing w:after="0" w:line="259" w:lineRule="auto"/>
              <w:ind w:left="1" w:firstLine="0"/>
              <w:jc w:val="left"/>
            </w:pPr>
            <w:r>
              <w:t xml:space="preserve">  </w:t>
            </w:r>
          </w:p>
        </w:tc>
        <w:tc>
          <w:tcPr>
            <w:tcW w:w="5753" w:type="dxa"/>
            <w:gridSpan w:val="2"/>
            <w:tcBorders>
              <w:top w:val="single" w:sz="4" w:space="0" w:color="000000"/>
              <w:left w:val="nil"/>
              <w:bottom w:val="single" w:sz="11" w:space="0" w:color="B8CCE4"/>
              <w:right w:val="nil"/>
            </w:tcBorders>
            <w:shd w:val="clear" w:color="auto" w:fill="B8CCE4"/>
          </w:tcPr>
          <w:p w14:paraId="2459B9D4" w14:textId="77777777" w:rsidR="00076E9F" w:rsidRDefault="00000000">
            <w:pPr>
              <w:tabs>
                <w:tab w:val="center" w:pos="3594"/>
              </w:tabs>
              <w:spacing w:after="100" w:line="259" w:lineRule="auto"/>
              <w:ind w:left="0" w:firstLine="0"/>
              <w:jc w:val="left"/>
            </w:pPr>
            <w:r>
              <w:t xml:space="preserve">  </w:t>
            </w:r>
            <w:r>
              <w:tab/>
              <w:t xml:space="preserve">COMISION DE ALTA  </w:t>
            </w:r>
          </w:p>
          <w:p w14:paraId="213ACF36" w14:textId="77777777" w:rsidR="00076E9F" w:rsidRDefault="00000000">
            <w:pPr>
              <w:spacing w:after="0" w:line="259" w:lineRule="auto"/>
              <w:ind w:left="2292" w:firstLine="0"/>
              <w:jc w:val="left"/>
            </w:pPr>
            <w:r>
              <w:t xml:space="preserve">DIRECCIÓN DISTRITAL   </w:t>
            </w:r>
          </w:p>
        </w:tc>
        <w:tc>
          <w:tcPr>
            <w:tcW w:w="4880" w:type="dxa"/>
            <w:tcBorders>
              <w:top w:val="single" w:sz="4" w:space="0" w:color="000000"/>
              <w:left w:val="nil"/>
              <w:bottom w:val="single" w:sz="11" w:space="0" w:color="B8CCE4"/>
              <w:right w:val="single" w:sz="4" w:space="0" w:color="000000"/>
            </w:tcBorders>
            <w:shd w:val="clear" w:color="auto" w:fill="B8CCE4"/>
          </w:tcPr>
          <w:p w14:paraId="682C123F" w14:textId="77777777" w:rsidR="00076E9F" w:rsidRDefault="00000000">
            <w:pPr>
              <w:spacing w:after="0" w:line="259" w:lineRule="auto"/>
              <w:ind w:left="1" w:firstLine="0"/>
              <w:jc w:val="left"/>
            </w:pPr>
            <w:r>
              <w:t xml:space="preserve">  </w:t>
            </w:r>
          </w:p>
        </w:tc>
      </w:tr>
      <w:tr w:rsidR="00076E9F" w14:paraId="1470E28C" w14:textId="77777777">
        <w:trPr>
          <w:trHeight w:val="337"/>
        </w:trPr>
        <w:tc>
          <w:tcPr>
            <w:tcW w:w="3259" w:type="dxa"/>
            <w:tcBorders>
              <w:top w:val="single" w:sz="11" w:space="0" w:color="B8CCE4"/>
              <w:left w:val="single" w:sz="4" w:space="0" w:color="000000"/>
              <w:bottom w:val="single" w:sz="4" w:space="0" w:color="000000"/>
              <w:right w:val="single" w:sz="4" w:space="0" w:color="000000"/>
            </w:tcBorders>
            <w:shd w:val="clear" w:color="auto" w:fill="B8CCE4"/>
          </w:tcPr>
          <w:p w14:paraId="06DC0A4F" w14:textId="77777777" w:rsidR="00076E9F" w:rsidRDefault="00000000">
            <w:pPr>
              <w:spacing w:after="0" w:line="259" w:lineRule="auto"/>
              <w:ind w:left="0" w:right="107" w:firstLine="0"/>
              <w:jc w:val="center"/>
            </w:pPr>
            <w:r>
              <w:t xml:space="preserve">NOMBRE Y APELLIDO   </w:t>
            </w:r>
          </w:p>
        </w:tc>
        <w:tc>
          <w:tcPr>
            <w:tcW w:w="1627" w:type="dxa"/>
            <w:tcBorders>
              <w:top w:val="single" w:sz="11" w:space="0" w:color="B8CCE4"/>
              <w:left w:val="single" w:sz="4" w:space="0" w:color="000000"/>
              <w:bottom w:val="single" w:sz="4" w:space="0" w:color="000000"/>
              <w:right w:val="single" w:sz="4" w:space="0" w:color="000000"/>
            </w:tcBorders>
            <w:shd w:val="clear" w:color="auto" w:fill="B8CCE4"/>
          </w:tcPr>
          <w:p w14:paraId="428438C3" w14:textId="77777777" w:rsidR="00076E9F" w:rsidRDefault="00000000">
            <w:pPr>
              <w:spacing w:after="0" w:line="259" w:lineRule="auto"/>
              <w:ind w:left="91" w:firstLine="0"/>
              <w:jc w:val="left"/>
            </w:pPr>
            <w:r>
              <w:t xml:space="preserve">TELÉFONO   </w:t>
            </w:r>
          </w:p>
        </w:tc>
        <w:tc>
          <w:tcPr>
            <w:tcW w:w="4125" w:type="dxa"/>
            <w:tcBorders>
              <w:top w:val="single" w:sz="11" w:space="0" w:color="B8CCE4"/>
              <w:left w:val="single" w:sz="4" w:space="0" w:color="000000"/>
              <w:bottom w:val="single" w:sz="4" w:space="0" w:color="000000"/>
              <w:right w:val="single" w:sz="4" w:space="0" w:color="000000"/>
            </w:tcBorders>
            <w:shd w:val="clear" w:color="auto" w:fill="B8CCE4"/>
          </w:tcPr>
          <w:p w14:paraId="6582764A" w14:textId="77777777" w:rsidR="00076E9F" w:rsidRDefault="00000000">
            <w:pPr>
              <w:spacing w:after="0" w:line="259" w:lineRule="auto"/>
              <w:ind w:left="0" w:right="111" w:firstLine="0"/>
              <w:jc w:val="center"/>
            </w:pPr>
            <w:r>
              <w:t xml:space="preserve">CORREO ELECTRÓNICO   </w:t>
            </w:r>
          </w:p>
        </w:tc>
        <w:tc>
          <w:tcPr>
            <w:tcW w:w="4880" w:type="dxa"/>
            <w:tcBorders>
              <w:top w:val="single" w:sz="11" w:space="0" w:color="B8CCE4"/>
              <w:left w:val="single" w:sz="4" w:space="0" w:color="000000"/>
              <w:bottom w:val="single" w:sz="4" w:space="0" w:color="000000"/>
              <w:right w:val="single" w:sz="4" w:space="0" w:color="000000"/>
            </w:tcBorders>
            <w:shd w:val="clear" w:color="auto" w:fill="B8CCE4"/>
          </w:tcPr>
          <w:p w14:paraId="5900F2D6" w14:textId="77777777" w:rsidR="00076E9F" w:rsidRDefault="00000000">
            <w:pPr>
              <w:spacing w:after="0" w:line="259" w:lineRule="auto"/>
              <w:ind w:left="0" w:right="106" w:firstLine="0"/>
              <w:jc w:val="center"/>
            </w:pPr>
            <w:r>
              <w:t xml:space="preserve">FUNCIÓN    </w:t>
            </w:r>
          </w:p>
        </w:tc>
      </w:tr>
      <w:tr w:rsidR="00076E9F" w14:paraId="140F32A2" w14:textId="77777777">
        <w:trPr>
          <w:trHeight w:val="356"/>
        </w:trPr>
        <w:tc>
          <w:tcPr>
            <w:tcW w:w="3259" w:type="dxa"/>
            <w:tcBorders>
              <w:top w:val="single" w:sz="4" w:space="0" w:color="000000"/>
              <w:left w:val="single" w:sz="4" w:space="0" w:color="000000"/>
              <w:bottom w:val="single" w:sz="4" w:space="0" w:color="000000"/>
              <w:right w:val="single" w:sz="4" w:space="0" w:color="000000"/>
            </w:tcBorders>
          </w:tcPr>
          <w:p w14:paraId="49AFD06D" w14:textId="77777777" w:rsidR="00076E9F" w:rsidRDefault="00000000">
            <w:pPr>
              <w:spacing w:after="0" w:line="259" w:lineRule="auto"/>
              <w:ind w:left="1" w:firstLine="0"/>
              <w:jc w:val="left"/>
            </w:pPr>
            <w:r>
              <w:t xml:space="preserve">Dionicio Ortega Morel   </w:t>
            </w:r>
          </w:p>
        </w:tc>
        <w:tc>
          <w:tcPr>
            <w:tcW w:w="1627" w:type="dxa"/>
            <w:tcBorders>
              <w:top w:val="single" w:sz="4" w:space="0" w:color="000000"/>
              <w:left w:val="single" w:sz="4" w:space="0" w:color="000000"/>
              <w:bottom w:val="single" w:sz="4" w:space="0" w:color="000000"/>
              <w:right w:val="single" w:sz="4" w:space="0" w:color="000000"/>
            </w:tcBorders>
          </w:tcPr>
          <w:p w14:paraId="78DBCEF2" w14:textId="77777777" w:rsidR="00076E9F" w:rsidRDefault="00000000">
            <w:pPr>
              <w:spacing w:after="0" w:line="259" w:lineRule="auto"/>
              <w:ind w:left="7" w:firstLine="0"/>
              <w:jc w:val="left"/>
            </w:pPr>
            <w:r>
              <w:t xml:space="preserve">809-871-1516   </w:t>
            </w:r>
          </w:p>
        </w:tc>
        <w:tc>
          <w:tcPr>
            <w:tcW w:w="4125" w:type="dxa"/>
            <w:tcBorders>
              <w:top w:val="single" w:sz="4" w:space="0" w:color="000000"/>
              <w:left w:val="single" w:sz="4" w:space="0" w:color="000000"/>
              <w:bottom w:val="single" w:sz="4" w:space="0" w:color="000000"/>
              <w:right w:val="single" w:sz="4" w:space="0" w:color="000000"/>
            </w:tcBorders>
          </w:tcPr>
          <w:p w14:paraId="239F0297" w14:textId="77777777" w:rsidR="00076E9F" w:rsidRDefault="00000000">
            <w:pPr>
              <w:spacing w:after="0" w:line="259" w:lineRule="auto"/>
              <w:ind w:left="10" w:firstLine="0"/>
              <w:jc w:val="left"/>
            </w:pPr>
            <w:r>
              <w:rPr>
                <w:color w:val="0000FF"/>
                <w:u w:val="single" w:color="0000FF"/>
              </w:rPr>
              <w:t>dionicio.ortega@minerd.gob.do</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26332B41" w14:textId="77777777" w:rsidR="00076E9F" w:rsidRDefault="00000000">
            <w:pPr>
              <w:spacing w:after="0" w:line="259" w:lineRule="auto"/>
              <w:ind w:left="8" w:firstLine="0"/>
              <w:jc w:val="left"/>
            </w:pPr>
            <w:r>
              <w:t>Director</w:t>
            </w:r>
            <w:r>
              <w:rPr>
                <w:sz w:val="22"/>
              </w:rPr>
              <w:t xml:space="preserve"> Distrital </w:t>
            </w:r>
            <w:r>
              <w:t xml:space="preserve">de Educación 07-06   </w:t>
            </w:r>
          </w:p>
        </w:tc>
      </w:tr>
      <w:tr w:rsidR="00076E9F" w14:paraId="25E73A2B" w14:textId="77777777">
        <w:trPr>
          <w:trHeight w:val="355"/>
        </w:trPr>
        <w:tc>
          <w:tcPr>
            <w:tcW w:w="3259" w:type="dxa"/>
            <w:tcBorders>
              <w:top w:val="single" w:sz="4" w:space="0" w:color="000000"/>
              <w:left w:val="single" w:sz="4" w:space="0" w:color="000000"/>
              <w:bottom w:val="single" w:sz="4" w:space="0" w:color="000000"/>
              <w:right w:val="single" w:sz="4" w:space="0" w:color="000000"/>
            </w:tcBorders>
          </w:tcPr>
          <w:p w14:paraId="26163869" w14:textId="77777777" w:rsidR="00076E9F" w:rsidRDefault="00000000">
            <w:pPr>
              <w:spacing w:after="0" w:line="259" w:lineRule="auto"/>
              <w:ind w:left="1" w:firstLine="0"/>
              <w:jc w:val="left"/>
            </w:pPr>
            <w:r>
              <w:t xml:space="preserve">Socorro Evangelista Abreu   </w:t>
            </w:r>
          </w:p>
        </w:tc>
        <w:tc>
          <w:tcPr>
            <w:tcW w:w="1627" w:type="dxa"/>
            <w:tcBorders>
              <w:top w:val="single" w:sz="4" w:space="0" w:color="000000"/>
              <w:left w:val="single" w:sz="4" w:space="0" w:color="000000"/>
              <w:bottom w:val="single" w:sz="4" w:space="0" w:color="000000"/>
              <w:right w:val="single" w:sz="4" w:space="0" w:color="000000"/>
            </w:tcBorders>
          </w:tcPr>
          <w:p w14:paraId="3D7ED987" w14:textId="77777777" w:rsidR="00076E9F" w:rsidRDefault="00000000">
            <w:pPr>
              <w:spacing w:after="0" w:line="259" w:lineRule="auto"/>
              <w:ind w:left="7" w:firstLine="0"/>
              <w:jc w:val="left"/>
            </w:pPr>
            <w:r>
              <w:t xml:space="preserve">829-679-9894   </w:t>
            </w:r>
          </w:p>
        </w:tc>
        <w:tc>
          <w:tcPr>
            <w:tcW w:w="4125" w:type="dxa"/>
            <w:tcBorders>
              <w:top w:val="single" w:sz="4" w:space="0" w:color="000000"/>
              <w:left w:val="single" w:sz="4" w:space="0" w:color="000000"/>
              <w:bottom w:val="single" w:sz="4" w:space="0" w:color="000000"/>
              <w:right w:val="single" w:sz="4" w:space="0" w:color="000000"/>
            </w:tcBorders>
          </w:tcPr>
          <w:p w14:paraId="466BF186" w14:textId="77777777" w:rsidR="00076E9F" w:rsidRDefault="00000000">
            <w:pPr>
              <w:spacing w:after="0" w:line="259" w:lineRule="auto"/>
              <w:ind w:left="10" w:firstLine="0"/>
              <w:jc w:val="left"/>
            </w:pPr>
            <w:r>
              <w:rPr>
                <w:color w:val="0000FF"/>
                <w:u w:val="single" w:color="0000FF"/>
              </w:rPr>
              <w:t>socoevange@gmail.com</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361D8795" w14:textId="77777777" w:rsidR="00076E9F" w:rsidRDefault="00000000">
            <w:pPr>
              <w:spacing w:after="0" w:line="259" w:lineRule="auto"/>
              <w:ind w:left="8" w:firstLine="0"/>
              <w:jc w:val="left"/>
            </w:pPr>
            <w:r>
              <w:t xml:space="preserve">Directora Adjunta   </w:t>
            </w:r>
          </w:p>
        </w:tc>
      </w:tr>
      <w:tr w:rsidR="00076E9F" w14:paraId="79360119" w14:textId="77777777">
        <w:trPr>
          <w:trHeight w:val="350"/>
        </w:trPr>
        <w:tc>
          <w:tcPr>
            <w:tcW w:w="3259" w:type="dxa"/>
            <w:tcBorders>
              <w:top w:val="single" w:sz="4" w:space="0" w:color="000000"/>
              <w:left w:val="single" w:sz="4" w:space="0" w:color="000000"/>
              <w:bottom w:val="single" w:sz="4" w:space="0" w:color="000000"/>
              <w:right w:val="single" w:sz="4" w:space="0" w:color="000000"/>
            </w:tcBorders>
          </w:tcPr>
          <w:p w14:paraId="32AF51B3" w14:textId="77777777" w:rsidR="00076E9F" w:rsidRDefault="00000000">
            <w:pPr>
              <w:spacing w:after="0" w:line="259" w:lineRule="auto"/>
              <w:ind w:left="1" w:firstLine="0"/>
              <w:jc w:val="left"/>
            </w:pPr>
            <w:r>
              <w:t xml:space="preserve">Genoveva García Checo    </w:t>
            </w:r>
          </w:p>
        </w:tc>
        <w:tc>
          <w:tcPr>
            <w:tcW w:w="1627" w:type="dxa"/>
            <w:tcBorders>
              <w:top w:val="single" w:sz="4" w:space="0" w:color="000000"/>
              <w:left w:val="single" w:sz="4" w:space="0" w:color="000000"/>
              <w:bottom w:val="single" w:sz="4" w:space="0" w:color="000000"/>
              <w:right w:val="single" w:sz="4" w:space="0" w:color="000000"/>
            </w:tcBorders>
          </w:tcPr>
          <w:p w14:paraId="0ADDFDD9" w14:textId="77777777" w:rsidR="00076E9F" w:rsidRDefault="00000000">
            <w:pPr>
              <w:spacing w:after="0" w:line="259" w:lineRule="auto"/>
              <w:ind w:left="7" w:firstLine="0"/>
              <w:jc w:val="left"/>
            </w:pPr>
            <w:r>
              <w:t xml:space="preserve">809-396-2520   </w:t>
            </w:r>
          </w:p>
        </w:tc>
        <w:tc>
          <w:tcPr>
            <w:tcW w:w="4125" w:type="dxa"/>
            <w:tcBorders>
              <w:top w:val="single" w:sz="4" w:space="0" w:color="000000"/>
              <w:left w:val="single" w:sz="4" w:space="0" w:color="000000"/>
              <w:bottom w:val="single" w:sz="4" w:space="0" w:color="000000"/>
              <w:right w:val="single" w:sz="4" w:space="0" w:color="000000"/>
            </w:tcBorders>
          </w:tcPr>
          <w:p w14:paraId="01601BB1" w14:textId="77777777" w:rsidR="00076E9F" w:rsidRDefault="00000000">
            <w:pPr>
              <w:spacing w:after="0" w:line="259" w:lineRule="auto"/>
              <w:ind w:left="10" w:firstLine="0"/>
              <w:jc w:val="left"/>
            </w:pPr>
            <w:r>
              <w:rPr>
                <w:color w:val="0000FF"/>
                <w:u w:val="single" w:color="0000FF"/>
              </w:rPr>
              <w:t>genoveva.garcia@minerd.gob.do</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5F130F12" w14:textId="77777777" w:rsidR="00076E9F" w:rsidRDefault="00000000">
            <w:pPr>
              <w:spacing w:after="0" w:line="259" w:lineRule="auto"/>
              <w:ind w:left="8" w:firstLine="0"/>
              <w:jc w:val="left"/>
            </w:pPr>
            <w:r>
              <w:t xml:space="preserve">Técnico </w:t>
            </w:r>
            <w:proofErr w:type="spellStart"/>
            <w:r>
              <w:t>Enc</w:t>
            </w:r>
            <w:proofErr w:type="spellEnd"/>
            <w:r>
              <w:t xml:space="preserve">. de Descentralización    </w:t>
            </w:r>
          </w:p>
        </w:tc>
      </w:tr>
      <w:tr w:rsidR="00076E9F" w14:paraId="6EBBF883" w14:textId="77777777">
        <w:trPr>
          <w:trHeight w:val="653"/>
        </w:trPr>
        <w:tc>
          <w:tcPr>
            <w:tcW w:w="3259" w:type="dxa"/>
            <w:tcBorders>
              <w:top w:val="single" w:sz="4" w:space="0" w:color="000000"/>
              <w:left w:val="single" w:sz="4" w:space="0" w:color="000000"/>
              <w:bottom w:val="single" w:sz="4" w:space="0" w:color="000000"/>
              <w:right w:val="single" w:sz="4" w:space="0" w:color="000000"/>
            </w:tcBorders>
          </w:tcPr>
          <w:p w14:paraId="27D52667" w14:textId="77777777" w:rsidR="00076E9F" w:rsidRDefault="00000000">
            <w:pPr>
              <w:spacing w:after="0" w:line="259" w:lineRule="auto"/>
              <w:ind w:left="1" w:firstLine="0"/>
              <w:jc w:val="left"/>
            </w:pPr>
            <w:r>
              <w:t xml:space="preserve">Marisol Henríquez Almonte   </w:t>
            </w:r>
          </w:p>
        </w:tc>
        <w:tc>
          <w:tcPr>
            <w:tcW w:w="1627" w:type="dxa"/>
            <w:tcBorders>
              <w:top w:val="single" w:sz="4" w:space="0" w:color="000000"/>
              <w:left w:val="single" w:sz="4" w:space="0" w:color="000000"/>
              <w:bottom w:val="single" w:sz="4" w:space="0" w:color="000000"/>
              <w:right w:val="single" w:sz="4" w:space="0" w:color="000000"/>
            </w:tcBorders>
          </w:tcPr>
          <w:p w14:paraId="372EFCE2" w14:textId="77777777" w:rsidR="00076E9F" w:rsidRDefault="00000000">
            <w:pPr>
              <w:spacing w:after="0" w:line="259" w:lineRule="auto"/>
              <w:ind w:left="7" w:firstLine="0"/>
              <w:jc w:val="left"/>
            </w:pPr>
            <w:r>
              <w:t xml:space="preserve">829-222-0200   </w:t>
            </w:r>
          </w:p>
        </w:tc>
        <w:tc>
          <w:tcPr>
            <w:tcW w:w="4125" w:type="dxa"/>
            <w:tcBorders>
              <w:top w:val="single" w:sz="4" w:space="0" w:color="000000"/>
              <w:left w:val="single" w:sz="4" w:space="0" w:color="000000"/>
              <w:bottom w:val="single" w:sz="4" w:space="0" w:color="000000"/>
              <w:right w:val="single" w:sz="4" w:space="0" w:color="000000"/>
            </w:tcBorders>
          </w:tcPr>
          <w:p w14:paraId="20A83E2C" w14:textId="77777777" w:rsidR="00076E9F" w:rsidRDefault="00000000">
            <w:pPr>
              <w:spacing w:after="0" w:line="259" w:lineRule="auto"/>
              <w:ind w:left="10" w:firstLine="0"/>
              <w:jc w:val="left"/>
            </w:pPr>
            <w:r>
              <w:rPr>
                <w:color w:val="0000FF"/>
                <w:u w:val="single" w:color="0000FF"/>
              </w:rPr>
              <w:t>marisol.henriquez@minerd.gob.do</w:t>
            </w:r>
            <w:r>
              <w:rPr>
                <w:color w:val="0000FF"/>
              </w:rPr>
              <w:t xml:space="preserve"> </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7165F02E" w14:textId="77777777" w:rsidR="00076E9F" w:rsidRDefault="00000000">
            <w:pPr>
              <w:spacing w:after="0" w:line="259" w:lineRule="auto"/>
              <w:ind w:left="8" w:firstLine="0"/>
              <w:jc w:val="left"/>
            </w:pPr>
            <w:r>
              <w:t xml:space="preserve">Técnico Descentralización (Coordinadora de la </w:t>
            </w:r>
            <w:proofErr w:type="gramStart"/>
            <w:r>
              <w:t xml:space="preserve">comisión)   </w:t>
            </w:r>
            <w:proofErr w:type="gramEnd"/>
          </w:p>
        </w:tc>
      </w:tr>
      <w:tr w:rsidR="00076E9F" w14:paraId="75CA6C4C" w14:textId="77777777">
        <w:trPr>
          <w:trHeight w:val="355"/>
        </w:trPr>
        <w:tc>
          <w:tcPr>
            <w:tcW w:w="3259" w:type="dxa"/>
            <w:tcBorders>
              <w:top w:val="single" w:sz="4" w:space="0" w:color="000000"/>
              <w:left w:val="single" w:sz="4" w:space="0" w:color="000000"/>
              <w:bottom w:val="single" w:sz="4" w:space="0" w:color="000000"/>
              <w:right w:val="single" w:sz="4" w:space="0" w:color="000000"/>
            </w:tcBorders>
          </w:tcPr>
          <w:p w14:paraId="3C39B7B2" w14:textId="77777777" w:rsidR="00076E9F" w:rsidRDefault="00000000">
            <w:pPr>
              <w:spacing w:after="0" w:line="259" w:lineRule="auto"/>
              <w:ind w:left="1" w:firstLine="0"/>
              <w:jc w:val="left"/>
            </w:pPr>
            <w:r>
              <w:t xml:space="preserve">María Carolina Taveras   </w:t>
            </w:r>
          </w:p>
        </w:tc>
        <w:tc>
          <w:tcPr>
            <w:tcW w:w="1627" w:type="dxa"/>
            <w:tcBorders>
              <w:top w:val="single" w:sz="4" w:space="0" w:color="000000"/>
              <w:left w:val="single" w:sz="4" w:space="0" w:color="000000"/>
              <w:bottom w:val="single" w:sz="4" w:space="0" w:color="000000"/>
              <w:right w:val="single" w:sz="4" w:space="0" w:color="000000"/>
            </w:tcBorders>
          </w:tcPr>
          <w:p w14:paraId="0D48F61E" w14:textId="77777777" w:rsidR="00076E9F" w:rsidRDefault="00000000">
            <w:pPr>
              <w:spacing w:after="0" w:line="259" w:lineRule="auto"/>
              <w:ind w:left="7" w:firstLine="0"/>
              <w:jc w:val="left"/>
            </w:pPr>
            <w:r>
              <w:t xml:space="preserve">829-750-0097   </w:t>
            </w:r>
          </w:p>
        </w:tc>
        <w:tc>
          <w:tcPr>
            <w:tcW w:w="4125" w:type="dxa"/>
            <w:tcBorders>
              <w:top w:val="single" w:sz="4" w:space="0" w:color="000000"/>
              <w:left w:val="single" w:sz="4" w:space="0" w:color="000000"/>
              <w:bottom w:val="single" w:sz="4" w:space="0" w:color="000000"/>
              <w:right w:val="single" w:sz="4" w:space="0" w:color="000000"/>
            </w:tcBorders>
          </w:tcPr>
          <w:p w14:paraId="43169731" w14:textId="77777777" w:rsidR="00076E9F" w:rsidRDefault="00000000">
            <w:pPr>
              <w:spacing w:after="0" w:line="259" w:lineRule="auto"/>
              <w:ind w:left="10" w:firstLine="0"/>
              <w:jc w:val="left"/>
            </w:pPr>
            <w:r>
              <w:rPr>
                <w:color w:val="0000FF"/>
                <w:u w:val="single" w:color="0000FF"/>
              </w:rPr>
              <w:t>maria.taverasr@minerd.gob.do</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54B318C7" w14:textId="77777777" w:rsidR="00076E9F" w:rsidRDefault="00000000">
            <w:pPr>
              <w:spacing w:after="0" w:line="259" w:lineRule="auto"/>
              <w:ind w:left="8" w:firstLine="0"/>
              <w:jc w:val="left"/>
            </w:pPr>
            <w:r>
              <w:t xml:space="preserve">Técnico de Planificación    </w:t>
            </w:r>
          </w:p>
        </w:tc>
      </w:tr>
      <w:tr w:rsidR="00076E9F" w14:paraId="017CD761" w14:textId="77777777">
        <w:trPr>
          <w:trHeight w:val="353"/>
        </w:trPr>
        <w:tc>
          <w:tcPr>
            <w:tcW w:w="3259" w:type="dxa"/>
            <w:tcBorders>
              <w:top w:val="single" w:sz="4" w:space="0" w:color="000000"/>
              <w:left w:val="single" w:sz="4" w:space="0" w:color="000000"/>
              <w:bottom w:val="single" w:sz="4" w:space="0" w:color="000000"/>
              <w:right w:val="single" w:sz="4" w:space="0" w:color="000000"/>
            </w:tcBorders>
          </w:tcPr>
          <w:p w14:paraId="71A98FED" w14:textId="77777777" w:rsidR="00076E9F" w:rsidRDefault="00000000">
            <w:pPr>
              <w:spacing w:after="0" w:line="259" w:lineRule="auto"/>
              <w:ind w:left="1" w:firstLine="0"/>
              <w:jc w:val="left"/>
            </w:pPr>
            <w:r>
              <w:t xml:space="preserve">Cecilia Del Carmen Paulino P.   </w:t>
            </w:r>
          </w:p>
        </w:tc>
        <w:tc>
          <w:tcPr>
            <w:tcW w:w="1627" w:type="dxa"/>
            <w:tcBorders>
              <w:top w:val="single" w:sz="4" w:space="0" w:color="000000"/>
              <w:left w:val="single" w:sz="4" w:space="0" w:color="000000"/>
              <w:bottom w:val="single" w:sz="4" w:space="0" w:color="000000"/>
              <w:right w:val="single" w:sz="4" w:space="0" w:color="000000"/>
            </w:tcBorders>
          </w:tcPr>
          <w:p w14:paraId="11035BBB" w14:textId="77777777" w:rsidR="00076E9F" w:rsidRDefault="00000000">
            <w:pPr>
              <w:spacing w:after="0" w:line="259" w:lineRule="auto"/>
              <w:ind w:left="7" w:firstLine="0"/>
              <w:jc w:val="left"/>
            </w:pPr>
            <w:r>
              <w:t xml:space="preserve">829-637-8636   </w:t>
            </w:r>
          </w:p>
        </w:tc>
        <w:tc>
          <w:tcPr>
            <w:tcW w:w="4125" w:type="dxa"/>
            <w:tcBorders>
              <w:top w:val="single" w:sz="4" w:space="0" w:color="000000"/>
              <w:left w:val="single" w:sz="4" w:space="0" w:color="000000"/>
              <w:bottom w:val="single" w:sz="4" w:space="0" w:color="000000"/>
              <w:right w:val="single" w:sz="4" w:space="0" w:color="000000"/>
            </w:tcBorders>
          </w:tcPr>
          <w:p w14:paraId="48E2C650" w14:textId="77777777" w:rsidR="00076E9F" w:rsidRDefault="00000000">
            <w:pPr>
              <w:spacing w:after="0" w:line="259" w:lineRule="auto"/>
              <w:ind w:left="10" w:firstLine="0"/>
              <w:jc w:val="left"/>
            </w:pPr>
            <w:r>
              <w:rPr>
                <w:color w:val="0000FF"/>
                <w:sz w:val="22"/>
                <w:u w:val="single" w:color="0000FF"/>
              </w:rPr>
              <w:t>cecilia.paulino@minerd.gob.do</w:t>
            </w:r>
            <w:r>
              <w:rPr>
                <w:sz w:val="22"/>
              </w:rPr>
              <w:t xml:space="preserve"> </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3EDEB970" w14:textId="77777777" w:rsidR="00076E9F" w:rsidRDefault="00000000">
            <w:pPr>
              <w:spacing w:after="0" w:line="259" w:lineRule="auto"/>
              <w:ind w:left="8" w:firstLine="0"/>
              <w:jc w:val="left"/>
            </w:pPr>
            <w:r>
              <w:t xml:space="preserve">Técnico </w:t>
            </w:r>
            <w:proofErr w:type="spellStart"/>
            <w:r>
              <w:t>Enc</w:t>
            </w:r>
            <w:proofErr w:type="spellEnd"/>
            <w:r>
              <w:t xml:space="preserve">. Participación Comunitaria   </w:t>
            </w:r>
          </w:p>
        </w:tc>
      </w:tr>
      <w:tr w:rsidR="00076E9F" w14:paraId="3F632974" w14:textId="77777777">
        <w:trPr>
          <w:trHeight w:val="366"/>
        </w:trPr>
        <w:tc>
          <w:tcPr>
            <w:tcW w:w="3259" w:type="dxa"/>
            <w:tcBorders>
              <w:top w:val="single" w:sz="4" w:space="0" w:color="000000"/>
              <w:left w:val="single" w:sz="4" w:space="0" w:color="000000"/>
              <w:bottom w:val="single" w:sz="11" w:space="0" w:color="B8CCE4"/>
              <w:right w:val="single" w:sz="4" w:space="0" w:color="000000"/>
            </w:tcBorders>
          </w:tcPr>
          <w:p w14:paraId="2D5F67FA" w14:textId="77777777" w:rsidR="00076E9F" w:rsidRDefault="00000000">
            <w:pPr>
              <w:spacing w:after="0" w:line="259" w:lineRule="auto"/>
              <w:ind w:left="1" w:firstLine="0"/>
              <w:jc w:val="left"/>
            </w:pPr>
            <w:proofErr w:type="spellStart"/>
            <w:r>
              <w:t>Edivari</w:t>
            </w:r>
            <w:proofErr w:type="spellEnd"/>
            <w:r>
              <w:t xml:space="preserve"> Gálvez Reyes   </w:t>
            </w:r>
          </w:p>
        </w:tc>
        <w:tc>
          <w:tcPr>
            <w:tcW w:w="1627" w:type="dxa"/>
            <w:tcBorders>
              <w:top w:val="single" w:sz="4" w:space="0" w:color="000000"/>
              <w:left w:val="single" w:sz="4" w:space="0" w:color="000000"/>
              <w:bottom w:val="single" w:sz="11" w:space="0" w:color="B8CCE4"/>
              <w:right w:val="single" w:sz="4" w:space="0" w:color="000000"/>
            </w:tcBorders>
          </w:tcPr>
          <w:p w14:paraId="40249D17" w14:textId="77777777" w:rsidR="00076E9F" w:rsidRDefault="00000000">
            <w:pPr>
              <w:spacing w:after="0" w:line="259" w:lineRule="auto"/>
              <w:ind w:left="257" w:firstLine="0"/>
              <w:jc w:val="center"/>
            </w:pPr>
            <w:r>
              <w:t xml:space="preserve">   </w:t>
            </w:r>
          </w:p>
        </w:tc>
        <w:tc>
          <w:tcPr>
            <w:tcW w:w="4125" w:type="dxa"/>
            <w:tcBorders>
              <w:top w:val="single" w:sz="4" w:space="0" w:color="000000"/>
              <w:left w:val="single" w:sz="4" w:space="0" w:color="000000"/>
              <w:bottom w:val="single" w:sz="11" w:space="0" w:color="B8CCE4"/>
              <w:right w:val="single" w:sz="4" w:space="0" w:color="000000"/>
            </w:tcBorders>
          </w:tcPr>
          <w:p w14:paraId="57AB5455" w14:textId="77777777" w:rsidR="00076E9F" w:rsidRDefault="00000000">
            <w:pPr>
              <w:spacing w:after="0" w:line="259" w:lineRule="auto"/>
              <w:ind w:left="10" w:firstLine="0"/>
              <w:jc w:val="left"/>
            </w:pPr>
            <w:r>
              <w:t xml:space="preserve">Edivari.galvez@minerd.gob.do   </w:t>
            </w:r>
          </w:p>
        </w:tc>
        <w:tc>
          <w:tcPr>
            <w:tcW w:w="4880" w:type="dxa"/>
            <w:tcBorders>
              <w:top w:val="single" w:sz="4" w:space="0" w:color="000000"/>
              <w:left w:val="single" w:sz="4" w:space="0" w:color="000000"/>
              <w:bottom w:val="single" w:sz="11" w:space="0" w:color="B8CCE4"/>
              <w:right w:val="single" w:sz="4" w:space="0" w:color="000000"/>
            </w:tcBorders>
          </w:tcPr>
          <w:p w14:paraId="62CF2249" w14:textId="77777777" w:rsidR="00076E9F" w:rsidRDefault="00000000">
            <w:pPr>
              <w:spacing w:after="0" w:line="259" w:lineRule="auto"/>
              <w:ind w:left="8" w:firstLine="0"/>
              <w:jc w:val="left"/>
            </w:pPr>
            <w:proofErr w:type="spellStart"/>
            <w:r>
              <w:t>Edivari</w:t>
            </w:r>
            <w:proofErr w:type="spellEnd"/>
            <w:r>
              <w:t xml:space="preserve"> Gálvez Reyes   </w:t>
            </w:r>
          </w:p>
        </w:tc>
      </w:tr>
      <w:tr w:rsidR="00076E9F" w14:paraId="4F5B5FBB" w14:textId="77777777">
        <w:trPr>
          <w:trHeight w:val="973"/>
        </w:trPr>
        <w:tc>
          <w:tcPr>
            <w:tcW w:w="3259" w:type="dxa"/>
            <w:tcBorders>
              <w:top w:val="single" w:sz="11" w:space="0" w:color="B8CCE4"/>
              <w:left w:val="single" w:sz="4" w:space="0" w:color="000000"/>
              <w:bottom w:val="single" w:sz="11" w:space="0" w:color="B8CCE4"/>
              <w:right w:val="nil"/>
            </w:tcBorders>
            <w:shd w:val="clear" w:color="auto" w:fill="B8CCE4"/>
          </w:tcPr>
          <w:p w14:paraId="5A3A264C" w14:textId="77777777" w:rsidR="00076E9F" w:rsidRDefault="00000000">
            <w:pPr>
              <w:spacing w:after="0" w:line="259" w:lineRule="auto"/>
              <w:ind w:left="1" w:firstLine="0"/>
              <w:jc w:val="left"/>
            </w:pPr>
            <w:r>
              <w:t xml:space="preserve">  </w:t>
            </w:r>
          </w:p>
        </w:tc>
        <w:tc>
          <w:tcPr>
            <w:tcW w:w="5753" w:type="dxa"/>
            <w:gridSpan w:val="2"/>
            <w:tcBorders>
              <w:top w:val="single" w:sz="11" w:space="0" w:color="B8CCE4"/>
              <w:left w:val="nil"/>
              <w:bottom w:val="single" w:sz="11" w:space="0" w:color="B8CCE4"/>
              <w:right w:val="nil"/>
            </w:tcBorders>
            <w:shd w:val="clear" w:color="auto" w:fill="B8CCE4"/>
          </w:tcPr>
          <w:p w14:paraId="03DC25AD" w14:textId="77777777" w:rsidR="00076E9F" w:rsidRDefault="00000000">
            <w:pPr>
              <w:spacing w:after="95" w:line="259" w:lineRule="auto"/>
              <w:ind w:left="0" w:firstLine="0"/>
              <w:jc w:val="left"/>
            </w:pPr>
            <w:r>
              <w:t xml:space="preserve">  </w:t>
            </w:r>
            <w:r>
              <w:tab/>
            </w:r>
            <w:r>
              <w:rPr>
                <w:sz w:val="22"/>
              </w:rPr>
              <w:t xml:space="preserve"> </w:t>
            </w:r>
            <w:r>
              <w:t xml:space="preserve">  </w:t>
            </w:r>
          </w:p>
          <w:p w14:paraId="2F9E1F30" w14:textId="77777777" w:rsidR="00076E9F" w:rsidRDefault="00000000">
            <w:pPr>
              <w:spacing w:after="51" w:line="259" w:lineRule="auto"/>
              <w:ind w:left="0" w:right="658" w:firstLine="0"/>
              <w:jc w:val="right"/>
            </w:pPr>
            <w:r>
              <w:rPr>
                <w:sz w:val="22"/>
              </w:rPr>
              <w:t xml:space="preserve">COMISIÓN ORGANIZACIÒN  </w:t>
            </w:r>
            <w:r>
              <w:t xml:space="preserve">  </w:t>
            </w:r>
          </w:p>
          <w:p w14:paraId="601F36E6" w14:textId="77777777" w:rsidR="00076E9F" w:rsidRDefault="00000000">
            <w:pPr>
              <w:spacing w:after="0" w:line="259" w:lineRule="auto"/>
              <w:ind w:left="1859" w:firstLine="0"/>
              <w:jc w:val="center"/>
            </w:pPr>
            <w:r>
              <w:rPr>
                <w:sz w:val="22"/>
              </w:rPr>
              <w:t xml:space="preserve"> </w:t>
            </w:r>
            <w:r>
              <w:t xml:space="preserve">  </w:t>
            </w:r>
          </w:p>
        </w:tc>
        <w:tc>
          <w:tcPr>
            <w:tcW w:w="4880" w:type="dxa"/>
            <w:tcBorders>
              <w:top w:val="single" w:sz="11" w:space="0" w:color="B8CCE4"/>
              <w:left w:val="nil"/>
              <w:bottom w:val="single" w:sz="11" w:space="0" w:color="B8CCE4"/>
              <w:right w:val="single" w:sz="4" w:space="0" w:color="000000"/>
            </w:tcBorders>
            <w:shd w:val="clear" w:color="auto" w:fill="B8CCE4"/>
          </w:tcPr>
          <w:p w14:paraId="2889F3D1" w14:textId="77777777" w:rsidR="00076E9F" w:rsidRDefault="00000000">
            <w:pPr>
              <w:spacing w:after="0" w:line="259" w:lineRule="auto"/>
              <w:ind w:left="1" w:firstLine="0"/>
              <w:jc w:val="left"/>
            </w:pPr>
            <w:r>
              <w:t xml:space="preserve">  </w:t>
            </w:r>
          </w:p>
        </w:tc>
      </w:tr>
      <w:tr w:rsidR="00076E9F" w14:paraId="5B552C1C" w14:textId="77777777">
        <w:trPr>
          <w:trHeight w:val="335"/>
        </w:trPr>
        <w:tc>
          <w:tcPr>
            <w:tcW w:w="3259" w:type="dxa"/>
            <w:tcBorders>
              <w:top w:val="single" w:sz="11" w:space="0" w:color="B8CCE4"/>
              <w:left w:val="single" w:sz="4" w:space="0" w:color="000000"/>
              <w:bottom w:val="single" w:sz="4" w:space="0" w:color="000000"/>
              <w:right w:val="single" w:sz="4" w:space="0" w:color="000000"/>
            </w:tcBorders>
            <w:shd w:val="clear" w:color="auto" w:fill="B8CCE4"/>
          </w:tcPr>
          <w:p w14:paraId="7F747BB8" w14:textId="77777777" w:rsidR="00076E9F" w:rsidRDefault="00000000">
            <w:pPr>
              <w:spacing w:after="0" w:line="259" w:lineRule="auto"/>
              <w:ind w:left="0" w:right="107" w:firstLine="0"/>
              <w:jc w:val="center"/>
            </w:pPr>
            <w:r>
              <w:t xml:space="preserve">NOMBRE Y APELLIDO   </w:t>
            </w:r>
          </w:p>
        </w:tc>
        <w:tc>
          <w:tcPr>
            <w:tcW w:w="1627" w:type="dxa"/>
            <w:tcBorders>
              <w:top w:val="single" w:sz="11" w:space="0" w:color="B8CCE4"/>
              <w:left w:val="single" w:sz="4" w:space="0" w:color="000000"/>
              <w:bottom w:val="single" w:sz="4" w:space="0" w:color="000000"/>
              <w:right w:val="single" w:sz="4" w:space="0" w:color="000000"/>
            </w:tcBorders>
            <w:shd w:val="clear" w:color="auto" w:fill="B8CCE4"/>
          </w:tcPr>
          <w:p w14:paraId="32BB4C8A" w14:textId="77777777" w:rsidR="00076E9F" w:rsidRDefault="00000000">
            <w:pPr>
              <w:spacing w:after="0" w:line="259" w:lineRule="auto"/>
              <w:ind w:left="91" w:firstLine="0"/>
              <w:jc w:val="left"/>
            </w:pPr>
            <w:r>
              <w:t xml:space="preserve">TELÉFONO   </w:t>
            </w:r>
          </w:p>
        </w:tc>
        <w:tc>
          <w:tcPr>
            <w:tcW w:w="4125" w:type="dxa"/>
            <w:tcBorders>
              <w:top w:val="single" w:sz="11" w:space="0" w:color="B8CCE4"/>
              <w:left w:val="single" w:sz="4" w:space="0" w:color="000000"/>
              <w:bottom w:val="single" w:sz="4" w:space="0" w:color="000000"/>
              <w:right w:val="single" w:sz="4" w:space="0" w:color="000000"/>
            </w:tcBorders>
            <w:shd w:val="clear" w:color="auto" w:fill="B8CCE4"/>
          </w:tcPr>
          <w:p w14:paraId="56740600" w14:textId="77777777" w:rsidR="00076E9F" w:rsidRDefault="00000000">
            <w:pPr>
              <w:spacing w:after="0" w:line="259" w:lineRule="auto"/>
              <w:ind w:left="0" w:right="111" w:firstLine="0"/>
              <w:jc w:val="center"/>
            </w:pPr>
            <w:r>
              <w:t xml:space="preserve">CORREO ELECTRÓNICO   </w:t>
            </w:r>
          </w:p>
        </w:tc>
        <w:tc>
          <w:tcPr>
            <w:tcW w:w="4880" w:type="dxa"/>
            <w:tcBorders>
              <w:top w:val="single" w:sz="11" w:space="0" w:color="B8CCE4"/>
              <w:left w:val="single" w:sz="4" w:space="0" w:color="000000"/>
              <w:bottom w:val="single" w:sz="4" w:space="0" w:color="000000"/>
              <w:right w:val="single" w:sz="4" w:space="0" w:color="000000"/>
            </w:tcBorders>
            <w:shd w:val="clear" w:color="auto" w:fill="B8CCE4"/>
          </w:tcPr>
          <w:p w14:paraId="3C170CDC" w14:textId="77777777" w:rsidR="00076E9F" w:rsidRDefault="00000000">
            <w:pPr>
              <w:spacing w:after="0" w:line="259" w:lineRule="auto"/>
              <w:ind w:left="0" w:right="106" w:firstLine="0"/>
              <w:jc w:val="center"/>
            </w:pPr>
            <w:r>
              <w:t xml:space="preserve">FUNCIÓN    </w:t>
            </w:r>
          </w:p>
        </w:tc>
      </w:tr>
      <w:tr w:rsidR="00076E9F" w14:paraId="4BD9307B" w14:textId="77777777">
        <w:trPr>
          <w:trHeight w:val="359"/>
        </w:trPr>
        <w:tc>
          <w:tcPr>
            <w:tcW w:w="3259" w:type="dxa"/>
            <w:tcBorders>
              <w:top w:val="single" w:sz="4" w:space="0" w:color="000000"/>
              <w:left w:val="single" w:sz="4" w:space="0" w:color="000000"/>
              <w:bottom w:val="single" w:sz="4" w:space="0" w:color="000000"/>
              <w:right w:val="single" w:sz="4" w:space="0" w:color="000000"/>
            </w:tcBorders>
          </w:tcPr>
          <w:p w14:paraId="6D8A265B" w14:textId="77777777" w:rsidR="00076E9F" w:rsidRDefault="00000000">
            <w:pPr>
              <w:spacing w:after="0" w:line="259" w:lineRule="auto"/>
              <w:ind w:left="1" w:firstLine="0"/>
              <w:jc w:val="left"/>
            </w:pPr>
            <w:r>
              <w:t xml:space="preserve">Genoveva García Checo    </w:t>
            </w:r>
          </w:p>
        </w:tc>
        <w:tc>
          <w:tcPr>
            <w:tcW w:w="1627" w:type="dxa"/>
            <w:tcBorders>
              <w:top w:val="single" w:sz="4" w:space="0" w:color="000000"/>
              <w:left w:val="single" w:sz="4" w:space="0" w:color="000000"/>
              <w:bottom w:val="single" w:sz="4" w:space="0" w:color="000000"/>
              <w:right w:val="single" w:sz="4" w:space="0" w:color="000000"/>
            </w:tcBorders>
          </w:tcPr>
          <w:p w14:paraId="67EE5862" w14:textId="77777777" w:rsidR="00076E9F" w:rsidRDefault="00000000">
            <w:pPr>
              <w:spacing w:after="0" w:line="259" w:lineRule="auto"/>
              <w:ind w:left="7" w:firstLine="0"/>
              <w:jc w:val="left"/>
            </w:pPr>
            <w:r>
              <w:t xml:space="preserve">809-396-2520   </w:t>
            </w:r>
          </w:p>
        </w:tc>
        <w:tc>
          <w:tcPr>
            <w:tcW w:w="4125" w:type="dxa"/>
            <w:tcBorders>
              <w:top w:val="single" w:sz="4" w:space="0" w:color="000000"/>
              <w:left w:val="single" w:sz="4" w:space="0" w:color="000000"/>
              <w:bottom w:val="single" w:sz="4" w:space="0" w:color="000000"/>
              <w:right w:val="single" w:sz="4" w:space="0" w:color="000000"/>
            </w:tcBorders>
          </w:tcPr>
          <w:p w14:paraId="3DC19406" w14:textId="77777777" w:rsidR="00076E9F" w:rsidRDefault="00000000">
            <w:pPr>
              <w:spacing w:after="0" w:line="259" w:lineRule="auto"/>
              <w:ind w:left="10" w:firstLine="0"/>
              <w:jc w:val="left"/>
            </w:pPr>
            <w:r>
              <w:rPr>
                <w:color w:val="0000FF"/>
                <w:u w:val="single" w:color="0000FF"/>
              </w:rPr>
              <w:t>genoveva.garcia@minerd.gob.do</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46587DA6" w14:textId="77777777" w:rsidR="00076E9F" w:rsidRDefault="00000000">
            <w:pPr>
              <w:spacing w:after="0" w:line="259" w:lineRule="auto"/>
              <w:ind w:left="8" w:firstLine="0"/>
              <w:jc w:val="left"/>
            </w:pPr>
            <w:r>
              <w:t xml:space="preserve">Técnico </w:t>
            </w:r>
            <w:proofErr w:type="spellStart"/>
            <w:r>
              <w:t>Enc</w:t>
            </w:r>
            <w:proofErr w:type="spellEnd"/>
            <w:r>
              <w:t xml:space="preserve">. de Descentralización    </w:t>
            </w:r>
          </w:p>
        </w:tc>
      </w:tr>
      <w:tr w:rsidR="00076E9F" w14:paraId="2A712FAE" w14:textId="77777777">
        <w:trPr>
          <w:trHeight w:val="353"/>
        </w:trPr>
        <w:tc>
          <w:tcPr>
            <w:tcW w:w="3259" w:type="dxa"/>
            <w:tcBorders>
              <w:top w:val="single" w:sz="4" w:space="0" w:color="000000"/>
              <w:left w:val="single" w:sz="4" w:space="0" w:color="000000"/>
              <w:bottom w:val="single" w:sz="4" w:space="0" w:color="000000"/>
              <w:right w:val="single" w:sz="4" w:space="0" w:color="000000"/>
            </w:tcBorders>
          </w:tcPr>
          <w:p w14:paraId="6625BD17" w14:textId="77777777" w:rsidR="00076E9F" w:rsidRDefault="00000000">
            <w:pPr>
              <w:spacing w:after="0" w:line="259" w:lineRule="auto"/>
              <w:ind w:left="1" w:firstLine="0"/>
              <w:jc w:val="left"/>
            </w:pPr>
            <w:r>
              <w:t xml:space="preserve">Marisol Henríquez Almonte   </w:t>
            </w:r>
          </w:p>
        </w:tc>
        <w:tc>
          <w:tcPr>
            <w:tcW w:w="1627" w:type="dxa"/>
            <w:tcBorders>
              <w:top w:val="single" w:sz="4" w:space="0" w:color="000000"/>
              <w:left w:val="single" w:sz="4" w:space="0" w:color="000000"/>
              <w:bottom w:val="single" w:sz="4" w:space="0" w:color="000000"/>
              <w:right w:val="single" w:sz="4" w:space="0" w:color="000000"/>
            </w:tcBorders>
          </w:tcPr>
          <w:p w14:paraId="50D41676" w14:textId="77777777" w:rsidR="00076E9F" w:rsidRDefault="00000000">
            <w:pPr>
              <w:spacing w:after="0" w:line="259" w:lineRule="auto"/>
              <w:ind w:left="7" w:firstLine="0"/>
              <w:jc w:val="left"/>
            </w:pPr>
            <w:r>
              <w:t xml:space="preserve">829-222-0200   </w:t>
            </w:r>
          </w:p>
        </w:tc>
        <w:tc>
          <w:tcPr>
            <w:tcW w:w="4125" w:type="dxa"/>
            <w:tcBorders>
              <w:top w:val="single" w:sz="4" w:space="0" w:color="000000"/>
              <w:left w:val="single" w:sz="4" w:space="0" w:color="000000"/>
              <w:bottom w:val="single" w:sz="4" w:space="0" w:color="000000"/>
              <w:right w:val="single" w:sz="4" w:space="0" w:color="000000"/>
            </w:tcBorders>
          </w:tcPr>
          <w:p w14:paraId="736E976A" w14:textId="77777777" w:rsidR="00076E9F" w:rsidRDefault="00000000">
            <w:pPr>
              <w:spacing w:after="0" w:line="259" w:lineRule="auto"/>
              <w:ind w:left="10" w:firstLine="0"/>
              <w:jc w:val="left"/>
            </w:pPr>
            <w:r>
              <w:rPr>
                <w:color w:val="0000FF"/>
                <w:u w:val="single" w:color="0000FF"/>
              </w:rPr>
              <w:t>marisol.henriquez@minerd.gob.do</w:t>
            </w:r>
            <w:r>
              <w:rPr>
                <w:color w:val="0000FF"/>
              </w:rPr>
              <w:t xml:space="preserve"> </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74B3A295" w14:textId="77777777" w:rsidR="00076E9F" w:rsidRDefault="00000000">
            <w:pPr>
              <w:spacing w:after="0" w:line="259" w:lineRule="auto"/>
              <w:ind w:left="8" w:firstLine="0"/>
              <w:jc w:val="left"/>
            </w:pPr>
            <w:r>
              <w:t xml:space="preserve">Técnico Descentralización   </w:t>
            </w:r>
          </w:p>
        </w:tc>
      </w:tr>
      <w:tr w:rsidR="00076E9F" w14:paraId="76C1D187" w14:textId="77777777">
        <w:trPr>
          <w:trHeight w:val="355"/>
        </w:trPr>
        <w:tc>
          <w:tcPr>
            <w:tcW w:w="3259" w:type="dxa"/>
            <w:tcBorders>
              <w:top w:val="single" w:sz="4" w:space="0" w:color="000000"/>
              <w:left w:val="single" w:sz="4" w:space="0" w:color="000000"/>
              <w:bottom w:val="single" w:sz="4" w:space="0" w:color="000000"/>
              <w:right w:val="single" w:sz="4" w:space="0" w:color="000000"/>
            </w:tcBorders>
          </w:tcPr>
          <w:p w14:paraId="533F024C" w14:textId="77777777" w:rsidR="00076E9F" w:rsidRDefault="00000000">
            <w:pPr>
              <w:spacing w:after="0" w:line="259" w:lineRule="auto"/>
              <w:ind w:left="1" w:firstLine="0"/>
              <w:jc w:val="left"/>
            </w:pPr>
            <w:r>
              <w:t xml:space="preserve">Noel Francisco </w:t>
            </w:r>
            <w:proofErr w:type="spellStart"/>
            <w:r>
              <w:t>Conce</w:t>
            </w:r>
            <w:proofErr w:type="spellEnd"/>
            <w:r>
              <w:t xml:space="preserve">    </w:t>
            </w:r>
          </w:p>
        </w:tc>
        <w:tc>
          <w:tcPr>
            <w:tcW w:w="1627" w:type="dxa"/>
            <w:tcBorders>
              <w:top w:val="single" w:sz="4" w:space="0" w:color="000000"/>
              <w:left w:val="single" w:sz="4" w:space="0" w:color="000000"/>
              <w:bottom w:val="single" w:sz="4" w:space="0" w:color="000000"/>
              <w:right w:val="single" w:sz="4" w:space="0" w:color="000000"/>
            </w:tcBorders>
          </w:tcPr>
          <w:p w14:paraId="33480084" w14:textId="77777777" w:rsidR="00076E9F" w:rsidRDefault="00000000">
            <w:pPr>
              <w:spacing w:after="0" w:line="259" w:lineRule="auto"/>
              <w:ind w:left="7" w:firstLine="0"/>
              <w:jc w:val="left"/>
            </w:pPr>
            <w:r>
              <w:t xml:space="preserve">809-461-3985   </w:t>
            </w:r>
          </w:p>
        </w:tc>
        <w:tc>
          <w:tcPr>
            <w:tcW w:w="4125" w:type="dxa"/>
            <w:tcBorders>
              <w:top w:val="single" w:sz="4" w:space="0" w:color="000000"/>
              <w:left w:val="single" w:sz="4" w:space="0" w:color="000000"/>
              <w:bottom w:val="single" w:sz="4" w:space="0" w:color="000000"/>
              <w:right w:val="single" w:sz="4" w:space="0" w:color="000000"/>
            </w:tcBorders>
          </w:tcPr>
          <w:p w14:paraId="6C4898CC" w14:textId="77777777" w:rsidR="00076E9F" w:rsidRDefault="00000000">
            <w:pPr>
              <w:spacing w:after="0" w:line="259" w:lineRule="auto"/>
              <w:ind w:left="10" w:firstLine="0"/>
              <w:jc w:val="left"/>
            </w:pPr>
            <w:r>
              <w:rPr>
                <w:color w:val="0000FF"/>
                <w:u w:val="single" w:color="0000FF"/>
              </w:rPr>
              <w:t>noel.conce@minerd.gob.do</w:t>
            </w:r>
            <w:r>
              <w:t xml:space="preserve">      </w:t>
            </w:r>
          </w:p>
        </w:tc>
        <w:tc>
          <w:tcPr>
            <w:tcW w:w="4880" w:type="dxa"/>
            <w:tcBorders>
              <w:top w:val="single" w:sz="4" w:space="0" w:color="000000"/>
              <w:left w:val="single" w:sz="4" w:space="0" w:color="000000"/>
              <w:bottom w:val="single" w:sz="4" w:space="0" w:color="000000"/>
              <w:right w:val="single" w:sz="4" w:space="0" w:color="000000"/>
            </w:tcBorders>
          </w:tcPr>
          <w:p w14:paraId="381AC9F0" w14:textId="77777777" w:rsidR="00076E9F" w:rsidRDefault="00000000">
            <w:pPr>
              <w:spacing w:after="0" w:line="259" w:lineRule="auto"/>
              <w:ind w:left="8" w:firstLine="0"/>
              <w:jc w:val="left"/>
            </w:pPr>
            <w:r>
              <w:t xml:space="preserve">Técnico de Descentralización   </w:t>
            </w:r>
          </w:p>
        </w:tc>
      </w:tr>
    </w:tbl>
    <w:p w14:paraId="049023FA" w14:textId="77777777" w:rsidR="00076E9F" w:rsidRDefault="00000000">
      <w:pPr>
        <w:spacing w:after="0" w:line="259" w:lineRule="auto"/>
        <w:ind w:left="0" w:firstLine="0"/>
        <w:jc w:val="left"/>
      </w:pPr>
      <w:r>
        <w:rPr>
          <w:rFonts w:ascii="Calibri" w:eastAsia="Calibri" w:hAnsi="Calibri" w:cs="Calibri"/>
          <w:sz w:val="22"/>
        </w:rPr>
        <w:t xml:space="preserve">  </w:t>
      </w:r>
      <w:r>
        <w:t xml:space="preserve">  </w:t>
      </w:r>
    </w:p>
    <w:p w14:paraId="28C0F215" w14:textId="77777777" w:rsidR="00076E9F" w:rsidRDefault="00000000">
      <w:pPr>
        <w:spacing w:after="0" w:line="259" w:lineRule="auto"/>
        <w:ind w:left="0" w:firstLine="0"/>
      </w:pPr>
      <w:r>
        <w:rPr>
          <w:rFonts w:ascii="Calibri" w:eastAsia="Calibri" w:hAnsi="Calibri" w:cs="Calibri"/>
          <w:sz w:val="22"/>
        </w:rPr>
        <w:t xml:space="preserve"> </w:t>
      </w:r>
      <w:r>
        <w:t xml:space="preserve">  </w:t>
      </w:r>
    </w:p>
    <w:tbl>
      <w:tblPr>
        <w:tblStyle w:val="TableGrid"/>
        <w:tblW w:w="13894" w:type="dxa"/>
        <w:tblInd w:w="-270" w:type="dxa"/>
        <w:tblCellMar>
          <w:top w:w="92" w:type="dxa"/>
          <w:left w:w="0" w:type="dxa"/>
          <w:bottom w:w="0" w:type="dxa"/>
          <w:right w:w="0" w:type="dxa"/>
        </w:tblCellMar>
        <w:tblLook w:val="04A0" w:firstRow="1" w:lastRow="0" w:firstColumn="1" w:lastColumn="0" w:noHBand="0" w:noVBand="1"/>
      </w:tblPr>
      <w:tblGrid>
        <w:gridCol w:w="3259"/>
        <w:gridCol w:w="1625"/>
        <w:gridCol w:w="4128"/>
        <w:gridCol w:w="4882"/>
      </w:tblGrid>
      <w:tr w:rsidR="00076E9F" w14:paraId="0482E37C"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0D13D551" w14:textId="77777777" w:rsidR="00076E9F" w:rsidRDefault="00000000">
            <w:pPr>
              <w:spacing w:after="0" w:line="259" w:lineRule="auto"/>
              <w:ind w:left="100" w:firstLine="0"/>
              <w:jc w:val="left"/>
            </w:pPr>
            <w:r>
              <w:t xml:space="preserve">Cecilia Del Carmen Paulino P.   </w:t>
            </w:r>
          </w:p>
        </w:tc>
        <w:tc>
          <w:tcPr>
            <w:tcW w:w="1625" w:type="dxa"/>
            <w:tcBorders>
              <w:top w:val="single" w:sz="4" w:space="0" w:color="000000"/>
              <w:left w:val="single" w:sz="4" w:space="0" w:color="000000"/>
              <w:bottom w:val="single" w:sz="4" w:space="0" w:color="000000"/>
              <w:right w:val="single" w:sz="4" w:space="0" w:color="000000"/>
            </w:tcBorders>
          </w:tcPr>
          <w:p w14:paraId="4CEB350E" w14:textId="77777777" w:rsidR="00076E9F" w:rsidRDefault="00000000">
            <w:pPr>
              <w:spacing w:after="0" w:line="259" w:lineRule="auto"/>
              <w:ind w:left="108" w:firstLine="0"/>
              <w:jc w:val="left"/>
            </w:pPr>
            <w:r>
              <w:t xml:space="preserve">829-637-8636   </w:t>
            </w:r>
          </w:p>
        </w:tc>
        <w:tc>
          <w:tcPr>
            <w:tcW w:w="4128" w:type="dxa"/>
            <w:tcBorders>
              <w:top w:val="single" w:sz="4" w:space="0" w:color="000000"/>
              <w:left w:val="single" w:sz="4" w:space="0" w:color="000000"/>
              <w:bottom w:val="single" w:sz="4" w:space="0" w:color="000000"/>
              <w:right w:val="single" w:sz="4" w:space="0" w:color="000000"/>
            </w:tcBorders>
          </w:tcPr>
          <w:p w14:paraId="765F2F80" w14:textId="77777777" w:rsidR="00076E9F" w:rsidRDefault="00000000">
            <w:pPr>
              <w:spacing w:after="0" w:line="259" w:lineRule="auto"/>
              <w:ind w:left="110" w:firstLine="0"/>
              <w:jc w:val="left"/>
            </w:pPr>
            <w:r>
              <w:rPr>
                <w:color w:val="0000FF"/>
                <w:sz w:val="22"/>
                <w:u w:val="single" w:color="0000FF"/>
              </w:rPr>
              <w:t>cecilia.paulino@minerd.gob.do</w:t>
            </w:r>
            <w:r>
              <w:rPr>
                <w:sz w:val="22"/>
              </w:rPr>
              <w:t xml:space="preserve"> </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3CAE4466" w14:textId="77777777" w:rsidR="00076E9F" w:rsidRDefault="00000000">
            <w:pPr>
              <w:spacing w:after="0" w:line="259" w:lineRule="auto"/>
              <w:ind w:left="107" w:firstLine="0"/>
              <w:jc w:val="left"/>
            </w:pPr>
            <w:r>
              <w:t xml:space="preserve">Técnico </w:t>
            </w:r>
            <w:proofErr w:type="spellStart"/>
            <w:r>
              <w:t>Enc</w:t>
            </w:r>
            <w:proofErr w:type="spellEnd"/>
            <w:r>
              <w:t xml:space="preserve">. Participación Comunitaria   </w:t>
            </w:r>
          </w:p>
        </w:tc>
      </w:tr>
      <w:tr w:rsidR="00076E9F" w14:paraId="580EFB4A" w14:textId="77777777">
        <w:trPr>
          <w:trHeight w:val="682"/>
        </w:trPr>
        <w:tc>
          <w:tcPr>
            <w:tcW w:w="3259" w:type="dxa"/>
            <w:tcBorders>
              <w:top w:val="single" w:sz="4" w:space="0" w:color="000000"/>
              <w:left w:val="single" w:sz="4" w:space="0" w:color="000000"/>
              <w:bottom w:val="single" w:sz="4" w:space="0" w:color="000000"/>
              <w:right w:val="single" w:sz="4" w:space="0" w:color="000000"/>
            </w:tcBorders>
          </w:tcPr>
          <w:p w14:paraId="2C5DCB23" w14:textId="77777777" w:rsidR="00076E9F" w:rsidRDefault="00000000">
            <w:pPr>
              <w:spacing w:after="0" w:line="259" w:lineRule="auto"/>
              <w:ind w:left="100" w:firstLine="0"/>
            </w:pPr>
            <w:r>
              <w:t xml:space="preserve">Julio Ramón Calderón Mendoza </w:t>
            </w:r>
          </w:p>
        </w:tc>
        <w:tc>
          <w:tcPr>
            <w:tcW w:w="1625" w:type="dxa"/>
            <w:tcBorders>
              <w:top w:val="single" w:sz="4" w:space="0" w:color="000000"/>
              <w:left w:val="single" w:sz="4" w:space="0" w:color="000000"/>
              <w:bottom w:val="single" w:sz="4" w:space="0" w:color="000000"/>
              <w:right w:val="single" w:sz="4" w:space="0" w:color="000000"/>
            </w:tcBorders>
          </w:tcPr>
          <w:p w14:paraId="2546D54F" w14:textId="77777777" w:rsidR="00076E9F" w:rsidRDefault="00000000">
            <w:pPr>
              <w:spacing w:after="0" w:line="259" w:lineRule="auto"/>
              <w:ind w:left="110" w:firstLine="0"/>
              <w:jc w:val="left"/>
            </w:pPr>
            <w:r>
              <w:t xml:space="preserve">809-855-0647   </w:t>
            </w:r>
          </w:p>
        </w:tc>
        <w:tc>
          <w:tcPr>
            <w:tcW w:w="4128" w:type="dxa"/>
            <w:tcBorders>
              <w:top w:val="single" w:sz="4" w:space="0" w:color="000000"/>
              <w:left w:val="single" w:sz="4" w:space="0" w:color="000000"/>
              <w:bottom w:val="single" w:sz="4" w:space="0" w:color="000000"/>
              <w:right w:val="single" w:sz="4" w:space="0" w:color="000000"/>
            </w:tcBorders>
          </w:tcPr>
          <w:p w14:paraId="2971F824" w14:textId="77777777" w:rsidR="00076E9F" w:rsidRDefault="00000000">
            <w:pPr>
              <w:spacing w:after="0" w:line="259" w:lineRule="auto"/>
              <w:ind w:left="110" w:firstLine="0"/>
              <w:jc w:val="left"/>
            </w:pPr>
            <w:r>
              <w:rPr>
                <w:color w:val="0000FF"/>
                <w:u w:val="single" w:color="0000FF"/>
              </w:rPr>
              <w:t>Calderonjulio84@gmail.com</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144938A6" w14:textId="77777777" w:rsidR="00076E9F" w:rsidRDefault="00000000">
            <w:pPr>
              <w:spacing w:after="0" w:line="259" w:lineRule="auto"/>
              <w:ind w:left="109" w:firstLine="0"/>
              <w:jc w:val="left"/>
            </w:pPr>
            <w:r>
              <w:t xml:space="preserve">Técnico </w:t>
            </w:r>
            <w:proofErr w:type="spellStart"/>
            <w:r>
              <w:t>Enc</w:t>
            </w:r>
            <w:proofErr w:type="spellEnd"/>
            <w:r>
              <w:t xml:space="preserve">. de Supervisión     </w:t>
            </w:r>
          </w:p>
        </w:tc>
      </w:tr>
      <w:tr w:rsidR="00076E9F" w14:paraId="6CF616AA" w14:textId="77777777">
        <w:trPr>
          <w:trHeight w:val="682"/>
        </w:trPr>
        <w:tc>
          <w:tcPr>
            <w:tcW w:w="3259" w:type="dxa"/>
            <w:tcBorders>
              <w:top w:val="single" w:sz="4" w:space="0" w:color="000000"/>
              <w:left w:val="single" w:sz="4" w:space="0" w:color="000000"/>
              <w:bottom w:val="single" w:sz="4" w:space="0" w:color="000000"/>
              <w:right w:val="single" w:sz="4" w:space="0" w:color="000000"/>
            </w:tcBorders>
          </w:tcPr>
          <w:p w14:paraId="51CB2E8F" w14:textId="77777777" w:rsidR="00076E9F" w:rsidRDefault="00000000">
            <w:pPr>
              <w:spacing w:after="0" w:line="259" w:lineRule="auto"/>
              <w:ind w:left="100" w:firstLine="0"/>
              <w:jc w:val="left"/>
            </w:pPr>
            <w:r>
              <w:t xml:space="preserve">Johanny Altagracia Cruceta De Pérez   </w:t>
            </w:r>
          </w:p>
        </w:tc>
        <w:tc>
          <w:tcPr>
            <w:tcW w:w="1625" w:type="dxa"/>
            <w:tcBorders>
              <w:top w:val="single" w:sz="4" w:space="0" w:color="000000"/>
              <w:left w:val="single" w:sz="4" w:space="0" w:color="000000"/>
              <w:bottom w:val="single" w:sz="4" w:space="0" w:color="000000"/>
              <w:right w:val="single" w:sz="4" w:space="0" w:color="000000"/>
            </w:tcBorders>
          </w:tcPr>
          <w:p w14:paraId="7AC5F445" w14:textId="77777777" w:rsidR="00076E9F" w:rsidRDefault="00000000">
            <w:pPr>
              <w:spacing w:after="0" w:line="259" w:lineRule="auto"/>
              <w:ind w:left="110" w:firstLine="0"/>
              <w:jc w:val="left"/>
            </w:pPr>
            <w:r>
              <w:t xml:space="preserve">849-356-5580   </w:t>
            </w:r>
          </w:p>
        </w:tc>
        <w:tc>
          <w:tcPr>
            <w:tcW w:w="4128" w:type="dxa"/>
            <w:tcBorders>
              <w:top w:val="single" w:sz="4" w:space="0" w:color="000000"/>
              <w:left w:val="single" w:sz="4" w:space="0" w:color="000000"/>
              <w:bottom w:val="single" w:sz="4" w:space="0" w:color="000000"/>
              <w:right w:val="single" w:sz="4" w:space="0" w:color="000000"/>
            </w:tcBorders>
          </w:tcPr>
          <w:p w14:paraId="1738F07B" w14:textId="77777777" w:rsidR="00076E9F" w:rsidRDefault="00000000">
            <w:pPr>
              <w:spacing w:after="0" w:line="259" w:lineRule="auto"/>
              <w:ind w:left="110" w:firstLine="0"/>
              <w:jc w:val="left"/>
            </w:pPr>
            <w:r>
              <w:rPr>
                <w:color w:val="0000FF"/>
                <w:u w:val="single" w:color="0000FF"/>
              </w:rPr>
              <w:t>johannyc2016@gmail.com</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7E6E6A6F" w14:textId="77777777" w:rsidR="00076E9F" w:rsidRDefault="00000000">
            <w:pPr>
              <w:spacing w:after="0" w:line="259" w:lineRule="auto"/>
              <w:ind w:left="109" w:firstLine="0"/>
              <w:jc w:val="left"/>
            </w:pPr>
            <w:proofErr w:type="spellStart"/>
            <w:r>
              <w:t>Enc</w:t>
            </w:r>
            <w:proofErr w:type="spellEnd"/>
            <w:r>
              <w:t xml:space="preserve">. de Asuntos Técnicos y Pedagógicos   </w:t>
            </w:r>
          </w:p>
        </w:tc>
      </w:tr>
      <w:tr w:rsidR="00076E9F" w14:paraId="59788F3C" w14:textId="77777777">
        <w:trPr>
          <w:trHeight w:val="386"/>
        </w:trPr>
        <w:tc>
          <w:tcPr>
            <w:tcW w:w="3259" w:type="dxa"/>
            <w:tcBorders>
              <w:top w:val="single" w:sz="4" w:space="0" w:color="000000"/>
              <w:left w:val="single" w:sz="4" w:space="0" w:color="000000"/>
              <w:bottom w:val="single" w:sz="4" w:space="0" w:color="000000"/>
              <w:right w:val="single" w:sz="4" w:space="0" w:color="000000"/>
            </w:tcBorders>
          </w:tcPr>
          <w:p w14:paraId="37D058CA" w14:textId="77777777" w:rsidR="00076E9F" w:rsidRDefault="00000000">
            <w:pPr>
              <w:spacing w:after="0" w:line="259" w:lineRule="auto"/>
              <w:ind w:left="100" w:firstLine="0"/>
              <w:jc w:val="left"/>
            </w:pPr>
            <w:r>
              <w:t xml:space="preserve">María Carolina Taveras   </w:t>
            </w:r>
          </w:p>
        </w:tc>
        <w:tc>
          <w:tcPr>
            <w:tcW w:w="1625" w:type="dxa"/>
            <w:tcBorders>
              <w:top w:val="single" w:sz="4" w:space="0" w:color="000000"/>
              <w:left w:val="single" w:sz="4" w:space="0" w:color="000000"/>
              <w:bottom w:val="single" w:sz="4" w:space="0" w:color="000000"/>
              <w:right w:val="single" w:sz="4" w:space="0" w:color="000000"/>
            </w:tcBorders>
          </w:tcPr>
          <w:p w14:paraId="4EEB1FEA" w14:textId="77777777" w:rsidR="00076E9F" w:rsidRDefault="00000000">
            <w:pPr>
              <w:spacing w:after="0" w:line="259" w:lineRule="auto"/>
              <w:ind w:left="110" w:firstLine="0"/>
              <w:jc w:val="left"/>
            </w:pPr>
            <w:r>
              <w:t xml:space="preserve">829-750-0097   </w:t>
            </w:r>
          </w:p>
        </w:tc>
        <w:tc>
          <w:tcPr>
            <w:tcW w:w="4128" w:type="dxa"/>
            <w:tcBorders>
              <w:top w:val="single" w:sz="4" w:space="0" w:color="000000"/>
              <w:left w:val="single" w:sz="4" w:space="0" w:color="000000"/>
              <w:bottom w:val="single" w:sz="4" w:space="0" w:color="000000"/>
              <w:right w:val="single" w:sz="4" w:space="0" w:color="000000"/>
            </w:tcBorders>
          </w:tcPr>
          <w:p w14:paraId="2D342861" w14:textId="77777777" w:rsidR="00076E9F" w:rsidRDefault="00000000">
            <w:pPr>
              <w:spacing w:after="0" w:line="259" w:lineRule="auto"/>
              <w:ind w:left="110" w:firstLine="0"/>
              <w:jc w:val="left"/>
            </w:pPr>
            <w:r>
              <w:rPr>
                <w:color w:val="0000FF"/>
                <w:u w:val="single" w:color="0000FF"/>
              </w:rPr>
              <w:t>maria.taverasr@minerd.gob.do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44FDD8F2" w14:textId="77777777" w:rsidR="00076E9F" w:rsidRDefault="00000000">
            <w:pPr>
              <w:spacing w:after="0" w:line="259" w:lineRule="auto"/>
              <w:ind w:left="109" w:firstLine="0"/>
              <w:jc w:val="left"/>
            </w:pPr>
            <w:r>
              <w:t xml:space="preserve">Técnico de Planificación (Planes y </w:t>
            </w:r>
            <w:proofErr w:type="gramStart"/>
            <w:r>
              <w:t xml:space="preserve">Proyectos)   </w:t>
            </w:r>
            <w:proofErr w:type="gramEnd"/>
          </w:p>
        </w:tc>
      </w:tr>
      <w:tr w:rsidR="00076E9F" w14:paraId="711ED3F7" w14:textId="77777777">
        <w:trPr>
          <w:trHeight w:val="685"/>
        </w:trPr>
        <w:tc>
          <w:tcPr>
            <w:tcW w:w="3259" w:type="dxa"/>
            <w:tcBorders>
              <w:top w:val="single" w:sz="4" w:space="0" w:color="000000"/>
              <w:left w:val="single" w:sz="4" w:space="0" w:color="000000"/>
              <w:bottom w:val="single" w:sz="4" w:space="0" w:color="000000"/>
              <w:right w:val="single" w:sz="4" w:space="0" w:color="000000"/>
            </w:tcBorders>
          </w:tcPr>
          <w:p w14:paraId="011BCA0A" w14:textId="77777777" w:rsidR="00076E9F" w:rsidRDefault="00000000">
            <w:pPr>
              <w:spacing w:after="0" w:line="259" w:lineRule="auto"/>
              <w:ind w:left="100" w:firstLine="0"/>
              <w:jc w:val="left"/>
            </w:pPr>
            <w:r>
              <w:t xml:space="preserve">José Silvestre Gastón   </w:t>
            </w:r>
          </w:p>
        </w:tc>
        <w:tc>
          <w:tcPr>
            <w:tcW w:w="1625" w:type="dxa"/>
            <w:tcBorders>
              <w:top w:val="single" w:sz="4" w:space="0" w:color="000000"/>
              <w:left w:val="single" w:sz="4" w:space="0" w:color="000000"/>
              <w:bottom w:val="single" w:sz="4" w:space="0" w:color="000000"/>
              <w:right w:val="single" w:sz="4" w:space="0" w:color="000000"/>
            </w:tcBorders>
          </w:tcPr>
          <w:p w14:paraId="2222A1EC" w14:textId="77777777" w:rsidR="00076E9F" w:rsidRDefault="00000000">
            <w:pPr>
              <w:spacing w:after="0" w:line="259" w:lineRule="auto"/>
              <w:ind w:left="110" w:firstLine="0"/>
              <w:jc w:val="left"/>
            </w:pPr>
            <w:r>
              <w:t xml:space="preserve">829-778-0442   </w:t>
            </w:r>
          </w:p>
        </w:tc>
        <w:tc>
          <w:tcPr>
            <w:tcW w:w="4128" w:type="dxa"/>
            <w:tcBorders>
              <w:top w:val="single" w:sz="4" w:space="0" w:color="000000"/>
              <w:left w:val="single" w:sz="4" w:space="0" w:color="000000"/>
              <w:bottom w:val="single" w:sz="4" w:space="0" w:color="000000"/>
              <w:right w:val="single" w:sz="4" w:space="0" w:color="000000"/>
            </w:tcBorders>
          </w:tcPr>
          <w:p w14:paraId="25AAAEBB" w14:textId="77777777" w:rsidR="00076E9F" w:rsidRDefault="00000000">
            <w:pPr>
              <w:spacing w:after="0" w:line="259" w:lineRule="auto"/>
              <w:ind w:left="110" w:firstLine="0"/>
              <w:jc w:val="left"/>
            </w:pPr>
            <w:r>
              <w:rPr>
                <w:color w:val="0000FF"/>
                <w:sz w:val="22"/>
                <w:u w:val="single" w:color="0000FF"/>
              </w:rPr>
              <w:t>jose.silvestre@minerd.gob.do</w:t>
            </w:r>
            <w:r>
              <w:rPr>
                <w:sz w:val="22"/>
              </w:rPr>
              <w:t xml:space="preserve"> </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1FFE12AA" w14:textId="77777777" w:rsidR="00076E9F" w:rsidRDefault="00000000">
            <w:pPr>
              <w:spacing w:after="0" w:line="259" w:lineRule="auto"/>
              <w:ind w:left="109" w:firstLine="0"/>
              <w:jc w:val="left"/>
            </w:pPr>
            <w:r>
              <w:t xml:space="preserve">Técnico Encargado de Gestión y Politécnicos Profesionales   </w:t>
            </w:r>
          </w:p>
        </w:tc>
      </w:tr>
      <w:tr w:rsidR="00076E9F" w14:paraId="22FB0A46"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46B6A8DF" w14:textId="77777777" w:rsidR="00076E9F" w:rsidRDefault="00000000">
            <w:pPr>
              <w:spacing w:after="0" w:line="259" w:lineRule="auto"/>
              <w:ind w:left="100" w:firstLine="0"/>
              <w:jc w:val="left"/>
            </w:pPr>
            <w:r>
              <w:t xml:space="preserve">Octavia Socorro Paulino de M.   </w:t>
            </w:r>
          </w:p>
        </w:tc>
        <w:tc>
          <w:tcPr>
            <w:tcW w:w="1625" w:type="dxa"/>
            <w:tcBorders>
              <w:top w:val="single" w:sz="4" w:space="0" w:color="000000"/>
              <w:left w:val="single" w:sz="4" w:space="0" w:color="000000"/>
              <w:bottom w:val="single" w:sz="4" w:space="0" w:color="000000"/>
              <w:right w:val="single" w:sz="4" w:space="0" w:color="000000"/>
            </w:tcBorders>
          </w:tcPr>
          <w:p w14:paraId="68795816" w14:textId="77777777" w:rsidR="00076E9F" w:rsidRDefault="00000000">
            <w:pPr>
              <w:spacing w:after="0" w:line="259" w:lineRule="auto"/>
              <w:ind w:left="110" w:firstLine="0"/>
              <w:jc w:val="left"/>
            </w:pPr>
            <w:r>
              <w:t xml:space="preserve">829-213-5826   </w:t>
            </w:r>
          </w:p>
        </w:tc>
        <w:tc>
          <w:tcPr>
            <w:tcW w:w="4128" w:type="dxa"/>
            <w:tcBorders>
              <w:top w:val="single" w:sz="4" w:space="0" w:color="000000"/>
              <w:left w:val="single" w:sz="4" w:space="0" w:color="000000"/>
              <w:bottom w:val="single" w:sz="4" w:space="0" w:color="000000"/>
              <w:right w:val="single" w:sz="4" w:space="0" w:color="000000"/>
            </w:tcBorders>
          </w:tcPr>
          <w:p w14:paraId="12354579" w14:textId="77777777" w:rsidR="00076E9F" w:rsidRDefault="00000000">
            <w:pPr>
              <w:spacing w:after="0" w:line="259" w:lineRule="auto"/>
              <w:ind w:left="110" w:firstLine="0"/>
              <w:jc w:val="left"/>
            </w:pPr>
            <w:r>
              <w:rPr>
                <w:color w:val="0000FF"/>
                <w:u w:val="single" w:color="0000FF"/>
              </w:rPr>
              <w:t>octavia0317@gmail.com</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20B6E1A4" w14:textId="77777777" w:rsidR="00076E9F" w:rsidRDefault="00000000">
            <w:pPr>
              <w:spacing w:after="0" w:line="259" w:lineRule="auto"/>
              <w:ind w:left="109" w:firstLine="0"/>
              <w:jc w:val="left"/>
            </w:pPr>
            <w:r>
              <w:t xml:space="preserve">Técnico de Impacto   </w:t>
            </w:r>
          </w:p>
        </w:tc>
      </w:tr>
      <w:tr w:rsidR="00076E9F" w14:paraId="5F64AF33" w14:textId="77777777">
        <w:trPr>
          <w:trHeight w:val="386"/>
        </w:trPr>
        <w:tc>
          <w:tcPr>
            <w:tcW w:w="3259" w:type="dxa"/>
            <w:tcBorders>
              <w:top w:val="single" w:sz="4" w:space="0" w:color="000000"/>
              <w:left w:val="single" w:sz="4" w:space="0" w:color="000000"/>
              <w:bottom w:val="single" w:sz="4" w:space="0" w:color="000000"/>
              <w:right w:val="single" w:sz="4" w:space="0" w:color="000000"/>
            </w:tcBorders>
          </w:tcPr>
          <w:p w14:paraId="13C5F407" w14:textId="77777777" w:rsidR="00076E9F" w:rsidRDefault="00000000">
            <w:pPr>
              <w:spacing w:after="0" w:line="259" w:lineRule="auto"/>
              <w:ind w:left="100" w:firstLine="0"/>
              <w:jc w:val="left"/>
            </w:pPr>
            <w:proofErr w:type="spellStart"/>
            <w:r>
              <w:t>Jovanny</w:t>
            </w:r>
            <w:proofErr w:type="spellEnd"/>
            <w:r>
              <w:t xml:space="preserve"> F. Rosario   </w:t>
            </w:r>
          </w:p>
        </w:tc>
        <w:tc>
          <w:tcPr>
            <w:tcW w:w="1625" w:type="dxa"/>
            <w:tcBorders>
              <w:top w:val="single" w:sz="4" w:space="0" w:color="000000"/>
              <w:left w:val="single" w:sz="4" w:space="0" w:color="000000"/>
              <w:bottom w:val="single" w:sz="4" w:space="0" w:color="000000"/>
              <w:right w:val="single" w:sz="4" w:space="0" w:color="000000"/>
            </w:tcBorders>
          </w:tcPr>
          <w:p w14:paraId="2C2F66CB" w14:textId="77777777" w:rsidR="00076E9F" w:rsidRDefault="00000000">
            <w:pPr>
              <w:spacing w:after="0" w:line="259" w:lineRule="auto"/>
              <w:ind w:left="110" w:firstLine="0"/>
              <w:jc w:val="left"/>
            </w:pPr>
            <w:r>
              <w:t xml:space="preserve">829-619-1571   </w:t>
            </w:r>
          </w:p>
        </w:tc>
        <w:tc>
          <w:tcPr>
            <w:tcW w:w="4128" w:type="dxa"/>
            <w:tcBorders>
              <w:top w:val="single" w:sz="4" w:space="0" w:color="000000"/>
              <w:left w:val="single" w:sz="4" w:space="0" w:color="000000"/>
              <w:bottom w:val="single" w:sz="4" w:space="0" w:color="000000"/>
              <w:right w:val="single" w:sz="4" w:space="0" w:color="000000"/>
            </w:tcBorders>
          </w:tcPr>
          <w:p w14:paraId="318740B4" w14:textId="77777777" w:rsidR="00076E9F" w:rsidRDefault="00000000">
            <w:pPr>
              <w:spacing w:after="0" w:line="259" w:lineRule="auto"/>
              <w:ind w:left="110" w:firstLine="0"/>
              <w:jc w:val="left"/>
            </w:pPr>
            <w:r>
              <w:rPr>
                <w:color w:val="0000FF"/>
                <w:u w:val="single" w:color="0000FF"/>
              </w:rPr>
              <w:t>Jovanny.rosario@minerd.gob.do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2CCA13C1" w14:textId="77777777" w:rsidR="00076E9F" w:rsidRDefault="00000000">
            <w:pPr>
              <w:spacing w:after="0" w:line="259" w:lineRule="auto"/>
              <w:ind w:left="109" w:firstLine="0"/>
              <w:jc w:val="left"/>
            </w:pPr>
            <w:r>
              <w:t xml:space="preserve">Técnico de Lenguas Extranjeras   </w:t>
            </w:r>
          </w:p>
        </w:tc>
      </w:tr>
      <w:tr w:rsidR="00076E9F" w14:paraId="1A671A17"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34A21A6F" w14:textId="77777777" w:rsidR="00076E9F" w:rsidRDefault="00000000">
            <w:pPr>
              <w:spacing w:after="0" w:line="259" w:lineRule="auto"/>
              <w:ind w:left="100" w:firstLine="0"/>
              <w:jc w:val="left"/>
            </w:pPr>
            <w:r>
              <w:t xml:space="preserve">Ana Yanet Bello    </w:t>
            </w:r>
          </w:p>
        </w:tc>
        <w:tc>
          <w:tcPr>
            <w:tcW w:w="1625" w:type="dxa"/>
            <w:tcBorders>
              <w:top w:val="single" w:sz="4" w:space="0" w:color="000000"/>
              <w:left w:val="single" w:sz="4" w:space="0" w:color="000000"/>
              <w:bottom w:val="single" w:sz="4" w:space="0" w:color="000000"/>
              <w:right w:val="single" w:sz="4" w:space="0" w:color="000000"/>
            </w:tcBorders>
          </w:tcPr>
          <w:p w14:paraId="49DCE52C" w14:textId="77777777" w:rsidR="00076E9F" w:rsidRDefault="00000000">
            <w:pPr>
              <w:spacing w:after="0" w:line="259" w:lineRule="auto"/>
              <w:ind w:left="110" w:firstLine="0"/>
              <w:jc w:val="left"/>
            </w:pPr>
            <w:r>
              <w:t xml:space="preserve">829-960-1774   </w:t>
            </w:r>
          </w:p>
        </w:tc>
        <w:tc>
          <w:tcPr>
            <w:tcW w:w="4128" w:type="dxa"/>
            <w:tcBorders>
              <w:top w:val="single" w:sz="4" w:space="0" w:color="000000"/>
              <w:left w:val="single" w:sz="4" w:space="0" w:color="000000"/>
              <w:bottom w:val="single" w:sz="4" w:space="0" w:color="000000"/>
              <w:right w:val="single" w:sz="4" w:space="0" w:color="000000"/>
            </w:tcBorders>
          </w:tcPr>
          <w:p w14:paraId="3A50A273" w14:textId="77777777" w:rsidR="00076E9F" w:rsidRDefault="00000000">
            <w:pPr>
              <w:spacing w:after="0" w:line="259" w:lineRule="auto"/>
              <w:ind w:left="110" w:firstLine="0"/>
              <w:jc w:val="left"/>
            </w:pPr>
            <w:r>
              <w:rPr>
                <w:sz w:val="22"/>
              </w:rPr>
              <w:t xml:space="preserve"> </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4274EAF9" w14:textId="77777777" w:rsidR="00076E9F" w:rsidRDefault="00000000">
            <w:pPr>
              <w:spacing w:after="0" w:line="259" w:lineRule="auto"/>
              <w:ind w:left="109" w:firstLine="0"/>
              <w:jc w:val="left"/>
            </w:pPr>
            <w:r>
              <w:t xml:space="preserve">Coordinadora pedagógica del Nivel Secundario   </w:t>
            </w:r>
          </w:p>
        </w:tc>
      </w:tr>
      <w:tr w:rsidR="00076E9F" w14:paraId="44257452" w14:textId="77777777">
        <w:trPr>
          <w:trHeight w:val="683"/>
        </w:trPr>
        <w:tc>
          <w:tcPr>
            <w:tcW w:w="3259" w:type="dxa"/>
            <w:tcBorders>
              <w:top w:val="single" w:sz="4" w:space="0" w:color="000000"/>
              <w:left w:val="single" w:sz="4" w:space="0" w:color="000000"/>
              <w:bottom w:val="single" w:sz="4" w:space="0" w:color="000000"/>
              <w:right w:val="single" w:sz="4" w:space="0" w:color="000000"/>
            </w:tcBorders>
          </w:tcPr>
          <w:p w14:paraId="0060B0B6" w14:textId="77777777" w:rsidR="00076E9F" w:rsidRDefault="00000000">
            <w:pPr>
              <w:spacing w:after="0" w:line="259" w:lineRule="auto"/>
              <w:ind w:left="100" w:firstLine="0"/>
              <w:jc w:val="left"/>
            </w:pPr>
            <w:r>
              <w:t xml:space="preserve">Reyes Epifanio Rodríguez Burgos   </w:t>
            </w:r>
          </w:p>
        </w:tc>
        <w:tc>
          <w:tcPr>
            <w:tcW w:w="1625" w:type="dxa"/>
            <w:tcBorders>
              <w:top w:val="single" w:sz="4" w:space="0" w:color="000000"/>
              <w:left w:val="single" w:sz="4" w:space="0" w:color="000000"/>
              <w:bottom w:val="single" w:sz="4" w:space="0" w:color="000000"/>
              <w:right w:val="single" w:sz="4" w:space="0" w:color="000000"/>
            </w:tcBorders>
          </w:tcPr>
          <w:p w14:paraId="1867ED1E" w14:textId="77777777" w:rsidR="00076E9F" w:rsidRDefault="00000000">
            <w:pPr>
              <w:spacing w:after="0" w:line="259" w:lineRule="auto"/>
              <w:ind w:left="110" w:firstLine="0"/>
              <w:jc w:val="left"/>
            </w:pPr>
            <w:r>
              <w:t xml:space="preserve">809-454-4723   </w:t>
            </w:r>
          </w:p>
        </w:tc>
        <w:tc>
          <w:tcPr>
            <w:tcW w:w="4128" w:type="dxa"/>
            <w:tcBorders>
              <w:top w:val="single" w:sz="4" w:space="0" w:color="000000"/>
              <w:left w:val="single" w:sz="4" w:space="0" w:color="000000"/>
              <w:bottom w:val="single" w:sz="4" w:space="0" w:color="000000"/>
              <w:right w:val="single" w:sz="4" w:space="0" w:color="000000"/>
            </w:tcBorders>
          </w:tcPr>
          <w:p w14:paraId="660057D0" w14:textId="77777777" w:rsidR="00076E9F" w:rsidRDefault="00000000">
            <w:pPr>
              <w:spacing w:after="0" w:line="259" w:lineRule="auto"/>
              <w:ind w:left="110" w:firstLine="0"/>
              <w:jc w:val="left"/>
            </w:pPr>
            <w:r>
              <w:rPr>
                <w:color w:val="0000FF"/>
                <w:sz w:val="22"/>
                <w:u w:val="single" w:color="0000FF"/>
              </w:rPr>
              <w:t>reyes.rodriguez@minerd.gob.do</w:t>
            </w:r>
            <w:r>
              <w:rPr>
                <w:sz w:val="22"/>
              </w:rPr>
              <w:t xml:space="preserve">  </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3635AC72" w14:textId="77777777" w:rsidR="00076E9F" w:rsidRDefault="00000000">
            <w:pPr>
              <w:spacing w:after="0" w:line="259" w:lineRule="auto"/>
              <w:ind w:left="109" w:firstLine="0"/>
              <w:jc w:val="left"/>
            </w:pPr>
            <w:r>
              <w:t xml:space="preserve">Técnico Ciencias Sociales 2do. ciclo Nivel Secundario   </w:t>
            </w:r>
          </w:p>
        </w:tc>
      </w:tr>
      <w:tr w:rsidR="00076E9F" w14:paraId="13B39128" w14:textId="77777777">
        <w:trPr>
          <w:trHeight w:val="709"/>
        </w:trPr>
        <w:tc>
          <w:tcPr>
            <w:tcW w:w="9012" w:type="dxa"/>
            <w:gridSpan w:val="3"/>
            <w:tcBorders>
              <w:top w:val="single" w:sz="4" w:space="0" w:color="000000"/>
              <w:left w:val="single" w:sz="4" w:space="0" w:color="000000"/>
              <w:bottom w:val="single" w:sz="4" w:space="0" w:color="000000"/>
              <w:right w:val="nil"/>
            </w:tcBorders>
            <w:shd w:val="clear" w:color="auto" w:fill="B8CCE4"/>
          </w:tcPr>
          <w:p w14:paraId="6BEC3EA2" w14:textId="77777777" w:rsidR="00076E9F" w:rsidRDefault="00000000">
            <w:pPr>
              <w:tabs>
                <w:tab w:val="center" w:pos="3362"/>
                <w:tab w:val="center" w:pos="6956"/>
              </w:tabs>
              <w:spacing w:after="65" w:line="259" w:lineRule="auto"/>
              <w:ind w:left="0" w:firstLine="0"/>
              <w:jc w:val="left"/>
            </w:pPr>
            <w:r>
              <w:t xml:space="preserve">  </w:t>
            </w:r>
            <w:r>
              <w:tab/>
              <w:t xml:space="preserve">  </w:t>
            </w:r>
            <w:r>
              <w:tab/>
              <w:t>COMISIÓN</w:t>
            </w:r>
            <w:r>
              <w:rPr>
                <w:sz w:val="22"/>
              </w:rPr>
              <w:t xml:space="preserve"> </w:t>
            </w:r>
            <w:r>
              <w:t xml:space="preserve">LOGÍSTICA   </w:t>
            </w:r>
          </w:p>
          <w:p w14:paraId="612BCCAD" w14:textId="77777777" w:rsidR="00076E9F" w:rsidRDefault="00000000">
            <w:pPr>
              <w:spacing w:after="0" w:line="259" w:lineRule="auto"/>
              <w:ind w:left="7030" w:firstLine="0"/>
              <w:jc w:val="left"/>
            </w:pPr>
            <w:r>
              <w:t xml:space="preserve">   </w:t>
            </w:r>
          </w:p>
        </w:tc>
        <w:tc>
          <w:tcPr>
            <w:tcW w:w="4882" w:type="dxa"/>
            <w:tcBorders>
              <w:top w:val="single" w:sz="4" w:space="0" w:color="000000"/>
              <w:left w:val="nil"/>
              <w:bottom w:val="single" w:sz="4" w:space="0" w:color="000000"/>
              <w:right w:val="single" w:sz="4" w:space="0" w:color="000000"/>
            </w:tcBorders>
            <w:shd w:val="clear" w:color="auto" w:fill="B8CCE4"/>
          </w:tcPr>
          <w:p w14:paraId="6858048D" w14:textId="77777777" w:rsidR="00076E9F" w:rsidRDefault="00000000">
            <w:pPr>
              <w:spacing w:after="0" w:line="259" w:lineRule="auto"/>
              <w:ind w:left="102" w:firstLine="0"/>
              <w:jc w:val="left"/>
            </w:pPr>
            <w:r>
              <w:t xml:space="preserve">  </w:t>
            </w:r>
          </w:p>
        </w:tc>
      </w:tr>
      <w:tr w:rsidR="00076E9F" w14:paraId="1AAD511F" w14:textId="77777777">
        <w:trPr>
          <w:trHeight w:val="357"/>
        </w:trPr>
        <w:tc>
          <w:tcPr>
            <w:tcW w:w="3259" w:type="dxa"/>
            <w:tcBorders>
              <w:top w:val="single" w:sz="4" w:space="0" w:color="000000"/>
              <w:left w:val="single" w:sz="4" w:space="0" w:color="000000"/>
              <w:bottom w:val="single" w:sz="4" w:space="0" w:color="000000"/>
              <w:right w:val="single" w:sz="4" w:space="0" w:color="000000"/>
            </w:tcBorders>
            <w:shd w:val="clear" w:color="auto" w:fill="B8CCE4"/>
          </w:tcPr>
          <w:p w14:paraId="6AD46FA4" w14:textId="77777777" w:rsidR="00076E9F" w:rsidRDefault="00000000">
            <w:pPr>
              <w:spacing w:after="0" w:line="259" w:lineRule="auto"/>
              <w:ind w:left="0" w:right="11" w:firstLine="0"/>
              <w:jc w:val="center"/>
            </w:pPr>
            <w:r>
              <w:t xml:space="preserve">NOMBRE Y APELLIDO   </w:t>
            </w:r>
          </w:p>
        </w:tc>
        <w:tc>
          <w:tcPr>
            <w:tcW w:w="1625" w:type="dxa"/>
            <w:tcBorders>
              <w:top w:val="single" w:sz="4" w:space="0" w:color="000000"/>
              <w:left w:val="single" w:sz="4" w:space="0" w:color="000000"/>
              <w:bottom w:val="single" w:sz="4" w:space="0" w:color="000000"/>
              <w:right w:val="single" w:sz="4" w:space="0" w:color="000000"/>
            </w:tcBorders>
            <w:shd w:val="clear" w:color="auto" w:fill="B8CCE4"/>
          </w:tcPr>
          <w:p w14:paraId="72CBC4AF" w14:textId="77777777" w:rsidR="00076E9F" w:rsidRDefault="00000000">
            <w:pPr>
              <w:spacing w:after="0" w:line="259" w:lineRule="auto"/>
              <w:ind w:left="194" w:firstLine="0"/>
              <w:jc w:val="left"/>
            </w:pPr>
            <w:r>
              <w:t xml:space="preserve">TELÉFONO   </w:t>
            </w:r>
          </w:p>
        </w:tc>
        <w:tc>
          <w:tcPr>
            <w:tcW w:w="4128" w:type="dxa"/>
            <w:tcBorders>
              <w:top w:val="single" w:sz="4" w:space="0" w:color="000000"/>
              <w:left w:val="single" w:sz="4" w:space="0" w:color="000000"/>
              <w:bottom w:val="single" w:sz="4" w:space="0" w:color="000000"/>
              <w:right w:val="single" w:sz="4" w:space="0" w:color="000000"/>
            </w:tcBorders>
            <w:shd w:val="clear" w:color="auto" w:fill="B8CCE4"/>
          </w:tcPr>
          <w:p w14:paraId="0E45732D" w14:textId="77777777" w:rsidR="00076E9F" w:rsidRDefault="00000000">
            <w:pPr>
              <w:spacing w:after="0" w:line="259" w:lineRule="auto"/>
              <w:ind w:left="0" w:right="8" w:firstLine="0"/>
              <w:jc w:val="center"/>
            </w:pPr>
            <w:r>
              <w:t xml:space="preserve">CORREO ELECTRÓNICO   </w:t>
            </w:r>
          </w:p>
        </w:tc>
        <w:tc>
          <w:tcPr>
            <w:tcW w:w="4882" w:type="dxa"/>
            <w:tcBorders>
              <w:top w:val="single" w:sz="4" w:space="0" w:color="000000"/>
              <w:left w:val="single" w:sz="4" w:space="0" w:color="000000"/>
              <w:bottom w:val="single" w:sz="4" w:space="0" w:color="000000"/>
              <w:right w:val="single" w:sz="4" w:space="0" w:color="000000"/>
            </w:tcBorders>
            <w:shd w:val="clear" w:color="auto" w:fill="B8CCE4"/>
          </w:tcPr>
          <w:p w14:paraId="196033BB" w14:textId="77777777" w:rsidR="00076E9F" w:rsidRDefault="00000000">
            <w:pPr>
              <w:spacing w:after="0" w:line="259" w:lineRule="auto"/>
              <w:ind w:left="0" w:right="8" w:firstLine="0"/>
              <w:jc w:val="center"/>
            </w:pPr>
            <w:r>
              <w:t xml:space="preserve">FUNCIÓN    </w:t>
            </w:r>
          </w:p>
        </w:tc>
      </w:tr>
      <w:tr w:rsidR="00076E9F" w14:paraId="64B40504" w14:textId="77777777">
        <w:trPr>
          <w:trHeight w:val="704"/>
        </w:trPr>
        <w:tc>
          <w:tcPr>
            <w:tcW w:w="3259" w:type="dxa"/>
            <w:tcBorders>
              <w:top w:val="single" w:sz="4" w:space="0" w:color="000000"/>
              <w:left w:val="single" w:sz="4" w:space="0" w:color="000000"/>
              <w:bottom w:val="single" w:sz="4" w:space="0" w:color="000000"/>
              <w:right w:val="single" w:sz="4" w:space="0" w:color="000000"/>
            </w:tcBorders>
          </w:tcPr>
          <w:p w14:paraId="060DD0FB" w14:textId="77777777" w:rsidR="00076E9F" w:rsidRDefault="00000000">
            <w:pPr>
              <w:spacing w:after="0" w:line="259" w:lineRule="auto"/>
              <w:ind w:left="100" w:firstLine="0"/>
              <w:jc w:val="left"/>
            </w:pPr>
            <w:r>
              <w:t xml:space="preserve">Genoveva García Checo    </w:t>
            </w:r>
          </w:p>
        </w:tc>
        <w:tc>
          <w:tcPr>
            <w:tcW w:w="1625" w:type="dxa"/>
            <w:tcBorders>
              <w:top w:val="single" w:sz="4" w:space="0" w:color="000000"/>
              <w:left w:val="single" w:sz="4" w:space="0" w:color="000000"/>
              <w:bottom w:val="single" w:sz="4" w:space="0" w:color="000000"/>
              <w:right w:val="single" w:sz="4" w:space="0" w:color="000000"/>
            </w:tcBorders>
          </w:tcPr>
          <w:p w14:paraId="5B16E1EF" w14:textId="77777777" w:rsidR="00076E9F" w:rsidRDefault="00000000">
            <w:pPr>
              <w:spacing w:after="0" w:line="259" w:lineRule="auto"/>
              <w:ind w:left="110" w:firstLine="0"/>
              <w:jc w:val="left"/>
            </w:pPr>
            <w:r>
              <w:t xml:space="preserve">809-396-2520   </w:t>
            </w:r>
          </w:p>
        </w:tc>
        <w:tc>
          <w:tcPr>
            <w:tcW w:w="4128" w:type="dxa"/>
            <w:tcBorders>
              <w:top w:val="single" w:sz="4" w:space="0" w:color="000000"/>
              <w:left w:val="single" w:sz="4" w:space="0" w:color="000000"/>
              <w:bottom w:val="single" w:sz="4" w:space="0" w:color="000000"/>
              <w:right w:val="single" w:sz="4" w:space="0" w:color="000000"/>
            </w:tcBorders>
          </w:tcPr>
          <w:p w14:paraId="17E662DF" w14:textId="77777777" w:rsidR="00076E9F" w:rsidRDefault="00000000">
            <w:pPr>
              <w:spacing w:after="0" w:line="259" w:lineRule="auto"/>
              <w:ind w:left="110" w:firstLine="0"/>
              <w:jc w:val="left"/>
            </w:pPr>
            <w:r>
              <w:rPr>
                <w:color w:val="0000FF"/>
                <w:u w:val="single" w:color="0000FF"/>
              </w:rPr>
              <w:t>genoveva.garcia@minerd.gob.do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7C6BBEB4" w14:textId="77777777" w:rsidR="00076E9F" w:rsidRDefault="00000000">
            <w:pPr>
              <w:spacing w:after="87" w:line="259" w:lineRule="auto"/>
              <w:ind w:left="109" w:firstLine="0"/>
              <w:jc w:val="left"/>
            </w:pPr>
            <w:r>
              <w:t xml:space="preserve">Técnico </w:t>
            </w:r>
            <w:proofErr w:type="spellStart"/>
            <w:r>
              <w:t>Enc</w:t>
            </w:r>
            <w:proofErr w:type="spellEnd"/>
            <w:r>
              <w:t xml:space="preserve">. de Descentralización  </w:t>
            </w:r>
          </w:p>
          <w:p w14:paraId="4C7FFA59" w14:textId="77777777" w:rsidR="00076E9F" w:rsidRDefault="00000000">
            <w:pPr>
              <w:spacing w:after="0" w:line="259" w:lineRule="auto"/>
              <w:ind w:left="109" w:firstLine="0"/>
              <w:jc w:val="left"/>
            </w:pPr>
            <w:r>
              <w:t xml:space="preserve">(coordinadora de la </w:t>
            </w:r>
            <w:proofErr w:type="gramStart"/>
            <w:r>
              <w:t xml:space="preserve">comisión)   </w:t>
            </w:r>
            <w:proofErr w:type="gramEnd"/>
          </w:p>
        </w:tc>
      </w:tr>
      <w:tr w:rsidR="00076E9F" w14:paraId="2EB0362F" w14:textId="77777777">
        <w:trPr>
          <w:trHeight w:val="386"/>
        </w:trPr>
        <w:tc>
          <w:tcPr>
            <w:tcW w:w="3259" w:type="dxa"/>
            <w:tcBorders>
              <w:top w:val="single" w:sz="4" w:space="0" w:color="000000"/>
              <w:left w:val="single" w:sz="4" w:space="0" w:color="000000"/>
              <w:bottom w:val="single" w:sz="4" w:space="0" w:color="000000"/>
              <w:right w:val="single" w:sz="4" w:space="0" w:color="000000"/>
            </w:tcBorders>
          </w:tcPr>
          <w:p w14:paraId="69315EBD" w14:textId="77777777" w:rsidR="00076E9F" w:rsidRDefault="00000000">
            <w:pPr>
              <w:spacing w:after="0" w:line="259" w:lineRule="auto"/>
              <w:ind w:left="100" w:firstLine="0"/>
              <w:jc w:val="left"/>
            </w:pPr>
            <w:r>
              <w:t xml:space="preserve">Alejandrina Alberta Reyes A.   </w:t>
            </w:r>
          </w:p>
        </w:tc>
        <w:tc>
          <w:tcPr>
            <w:tcW w:w="1625" w:type="dxa"/>
            <w:tcBorders>
              <w:top w:val="single" w:sz="4" w:space="0" w:color="000000"/>
              <w:left w:val="single" w:sz="4" w:space="0" w:color="000000"/>
              <w:bottom w:val="single" w:sz="4" w:space="0" w:color="000000"/>
              <w:right w:val="single" w:sz="4" w:space="0" w:color="000000"/>
            </w:tcBorders>
          </w:tcPr>
          <w:p w14:paraId="260C7545" w14:textId="77777777" w:rsidR="00076E9F" w:rsidRDefault="00000000">
            <w:pPr>
              <w:spacing w:after="0" w:line="259" w:lineRule="auto"/>
              <w:ind w:left="110" w:firstLine="0"/>
              <w:jc w:val="left"/>
            </w:pPr>
            <w:r>
              <w:t xml:space="preserve">809-772-8110   </w:t>
            </w:r>
          </w:p>
        </w:tc>
        <w:tc>
          <w:tcPr>
            <w:tcW w:w="4128" w:type="dxa"/>
            <w:tcBorders>
              <w:top w:val="single" w:sz="4" w:space="0" w:color="000000"/>
              <w:left w:val="single" w:sz="4" w:space="0" w:color="000000"/>
              <w:bottom w:val="single" w:sz="4" w:space="0" w:color="000000"/>
              <w:right w:val="single" w:sz="4" w:space="0" w:color="000000"/>
            </w:tcBorders>
          </w:tcPr>
          <w:p w14:paraId="46FB8E2A" w14:textId="77777777" w:rsidR="00076E9F" w:rsidRDefault="00000000">
            <w:pPr>
              <w:spacing w:after="0" w:line="259" w:lineRule="auto"/>
              <w:ind w:left="110" w:firstLine="0"/>
              <w:jc w:val="left"/>
            </w:pPr>
            <w:r>
              <w:rPr>
                <w:color w:val="0000FF"/>
                <w:u w:val="single" w:color="0000FF"/>
              </w:rPr>
              <w:t>alejandrina.reyes@minerd.gob.do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3B89C0A4" w14:textId="77777777" w:rsidR="00076E9F" w:rsidRDefault="00000000">
            <w:pPr>
              <w:spacing w:after="0" w:line="259" w:lineRule="auto"/>
              <w:ind w:left="109" w:firstLine="0"/>
              <w:jc w:val="left"/>
            </w:pPr>
            <w:r>
              <w:t xml:space="preserve">Técnico de Lengua Española   </w:t>
            </w:r>
          </w:p>
        </w:tc>
      </w:tr>
      <w:tr w:rsidR="00076E9F" w14:paraId="184A08FD" w14:textId="77777777">
        <w:trPr>
          <w:trHeight w:val="386"/>
        </w:trPr>
        <w:tc>
          <w:tcPr>
            <w:tcW w:w="3259" w:type="dxa"/>
            <w:tcBorders>
              <w:top w:val="single" w:sz="4" w:space="0" w:color="000000"/>
              <w:left w:val="single" w:sz="4" w:space="0" w:color="000000"/>
              <w:bottom w:val="single" w:sz="4" w:space="0" w:color="000000"/>
              <w:right w:val="single" w:sz="4" w:space="0" w:color="000000"/>
            </w:tcBorders>
          </w:tcPr>
          <w:p w14:paraId="391B846A" w14:textId="77777777" w:rsidR="00076E9F" w:rsidRDefault="00000000">
            <w:pPr>
              <w:spacing w:after="0" w:line="259" w:lineRule="auto"/>
              <w:ind w:left="100" w:firstLine="0"/>
              <w:jc w:val="left"/>
            </w:pPr>
            <w:r>
              <w:t xml:space="preserve">Octavia Socorro Paulino de M.   </w:t>
            </w:r>
          </w:p>
        </w:tc>
        <w:tc>
          <w:tcPr>
            <w:tcW w:w="1625" w:type="dxa"/>
            <w:tcBorders>
              <w:top w:val="single" w:sz="4" w:space="0" w:color="000000"/>
              <w:left w:val="single" w:sz="4" w:space="0" w:color="000000"/>
              <w:bottom w:val="single" w:sz="4" w:space="0" w:color="000000"/>
              <w:right w:val="single" w:sz="4" w:space="0" w:color="000000"/>
            </w:tcBorders>
          </w:tcPr>
          <w:p w14:paraId="6FB39A17" w14:textId="77777777" w:rsidR="00076E9F" w:rsidRDefault="00000000">
            <w:pPr>
              <w:spacing w:after="0" w:line="259" w:lineRule="auto"/>
              <w:ind w:left="110" w:firstLine="0"/>
              <w:jc w:val="left"/>
            </w:pPr>
            <w:r>
              <w:t xml:space="preserve">829-213-5826   </w:t>
            </w:r>
          </w:p>
        </w:tc>
        <w:tc>
          <w:tcPr>
            <w:tcW w:w="4128" w:type="dxa"/>
            <w:tcBorders>
              <w:top w:val="single" w:sz="4" w:space="0" w:color="000000"/>
              <w:left w:val="single" w:sz="4" w:space="0" w:color="000000"/>
              <w:bottom w:val="single" w:sz="4" w:space="0" w:color="000000"/>
              <w:right w:val="single" w:sz="4" w:space="0" w:color="000000"/>
            </w:tcBorders>
          </w:tcPr>
          <w:p w14:paraId="582B5E6A" w14:textId="77777777" w:rsidR="00076E9F" w:rsidRDefault="00000000">
            <w:pPr>
              <w:spacing w:after="0" w:line="259" w:lineRule="auto"/>
              <w:ind w:left="110" w:firstLine="0"/>
              <w:jc w:val="left"/>
            </w:pPr>
            <w:r>
              <w:rPr>
                <w:color w:val="0000FF"/>
                <w:u w:val="single" w:color="0000FF"/>
              </w:rPr>
              <w:t>octavia0317@gmail.com</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12D1DE4E" w14:textId="77777777" w:rsidR="00076E9F" w:rsidRDefault="00000000">
            <w:pPr>
              <w:spacing w:after="0" w:line="259" w:lineRule="auto"/>
              <w:ind w:left="109" w:firstLine="0"/>
              <w:jc w:val="left"/>
            </w:pPr>
            <w:r>
              <w:t xml:space="preserve">Técnico de Impacto   </w:t>
            </w:r>
          </w:p>
        </w:tc>
      </w:tr>
      <w:tr w:rsidR="00076E9F" w14:paraId="74A3BE60"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6B47A3A8" w14:textId="77777777" w:rsidR="00076E9F" w:rsidRDefault="00000000">
            <w:pPr>
              <w:spacing w:after="0" w:line="259" w:lineRule="auto"/>
              <w:ind w:left="100" w:firstLine="0"/>
              <w:jc w:val="left"/>
            </w:pPr>
            <w:r>
              <w:t xml:space="preserve">Pedro Fernández Mena   </w:t>
            </w:r>
          </w:p>
        </w:tc>
        <w:tc>
          <w:tcPr>
            <w:tcW w:w="1625" w:type="dxa"/>
            <w:tcBorders>
              <w:top w:val="single" w:sz="4" w:space="0" w:color="000000"/>
              <w:left w:val="single" w:sz="4" w:space="0" w:color="000000"/>
              <w:bottom w:val="single" w:sz="4" w:space="0" w:color="000000"/>
              <w:right w:val="single" w:sz="4" w:space="0" w:color="000000"/>
            </w:tcBorders>
          </w:tcPr>
          <w:p w14:paraId="365E4464" w14:textId="77777777" w:rsidR="00076E9F" w:rsidRDefault="00000000">
            <w:pPr>
              <w:spacing w:after="0" w:line="259" w:lineRule="auto"/>
              <w:ind w:left="110" w:firstLine="0"/>
              <w:jc w:val="left"/>
            </w:pPr>
            <w:r>
              <w:t xml:space="preserve">829-259-4459   </w:t>
            </w:r>
          </w:p>
        </w:tc>
        <w:tc>
          <w:tcPr>
            <w:tcW w:w="4128" w:type="dxa"/>
            <w:tcBorders>
              <w:top w:val="single" w:sz="4" w:space="0" w:color="000000"/>
              <w:left w:val="single" w:sz="4" w:space="0" w:color="000000"/>
              <w:bottom w:val="single" w:sz="4" w:space="0" w:color="000000"/>
              <w:right w:val="single" w:sz="4" w:space="0" w:color="000000"/>
            </w:tcBorders>
          </w:tcPr>
          <w:p w14:paraId="59727A95" w14:textId="77777777" w:rsidR="00076E9F" w:rsidRDefault="00000000">
            <w:pPr>
              <w:spacing w:after="0" w:line="259" w:lineRule="auto"/>
              <w:ind w:left="110" w:firstLine="0"/>
              <w:jc w:val="left"/>
            </w:pPr>
            <w:r>
              <w:rPr>
                <w:color w:val="0000FF"/>
                <w:u w:val="single" w:color="0000FF"/>
              </w:rPr>
              <w:t>pedro.fernandezme@minerd.gob.do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17D58032" w14:textId="77777777" w:rsidR="00076E9F" w:rsidRDefault="00000000">
            <w:pPr>
              <w:spacing w:after="0" w:line="259" w:lineRule="auto"/>
              <w:ind w:left="109" w:firstLine="0"/>
              <w:jc w:val="left"/>
            </w:pPr>
            <w:r>
              <w:t xml:space="preserve">Contador   </w:t>
            </w:r>
          </w:p>
        </w:tc>
      </w:tr>
      <w:tr w:rsidR="00076E9F" w14:paraId="04BC47EE" w14:textId="77777777">
        <w:trPr>
          <w:trHeight w:val="385"/>
        </w:trPr>
        <w:tc>
          <w:tcPr>
            <w:tcW w:w="3259" w:type="dxa"/>
            <w:tcBorders>
              <w:top w:val="single" w:sz="4" w:space="0" w:color="000000"/>
              <w:left w:val="single" w:sz="4" w:space="0" w:color="000000"/>
              <w:bottom w:val="single" w:sz="4" w:space="0" w:color="000000"/>
              <w:right w:val="single" w:sz="4" w:space="0" w:color="000000"/>
            </w:tcBorders>
          </w:tcPr>
          <w:p w14:paraId="48CB5C44" w14:textId="77777777" w:rsidR="00076E9F" w:rsidRDefault="00000000">
            <w:pPr>
              <w:spacing w:after="0" w:line="259" w:lineRule="auto"/>
              <w:ind w:left="100" w:firstLine="0"/>
              <w:jc w:val="left"/>
            </w:pPr>
            <w:proofErr w:type="spellStart"/>
            <w:r>
              <w:t>Mayleni</w:t>
            </w:r>
            <w:proofErr w:type="spellEnd"/>
            <w:r>
              <w:t xml:space="preserve"> Balbi Benzán   </w:t>
            </w:r>
          </w:p>
        </w:tc>
        <w:tc>
          <w:tcPr>
            <w:tcW w:w="1625" w:type="dxa"/>
            <w:tcBorders>
              <w:top w:val="single" w:sz="4" w:space="0" w:color="000000"/>
              <w:left w:val="single" w:sz="4" w:space="0" w:color="000000"/>
              <w:bottom w:val="single" w:sz="4" w:space="0" w:color="000000"/>
              <w:right w:val="single" w:sz="4" w:space="0" w:color="000000"/>
            </w:tcBorders>
          </w:tcPr>
          <w:p w14:paraId="3C9F6C0D" w14:textId="77777777" w:rsidR="00076E9F" w:rsidRDefault="00000000">
            <w:pPr>
              <w:spacing w:after="0" w:line="259" w:lineRule="auto"/>
              <w:ind w:left="110" w:firstLine="0"/>
              <w:jc w:val="left"/>
            </w:pPr>
            <w:r>
              <w:t xml:space="preserve">829-764-6877   </w:t>
            </w:r>
          </w:p>
        </w:tc>
        <w:tc>
          <w:tcPr>
            <w:tcW w:w="4128" w:type="dxa"/>
            <w:tcBorders>
              <w:top w:val="single" w:sz="4" w:space="0" w:color="000000"/>
              <w:left w:val="single" w:sz="4" w:space="0" w:color="000000"/>
              <w:bottom w:val="single" w:sz="4" w:space="0" w:color="000000"/>
              <w:right w:val="single" w:sz="4" w:space="0" w:color="000000"/>
            </w:tcBorders>
          </w:tcPr>
          <w:p w14:paraId="4B011646" w14:textId="77777777" w:rsidR="00076E9F" w:rsidRDefault="00000000">
            <w:pPr>
              <w:spacing w:after="0" w:line="259" w:lineRule="auto"/>
              <w:ind w:left="110" w:firstLine="0"/>
              <w:jc w:val="left"/>
            </w:pPr>
            <w:r>
              <w:rPr>
                <w:color w:val="0000FF"/>
                <w:u w:val="single" w:color="0000FF"/>
              </w:rPr>
              <w:t>marlinbenzan@gmail.com</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03C05652" w14:textId="77777777" w:rsidR="00076E9F" w:rsidRDefault="00000000">
            <w:pPr>
              <w:spacing w:after="0" w:line="259" w:lineRule="auto"/>
              <w:ind w:left="109" w:firstLine="0"/>
              <w:jc w:val="left"/>
            </w:pPr>
            <w:r>
              <w:t xml:space="preserve">Técnico de Planificación (POA).   </w:t>
            </w:r>
          </w:p>
        </w:tc>
      </w:tr>
      <w:tr w:rsidR="00076E9F" w14:paraId="52DEEE25" w14:textId="77777777">
        <w:trPr>
          <w:trHeight w:val="502"/>
        </w:trPr>
        <w:tc>
          <w:tcPr>
            <w:tcW w:w="3259" w:type="dxa"/>
            <w:tcBorders>
              <w:top w:val="single" w:sz="4" w:space="0" w:color="000000"/>
              <w:left w:val="single" w:sz="4" w:space="0" w:color="000000"/>
              <w:bottom w:val="single" w:sz="4" w:space="0" w:color="000000"/>
              <w:right w:val="single" w:sz="4" w:space="0" w:color="000000"/>
            </w:tcBorders>
            <w:vAlign w:val="center"/>
          </w:tcPr>
          <w:p w14:paraId="46203B85" w14:textId="77777777" w:rsidR="00076E9F" w:rsidRDefault="00000000">
            <w:pPr>
              <w:spacing w:after="0" w:line="259" w:lineRule="auto"/>
              <w:ind w:left="100" w:firstLine="0"/>
            </w:pPr>
            <w:r>
              <w:t xml:space="preserve">José </w:t>
            </w:r>
            <w:proofErr w:type="gramStart"/>
            <w:r>
              <w:t>Ramón  Santana</w:t>
            </w:r>
            <w:proofErr w:type="gramEnd"/>
            <w:r>
              <w:t xml:space="preserve"> Modesto   </w:t>
            </w:r>
          </w:p>
        </w:tc>
        <w:tc>
          <w:tcPr>
            <w:tcW w:w="1625" w:type="dxa"/>
            <w:tcBorders>
              <w:top w:val="single" w:sz="4" w:space="0" w:color="000000"/>
              <w:left w:val="single" w:sz="4" w:space="0" w:color="000000"/>
              <w:bottom w:val="single" w:sz="4" w:space="0" w:color="000000"/>
              <w:right w:val="single" w:sz="4" w:space="0" w:color="000000"/>
            </w:tcBorders>
            <w:vAlign w:val="center"/>
          </w:tcPr>
          <w:p w14:paraId="5D9830C9" w14:textId="77777777" w:rsidR="00076E9F" w:rsidRDefault="00000000">
            <w:pPr>
              <w:spacing w:after="0" w:line="259" w:lineRule="auto"/>
              <w:ind w:left="110" w:firstLine="0"/>
              <w:jc w:val="left"/>
            </w:pPr>
            <w:r>
              <w:t xml:space="preserve">829-962-4500   </w:t>
            </w:r>
          </w:p>
        </w:tc>
        <w:tc>
          <w:tcPr>
            <w:tcW w:w="4128" w:type="dxa"/>
            <w:tcBorders>
              <w:top w:val="single" w:sz="4" w:space="0" w:color="000000"/>
              <w:left w:val="single" w:sz="4" w:space="0" w:color="000000"/>
              <w:bottom w:val="single" w:sz="4" w:space="0" w:color="000000"/>
              <w:right w:val="single" w:sz="4" w:space="0" w:color="000000"/>
            </w:tcBorders>
            <w:vAlign w:val="center"/>
          </w:tcPr>
          <w:p w14:paraId="32947632" w14:textId="77777777" w:rsidR="00076E9F" w:rsidRDefault="00000000">
            <w:pPr>
              <w:spacing w:after="0" w:line="259" w:lineRule="auto"/>
              <w:ind w:left="110" w:firstLine="0"/>
              <w:jc w:val="left"/>
            </w:pPr>
            <w:r>
              <w:rPr>
                <w:color w:val="0000FF"/>
                <w:u w:val="single" w:color="0000FF"/>
              </w:rPr>
              <w:t>jose.santanam@minerd.gob.do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vAlign w:val="center"/>
          </w:tcPr>
          <w:p w14:paraId="04873A94" w14:textId="77777777" w:rsidR="00076E9F" w:rsidRDefault="00000000">
            <w:pPr>
              <w:spacing w:after="0" w:line="259" w:lineRule="auto"/>
              <w:ind w:left="109" w:firstLine="0"/>
              <w:jc w:val="left"/>
            </w:pPr>
            <w:r>
              <w:t xml:space="preserve">Técnico </w:t>
            </w:r>
            <w:proofErr w:type="spellStart"/>
            <w:r>
              <w:t>Enc</w:t>
            </w:r>
            <w:proofErr w:type="spellEnd"/>
            <w:r>
              <w:t xml:space="preserve">. de Compras Soporte técnico   </w:t>
            </w:r>
          </w:p>
        </w:tc>
      </w:tr>
      <w:tr w:rsidR="00076E9F" w14:paraId="275EE7C4"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4D62EBFD" w14:textId="77777777" w:rsidR="00076E9F" w:rsidRDefault="00000000">
            <w:pPr>
              <w:spacing w:after="0" w:line="259" w:lineRule="auto"/>
              <w:ind w:left="100" w:firstLine="0"/>
              <w:jc w:val="left"/>
            </w:pPr>
            <w:r>
              <w:t xml:space="preserve">Carlixta Antonia </w:t>
            </w:r>
            <w:proofErr w:type="spellStart"/>
            <w:r>
              <w:t>Mayi</w:t>
            </w:r>
            <w:proofErr w:type="spellEnd"/>
            <w:r>
              <w:t xml:space="preserve"> </w:t>
            </w:r>
            <w:proofErr w:type="spellStart"/>
            <w:r>
              <w:t>Saldivar</w:t>
            </w:r>
            <w:proofErr w:type="spellEnd"/>
            <w:r>
              <w:t xml:space="preserve">  </w:t>
            </w:r>
          </w:p>
        </w:tc>
        <w:tc>
          <w:tcPr>
            <w:tcW w:w="1625" w:type="dxa"/>
            <w:tcBorders>
              <w:top w:val="single" w:sz="4" w:space="0" w:color="000000"/>
              <w:left w:val="single" w:sz="4" w:space="0" w:color="000000"/>
              <w:bottom w:val="single" w:sz="4" w:space="0" w:color="000000"/>
              <w:right w:val="single" w:sz="4" w:space="0" w:color="000000"/>
            </w:tcBorders>
          </w:tcPr>
          <w:p w14:paraId="67042DFD" w14:textId="77777777" w:rsidR="00076E9F" w:rsidRDefault="00000000">
            <w:pPr>
              <w:spacing w:after="0" w:line="259" w:lineRule="auto"/>
              <w:ind w:left="-17" w:firstLine="0"/>
            </w:pPr>
            <w:r>
              <w:t xml:space="preserve"> 829-280-5462   </w:t>
            </w:r>
          </w:p>
        </w:tc>
        <w:tc>
          <w:tcPr>
            <w:tcW w:w="4128" w:type="dxa"/>
            <w:tcBorders>
              <w:top w:val="single" w:sz="4" w:space="0" w:color="000000"/>
              <w:left w:val="single" w:sz="4" w:space="0" w:color="000000"/>
              <w:bottom w:val="single" w:sz="4" w:space="0" w:color="000000"/>
              <w:right w:val="single" w:sz="4" w:space="0" w:color="000000"/>
            </w:tcBorders>
          </w:tcPr>
          <w:p w14:paraId="26651E06" w14:textId="77777777" w:rsidR="00076E9F" w:rsidRDefault="00000000">
            <w:pPr>
              <w:spacing w:after="0" w:line="259" w:lineRule="auto"/>
              <w:ind w:left="110" w:firstLine="0"/>
              <w:jc w:val="left"/>
            </w:pPr>
            <w:r>
              <w:rPr>
                <w:color w:val="0000FF"/>
                <w:u w:val="single" w:color="0000FF"/>
              </w:rPr>
              <w:t>carlixta.mayisa@minerd.gob.do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103DA13A" w14:textId="77777777" w:rsidR="00076E9F" w:rsidRDefault="00000000">
            <w:pPr>
              <w:spacing w:after="0" w:line="259" w:lineRule="auto"/>
              <w:ind w:left="109" w:firstLine="0"/>
              <w:jc w:val="left"/>
            </w:pPr>
            <w:r>
              <w:t xml:space="preserve">Técnico Orientadora   </w:t>
            </w:r>
          </w:p>
        </w:tc>
      </w:tr>
      <w:tr w:rsidR="00076E9F" w14:paraId="502544D9"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7EEE1ECB" w14:textId="77777777" w:rsidR="00076E9F" w:rsidRDefault="00000000">
            <w:pPr>
              <w:spacing w:after="0" w:line="259" w:lineRule="auto"/>
              <w:ind w:left="100" w:firstLine="0"/>
              <w:jc w:val="left"/>
            </w:pPr>
            <w:r>
              <w:t xml:space="preserve">Carmen Ramona Marte   </w:t>
            </w:r>
          </w:p>
        </w:tc>
        <w:tc>
          <w:tcPr>
            <w:tcW w:w="1625" w:type="dxa"/>
            <w:tcBorders>
              <w:top w:val="single" w:sz="4" w:space="0" w:color="000000"/>
              <w:left w:val="single" w:sz="4" w:space="0" w:color="000000"/>
              <w:bottom w:val="single" w:sz="4" w:space="0" w:color="000000"/>
              <w:right w:val="single" w:sz="4" w:space="0" w:color="000000"/>
            </w:tcBorders>
          </w:tcPr>
          <w:p w14:paraId="102054B9" w14:textId="77777777" w:rsidR="00076E9F" w:rsidRDefault="00000000">
            <w:pPr>
              <w:spacing w:after="0" w:line="259" w:lineRule="auto"/>
              <w:ind w:left="110" w:firstLine="0"/>
              <w:jc w:val="left"/>
            </w:pPr>
            <w:r>
              <w:t xml:space="preserve">829-755-1718   </w:t>
            </w:r>
          </w:p>
        </w:tc>
        <w:tc>
          <w:tcPr>
            <w:tcW w:w="4128" w:type="dxa"/>
            <w:tcBorders>
              <w:top w:val="single" w:sz="4" w:space="0" w:color="000000"/>
              <w:left w:val="single" w:sz="4" w:space="0" w:color="000000"/>
              <w:bottom w:val="single" w:sz="4" w:space="0" w:color="000000"/>
              <w:right w:val="single" w:sz="4" w:space="0" w:color="000000"/>
            </w:tcBorders>
          </w:tcPr>
          <w:p w14:paraId="435F042A" w14:textId="77777777" w:rsidR="00076E9F" w:rsidRDefault="00000000">
            <w:pPr>
              <w:spacing w:after="0" w:line="259" w:lineRule="auto"/>
              <w:ind w:left="110" w:firstLine="0"/>
              <w:jc w:val="left"/>
            </w:pPr>
            <w:r>
              <w:rPr>
                <w:color w:val="0000FF"/>
                <w:u w:val="single" w:color="0000FF"/>
              </w:rPr>
              <w:t>carmen14268@gmail.com</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2F2F999F" w14:textId="77777777" w:rsidR="00076E9F" w:rsidRDefault="00000000">
            <w:pPr>
              <w:spacing w:after="0" w:line="259" w:lineRule="auto"/>
              <w:ind w:left="109" w:firstLine="0"/>
              <w:jc w:val="left"/>
            </w:pPr>
            <w:r>
              <w:t xml:space="preserve">Técnico Leng. Esp. Nivel Secundario   </w:t>
            </w:r>
          </w:p>
        </w:tc>
      </w:tr>
      <w:tr w:rsidR="00076E9F" w14:paraId="476B8CC5"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40CF1BBD" w14:textId="77777777" w:rsidR="00076E9F" w:rsidRDefault="00000000">
            <w:pPr>
              <w:spacing w:after="0" w:line="259" w:lineRule="auto"/>
              <w:ind w:left="0" w:firstLine="0"/>
              <w:jc w:val="left"/>
            </w:pPr>
            <w:r>
              <w:t xml:space="preserve">Marisol Henríquez Almonte   </w:t>
            </w:r>
          </w:p>
        </w:tc>
        <w:tc>
          <w:tcPr>
            <w:tcW w:w="1625" w:type="dxa"/>
            <w:tcBorders>
              <w:top w:val="single" w:sz="4" w:space="0" w:color="000000"/>
              <w:left w:val="single" w:sz="4" w:space="0" w:color="000000"/>
              <w:bottom w:val="single" w:sz="4" w:space="0" w:color="000000"/>
              <w:right w:val="single" w:sz="4" w:space="0" w:color="000000"/>
            </w:tcBorders>
          </w:tcPr>
          <w:p w14:paraId="6467F282" w14:textId="77777777" w:rsidR="00076E9F" w:rsidRDefault="00000000">
            <w:pPr>
              <w:spacing w:after="0" w:line="259" w:lineRule="auto"/>
              <w:ind w:left="10" w:firstLine="0"/>
              <w:jc w:val="left"/>
            </w:pPr>
            <w:r>
              <w:t xml:space="preserve">829-222-0200   </w:t>
            </w:r>
          </w:p>
        </w:tc>
        <w:tc>
          <w:tcPr>
            <w:tcW w:w="4128" w:type="dxa"/>
            <w:tcBorders>
              <w:top w:val="single" w:sz="4" w:space="0" w:color="000000"/>
              <w:left w:val="single" w:sz="4" w:space="0" w:color="000000"/>
              <w:bottom w:val="single" w:sz="4" w:space="0" w:color="000000"/>
              <w:right w:val="single" w:sz="4" w:space="0" w:color="000000"/>
            </w:tcBorders>
          </w:tcPr>
          <w:p w14:paraId="02CF3EB2" w14:textId="77777777" w:rsidR="00076E9F" w:rsidRDefault="00000000">
            <w:pPr>
              <w:spacing w:after="0" w:line="259" w:lineRule="auto"/>
              <w:ind w:left="7" w:firstLine="0"/>
              <w:jc w:val="left"/>
            </w:pPr>
            <w:r>
              <w:rPr>
                <w:color w:val="0000FF"/>
                <w:u w:val="single" w:color="0000FF"/>
              </w:rPr>
              <w:t>marisol.henriquez@minerd.gob.do</w:t>
            </w:r>
            <w:r>
              <w:rPr>
                <w:color w:val="0000FF"/>
              </w:rPr>
              <w:t xml:space="preserve"> </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63A4E17E" w14:textId="77777777" w:rsidR="00076E9F" w:rsidRDefault="00000000">
            <w:pPr>
              <w:spacing w:after="0" w:line="259" w:lineRule="auto"/>
              <w:ind w:left="7" w:firstLine="0"/>
              <w:jc w:val="left"/>
            </w:pPr>
            <w:r>
              <w:t xml:space="preserve">Técnico Descentralización   </w:t>
            </w:r>
          </w:p>
        </w:tc>
      </w:tr>
      <w:tr w:rsidR="00076E9F" w14:paraId="467A7E77" w14:textId="77777777">
        <w:trPr>
          <w:trHeight w:val="386"/>
        </w:trPr>
        <w:tc>
          <w:tcPr>
            <w:tcW w:w="3259" w:type="dxa"/>
            <w:tcBorders>
              <w:top w:val="single" w:sz="4" w:space="0" w:color="000000"/>
              <w:left w:val="single" w:sz="4" w:space="0" w:color="000000"/>
              <w:bottom w:val="single" w:sz="4" w:space="0" w:color="000000"/>
              <w:right w:val="single" w:sz="4" w:space="0" w:color="000000"/>
            </w:tcBorders>
          </w:tcPr>
          <w:p w14:paraId="040444ED" w14:textId="77777777" w:rsidR="00076E9F" w:rsidRDefault="00000000">
            <w:pPr>
              <w:spacing w:after="0" w:line="259" w:lineRule="auto"/>
              <w:ind w:left="0" w:firstLine="0"/>
              <w:jc w:val="left"/>
            </w:pPr>
            <w:r>
              <w:t xml:space="preserve">Regina Concepción R.   </w:t>
            </w:r>
          </w:p>
        </w:tc>
        <w:tc>
          <w:tcPr>
            <w:tcW w:w="1625" w:type="dxa"/>
            <w:tcBorders>
              <w:top w:val="single" w:sz="4" w:space="0" w:color="000000"/>
              <w:left w:val="single" w:sz="4" w:space="0" w:color="000000"/>
              <w:bottom w:val="single" w:sz="4" w:space="0" w:color="000000"/>
              <w:right w:val="single" w:sz="4" w:space="0" w:color="000000"/>
            </w:tcBorders>
          </w:tcPr>
          <w:p w14:paraId="32D4E608" w14:textId="77777777" w:rsidR="00076E9F" w:rsidRDefault="00000000">
            <w:pPr>
              <w:spacing w:after="0" w:line="259" w:lineRule="auto"/>
              <w:ind w:left="10" w:firstLine="0"/>
              <w:jc w:val="left"/>
            </w:pPr>
            <w:r>
              <w:t xml:space="preserve">829-763-4071   </w:t>
            </w:r>
          </w:p>
        </w:tc>
        <w:tc>
          <w:tcPr>
            <w:tcW w:w="4128" w:type="dxa"/>
            <w:tcBorders>
              <w:top w:val="single" w:sz="4" w:space="0" w:color="000000"/>
              <w:left w:val="single" w:sz="4" w:space="0" w:color="000000"/>
              <w:bottom w:val="single" w:sz="4" w:space="0" w:color="000000"/>
              <w:right w:val="single" w:sz="4" w:space="0" w:color="000000"/>
            </w:tcBorders>
          </w:tcPr>
          <w:p w14:paraId="2C8981A5" w14:textId="77777777" w:rsidR="00076E9F" w:rsidRDefault="00000000">
            <w:pPr>
              <w:spacing w:after="0" w:line="259" w:lineRule="auto"/>
              <w:ind w:left="7" w:firstLine="0"/>
              <w:jc w:val="left"/>
            </w:pPr>
            <w:r>
              <w:rPr>
                <w:color w:val="0000FF"/>
                <w:u w:val="single" w:color="0000FF"/>
              </w:rPr>
              <w:t>regina.concepcion@minerd.gob.do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323F6E62" w14:textId="77777777" w:rsidR="00076E9F" w:rsidRDefault="00000000">
            <w:pPr>
              <w:spacing w:after="0" w:line="259" w:lineRule="auto"/>
              <w:ind w:left="7" w:firstLine="0"/>
              <w:jc w:val="left"/>
            </w:pPr>
            <w:r>
              <w:t xml:space="preserve">Técnico De Equidad y Genero    </w:t>
            </w:r>
          </w:p>
        </w:tc>
      </w:tr>
      <w:tr w:rsidR="00076E9F" w14:paraId="16FC8847" w14:textId="77777777">
        <w:trPr>
          <w:trHeight w:val="682"/>
        </w:trPr>
        <w:tc>
          <w:tcPr>
            <w:tcW w:w="3259" w:type="dxa"/>
            <w:tcBorders>
              <w:top w:val="single" w:sz="4" w:space="0" w:color="000000"/>
              <w:left w:val="single" w:sz="4" w:space="0" w:color="000000"/>
              <w:bottom w:val="single" w:sz="4" w:space="0" w:color="000000"/>
              <w:right w:val="single" w:sz="4" w:space="0" w:color="000000"/>
            </w:tcBorders>
          </w:tcPr>
          <w:p w14:paraId="64528567" w14:textId="77777777" w:rsidR="00076E9F" w:rsidRDefault="00000000">
            <w:pPr>
              <w:spacing w:after="0" w:line="259" w:lineRule="auto"/>
              <w:ind w:left="0" w:firstLine="0"/>
              <w:jc w:val="left"/>
            </w:pPr>
            <w:r>
              <w:t xml:space="preserve">Brunilda Alt. Roble Fabián   </w:t>
            </w:r>
          </w:p>
        </w:tc>
        <w:tc>
          <w:tcPr>
            <w:tcW w:w="1625" w:type="dxa"/>
            <w:tcBorders>
              <w:top w:val="single" w:sz="4" w:space="0" w:color="000000"/>
              <w:left w:val="single" w:sz="4" w:space="0" w:color="000000"/>
              <w:bottom w:val="single" w:sz="4" w:space="0" w:color="000000"/>
              <w:right w:val="single" w:sz="4" w:space="0" w:color="000000"/>
            </w:tcBorders>
          </w:tcPr>
          <w:p w14:paraId="4CD4A904" w14:textId="77777777" w:rsidR="00076E9F" w:rsidRDefault="00000000">
            <w:pPr>
              <w:spacing w:after="0" w:line="259" w:lineRule="auto"/>
              <w:ind w:left="10" w:firstLine="0"/>
              <w:jc w:val="left"/>
            </w:pPr>
            <w:r>
              <w:t xml:space="preserve">829-762-1843   </w:t>
            </w:r>
          </w:p>
        </w:tc>
        <w:tc>
          <w:tcPr>
            <w:tcW w:w="4128" w:type="dxa"/>
            <w:tcBorders>
              <w:top w:val="single" w:sz="4" w:space="0" w:color="000000"/>
              <w:left w:val="single" w:sz="4" w:space="0" w:color="000000"/>
              <w:bottom w:val="single" w:sz="4" w:space="0" w:color="000000"/>
              <w:right w:val="single" w:sz="4" w:space="0" w:color="000000"/>
            </w:tcBorders>
          </w:tcPr>
          <w:p w14:paraId="1564EE2D" w14:textId="77777777" w:rsidR="00076E9F" w:rsidRDefault="00000000">
            <w:pPr>
              <w:spacing w:after="0" w:line="259" w:lineRule="auto"/>
              <w:ind w:left="7" w:firstLine="0"/>
              <w:jc w:val="left"/>
            </w:pPr>
            <w:r>
              <w:rPr>
                <w:color w:val="0000FF"/>
                <w:u w:val="single" w:color="0000FF"/>
              </w:rPr>
              <w:t>brunilda.roble@minerd.gob.do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5C11E127" w14:textId="77777777" w:rsidR="00076E9F" w:rsidRDefault="00000000">
            <w:pPr>
              <w:spacing w:after="51" w:line="259" w:lineRule="auto"/>
              <w:ind w:left="7" w:firstLine="0"/>
              <w:jc w:val="left"/>
            </w:pPr>
            <w:proofErr w:type="spellStart"/>
            <w:r>
              <w:t>Enc</w:t>
            </w:r>
            <w:proofErr w:type="spellEnd"/>
            <w:r>
              <w:t xml:space="preserve">. de las Escuelas Especiales   </w:t>
            </w:r>
          </w:p>
          <w:p w14:paraId="34F786D6" w14:textId="77777777" w:rsidR="00076E9F" w:rsidRDefault="00000000">
            <w:pPr>
              <w:spacing w:after="0" w:line="259" w:lineRule="auto"/>
              <w:ind w:left="7" w:firstLine="0"/>
              <w:jc w:val="left"/>
            </w:pPr>
            <w:r>
              <w:t xml:space="preserve">   </w:t>
            </w:r>
          </w:p>
        </w:tc>
      </w:tr>
      <w:tr w:rsidR="00076E9F" w14:paraId="668C0456"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7104B8AC" w14:textId="77777777" w:rsidR="00076E9F" w:rsidRDefault="00000000">
            <w:pPr>
              <w:spacing w:after="0" w:line="259" w:lineRule="auto"/>
              <w:ind w:left="0" w:firstLine="0"/>
              <w:jc w:val="left"/>
            </w:pPr>
            <w:r>
              <w:t xml:space="preserve">Carlos A. García Santiago   </w:t>
            </w:r>
          </w:p>
        </w:tc>
        <w:tc>
          <w:tcPr>
            <w:tcW w:w="1625" w:type="dxa"/>
            <w:tcBorders>
              <w:top w:val="single" w:sz="4" w:space="0" w:color="000000"/>
              <w:left w:val="single" w:sz="4" w:space="0" w:color="000000"/>
              <w:bottom w:val="single" w:sz="4" w:space="0" w:color="000000"/>
              <w:right w:val="single" w:sz="4" w:space="0" w:color="000000"/>
            </w:tcBorders>
          </w:tcPr>
          <w:p w14:paraId="5D2D971E" w14:textId="77777777" w:rsidR="00076E9F" w:rsidRDefault="00000000">
            <w:pPr>
              <w:spacing w:after="0" w:line="259" w:lineRule="auto"/>
              <w:ind w:left="10" w:firstLine="0"/>
              <w:jc w:val="left"/>
            </w:pPr>
            <w:r>
              <w:t xml:space="preserve">829-759-4430   </w:t>
            </w:r>
          </w:p>
        </w:tc>
        <w:tc>
          <w:tcPr>
            <w:tcW w:w="4128" w:type="dxa"/>
            <w:tcBorders>
              <w:top w:val="single" w:sz="4" w:space="0" w:color="000000"/>
              <w:left w:val="single" w:sz="4" w:space="0" w:color="000000"/>
              <w:bottom w:val="single" w:sz="4" w:space="0" w:color="000000"/>
              <w:right w:val="single" w:sz="4" w:space="0" w:color="000000"/>
            </w:tcBorders>
          </w:tcPr>
          <w:p w14:paraId="390B44D2" w14:textId="77777777" w:rsidR="00076E9F" w:rsidRDefault="00000000">
            <w:pPr>
              <w:spacing w:after="0" w:line="259" w:lineRule="auto"/>
              <w:ind w:left="7" w:firstLine="0"/>
              <w:jc w:val="left"/>
            </w:pPr>
            <w:r>
              <w:t xml:space="preserve">carlos.garcia@minerd.gob.do   </w:t>
            </w:r>
          </w:p>
        </w:tc>
        <w:tc>
          <w:tcPr>
            <w:tcW w:w="4882" w:type="dxa"/>
            <w:tcBorders>
              <w:top w:val="single" w:sz="4" w:space="0" w:color="000000"/>
              <w:left w:val="single" w:sz="4" w:space="0" w:color="000000"/>
              <w:bottom w:val="single" w:sz="4" w:space="0" w:color="000000"/>
              <w:right w:val="single" w:sz="4" w:space="0" w:color="000000"/>
            </w:tcBorders>
          </w:tcPr>
          <w:p w14:paraId="005C0DDA" w14:textId="77777777" w:rsidR="00076E9F" w:rsidRDefault="00000000">
            <w:pPr>
              <w:spacing w:after="0" w:line="259" w:lineRule="auto"/>
              <w:ind w:left="7" w:firstLine="0"/>
              <w:jc w:val="left"/>
            </w:pPr>
            <w:proofErr w:type="spellStart"/>
            <w:r>
              <w:t>Tec</w:t>
            </w:r>
            <w:proofErr w:type="spellEnd"/>
            <w:r>
              <w:t xml:space="preserve">. De Matemática   </w:t>
            </w:r>
          </w:p>
        </w:tc>
      </w:tr>
      <w:tr w:rsidR="00076E9F" w14:paraId="7384E84E" w14:textId="77777777">
        <w:trPr>
          <w:trHeight w:val="384"/>
        </w:trPr>
        <w:tc>
          <w:tcPr>
            <w:tcW w:w="3259" w:type="dxa"/>
            <w:tcBorders>
              <w:top w:val="single" w:sz="4" w:space="0" w:color="000000"/>
              <w:left w:val="single" w:sz="4" w:space="0" w:color="000000"/>
              <w:bottom w:val="single" w:sz="4" w:space="0" w:color="000000"/>
              <w:right w:val="single" w:sz="4" w:space="0" w:color="000000"/>
            </w:tcBorders>
          </w:tcPr>
          <w:p w14:paraId="248F5487" w14:textId="77777777" w:rsidR="00076E9F" w:rsidRDefault="00000000">
            <w:pPr>
              <w:spacing w:after="0" w:line="259" w:lineRule="auto"/>
              <w:ind w:left="0" w:firstLine="0"/>
              <w:jc w:val="left"/>
            </w:pPr>
            <w:r>
              <w:t xml:space="preserve">Mariana Hernández Reynoso   </w:t>
            </w:r>
          </w:p>
        </w:tc>
        <w:tc>
          <w:tcPr>
            <w:tcW w:w="1625" w:type="dxa"/>
            <w:tcBorders>
              <w:top w:val="single" w:sz="4" w:space="0" w:color="000000"/>
              <w:left w:val="single" w:sz="4" w:space="0" w:color="000000"/>
              <w:bottom w:val="single" w:sz="4" w:space="0" w:color="000000"/>
              <w:right w:val="single" w:sz="4" w:space="0" w:color="000000"/>
            </w:tcBorders>
          </w:tcPr>
          <w:p w14:paraId="29AA7584" w14:textId="77777777" w:rsidR="00076E9F" w:rsidRDefault="00000000">
            <w:pPr>
              <w:spacing w:after="0" w:line="259" w:lineRule="auto"/>
              <w:ind w:left="10" w:firstLine="0"/>
              <w:jc w:val="left"/>
            </w:pPr>
            <w:r>
              <w:t xml:space="preserve">829-755-1715   </w:t>
            </w:r>
          </w:p>
        </w:tc>
        <w:tc>
          <w:tcPr>
            <w:tcW w:w="4128" w:type="dxa"/>
            <w:tcBorders>
              <w:top w:val="single" w:sz="4" w:space="0" w:color="000000"/>
              <w:left w:val="single" w:sz="4" w:space="0" w:color="000000"/>
              <w:bottom w:val="single" w:sz="4" w:space="0" w:color="000000"/>
              <w:right w:val="single" w:sz="4" w:space="0" w:color="000000"/>
            </w:tcBorders>
          </w:tcPr>
          <w:p w14:paraId="0B6B24D2" w14:textId="77777777" w:rsidR="00076E9F" w:rsidRDefault="00000000">
            <w:pPr>
              <w:spacing w:after="0" w:line="259" w:lineRule="auto"/>
              <w:ind w:left="7" w:firstLine="0"/>
              <w:jc w:val="left"/>
            </w:pPr>
            <w:r>
              <w:rPr>
                <w:color w:val="0000FF"/>
                <w:u w:val="single" w:color="0000FF"/>
              </w:rPr>
              <w:t>marianna.hernandezre@minerd.gob.do</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287033EE" w14:textId="77777777" w:rsidR="00076E9F" w:rsidRDefault="00000000">
            <w:pPr>
              <w:spacing w:after="0" w:line="259" w:lineRule="auto"/>
              <w:ind w:left="7" w:firstLine="0"/>
              <w:jc w:val="left"/>
            </w:pPr>
            <w:r>
              <w:t xml:space="preserve">Técnico Lengua Española Nivel Primario.   </w:t>
            </w:r>
          </w:p>
        </w:tc>
      </w:tr>
      <w:tr w:rsidR="00076E9F" w14:paraId="2FEA3A43" w14:textId="77777777">
        <w:trPr>
          <w:trHeight w:val="386"/>
        </w:trPr>
        <w:tc>
          <w:tcPr>
            <w:tcW w:w="3259" w:type="dxa"/>
            <w:tcBorders>
              <w:top w:val="single" w:sz="4" w:space="0" w:color="000000"/>
              <w:left w:val="single" w:sz="4" w:space="0" w:color="000000"/>
              <w:bottom w:val="single" w:sz="4" w:space="0" w:color="000000"/>
              <w:right w:val="single" w:sz="4" w:space="0" w:color="000000"/>
            </w:tcBorders>
          </w:tcPr>
          <w:p w14:paraId="4CD0F70A" w14:textId="77777777" w:rsidR="00076E9F" w:rsidRDefault="00000000">
            <w:pPr>
              <w:spacing w:after="0" w:line="259" w:lineRule="auto"/>
              <w:ind w:left="0" w:firstLine="0"/>
              <w:jc w:val="left"/>
            </w:pPr>
            <w:r>
              <w:t xml:space="preserve">Martina Duarte    </w:t>
            </w:r>
          </w:p>
        </w:tc>
        <w:tc>
          <w:tcPr>
            <w:tcW w:w="1625" w:type="dxa"/>
            <w:tcBorders>
              <w:top w:val="single" w:sz="4" w:space="0" w:color="000000"/>
              <w:left w:val="single" w:sz="4" w:space="0" w:color="000000"/>
              <w:bottom w:val="single" w:sz="4" w:space="0" w:color="000000"/>
              <w:right w:val="single" w:sz="4" w:space="0" w:color="000000"/>
            </w:tcBorders>
          </w:tcPr>
          <w:p w14:paraId="07A21A78" w14:textId="77777777" w:rsidR="00076E9F" w:rsidRDefault="00000000">
            <w:pPr>
              <w:spacing w:after="0" w:line="259" w:lineRule="auto"/>
              <w:ind w:left="10" w:firstLine="0"/>
              <w:jc w:val="left"/>
            </w:pPr>
            <w:r>
              <w:t xml:space="preserve">829-213-5177   </w:t>
            </w:r>
          </w:p>
        </w:tc>
        <w:tc>
          <w:tcPr>
            <w:tcW w:w="4128" w:type="dxa"/>
            <w:tcBorders>
              <w:top w:val="single" w:sz="4" w:space="0" w:color="000000"/>
              <w:left w:val="single" w:sz="4" w:space="0" w:color="000000"/>
              <w:bottom w:val="single" w:sz="4" w:space="0" w:color="000000"/>
              <w:right w:val="single" w:sz="4" w:space="0" w:color="000000"/>
            </w:tcBorders>
          </w:tcPr>
          <w:p w14:paraId="70DE2D48" w14:textId="77777777" w:rsidR="00076E9F" w:rsidRDefault="00000000">
            <w:pPr>
              <w:spacing w:after="0" w:line="259" w:lineRule="auto"/>
              <w:ind w:left="7" w:firstLine="0"/>
              <w:jc w:val="left"/>
            </w:pPr>
            <w:r>
              <w:rPr>
                <w:color w:val="0000FF"/>
                <w:sz w:val="22"/>
                <w:u w:val="single" w:color="0000FF"/>
              </w:rPr>
              <w:t>martina.duarte@minerd.gob.do</w:t>
            </w:r>
            <w:r>
              <w:rPr>
                <w:sz w:val="22"/>
              </w:rPr>
              <w:t xml:space="preserve">  </w:t>
            </w:r>
            <w:r>
              <w:t xml:space="preserve">  </w:t>
            </w:r>
          </w:p>
        </w:tc>
        <w:tc>
          <w:tcPr>
            <w:tcW w:w="4882" w:type="dxa"/>
            <w:tcBorders>
              <w:top w:val="single" w:sz="4" w:space="0" w:color="000000"/>
              <w:left w:val="single" w:sz="4" w:space="0" w:color="000000"/>
              <w:bottom w:val="single" w:sz="4" w:space="0" w:color="000000"/>
              <w:right w:val="single" w:sz="4" w:space="0" w:color="000000"/>
            </w:tcBorders>
          </w:tcPr>
          <w:p w14:paraId="167C0C22" w14:textId="77777777" w:rsidR="00076E9F" w:rsidRDefault="00000000">
            <w:pPr>
              <w:spacing w:after="0" w:line="259" w:lineRule="auto"/>
              <w:ind w:left="7" w:firstLine="0"/>
              <w:jc w:val="left"/>
            </w:pPr>
            <w:proofErr w:type="spellStart"/>
            <w:r>
              <w:t>Tèc</w:t>
            </w:r>
            <w:proofErr w:type="spellEnd"/>
            <w:r>
              <w:t xml:space="preserve">. Matemática 1ero Ciclo Nivel Primario   </w:t>
            </w:r>
          </w:p>
        </w:tc>
      </w:tr>
    </w:tbl>
    <w:p w14:paraId="47C9E1E0" w14:textId="77777777" w:rsidR="00076E9F" w:rsidRDefault="00000000">
      <w:pPr>
        <w:spacing w:after="0" w:line="259" w:lineRule="auto"/>
        <w:ind w:left="0" w:right="615" w:firstLine="0"/>
        <w:jc w:val="right"/>
      </w:pPr>
      <w:r>
        <w:rPr>
          <w:rFonts w:ascii="Calibri" w:eastAsia="Calibri" w:hAnsi="Calibri" w:cs="Calibri"/>
          <w:sz w:val="22"/>
        </w:rPr>
        <w:t xml:space="preserve">121 </w:t>
      </w:r>
      <w:r>
        <w:t xml:space="preserve">  </w:t>
      </w:r>
    </w:p>
    <w:tbl>
      <w:tblPr>
        <w:tblStyle w:val="TableGrid"/>
        <w:tblW w:w="13892" w:type="dxa"/>
        <w:tblInd w:w="-271" w:type="dxa"/>
        <w:tblCellMar>
          <w:top w:w="50" w:type="dxa"/>
          <w:left w:w="103" w:type="dxa"/>
          <w:bottom w:w="0" w:type="dxa"/>
          <w:right w:w="0" w:type="dxa"/>
        </w:tblCellMar>
        <w:tblLook w:val="04A0" w:firstRow="1" w:lastRow="0" w:firstColumn="1" w:lastColumn="0" w:noHBand="0" w:noVBand="1"/>
      </w:tblPr>
      <w:tblGrid>
        <w:gridCol w:w="3259"/>
        <w:gridCol w:w="1625"/>
        <w:gridCol w:w="4127"/>
        <w:gridCol w:w="4881"/>
      </w:tblGrid>
      <w:tr w:rsidR="00076E9F" w14:paraId="0121D1F3" w14:textId="77777777">
        <w:trPr>
          <w:trHeight w:val="666"/>
        </w:trPr>
        <w:tc>
          <w:tcPr>
            <w:tcW w:w="3260" w:type="dxa"/>
            <w:tcBorders>
              <w:top w:val="single" w:sz="4" w:space="0" w:color="000000"/>
              <w:left w:val="single" w:sz="4" w:space="0" w:color="000000"/>
              <w:bottom w:val="single" w:sz="4" w:space="0" w:color="000000"/>
              <w:right w:val="nil"/>
            </w:tcBorders>
            <w:shd w:val="clear" w:color="auto" w:fill="B8CCE4"/>
          </w:tcPr>
          <w:p w14:paraId="26EB176F" w14:textId="77777777" w:rsidR="00076E9F" w:rsidRDefault="00000000">
            <w:pPr>
              <w:spacing w:after="0" w:line="259" w:lineRule="auto"/>
              <w:ind w:left="0" w:firstLine="0"/>
              <w:jc w:val="left"/>
            </w:pPr>
            <w:r>
              <w:t xml:space="preserve">   </w:t>
            </w:r>
          </w:p>
        </w:tc>
        <w:tc>
          <w:tcPr>
            <w:tcW w:w="5751" w:type="dxa"/>
            <w:gridSpan w:val="2"/>
            <w:tcBorders>
              <w:top w:val="single" w:sz="4" w:space="0" w:color="000000"/>
              <w:left w:val="nil"/>
              <w:bottom w:val="single" w:sz="4" w:space="0" w:color="000000"/>
              <w:right w:val="nil"/>
            </w:tcBorders>
            <w:shd w:val="clear" w:color="auto" w:fill="B8CCE4"/>
          </w:tcPr>
          <w:p w14:paraId="23EEB4A0" w14:textId="77777777" w:rsidR="00076E9F" w:rsidRDefault="00000000">
            <w:pPr>
              <w:spacing w:after="101" w:line="259" w:lineRule="auto"/>
              <w:ind w:left="3" w:firstLine="0"/>
              <w:jc w:val="left"/>
            </w:pPr>
            <w:r>
              <w:t xml:space="preserve">  </w:t>
            </w:r>
            <w:r>
              <w:tab/>
              <w:t xml:space="preserve">   </w:t>
            </w:r>
          </w:p>
          <w:p w14:paraId="1794138D" w14:textId="77777777" w:rsidR="00076E9F" w:rsidRDefault="00000000">
            <w:pPr>
              <w:spacing w:after="0" w:line="259" w:lineRule="auto"/>
              <w:ind w:left="2240" w:firstLine="0"/>
              <w:jc w:val="left"/>
            </w:pPr>
            <w:r>
              <w:t xml:space="preserve">COMISIÓN ACADÉMICA   </w:t>
            </w:r>
          </w:p>
        </w:tc>
        <w:tc>
          <w:tcPr>
            <w:tcW w:w="4881" w:type="dxa"/>
            <w:tcBorders>
              <w:top w:val="single" w:sz="4" w:space="0" w:color="000000"/>
              <w:left w:val="nil"/>
              <w:bottom w:val="single" w:sz="4" w:space="0" w:color="000000"/>
              <w:right w:val="single" w:sz="4" w:space="0" w:color="000000"/>
            </w:tcBorders>
            <w:shd w:val="clear" w:color="auto" w:fill="B8CCE4"/>
          </w:tcPr>
          <w:p w14:paraId="26BECF42" w14:textId="77777777" w:rsidR="00076E9F" w:rsidRDefault="00000000">
            <w:pPr>
              <w:spacing w:after="0" w:line="259" w:lineRule="auto"/>
              <w:ind w:left="3" w:firstLine="0"/>
              <w:jc w:val="left"/>
            </w:pPr>
            <w:r>
              <w:t xml:space="preserve">  </w:t>
            </w:r>
          </w:p>
        </w:tc>
      </w:tr>
      <w:tr w:rsidR="00076E9F" w14:paraId="3054334B" w14:textId="77777777">
        <w:trPr>
          <w:trHeight w:val="649"/>
        </w:trPr>
        <w:tc>
          <w:tcPr>
            <w:tcW w:w="3260" w:type="dxa"/>
            <w:tcBorders>
              <w:top w:val="single" w:sz="4" w:space="0" w:color="000000"/>
              <w:left w:val="single" w:sz="4" w:space="0" w:color="000000"/>
              <w:bottom w:val="single" w:sz="4" w:space="0" w:color="000000"/>
              <w:right w:val="single" w:sz="4" w:space="0" w:color="000000"/>
            </w:tcBorders>
          </w:tcPr>
          <w:p w14:paraId="098008E2" w14:textId="77777777" w:rsidR="00076E9F" w:rsidRDefault="00000000">
            <w:pPr>
              <w:spacing w:after="0" w:line="259" w:lineRule="auto"/>
              <w:ind w:left="0" w:firstLine="0"/>
              <w:jc w:val="left"/>
            </w:pPr>
            <w:r>
              <w:t xml:space="preserve">Franklin </w:t>
            </w:r>
            <w:proofErr w:type="spellStart"/>
            <w:r>
              <w:t>Ant</w:t>
            </w:r>
            <w:proofErr w:type="spellEnd"/>
            <w:r>
              <w:t xml:space="preserve">. Pérez Cordero   </w:t>
            </w:r>
          </w:p>
        </w:tc>
        <w:tc>
          <w:tcPr>
            <w:tcW w:w="1625" w:type="dxa"/>
            <w:tcBorders>
              <w:top w:val="single" w:sz="4" w:space="0" w:color="000000"/>
              <w:left w:val="single" w:sz="4" w:space="0" w:color="000000"/>
              <w:bottom w:val="single" w:sz="4" w:space="0" w:color="000000"/>
              <w:right w:val="single" w:sz="4" w:space="0" w:color="000000"/>
            </w:tcBorders>
          </w:tcPr>
          <w:p w14:paraId="0FE18306" w14:textId="77777777" w:rsidR="00076E9F" w:rsidRDefault="00000000">
            <w:pPr>
              <w:spacing w:after="0" w:line="259" w:lineRule="auto"/>
              <w:ind w:left="5" w:firstLine="0"/>
              <w:jc w:val="left"/>
            </w:pPr>
            <w:r>
              <w:t xml:space="preserve">809-974-8849   </w:t>
            </w:r>
          </w:p>
        </w:tc>
        <w:tc>
          <w:tcPr>
            <w:tcW w:w="4127" w:type="dxa"/>
            <w:tcBorders>
              <w:top w:val="single" w:sz="4" w:space="0" w:color="000000"/>
              <w:left w:val="single" w:sz="4" w:space="0" w:color="000000"/>
              <w:bottom w:val="single" w:sz="4" w:space="0" w:color="000000"/>
              <w:right w:val="single" w:sz="4" w:space="0" w:color="000000"/>
            </w:tcBorders>
          </w:tcPr>
          <w:p w14:paraId="596C2FA5" w14:textId="77777777" w:rsidR="00076E9F" w:rsidRDefault="00000000">
            <w:pPr>
              <w:spacing w:after="0" w:line="259" w:lineRule="auto"/>
              <w:ind w:left="5" w:firstLine="0"/>
              <w:jc w:val="left"/>
            </w:pPr>
            <w:r>
              <w:rPr>
                <w:color w:val="0000FF"/>
                <w:u w:val="single" w:color="0000FF"/>
              </w:rPr>
              <w:t>franklinperez73@hotmail.com</w:t>
            </w: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266CA073" w14:textId="77777777" w:rsidR="00076E9F" w:rsidRDefault="00000000">
            <w:pPr>
              <w:spacing w:after="0" w:line="259" w:lineRule="auto"/>
              <w:ind w:left="5" w:firstLine="0"/>
              <w:jc w:val="left"/>
            </w:pPr>
            <w:r>
              <w:t xml:space="preserve">Técnico de Lengua Española (coordinador de la </w:t>
            </w:r>
            <w:proofErr w:type="gramStart"/>
            <w:r>
              <w:t xml:space="preserve">comisión)   </w:t>
            </w:r>
            <w:proofErr w:type="gramEnd"/>
          </w:p>
        </w:tc>
      </w:tr>
      <w:tr w:rsidR="00076E9F" w14:paraId="3DB3862E" w14:textId="77777777">
        <w:trPr>
          <w:trHeight w:val="350"/>
        </w:trPr>
        <w:tc>
          <w:tcPr>
            <w:tcW w:w="3260" w:type="dxa"/>
            <w:tcBorders>
              <w:top w:val="single" w:sz="4" w:space="0" w:color="000000"/>
              <w:left w:val="single" w:sz="4" w:space="0" w:color="000000"/>
              <w:bottom w:val="single" w:sz="4" w:space="0" w:color="000000"/>
              <w:right w:val="single" w:sz="4" w:space="0" w:color="000000"/>
            </w:tcBorders>
          </w:tcPr>
          <w:p w14:paraId="2940A415" w14:textId="77777777" w:rsidR="00076E9F" w:rsidRDefault="00000000">
            <w:pPr>
              <w:spacing w:after="0" w:line="259" w:lineRule="auto"/>
              <w:ind w:left="0" w:firstLine="0"/>
              <w:jc w:val="left"/>
            </w:pPr>
            <w:proofErr w:type="spellStart"/>
            <w:r>
              <w:t>Jovanny</w:t>
            </w:r>
            <w:proofErr w:type="spellEnd"/>
            <w:r>
              <w:t xml:space="preserve"> F. Rosario   </w:t>
            </w:r>
          </w:p>
        </w:tc>
        <w:tc>
          <w:tcPr>
            <w:tcW w:w="1625" w:type="dxa"/>
            <w:tcBorders>
              <w:top w:val="single" w:sz="4" w:space="0" w:color="000000"/>
              <w:left w:val="single" w:sz="4" w:space="0" w:color="000000"/>
              <w:bottom w:val="single" w:sz="4" w:space="0" w:color="000000"/>
              <w:right w:val="single" w:sz="4" w:space="0" w:color="000000"/>
            </w:tcBorders>
          </w:tcPr>
          <w:p w14:paraId="2FE37952" w14:textId="77777777" w:rsidR="00076E9F" w:rsidRDefault="00000000">
            <w:pPr>
              <w:spacing w:after="0" w:line="259" w:lineRule="auto"/>
              <w:ind w:left="5" w:firstLine="0"/>
              <w:jc w:val="left"/>
            </w:pPr>
            <w:r>
              <w:t xml:space="preserve">829-619-1571   </w:t>
            </w:r>
          </w:p>
        </w:tc>
        <w:tc>
          <w:tcPr>
            <w:tcW w:w="4127" w:type="dxa"/>
            <w:tcBorders>
              <w:top w:val="single" w:sz="4" w:space="0" w:color="000000"/>
              <w:left w:val="single" w:sz="4" w:space="0" w:color="000000"/>
              <w:bottom w:val="single" w:sz="4" w:space="0" w:color="000000"/>
              <w:right w:val="single" w:sz="4" w:space="0" w:color="000000"/>
            </w:tcBorders>
          </w:tcPr>
          <w:p w14:paraId="44B20166" w14:textId="77777777" w:rsidR="00076E9F" w:rsidRDefault="00000000">
            <w:pPr>
              <w:spacing w:after="0" w:line="259" w:lineRule="auto"/>
              <w:ind w:left="5" w:firstLine="0"/>
              <w:jc w:val="left"/>
            </w:pPr>
            <w:r>
              <w:rPr>
                <w:color w:val="0000FF"/>
                <w:u w:val="single" w:color="0000FF"/>
              </w:rPr>
              <w:t>Jovanny.rosario@minerd.gob.do</w:t>
            </w: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7BEC923F" w14:textId="77777777" w:rsidR="00076E9F" w:rsidRDefault="00000000">
            <w:pPr>
              <w:spacing w:after="0" w:line="259" w:lineRule="auto"/>
              <w:ind w:left="5" w:firstLine="0"/>
              <w:jc w:val="left"/>
            </w:pPr>
            <w:r>
              <w:t xml:space="preserve">Técnico de Lenguas Extranjeras   </w:t>
            </w:r>
          </w:p>
        </w:tc>
      </w:tr>
      <w:tr w:rsidR="00076E9F" w14:paraId="2D4B52D2" w14:textId="77777777">
        <w:trPr>
          <w:trHeight w:val="350"/>
        </w:trPr>
        <w:tc>
          <w:tcPr>
            <w:tcW w:w="3260" w:type="dxa"/>
            <w:tcBorders>
              <w:top w:val="single" w:sz="4" w:space="0" w:color="000000"/>
              <w:left w:val="single" w:sz="4" w:space="0" w:color="000000"/>
              <w:bottom w:val="single" w:sz="4" w:space="0" w:color="000000"/>
              <w:right w:val="single" w:sz="4" w:space="0" w:color="000000"/>
            </w:tcBorders>
          </w:tcPr>
          <w:p w14:paraId="2B2F5FF7" w14:textId="77777777" w:rsidR="00076E9F" w:rsidRDefault="00000000">
            <w:pPr>
              <w:spacing w:after="0" w:line="259" w:lineRule="auto"/>
              <w:ind w:left="0" w:firstLine="0"/>
              <w:jc w:val="left"/>
            </w:pPr>
            <w:r>
              <w:t xml:space="preserve">María Carolina Taveras   </w:t>
            </w:r>
          </w:p>
        </w:tc>
        <w:tc>
          <w:tcPr>
            <w:tcW w:w="1625" w:type="dxa"/>
            <w:tcBorders>
              <w:top w:val="single" w:sz="4" w:space="0" w:color="000000"/>
              <w:left w:val="single" w:sz="4" w:space="0" w:color="000000"/>
              <w:bottom w:val="single" w:sz="4" w:space="0" w:color="000000"/>
              <w:right w:val="single" w:sz="4" w:space="0" w:color="000000"/>
            </w:tcBorders>
          </w:tcPr>
          <w:p w14:paraId="5381449F" w14:textId="77777777" w:rsidR="00076E9F" w:rsidRDefault="00000000">
            <w:pPr>
              <w:spacing w:after="0" w:line="259" w:lineRule="auto"/>
              <w:ind w:left="5" w:firstLine="0"/>
              <w:jc w:val="left"/>
            </w:pPr>
            <w:r>
              <w:t xml:space="preserve">829-750-0097   </w:t>
            </w:r>
          </w:p>
        </w:tc>
        <w:tc>
          <w:tcPr>
            <w:tcW w:w="4127" w:type="dxa"/>
            <w:tcBorders>
              <w:top w:val="single" w:sz="4" w:space="0" w:color="000000"/>
              <w:left w:val="single" w:sz="4" w:space="0" w:color="000000"/>
              <w:bottom w:val="single" w:sz="4" w:space="0" w:color="000000"/>
              <w:right w:val="single" w:sz="4" w:space="0" w:color="000000"/>
            </w:tcBorders>
          </w:tcPr>
          <w:p w14:paraId="213262F4" w14:textId="77777777" w:rsidR="00076E9F" w:rsidRDefault="00000000">
            <w:pPr>
              <w:spacing w:after="0" w:line="259" w:lineRule="auto"/>
              <w:ind w:left="5" w:firstLine="0"/>
              <w:jc w:val="left"/>
            </w:pPr>
            <w:r>
              <w:rPr>
                <w:color w:val="0000FF"/>
                <w:u w:val="single" w:color="0000FF"/>
              </w:rPr>
              <w:t>maria.taverasr@minerd.gob.do</w:t>
            </w: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250AE04B" w14:textId="77777777" w:rsidR="00076E9F" w:rsidRDefault="00000000">
            <w:pPr>
              <w:spacing w:after="0" w:line="259" w:lineRule="auto"/>
              <w:ind w:left="5" w:firstLine="0"/>
              <w:jc w:val="left"/>
            </w:pPr>
            <w:r>
              <w:t xml:space="preserve">Técnico de Planificación (Planes y </w:t>
            </w:r>
            <w:proofErr w:type="gramStart"/>
            <w:r>
              <w:t xml:space="preserve">Proyectos)   </w:t>
            </w:r>
            <w:proofErr w:type="gramEnd"/>
          </w:p>
        </w:tc>
      </w:tr>
      <w:tr w:rsidR="00076E9F" w14:paraId="748B96E4" w14:textId="77777777">
        <w:trPr>
          <w:trHeight w:val="987"/>
        </w:trPr>
        <w:tc>
          <w:tcPr>
            <w:tcW w:w="3260" w:type="dxa"/>
            <w:tcBorders>
              <w:top w:val="single" w:sz="4" w:space="0" w:color="000000"/>
              <w:left w:val="single" w:sz="4" w:space="0" w:color="000000"/>
              <w:bottom w:val="single" w:sz="4" w:space="0" w:color="000000"/>
              <w:right w:val="single" w:sz="4" w:space="0" w:color="000000"/>
            </w:tcBorders>
          </w:tcPr>
          <w:p w14:paraId="3DB51742" w14:textId="77777777" w:rsidR="00076E9F" w:rsidRDefault="00000000">
            <w:pPr>
              <w:spacing w:after="86" w:line="259" w:lineRule="auto"/>
              <w:ind w:left="0" w:firstLine="0"/>
              <w:jc w:val="left"/>
            </w:pPr>
            <w:r>
              <w:t xml:space="preserve">Luis Rafael Gutiérrez   </w:t>
            </w:r>
          </w:p>
          <w:p w14:paraId="674A1810" w14:textId="77777777" w:rsidR="00076E9F" w:rsidRDefault="00000000">
            <w:pPr>
              <w:spacing w:after="51" w:line="259" w:lineRule="auto"/>
              <w:ind w:left="0" w:firstLine="0"/>
              <w:jc w:val="left"/>
            </w:pPr>
            <w:r>
              <w:t xml:space="preserve">Pantaleón   </w:t>
            </w:r>
          </w:p>
          <w:p w14:paraId="208A1CE5" w14:textId="77777777" w:rsidR="00076E9F" w:rsidRDefault="00000000">
            <w:pPr>
              <w:spacing w:after="0" w:line="259" w:lineRule="auto"/>
              <w:ind w:left="0" w:firstLine="0"/>
              <w:jc w:val="left"/>
            </w:pPr>
            <w:r>
              <w:t xml:space="preserve">   </w:t>
            </w:r>
          </w:p>
        </w:tc>
        <w:tc>
          <w:tcPr>
            <w:tcW w:w="1625" w:type="dxa"/>
            <w:tcBorders>
              <w:top w:val="single" w:sz="4" w:space="0" w:color="000000"/>
              <w:left w:val="single" w:sz="4" w:space="0" w:color="000000"/>
              <w:bottom w:val="single" w:sz="4" w:space="0" w:color="000000"/>
              <w:right w:val="single" w:sz="4" w:space="0" w:color="000000"/>
            </w:tcBorders>
          </w:tcPr>
          <w:p w14:paraId="6D833310" w14:textId="77777777" w:rsidR="00076E9F" w:rsidRDefault="00000000">
            <w:pPr>
              <w:spacing w:after="0" w:line="259" w:lineRule="auto"/>
              <w:ind w:left="5" w:firstLine="0"/>
              <w:jc w:val="left"/>
            </w:pPr>
            <w:r>
              <w:t xml:space="preserve">809-804-6992   </w:t>
            </w:r>
          </w:p>
        </w:tc>
        <w:tc>
          <w:tcPr>
            <w:tcW w:w="4127" w:type="dxa"/>
            <w:tcBorders>
              <w:top w:val="single" w:sz="4" w:space="0" w:color="000000"/>
              <w:left w:val="single" w:sz="4" w:space="0" w:color="000000"/>
              <w:bottom w:val="single" w:sz="4" w:space="0" w:color="000000"/>
              <w:right w:val="single" w:sz="4" w:space="0" w:color="000000"/>
            </w:tcBorders>
          </w:tcPr>
          <w:p w14:paraId="5D4ADDA7" w14:textId="77777777" w:rsidR="00076E9F" w:rsidRDefault="00000000">
            <w:pPr>
              <w:spacing w:after="51" w:line="259" w:lineRule="auto"/>
              <w:ind w:left="5" w:firstLine="0"/>
              <w:jc w:val="left"/>
            </w:pPr>
            <w:r>
              <w:rPr>
                <w:color w:val="0000FF"/>
                <w:u w:val="single" w:color="0000FF"/>
              </w:rPr>
              <w:t>luisgutierrezp@gmail.com</w:t>
            </w:r>
            <w:r>
              <w:t xml:space="preserve">   </w:t>
            </w:r>
          </w:p>
          <w:p w14:paraId="1C263ECA" w14:textId="77777777" w:rsidR="00076E9F" w:rsidRDefault="00000000">
            <w:pPr>
              <w:spacing w:after="0" w:line="259" w:lineRule="auto"/>
              <w:ind w:left="713" w:firstLine="0"/>
              <w:jc w:val="left"/>
            </w:pP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02438D2D" w14:textId="77777777" w:rsidR="00076E9F" w:rsidRDefault="00000000">
            <w:pPr>
              <w:spacing w:after="0" w:line="259" w:lineRule="auto"/>
              <w:ind w:left="5" w:firstLine="0"/>
              <w:jc w:val="left"/>
            </w:pPr>
            <w:r>
              <w:t xml:space="preserve">Técnico </w:t>
            </w:r>
            <w:proofErr w:type="spellStart"/>
            <w:r>
              <w:t>Enc</w:t>
            </w:r>
            <w:proofErr w:type="spellEnd"/>
            <w:r>
              <w:t xml:space="preserve">.  </w:t>
            </w:r>
            <w:proofErr w:type="spellStart"/>
            <w:r>
              <w:t>Educ</w:t>
            </w:r>
            <w:proofErr w:type="spellEnd"/>
            <w:r>
              <w:t xml:space="preserve">. Artística Nivel Sec.   </w:t>
            </w:r>
          </w:p>
        </w:tc>
      </w:tr>
      <w:tr w:rsidR="00076E9F" w14:paraId="401AC76D" w14:textId="77777777">
        <w:trPr>
          <w:trHeight w:val="650"/>
        </w:trPr>
        <w:tc>
          <w:tcPr>
            <w:tcW w:w="3260" w:type="dxa"/>
            <w:tcBorders>
              <w:top w:val="single" w:sz="4" w:space="0" w:color="000000"/>
              <w:left w:val="single" w:sz="4" w:space="0" w:color="000000"/>
              <w:bottom w:val="single" w:sz="4" w:space="0" w:color="000000"/>
              <w:right w:val="single" w:sz="4" w:space="0" w:color="000000"/>
            </w:tcBorders>
          </w:tcPr>
          <w:p w14:paraId="2A2894BB" w14:textId="77777777" w:rsidR="00076E9F" w:rsidRDefault="00000000">
            <w:pPr>
              <w:spacing w:after="0" w:line="259" w:lineRule="auto"/>
              <w:ind w:left="0" w:right="29" w:firstLine="0"/>
              <w:jc w:val="left"/>
            </w:pPr>
            <w:r>
              <w:t xml:space="preserve">Claudio Samuel Paulino </w:t>
            </w:r>
            <w:proofErr w:type="spellStart"/>
            <w:r>
              <w:t>Paulino</w:t>
            </w:r>
            <w:proofErr w:type="spellEnd"/>
            <w:r>
              <w:t xml:space="preserve">   </w:t>
            </w:r>
          </w:p>
        </w:tc>
        <w:tc>
          <w:tcPr>
            <w:tcW w:w="1625" w:type="dxa"/>
            <w:tcBorders>
              <w:top w:val="single" w:sz="4" w:space="0" w:color="000000"/>
              <w:left w:val="single" w:sz="4" w:space="0" w:color="000000"/>
              <w:bottom w:val="single" w:sz="4" w:space="0" w:color="000000"/>
              <w:right w:val="single" w:sz="4" w:space="0" w:color="000000"/>
            </w:tcBorders>
          </w:tcPr>
          <w:p w14:paraId="71DE83B3" w14:textId="77777777" w:rsidR="00076E9F" w:rsidRDefault="00000000">
            <w:pPr>
              <w:spacing w:after="0" w:line="259" w:lineRule="auto"/>
              <w:ind w:left="5" w:firstLine="0"/>
              <w:jc w:val="left"/>
            </w:pPr>
            <w:r>
              <w:t xml:space="preserve">809-490-6731   </w:t>
            </w:r>
          </w:p>
        </w:tc>
        <w:tc>
          <w:tcPr>
            <w:tcW w:w="4127" w:type="dxa"/>
            <w:tcBorders>
              <w:top w:val="single" w:sz="4" w:space="0" w:color="000000"/>
              <w:left w:val="single" w:sz="4" w:space="0" w:color="000000"/>
              <w:bottom w:val="single" w:sz="4" w:space="0" w:color="000000"/>
              <w:right w:val="single" w:sz="4" w:space="0" w:color="000000"/>
            </w:tcBorders>
          </w:tcPr>
          <w:p w14:paraId="006F6BF5" w14:textId="77777777" w:rsidR="00076E9F" w:rsidRDefault="00000000">
            <w:pPr>
              <w:spacing w:after="0" w:line="259" w:lineRule="auto"/>
              <w:ind w:left="5" w:firstLine="0"/>
              <w:jc w:val="left"/>
            </w:pPr>
            <w:r>
              <w:rPr>
                <w:color w:val="0000FF"/>
                <w:u w:val="single" w:color="0000FF"/>
              </w:rPr>
              <w:t>samelap2@hotmail.com</w:t>
            </w: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4D8D4848" w14:textId="77777777" w:rsidR="00076E9F" w:rsidRDefault="00000000">
            <w:pPr>
              <w:spacing w:after="0" w:line="259" w:lineRule="auto"/>
              <w:ind w:left="5" w:firstLine="0"/>
              <w:jc w:val="left"/>
            </w:pPr>
            <w:r>
              <w:t xml:space="preserve">Técnico Docente Jornada Extendida   </w:t>
            </w:r>
          </w:p>
        </w:tc>
      </w:tr>
      <w:tr w:rsidR="00076E9F" w14:paraId="000EDA3F" w14:textId="77777777">
        <w:trPr>
          <w:trHeight w:val="348"/>
        </w:trPr>
        <w:tc>
          <w:tcPr>
            <w:tcW w:w="3260" w:type="dxa"/>
            <w:tcBorders>
              <w:top w:val="single" w:sz="4" w:space="0" w:color="000000"/>
              <w:left w:val="single" w:sz="4" w:space="0" w:color="000000"/>
              <w:bottom w:val="single" w:sz="4" w:space="0" w:color="000000"/>
              <w:right w:val="single" w:sz="4" w:space="0" w:color="000000"/>
            </w:tcBorders>
          </w:tcPr>
          <w:p w14:paraId="5E617AA9" w14:textId="77777777" w:rsidR="00076E9F" w:rsidRDefault="00000000">
            <w:pPr>
              <w:spacing w:after="0" w:line="259" w:lineRule="auto"/>
              <w:ind w:left="0" w:firstLine="0"/>
              <w:jc w:val="left"/>
            </w:pPr>
            <w:proofErr w:type="spellStart"/>
            <w:r>
              <w:t>Bellaniza</w:t>
            </w:r>
            <w:proofErr w:type="spellEnd"/>
            <w:r>
              <w:t xml:space="preserve"> M. Santos P.   </w:t>
            </w:r>
          </w:p>
        </w:tc>
        <w:tc>
          <w:tcPr>
            <w:tcW w:w="1625" w:type="dxa"/>
            <w:tcBorders>
              <w:top w:val="single" w:sz="4" w:space="0" w:color="000000"/>
              <w:left w:val="single" w:sz="4" w:space="0" w:color="000000"/>
              <w:bottom w:val="single" w:sz="4" w:space="0" w:color="000000"/>
              <w:right w:val="single" w:sz="4" w:space="0" w:color="000000"/>
            </w:tcBorders>
          </w:tcPr>
          <w:p w14:paraId="5CAB8BF8" w14:textId="77777777" w:rsidR="00076E9F" w:rsidRDefault="00000000">
            <w:pPr>
              <w:spacing w:after="0" w:line="259" w:lineRule="auto"/>
              <w:ind w:left="5" w:firstLine="0"/>
              <w:jc w:val="left"/>
            </w:pPr>
            <w:r>
              <w:t xml:space="preserve">829-762-1825   </w:t>
            </w:r>
          </w:p>
        </w:tc>
        <w:tc>
          <w:tcPr>
            <w:tcW w:w="4127" w:type="dxa"/>
            <w:tcBorders>
              <w:top w:val="single" w:sz="4" w:space="0" w:color="000000"/>
              <w:left w:val="single" w:sz="4" w:space="0" w:color="000000"/>
              <w:bottom w:val="single" w:sz="4" w:space="0" w:color="000000"/>
              <w:right w:val="single" w:sz="4" w:space="0" w:color="000000"/>
            </w:tcBorders>
          </w:tcPr>
          <w:p w14:paraId="3C259C7C" w14:textId="77777777" w:rsidR="00076E9F" w:rsidRDefault="00000000">
            <w:pPr>
              <w:spacing w:after="0" w:line="259" w:lineRule="auto"/>
              <w:ind w:left="5" w:firstLine="0"/>
              <w:jc w:val="left"/>
            </w:pPr>
            <w:r>
              <w:rPr>
                <w:color w:val="0000FF"/>
                <w:u w:val="single" w:color="0000FF"/>
              </w:rPr>
              <w:t>ballaniza.santos@minerd.gob.do</w:t>
            </w: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09F11066" w14:textId="77777777" w:rsidR="00076E9F" w:rsidRDefault="00000000">
            <w:pPr>
              <w:spacing w:after="0" w:line="259" w:lineRule="auto"/>
              <w:ind w:left="5" w:firstLine="0"/>
              <w:jc w:val="left"/>
            </w:pPr>
            <w:r>
              <w:t xml:space="preserve">Técnico Docente Área de Lengua Española   </w:t>
            </w:r>
          </w:p>
        </w:tc>
      </w:tr>
      <w:tr w:rsidR="00076E9F" w14:paraId="7CDC4AE3" w14:textId="77777777">
        <w:trPr>
          <w:trHeight w:val="350"/>
        </w:trPr>
        <w:tc>
          <w:tcPr>
            <w:tcW w:w="3260" w:type="dxa"/>
            <w:tcBorders>
              <w:top w:val="single" w:sz="4" w:space="0" w:color="000000"/>
              <w:left w:val="single" w:sz="4" w:space="0" w:color="000000"/>
              <w:bottom w:val="single" w:sz="4" w:space="0" w:color="000000"/>
              <w:right w:val="single" w:sz="4" w:space="0" w:color="000000"/>
            </w:tcBorders>
          </w:tcPr>
          <w:p w14:paraId="54D75769" w14:textId="77777777" w:rsidR="00076E9F" w:rsidRDefault="00000000">
            <w:pPr>
              <w:spacing w:after="0" w:line="259" w:lineRule="auto"/>
              <w:ind w:left="0" w:firstLine="0"/>
              <w:jc w:val="left"/>
            </w:pPr>
            <w:r>
              <w:t xml:space="preserve">José Alberto Paulino P.   </w:t>
            </w:r>
          </w:p>
        </w:tc>
        <w:tc>
          <w:tcPr>
            <w:tcW w:w="1625" w:type="dxa"/>
            <w:tcBorders>
              <w:top w:val="single" w:sz="4" w:space="0" w:color="000000"/>
              <w:left w:val="single" w:sz="4" w:space="0" w:color="000000"/>
              <w:bottom w:val="single" w:sz="4" w:space="0" w:color="000000"/>
              <w:right w:val="single" w:sz="4" w:space="0" w:color="000000"/>
            </w:tcBorders>
          </w:tcPr>
          <w:p w14:paraId="64413DA5" w14:textId="77777777" w:rsidR="00076E9F" w:rsidRDefault="00000000">
            <w:pPr>
              <w:spacing w:after="0" w:line="259" w:lineRule="auto"/>
              <w:ind w:left="5" w:firstLine="0"/>
              <w:jc w:val="left"/>
            </w:pPr>
            <w:r>
              <w:t xml:space="preserve">829-599-0298   </w:t>
            </w:r>
          </w:p>
        </w:tc>
        <w:tc>
          <w:tcPr>
            <w:tcW w:w="4127" w:type="dxa"/>
            <w:tcBorders>
              <w:top w:val="single" w:sz="4" w:space="0" w:color="000000"/>
              <w:left w:val="single" w:sz="4" w:space="0" w:color="000000"/>
              <w:bottom w:val="single" w:sz="4" w:space="0" w:color="000000"/>
              <w:right w:val="single" w:sz="4" w:space="0" w:color="000000"/>
            </w:tcBorders>
          </w:tcPr>
          <w:p w14:paraId="35E6DD00" w14:textId="77777777" w:rsidR="00076E9F" w:rsidRDefault="00000000">
            <w:pPr>
              <w:spacing w:after="0" w:line="259" w:lineRule="auto"/>
              <w:ind w:left="5" w:firstLine="0"/>
              <w:jc w:val="left"/>
            </w:pPr>
            <w:r>
              <w:rPr>
                <w:color w:val="0000FF"/>
                <w:u w:val="single" w:color="0000FF"/>
              </w:rPr>
              <w:t>jose.paulinop@minerd.gob.do</w:t>
            </w: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74B91EB7" w14:textId="77777777" w:rsidR="00076E9F" w:rsidRDefault="00000000">
            <w:pPr>
              <w:spacing w:after="0" w:line="259" w:lineRule="auto"/>
              <w:ind w:left="5" w:firstLine="0"/>
              <w:jc w:val="left"/>
            </w:pPr>
            <w:r>
              <w:t xml:space="preserve">Técnico Docente J.E.E. Maestría en informática  </w:t>
            </w:r>
          </w:p>
        </w:tc>
      </w:tr>
      <w:tr w:rsidR="00076E9F" w14:paraId="0460FE52" w14:textId="77777777">
        <w:trPr>
          <w:trHeight w:val="350"/>
        </w:trPr>
        <w:tc>
          <w:tcPr>
            <w:tcW w:w="3260" w:type="dxa"/>
            <w:tcBorders>
              <w:top w:val="single" w:sz="4" w:space="0" w:color="000000"/>
              <w:left w:val="single" w:sz="4" w:space="0" w:color="000000"/>
              <w:bottom w:val="single" w:sz="4" w:space="0" w:color="000000"/>
              <w:right w:val="single" w:sz="4" w:space="0" w:color="000000"/>
            </w:tcBorders>
          </w:tcPr>
          <w:p w14:paraId="2A31E2C6" w14:textId="77777777" w:rsidR="00076E9F" w:rsidRDefault="00000000">
            <w:pPr>
              <w:spacing w:after="0" w:line="259" w:lineRule="auto"/>
              <w:ind w:left="0" w:firstLine="0"/>
              <w:jc w:val="left"/>
            </w:pPr>
            <w:r>
              <w:t xml:space="preserve">   </w:t>
            </w:r>
          </w:p>
        </w:tc>
        <w:tc>
          <w:tcPr>
            <w:tcW w:w="1625" w:type="dxa"/>
            <w:tcBorders>
              <w:top w:val="single" w:sz="4" w:space="0" w:color="000000"/>
              <w:left w:val="single" w:sz="4" w:space="0" w:color="000000"/>
              <w:bottom w:val="single" w:sz="4" w:space="0" w:color="000000"/>
              <w:right w:val="single" w:sz="4" w:space="0" w:color="000000"/>
            </w:tcBorders>
          </w:tcPr>
          <w:p w14:paraId="56D58697" w14:textId="77777777" w:rsidR="00076E9F" w:rsidRDefault="00000000">
            <w:pPr>
              <w:spacing w:after="0" w:line="259" w:lineRule="auto"/>
              <w:ind w:left="5" w:firstLine="0"/>
              <w:jc w:val="left"/>
            </w:pPr>
            <w:r>
              <w:t xml:space="preserve">   </w:t>
            </w:r>
          </w:p>
        </w:tc>
        <w:tc>
          <w:tcPr>
            <w:tcW w:w="4127" w:type="dxa"/>
            <w:tcBorders>
              <w:top w:val="single" w:sz="4" w:space="0" w:color="000000"/>
              <w:left w:val="single" w:sz="4" w:space="0" w:color="000000"/>
              <w:bottom w:val="single" w:sz="4" w:space="0" w:color="000000"/>
              <w:right w:val="single" w:sz="4" w:space="0" w:color="000000"/>
            </w:tcBorders>
          </w:tcPr>
          <w:p w14:paraId="589945B1" w14:textId="77777777" w:rsidR="00076E9F" w:rsidRDefault="00000000">
            <w:pPr>
              <w:spacing w:after="0" w:line="259" w:lineRule="auto"/>
              <w:ind w:left="5" w:firstLine="0"/>
              <w:jc w:val="left"/>
            </w:pPr>
            <w:r>
              <w:rPr>
                <w:sz w:val="22"/>
              </w:rPr>
              <w:t xml:space="preserve"> </w:t>
            </w:r>
            <w:r>
              <w:t xml:space="preserve">  </w:t>
            </w:r>
          </w:p>
        </w:tc>
        <w:tc>
          <w:tcPr>
            <w:tcW w:w="4881" w:type="dxa"/>
            <w:tcBorders>
              <w:top w:val="single" w:sz="4" w:space="0" w:color="000000"/>
              <w:left w:val="single" w:sz="4" w:space="0" w:color="000000"/>
              <w:bottom w:val="single" w:sz="4" w:space="0" w:color="000000"/>
              <w:right w:val="single" w:sz="4" w:space="0" w:color="000000"/>
            </w:tcBorders>
          </w:tcPr>
          <w:p w14:paraId="0B13744A" w14:textId="77777777" w:rsidR="00076E9F" w:rsidRDefault="00000000">
            <w:pPr>
              <w:spacing w:after="0" w:line="259" w:lineRule="auto"/>
              <w:ind w:left="5" w:firstLine="0"/>
              <w:jc w:val="left"/>
            </w:pPr>
            <w:r>
              <w:t xml:space="preserve">   </w:t>
            </w:r>
          </w:p>
        </w:tc>
      </w:tr>
      <w:tr w:rsidR="00076E9F" w14:paraId="35C1DB40" w14:textId="77777777">
        <w:trPr>
          <w:trHeight w:val="358"/>
        </w:trPr>
        <w:tc>
          <w:tcPr>
            <w:tcW w:w="3260" w:type="dxa"/>
            <w:tcBorders>
              <w:top w:val="single" w:sz="4" w:space="0" w:color="000000"/>
              <w:left w:val="single" w:sz="4" w:space="0" w:color="000000"/>
              <w:bottom w:val="single" w:sz="5" w:space="0" w:color="B8CCE4"/>
              <w:right w:val="single" w:sz="4" w:space="0" w:color="000000"/>
            </w:tcBorders>
          </w:tcPr>
          <w:p w14:paraId="1809558D" w14:textId="77777777" w:rsidR="00076E9F" w:rsidRDefault="00000000">
            <w:pPr>
              <w:spacing w:after="0" w:line="259" w:lineRule="auto"/>
              <w:ind w:left="0" w:firstLine="0"/>
              <w:jc w:val="left"/>
            </w:pPr>
            <w:r>
              <w:t xml:space="preserve">Carmen Ramona Marte   </w:t>
            </w:r>
          </w:p>
        </w:tc>
        <w:tc>
          <w:tcPr>
            <w:tcW w:w="1625" w:type="dxa"/>
            <w:tcBorders>
              <w:top w:val="single" w:sz="4" w:space="0" w:color="000000"/>
              <w:left w:val="single" w:sz="4" w:space="0" w:color="000000"/>
              <w:bottom w:val="single" w:sz="5" w:space="0" w:color="B8CCE4"/>
              <w:right w:val="single" w:sz="4" w:space="0" w:color="000000"/>
            </w:tcBorders>
          </w:tcPr>
          <w:p w14:paraId="3923B9D2" w14:textId="77777777" w:rsidR="00076E9F" w:rsidRDefault="00000000">
            <w:pPr>
              <w:spacing w:after="0" w:line="259" w:lineRule="auto"/>
              <w:ind w:left="5" w:firstLine="0"/>
              <w:jc w:val="left"/>
            </w:pPr>
            <w:r>
              <w:t xml:space="preserve">829-755-1718   </w:t>
            </w:r>
          </w:p>
        </w:tc>
        <w:tc>
          <w:tcPr>
            <w:tcW w:w="4127" w:type="dxa"/>
            <w:tcBorders>
              <w:top w:val="single" w:sz="4" w:space="0" w:color="000000"/>
              <w:left w:val="single" w:sz="4" w:space="0" w:color="000000"/>
              <w:bottom w:val="single" w:sz="5" w:space="0" w:color="B8CCE4"/>
              <w:right w:val="single" w:sz="4" w:space="0" w:color="000000"/>
            </w:tcBorders>
          </w:tcPr>
          <w:p w14:paraId="2A9C7E97" w14:textId="77777777" w:rsidR="00076E9F" w:rsidRDefault="00000000">
            <w:pPr>
              <w:spacing w:after="0" w:line="259" w:lineRule="auto"/>
              <w:ind w:left="5" w:firstLine="0"/>
              <w:jc w:val="left"/>
            </w:pPr>
            <w:r>
              <w:rPr>
                <w:color w:val="0000FF"/>
                <w:u w:val="single" w:color="0000FF"/>
              </w:rPr>
              <w:t>carmen14268@gmail.com</w:t>
            </w:r>
            <w:r>
              <w:t xml:space="preserve">   </w:t>
            </w:r>
          </w:p>
        </w:tc>
        <w:tc>
          <w:tcPr>
            <w:tcW w:w="4881" w:type="dxa"/>
            <w:tcBorders>
              <w:top w:val="single" w:sz="4" w:space="0" w:color="000000"/>
              <w:left w:val="single" w:sz="4" w:space="0" w:color="000000"/>
              <w:bottom w:val="single" w:sz="5" w:space="0" w:color="B8CCE4"/>
              <w:right w:val="single" w:sz="4" w:space="0" w:color="000000"/>
            </w:tcBorders>
          </w:tcPr>
          <w:p w14:paraId="50B11D67" w14:textId="77777777" w:rsidR="00076E9F" w:rsidRDefault="00000000">
            <w:pPr>
              <w:spacing w:after="0" w:line="259" w:lineRule="auto"/>
              <w:ind w:left="5" w:firstLine="0"/>
              <w:jc w:val="left"/>
            </w:pPr>
            <w:r>
              <w:t xml:space="preserve">Técnico Leng. Esp. Nivel Secundario   </w:t>
            </w:r>
          </w:p>
        </w:tc>
      </w:tr>
      <w:tr w:rsidR="00076E9F" w14:paraId="33CE78DC" w14:textId="77777777">
        <w:trPr>
          <w:trHeight w:val="505"/>
        </w:trPr>
        <w:tc>
          <w:tcPr>
            <w:tcW w:w="3260" w:type="dxa"/>
            <w:tcBorders>
              <w:top w:val="single" w:sz="5" w:space="0" w:color="B8CCE4"/>
              <w:left w:val="single" w:sz="4" w:space="0" w:color="000000"/>
              <w:bottom w:val="single" w:sz="6" w:space="0" w:color="CCCCCC"/>
              <w:right w:val="nil"/>
            </w:tcBorders>
            <w:shd w:val="clear" w:color="auto" w:fill="B8CCE4"/>
          </w:tcPr>
          <w:p w14:paraId="6904F021" w14:textId="77777777" w:rsidR="00076E9F" w:rsidRDefault="00000000">
            <w:pPr>
              <w:spacing w:after="0" w:line="259" w:lineRule="auto"/>
              <w:ind w:left="0" w:firstLine="0"/>
              <w:jc w:val="left"/>
            </w:pPr>
            <w:r>
              <w:t xml:space="preserve">   </w:t>
            </w:r>
          </w:p>
        </w:tc>
        <w:tc>
          <w:tcPr>
            <w:tcW w:w="5751" w:type="dxa"/>
            <w:gridSpan w:val="2"/>
            <w:tcBorders>
              <w:top w:val="single" w:sz="5" w:space="0" w:color="B8CCE4"/>
              <w:left w:val="nil"/>
              <w:bottom w:val="single" w:sz="6" w:space="0" w:color="CCCCCC"/>
              <w:right w:val="nil"/>
            </w:tcBorders>
            <w:shd w:val="clear" w:color="auto" w:fill="B8CCE4"/>
          </w:tcPr>
          <w:p w14:paraId="7D7CFF92" w14:textId="77777777" w:rsidR="00076E9F" w:rsidRDefault="00000000">
            <w:pPr>
              <w:tabs>
                <w:tab w:val="center" w:pos="3847"/>
              </w:tabs>
              <w:spacing w:after="0" w:line="259" w:lineRule="auto"/>
              <w:ind w:left="0" w:firstLine="0"/>
              <w:jc w:val="left"/>
            </w:pPr>
            <w:r>
              <w:t xml:space="preserve">  </w:t>
            </w:r>
            <w:r>
              <w:tab/>
              <w:t xml:space="preserve">COMISIÓN TECNOLOGICA   </w:t>
            </w:r>
          </w:p>
        </w:tc>
        <w:tc>
          <w:tcPr>
            <w:tcW w:w="4881" w:type="dxa"/>
            <w:tcBorders>
              <w:top w:val="single" w:sz="5" w:space="0" w:color="B8CCE4"/>
              <w:left w:val="nil"/>
              <w:bottom w:val="single" w:sz="6" w:space="0" w:color="CCCCCC"/>
              <w:right w:val="single" w:sz="4" w:space="0" w:color="000000"/>
            </w:tcBorders>
            <w:shd w:val="clear" w:color="auto" w:fill="B8CCE4"/>
          </w:tcPr>
          <w:p w14:paraId="3F657F39" w14:textId="77777777" w:rsidR="00076E9F" w:rsidRDefault="00000000">
            <w:pPr>
              <w:spacing w:after="0" w:line="259" w:lineRule="auto"/>
              <w:ind w:left="3" w:firstLine="0"/>
              <w:jc w:val="left"/>
            </w:pPr>
            <w:r>
              <w:t xml:space="preserve">  </w:t>
            </w:r>
          </w:p>
        </w:tc>
      </w:tr>
      <w:tr w:rsidR="00076E9F" w14:paraId="3DF70807" w14:textId="77777777">
        <w:trPr>
          <w:trHeight w:val="364"/>
        </w:trPr>
        <w:tc>
          <w:tcPr>
            <w:tcW w:w="3260" w:type="dxa"/>
            <w:tcBorders>
              <w:top w:val="single" w:sz="6" w:space="0" w:color="CCCCCC"/>
              <w:left w:val="single" w:sz="6" w:space="0" w:color="CCCCCC"/>
              <w:bottom w:val="single" w:sz="6" w:space="0" w:color="000000"/>
              <w:right w:val="single" w:sz="6" w:space="0" w:color="000000"/>
            </w:tcBorders>
          </w:tcPr>
          <w:p w14:paraId="12FF70E2" w14:textId="77777777" w:rsidR="00076E9F" w:rsidRDefault="00000000">
            <w:pPr>
              <w:spacing w:after="0" w:line="259" w:lineRule="auto"/>
              <w:ind w:left="2" w:firstLine="0"/>
              <w:jc w:val="left"/>
            </w:pPr>
            <w:r>
              <w:rPr>
                <w:sz w:val="20"/>
              </w:rPr>
              <w:t xml:space="preserve">Luz Deyanira Almánzar Ortega </w:t>
            </w:r>
            <w:r>
              <w:t xml:space="preserve">  </w:t>
            </w:r>
          </w:p>
        </w:tc>
        <w:tc>
          <w:tcPr>
            <w:tcW w:w="1625" w:type="dxa"/>
            <w:tcBorders>
              <w:top w:val="single" w:sz="6" w:space="0" w:color="CCCCCC"/>
              <w:left w:val="single" w:sz="6" w:space="0" w:color="000000"/>
              <w:bottom w:val="single" w:sz="6" w:space="0" w:color="000000"/>
              <w:right w:val="single" w:sz="6" w:space="0" w:color="000000"/>
            </w:tcBorders>
          </w:tcPr>
          <w:p w14:paraId="6C9A4339" w14:textId="77777777" w:rsidR="00076E9F" w:rsidRDefault="00000000">
            <w:pPr>
              <w:spacing w:after="0" w:line="259" w:lineRule="auto"/>
              <w:ind w:left="5" w:firstLine="0"/>
              <w:jc w:val="left"/>
            </w:pPr>
            <w:r>
              <w:rPr>
                <w:sz w:val="20"/>
              </w:rPr>
              <w:t xml:space="preserve">809-416-1447 </w:t>
            </w:r>
            <w:r>
              <w:t xml:space="preserve">  </w:t>
            </w:r>
          </w:p>
        </w:tc>
        <w:tc>
          <w:tcPr>
            <w:tcW w:w="4127" w:type="dxa"/>
            <w:tcBorders>
              <w:top w:val="single" w:sz="6" w:space="0" w:color="CCCCCC"/>
              <w:left w:val="single" w:sz="6" w:space="0" w:color="000000"/>
              <w:bottom w:val="single" w:sz="6" w:space="0" w:color="000000"/>
              <w:right w:val="single" w:sz="6" w:space="0" w:color="000000"/>
            </w:tcBorders>
          </w:tcPr>
          <w:p w14:paraId="7511D997" w14:textId="77777777" w:rsidR="00076E9F" w:rsidRDefault="00000000">
            <w:pPr>
              <w:spacing w:after="0" w:line="259" w:lineRule="auto"/>
              <w:ind w:left="5" w:firstLine="0"/>
              <w:jc w:val="left"/>
            </w:pPr>
            <w:r>
              <w:rPr>
                <w:sz w:val="20"/>
              </w:rPr>
              <w:t xml:space="preserve"> </w:t>
            </w:r>
            <w:r>
              <w:t xml:space="preserve">  </w:t>
            </w:r>
          </w:p>
        </w:tc>
        <w:tc>
          <w:tcPr>
            <w:tcW w:w="4881" w:type="dxa"/>
            <w:tcBorders>
              <w:top w:val="single" w:sz="6" w:space="0" w:color="CCCCCC"/>
              <w:left w:val="single" w:sz="6" w:space="0" w:color="000000"/>
              <w:bottom w:val="single" w:sz="6" w:space="0" w:color="000000"/>
              <w:right w:val="single" w:sz="6" w:space="0" w:color="000000"/>
            </w:tcBorders>
          </w:tcPr>
          <w:p w14:paraId="48D567AC" w14:textId="77777777" w:rsidR="00076E9F" w:rsidRDefault="00000000">
            <w:pPr>
              <w:spacing w:after="0" w:line="259" w:lineRule="auto"/>
              <w:ind w:left="5" w:firstLine="0"/>
              <w:jc w:val="left"/>
            </w:pPr>
            <w:r>
              <w:rPr>
                <w:sz w:val="20"/>
              </w:rPr>
              <w:t xml:space="preserve">Comunicación  </w:t>
            </w:r>
            <w:r>
              <w:t xml:space="preserve">  </w:t>
            </w:r>
          </w:p>
        </w:tc>
      </w:tr>
      <w:tr w:rsidR="00076E9F" w14:paraId="7B38E4F5" w14:textId="77777777">
        <w:trPr>
          <w:trHeight w:val="358"/>
        </w:trPr>
        <w:tc>
          <w:tcPr>
            <w:tcW w:w="3260" w:type="dxa"/>
            <w:tcBorders>
              <w:top w:val="single" w:sz="6" w:space="0" w:color="000000"/>
              <w:left w:val="single" w:sz="4" w:space="0" w:color="000000"/>
              <w:bottom w:val="single" w:sz="4" w:space="0" w:color="000000"/>
              <w:right w:val="single" w:sz="4" w:space="0" w:color="000000"/>
            </w:tcBorders>
          </w:tcPr>
          <w:p w14:paraId="48FBC684" w14:textId="77777777" w:rsidR="00076E9F" w:rsidRDefault="00000000">
            <w:pPr>
              <w:spacing w:after="0" w:line="259" w:lineRule="auto"/>
              <w:ind w:left="0" w:firstLine="0"/>
            </w:pPr>
            <w:r>
              <w:t xml:space="preserve">José Ramón Santana Modesto   </w:t>
            </w:r>
          </w:p>
        </w:tc>
        <w:tc>
          <w:tcPr>
            <w:tcW w:w="1625" w:type="dxa"/>
            <w:tcBorders>
              <w:top w:val="single" w:sz="6" w:space="0" w:color="000000"/>
              <w:left w:val="single" w:sz="4" w:space="0" w:color="000000"/>
              <w:bottom w:val="single" w:sz="4" w:space="0" w:color="000000"/>
              <w:right w:val="single" w:sz="4" w:space="0" w:color="000000"/>
            </w:tcBorders>
          </w:tcPr>
          <w:p w14:paraId="7DFB84D9" w14:textId="77777777" w:rsidR="00076E9F" w:rsidRDefault="00000000">
            <w:pPr>
              <w:spacing w:after="0" w:line="259" w:lineRule="auto"/>
              <w:ind w:left="5" w:firstLine="0"/>
              <w:jc w:val="left"/>
            </w:pPr>
            <w:r>
              <w:t xml:space="preserve">829-962-4500   </w:t>
            </w:r>
          </w:p>
        </w:tc>
        <w:tc>
          <w:tcPr>
            <w:tcW w:w="4127" w:type="dxa"/>
            <w:tcBorders>
              <w:top w:val="single" w:sz="6" w:space="0" w:color="000000"/>
              <w:left w:val="single" w:sz="4" w:space="0" w:color="000000"/>
              <w:bottom w:val="single" w:sz="4" w:space="0" w:color="000000"/>
              <w:right w:val="single" w:sz="4" w:space="0" w:color="000000"/>
            </w:tcBorders>
          </w:tcPr>
          <w:p w14:paraId="3524834D" w14:textId="77777777" w:rsidR="00076E9F" w:rsidRDefault="00000000">
            <w:pPr>
              <w:spacing w:after="0" w:line="259" w:lineRule="auto"/>
              <w:ind w:left="5" w:firstLine="0"/>
              <w:jc w:val="left"/>
            </w:pPr>
            <w:r>
              <w:rPr>
                <w:color w:val="0000FF"/>
                <w:u w:val="single" w:color="0000FF"/>
              </w:rPr>
              <w:t>jose.santanam@minerd.gob.do</w:t>
            </w:r>
            <w:r>
              <w:t xml:space="preserve">    </w:t>
            </w:r>
          </w:p>
        </w:tc>
        <w:tc>
          <w:tcPr>
            <w:tcW w:w="4881" w:type="dxa"/>
            <w:tcBorders>
              <w:top w:val="single" w:sz="6" w:space="0" w:color="000000"/>
              <w:left w:val="single" w:sz="4" w:space="0" w:color="000000"/>
              <w:bottom w:val="single" w:sz="4" w:space="0" w:color="000000"/>
              <w:right w:val="single" w:sz="4" w:space="0" w:color="000000"/>
            </w:tcBorders>
          </w:tcPr>
          <w:p w14:paraId="54CDEE39" w14:textId="77777777" w:rsidR="00076E9F" w:rsidRDefault="00000000">
            <w:pPr>
              <w:spacing w:after="0" w:line="259" w:lineRule="auto"/>
              <w:ind w:left="5" w:firstLine="0"/>
              <w:jc w:val="left"/>
            </w:pPr>
            <w:r>
              <w:t xml:space="preserve">Soporte técnico   </w:t>
            </w:r>
          </w:p>
        </w:tc>
      </w:tr>
    </w:tbl>
    <w:p w14:paraId="50B48C8E" w14:textId="77777777" w:rsidR="00076E9F" w:rsidRDefault="00000000">
      <w:pPr>
        <w:spacing w:after="0" w:line="259" w:lineRule="auto"/>
        <w:ind w:left="6435" w:firstLine="0"/>
        <w:jc w:val="left"/>
      </w:pPr>
      <w:r>
        <w:rPr>
          <w:sz w:val="22"/>
        </w:rPr>
        <w:t xml:space="preserve"> </w:t>
      </w:r>
      <w:r>
        <w:t xml:space="preserve"> </w:t>
      </w:r>
      <w:r>
        <w:rPr>
          <w:sz w:val="22"/>
        </w:rPr>
        <w:t xml:space="preserve"> </w:t>
      </w:r>
      <w:r>
        <w:t xml:space="preserve"> </w:t>
      </w:r>
      <w:r>
        <w:rPr>
          <w:sz w:val="28"/>
        </w:rPr>
        <w:t xml:space="preserve">    </w:t>
      </w:r>
      <w:r>
        <w:t xml:space="preserve">  </w:t>
      </w:r>
    </w:p>
    <w:p w14:paraId="3980FFAC" w14:textId="77777777" w:rsidR="00076E9F" w:rsidRDefault="00076E9F">
      <w:pPr>
        <w:sectPr w:rsidR="00076E9F">
          <w:headerReference w:type="even" r:id="rId159"/>
          <w:headerReference w:type="default" r:id="rId160"/>
          <w:headerReference w:type="first" r:id="rId161"/>
          <w:pgSz w:w="15840" w:h="12240" w:orient="landscape"/>
          <w:pgMar w:top="1452" w:right="782" w:bottom="1121" w:left="1419" w:header="763" w:footer="720" w:gutter="0"/>
          <w:cols w:space="720"/>
        </w:sectPr>
      </w:pPr>
    </w:p>
    <w:p w14:paraId="24DD4C64" w14:textId="77777777" w:rsidR="00076E9F" w:rsidRDefault="00000000">
      <w:pPr>
        <w:pStyle w:val="Ttulo5"/>
        <w:spacing w:after="0"/>
        <w:ind w:left="862" w:right="282"/>
      </w:pPr>
      <w:r>
        <w:t xml:space="preserve">Anexo 4. Instrumento para evaluar el impacto de la descentralización   </w:t>
      </w:r>
    </w:p>
    <w:p w14:paraId="58C8692D" w14:textId="77777777" w:rsidR="00076E9F" w:rsidRDefault="00000000">
      <w:pPr>
        <w:spacing w:after="317" w:line="259" w:lineRule="auto"/>
        <w:ind w:left="397" w:firstLine="0"/>
        <w:jc w:val="center"/>
      </w:pPr>
      <w:r>
        <w:rPr>
          <w:noProof/>
        </w:rPr>
        <w:drawing>
          <wp:inline distT="0" distB="0" distL="0" distR="0" wp14:anchorId="4C8EE088" wp14:editId="20489C85">
            <wp:extent cx="1640205" cy="951230"/>
            <wp:effectExtent l="0" t="0" r="0" b="0"/>
            <wp:docPr id="25653" name="Picture 25653"/>
            <wp:cNvGraphicFramePr/>
            <a:graphic xmlns:a="http://schemas.openxmlformats.org/drawingml/2006/main">
              <a:graphicData uri="http://schemas.openxmlformats.org/drawingml/2006/picture">
                <pic:pic xmlns:pic="http://schemas.openxmlformats.org/drawingml/2006/picture">
                  <pic:nvPicPr>
                    <pic:cNvPr id="25653" name="Picture 25653"/>
                    <pic:cNvPicPr/>
                  </pic:nvPicPr>
                  <pic:blipFill>
                    <a:blip r:embed="rId162"/>
                    <a:stretch>
                      <a:fillRect/>
                    </a:stretch>
                  </pic:blipFill>
                  <pic:spPr>
                    <a:xfrm>
                      <a:off x="0" y="0"/>
                      <a:ext cx="1640205" cy="951230"/>
                    </a:xfrm>
                    <a:prstGeom prst="rect">
                      <a:avLst/>
                    </a:prstGeom>
                  </pic:spPr>
                </pic:pic>
              </a:graphicData>
            </a:graphic>
          </wp:inline>
        </w:drawing>
      </w:r>
      <w:r>
        <w:rPr>
          <w:sz w:val="22"/>
        </w:rPr>
        <w:t xml:space="preserve"> </w:t>
      </w:r>
      <w:r>
        <w:t xml:space="preserve">  </w:t>
      </w:r>
    </w:p>
    <w:p w14:paraId="1B77BCD1" w14:textId="77777777" w:rsidR="00076E9F" w:rsidRDefault="00000000">
      <w:pPr>
        <w:pStyle w:val="Ttulo5"/>
        <w:spacing w:after="122"/>
        <w:ind w:left="2622" w:right="282"/>
      </w:pPr>
      <w:r>
        <w:t xml:space="preserve">Distrito Educativo 07-06 San Francisco de Macorís   </w:t>
      </w:r>
    </w:p>
    <w:p w14:paraId="5B934CC1" w14:textId="77777777" w:rsidR="00076E9F" w:rsidRDefault="00000000">
      <w:pPr>
        <w:spacing w:after="349" w:line="259" w:lineRule="auto"/>
        <w:ind w:left="398" w:firstLine="0"/>
        <w:jc w:val="center"/>
      </w:pPr>
      <w:r>
        <w:rPr>
          <w:sz w:val="22"/>
        </w:rPr>
        <w:t xml:space="preserve"> </w:t>
      </w:r>
      <w:r>
        <w:t xml:space="preserve">  </w:t>
      </w:r>
    </w:p>
    <w:p w14:paraId="3CF4761C" w14:textId="77777777" w:rsidR="00076E9F" w:rsidRDefault="00000000">
      <w:pPr>
        <w:spacing w:after="158" w:line="285" w:lineRule="auto"/>
        <w:ind w:left="852" w:right="799" w:firstLine="0"/>
      </w:pPr>
      <w:r>
        <w:rPr>
          <w:b/>
          <w:sz w:val="28"/>
        </w:rPr>
        <w:t xml:space="preserve">Encuesta dirigida los directores de centros educativos del Distrito Educativo 0706 de San Francisco de Macorís-Noroeste, a fin de recoger informaciones sobre la Descentralización y su impacto en los centros educativos.  </w:t>
      </w:r>
      <w:r>
        <w:t xml:space="preserve">  </w:t>
      </w:r>
    </w:p>
    <w:p w14:paraId="0963DC87" w14:textId="77777777" w:rsidR="00076E9F" w:rsidRDefault="00000000">
      <w:pPr>
        <w:spacing w:after="231" w:line="259" w:lineRule="auto"/>
        <w:ind w:left="862" w:right="136"/>
      </w:pPr>
      <w:r>
        <w:t xml:space="preserve">Las informaciones recolectadas no serán utilizadas por terceras personas fuera del entorno laboral.   </w:t>
      </w:r>
    </w:p>
    <w:p w14:paraId="570FDE0A" w14:textId="77777777" w:rsidR="00076E9F" w:rsidRDefault="00000000">
      <w:pPr>
        <w:spacing w:after="169"/>
        <w:ind w:left="1572" w:hanging="360"/>
      </w:pPr>
      <w:r>
        <w:t>1.</w:t>
      </w:r>
      <w:r>
        <w:rPr>
          <w:rFonts w:ascii="Arial" w:eastAsia="Arial" w:hAnsi="Arial" w:cs="Arial"/>
        </w:rPr>
        <w:t xml:space="preserve"> </w:t>
      </w:r>
      <w:r>
        <w:t xml:space="preserve">¿Qué nivel ha alcanzado la política pública de descentralización en su centro educativo? Escala: Muy bajo; bajo, medio, alto, muy alto   </w:t>
      </w:r>
    </w:p>
    <w:p w14:paraId="16C60BEA" w14:textId="77777777" w:rsidR="00076E9F" w:rsidRDefault="00000000">
      <w:pPr>
        <w:spacing w:after="302" w:line="259" w:lineRule="auto"/>
        <w:ind w:left="1222" w:right="136"/>
      </w:pPr>
      <w:r>
        <w:t xml:space="preserve">2011-2012   </w:t>
      </w:r>
    </w:p>
    <w:p w14:paraId="46C3C129" w14:textId="77777777" w:rsidR="00076E9F" w:rsidRDefault="00000000">
      <w:pPr>
        <w:spacing w:after="302" w:line="259" w:lineRule="auto"/>
        <w:ind w:left="1222" w:right="136"/>
      </w:pPr>
      <w:r>
        <w:t xml:space="preserve">2012-2013   </w:t>
      </w:r>
    </w:p>
    <w:p w14:paraId="5ED621BA" w14:textId="77777777" w:rsidR="00076E9F" w:rsidRDefault="00000000">
      <w:pPr>
        <w:spacing w:after="304" w:line="259" w:lineRule="auto"/>
        <w:ind w:left="1222" w:right="136"/>
      </w:pPr>
      <w:r>
        <w:t xml:space="preserve">2013-2014   </w:t>
      </w:r>
    </w:p>
    <w:p w14:paraId="57D8C29F" w14:textId="77777777" w:rsidR="00076E9F" w:rsidRDefault="00000000">
      <w:pPr>
        <w:spacing w:after="304" w:line="259" w:lineRule="auto"/>
        <w:ind w:left="1222" w:right="136"/>
      </w:pPr>
      <w:r>
        <w:t xml:space="preserve">2014-2015   </w:t>
      </w:r>
    </w:p>
    <w:p w14:paraId="31AF36BD" w14:textId="77777777" w:rsidR="00076E9F" w:rsidRDefault="00000000">
      <w:pPr>
        <w:spacing w:after="302" w:line="259" w:lineRule="auto"/>
        <w:ind w:left="1222" w:right="136"/>
      </w:pPr>
      <w:r>
        <w:t xml:space="preserve">2015-2016   </w:t>
      </w:r>
    </w:p>
    <w:p w14:paraId="29D3B67F" w14:textId="77777777" w:rsidR="00076E9F" w:rsidRDefault="00000000">
      <w:pPr>
        <w:spacing w:after="304" w:line="259" w:lineRule="auto"/>
        <w:ind w:left="1222" w:right="136"/>
      </w:pPr>
      <w:r>
        <w:t xml:space="preserve">2016-2017   </w:t>
      </w:r>
    </w:p>
    <w:p w14:paraId="3A0CE4B4" w14:textId="77777777" w:rsidR="00076E9F" w:rsidRDefault="00000000">
      <w:pPr>
        <w:spacing w:after="299" w:line="259" w:lineRule="auto"/>
        <w:ind w:left="1222" w:right="136"/>
      </w:pPr>
      <w:r>
        <w:t xml:space="preserve">2017-2018   </w:t>
      </w:r>
    </w:p>
    <w:p w14:paraId="1BAE9A92" w14:textId="77777777" w:rsidR="00076E9F" w:rsidRDefault="00000000">
      <w:pPr>
        <w:spacing w:after="305" w:line="259" w:lineRule="auto"/>
        <w:ind w:left="1222" w:right="136"/>
      </w:pPr>
      <w:r>
        <w:t xml:space="preserve">2018-2019   </w:t>
      </w:r>
    </w:p>
    <w:p w14:paraId="146C89F7" w14:textId="77777777" w:rsidR="00076E9F" w:rsidRDefault="00000000">
      <w:pPr>
        <w:spacing w:after="302" w:line="259" w:lineRule="auto"/>
        <w:ind w:left="1222" w:right="136"/>
      </w:pPr>
      <w:r>
        <w:t xml:space="preserve">2019-2020   </w:t>
      </w:r>
    </w:p>
    <w:p w14:paraId="22F581AE" w14:textId="77777777" w:rsidR="00076E9F" w:rsidRDefault="00000000">
      <w:pPr>
        <w:spacing w:after="302" w:line="259" w:lineRule="auto"/>
        <w:ind w:left="1222" w:right="136"/>
      </w:pPr>
      <w:r>
        <w:t xml:space="preserve">2020-2021   </w:t>
      </w:r>
    </w:p>
    <w:p w14:paraId="3F7CA57C" w14:textId="77777777" w:rsidR="00076E9F" w:rsidRDefault="00000000">
      <w:pPr>
        <w:spacing w:after="304" w:line="259" w:lineRule="auto"/>
        <w:ind w:left="1222" w:right="136"/>
      </w:pPr>
      <w:r>
        <w:t xml:space="preserve">2021-2022   </w:t>
      </w:r>
    </w:p>
    <w:p w14:paraId="2BE56582" w14:textId="77777777" w:rsidR="00076E9F" w:rsidRDefault="00000000">
      <w:pPr>
        <w:spacing w:after="34" w:line="259" w:lineRule="auto"/>
        <w:ind w:left="1222" w:right="136"/>
      </w:pPr>
      <w:r>
        <w:t xml:space="preserve">2022-2023   </w:t>
      </w:r>
    </w:p>
    <w:p w14:paraId="1A73EF71" w14:textId="77777777" w:rsidR="00076E9F" w:rsidRDefault="00000000">
      <w:pPr>
        <w:spacing w:after="0" w:line="259" w:lineRule="auto"/>
        <w:ind w:left="852" w:firstLine="0"/>
        <w:jc w:val="left"/>
      </w:pPr>
      <w:r>
        <w:t xml:space="preserve">   </w:t>
      </w:r>
    </w:p>
    <w:p w14:paraId="6CB572E7" w14:textId="77777777" w:rsidR="00076E9F" w:rsidRDefault="00000000">
      <w:pPr>
        <w:spacing w:line="259" w:lineRule="auto"/>
        <w:ind w:left="862" w:right="136"/>
      </w:pPr>
      <w:r>
        <w:t>1.2</w:t>
      </w:r>
      <w:r>
        <w:rPr>
          <w:rFonts w:ascii="Arial" w:eastAsia="Arial" w:hAnsi="Arial" w:cs="Arial"/>
        </w:rPr>
        <w:t xml:space="preserve"> </w:t>
      </w:r>
      <w:r>
        <w:t xml:space="preserve">¿En qué año comenzaron a recibir fondos en los centros educativos? ________________   </w:t>
      </w:r>
    </w:p>
    <w:p w14:paraId="0805F23F" w14:textId="77777777" w:rsidR="00076E9F" w:rsidRDefault="00000000">
      <w:pPr>
        <w:spacing w:after="99"/>
        <w:ind w:left="862"/>
      </w:pPr>
      <w:r>
        <w:t xml:space="preserve">1.3 ¿Cuántas transferencias de fondos descentralizados ha recibido su centro educativo por año a partir del año 2012 hasta la fecha? ________________________________________   </w:t>
      </w:r>
    </w:p>
    <w:p w14:paraId="672B04C5" w14:textId="77777777" w:rsidR="00076E9F" w:rsidRDefault="00000000">
      <w:pPr>
        <w:spacing w:after="83" w:line="259" w:lineRule="auto"/>
        <w:ind w:left="862" w:right="136"/>
      </w:pPr>
      <w:r>
        <w:t>1.4</w:t>
      </w:r>
      <w:r>
        <w:rPr>
          <w:rFonts w:ascii="Arial" w:eastAsia="Arial" w:hAnsi="Arial" w:cs="Arial"/>
        </w:rPr>
        <w:t xml:space="preserve"> </w:t>
      </w:r>
      <w:r>
        <w:t xml:space="preserve">¿Ha recibido el centro educativo fondos por autogestión y/o apadrinamiento? ___ Sí; </w:t>
      </w:r>
    </w:p>
    <w:p w14:paraId="7862E802" w14:textId="77777777" w:rsidR="00076E9F" w:rsidRDefault="00000000">
      <w:pPr>
        <w:spacing w:after="75" w:line="259" w:lineRule="auto"/>
        <w:ind w:left="1582" w:right="136"/>
      </w:pPr>
      <w:r>
        <w:t xml:space="preserve">___ No    </w:t>
      </w:r>
    </w:p>
    <w:p w14:paraId="056B8AE4" w14:textId="77777777" w:rsidR="00076E9F" w:rsidRDefault="00000000">
      <w:pPr>
        <w:spacing w:after="120" w:line="259" w:lineRule="auto"/>
        <w:ind w:left="1572" w:firstLine="0"/>
        <w:jc w:val="left"/>
      </w:pPr>
      <w:r>
        <w:t xml:space="preserve">   </w:t>
      </w:r>
    </w:p>
    <w:p w14:paraId="09BC118A" w14:textId="77777777" w:rsidR="00076E9F" w:rsidRDefault="00000000">
      <w:pPr>
        <w:numPr>
          <w:ilvl w:val="0"/>
          <w:numId w:val="2"/>
        </w:numPr>
        <w:ind w:right="136" w:hanging="360"/>
      </w:pPr>
      <w:r>
        <w:t xml:space="preserve">¿Cuál es el nivel de desempeño de la participación ciudadana de la descentralización educativa en su centro educativo?   </w:t>
      </w:r>
    </w:p>
    <w:p w14:paraId="0EF9A444" w14:textId="77777777" w:rsidR="00076E9F" w:rsidRDefault="00000000">
      <w:pPr>
        <w:spacing w:after="103" w:line="259" w:lineRule="auto"/>
        <w:ind w:left="1582" w:right="136"/>
      </w:pPr>
      <w:r>
        <w:t xml:space="preserve">Escala: Nulo, Deficiente, Satisfactorio, Muy buena, Extraordinario   </w:t>
      </w:r>
    </w:p>
    <w:p w14:paraId="1A1F82F9" w14:textId="77777777" w:rsidR="00076E9F" w:rsidRDefault="00000000">
      <w:pPr>
        <w:numPr>
          <w:ilvl w:val="1"/>
          <w:numId w:val="2"/>
        </w:numPr>
        <w:spacing w:line="330" w:lineRule="auto"/>
        <w:ind w:right="136" w:hanging="360"/>
      </w:pPr>
      <w:r>
        <w:t xml:space="preserve">¿Los actores se han integrado a la Junta Descentralizada de Centro </w:t>
      </w:r>
      <w:proofErr w:type="gramStart"/>
      <w:r>
        <w:t>de acuerdo a</w:t>
      </w:r>
      <w:proofErr w:type="gramEnd"/>
      <w:r>
        <w:t xml:space="preserve"> lo     planteado en el marco legal?   </w:t>
      </w:r>
    </w:p>
    <w:p w14:paraId="45F03BC3" w14:textId="77777777" w:rsidR="00076E9F" w:rsidRDefault="00000000">
      <w:pPr>
        <w:spacing w:after="314" w:line="259" w:lineRule="auto"/>
        <w:ind w:left="1572" w:firstLine="0"/>
        <w:jc w:val="left"/>
      </w:pPr>
      <w:r>
        <w:t xml:space="preserve">   </w:t>
      </w:r>
    </w:p>
    <w:p w14:paraId="2C316F3F" w14:textId="77777777" w:rsidR="00076E9F" w:rsidRDefault="00000000">
      <w:pPr>
        <w:numPr>
          <w:ilvl w:val="1"/>
          <w:numId w:val="2"/>
        </w:numPr>
        <w:spacing w:after="310" w:line="259" w:lineRule="auto"/>
        <w:ind w:right="136" w:hanging="360"/>
      </w:pPr>
      <w:r>
        <w:t xml:space="preserve">Según su valoración, ¿cuál es el nivel de integración de los actores?   </w:t>
      </w:r>
    </w:p>
    <w:p w14:paraId="7F85A1B2" w14:textId="77777777" w:rsidR="00076E9F" w:rsidRDefault="00000000">
      <w:pPr>
        <w:numPr>
          <w:ilvl w:val="2"/>
          <w:numId w:val="2"/>
        </w:numPr>
        <w:spacing w:after="124" w:line="259" w:lineRule="auto"/>
        <w:ind w:right="136" w:hanging="696"/>
      </w:pPr>
      <w:r>
        <w:t xml:space="preserve">Padres, madres y tutores.   </w:t>
      </w:r>
    </w:p>
    <w:p w14:paraId="44991363" w14:textId="77777777" w:rsidR="00076E9F" w:rsidRDefault="00000000">
      <w:pPr>
        <w:numPr>
          <w:ilvl w:val="2"/>
          <w:numId w:val="2"/>
        </w:numPr>
        <w:spacing w:after="103" w:line="259" w:lineRule="auto"/>
        <w:ind w:right="136" w:hanging="696"/>
      </w:pPr>
      <w:r>
        <w:t xml:space="preserve">Maestros   </w:t>
      </w:r>
    </w:p>
    <w:p w14:paraId="3F89A231" w14:textId="77777777" w:rsidR="00076E9F" w:rsidRDefault="00000000">
      <w:pPr>
        <w:numPr>
          <w:ilvl w:val="2"/>
          <w:numId w:val="2"/>
        </w:numPr>
        <w:spacing w:after="100" w:line="259" w:lineRule="auto"/>
        <w:ind w:right="136" w:hanging="696"/>
      </w:pPr>
      <w:r>
        <w:t xml:space="preserve">Estudiantes   </w:t>
      </w:r>
    </w:p>
    <w:p w14:paraId="1E201ADA" w14:textId="77777777" w:rsidR="00076E9F" w:rsidRDefault="00000000">
      <w:pPr>
        <w:numPr>
          <w:ilvl w:val="2"/>
          <w:numId w:val="2"/>
        </w:numPr>
        <w:spacing w:after="100" w:line="259" w:lineRule="auto"/>
        <w:ind w:right="136" w:hanging="696"/>
      </w:pPr>
      <w:r>
        <w:t xml:space="preserve">Directores   </w:t>
      </w:r>
    </w:p>
    <w:p w14:paraId="50B2E9FF" w14:textId="77777777" w:rsidR="00076E9F" w:rsidRDefault="00000000">
      <w:pPr>
        <w:numPr>
          <w:ilvl w:val="2"/>
          <w:numId w:val="2"/>
        </w:numPr>
        <w:spacing w:after="129" w:line="259" w:lineRule="auto"/>
        <w:ind w:right="136" w:hanging="696"/>
      </w:pPr>
      <w:r>
        <w:t xml:space="preserve">ONG   </w:t>
      </w:r>
    </w:p>
    <w:p w14:paraId="7AC7BC71" w14:textId="77777777" w:rsidR="00076E9F" w:rsidRDefault="00000000">
      <w:pPr>
        <w:numPr>
          <w:ilvl w:val="2"/>
          <w:numId w:val="2"/>
        </w:numPr>
        <w:spacing w:after="99" w:line="259" w:lineRule="auto"/>
        <w:ind w:right="136" w:hanging="696"/>
      </w:pPr>
      <w:r>
        <w:t xml:space="preserve">Asociación de Profesionales   </w:t>
      </w:r>
    </w:p>
    <w:p w14:paraId="5B952EF7" w14:textId="77777777" w:rsidR="00076E9F" w:rsidRDefault="00000000">
      <w:pPr>
        <w:numPr>
          <w:ilvl w:val="2"/>
          <w:numId w:val="2"/>
        </w:numPr>
        <w:spacing w:after="106" w:line="259" w:lineRule="auto"/>
        <w:ind w:right="136" w:hanging="696"/>
      </w:pPr>
      <w:r>
        <w:t xml:space="preserve">Iglesia   </w:t>
      </w:r>
    </w:p>
    <w:p w14:paraId="05379393" w14:textId="77777777" w:rsidR="00076E9F" w:rsidRDefault="00000000">
      <w:pPr>
        <w:numPr>
          <w:ilvl w:val="2"/>
          <w:numId w:val="2"/>
        </w:numPr>
        <w:spacing w:after="107" w:line="259" w:lineRule="auto"/>
        <w:ind w:right="136" w:hanging="696"/>
      </w:pPr>
      <w:r>
        <w:t xml:space="preserve">Legislativos   </w:t>
      </w:r>
    </w:p>
    <w:p w14:paraId="402519B6" w14:textId="77777777" w:rsidR="00076E9F" w:rsidRDefault="00000000">
      <w:pPr>
        <w:numPr>
          <w:ilvl w:val="2"/>
          <w:numId w:val="2"/>
        </w:numPr>
        <w:spacing w:after="138" w:line="259" w:lineRule="auto"/>
        <w:ind w:right="136" w:hanging="696"/>
      </w:pPr>
      <w:proofErr w:type="gramStart"/>
      <w:r>
        <w:t>Ayuntamiento  -</w:t>
      </w:r>
      <w:proofErr w:type="gramEnd"/>
      <w:r>
        <w:rPr>
          <w:rFonts w:ascii="Arial" w:eastAsia="Arial" w:hAnsi="Arial" w:cs="Arial"/>
        </w:rPr>
        <w:t xml:space="preserve">  </w:t>
      </w:r>
      <w:r>
        <w:rPr>
          <w:rFonts w:ascii="Arial" w:eastAsia="Arial" w:hAnsi="Arial" w:cs="Arial"/>
        </w:rPr>
        <w:tab/>
      </w:r>
      <w:r>
        <w:t xml:space="preserve">Sociedad Civil.   </w:t>
      </w:r>
    </w:p>
    <w:p w14:paraId="6A583481" w14:textId="77777777" w:rsidR="00076E9F" w:rsidRDefault="00000000">
      <w:pPr>
        <w:spacing w:after="179"/>
        <w:ind w:left="1582" w:right="136"/>
      </w:pPr>
      <w:r>
        <w:t xml:space="preserve">Escala: Altamente comprometido, medianamente comprometido, Participa ocasionalmente, No participa.   </w:t>
      </w:r>
    </w:p>
    <w:p w14:paraId="54E32D73" w14:textId="77777777" w:rsidR="00076E9F" w:rsidRDefault="00000000">
      <w:pPr>
        <w:numPr>
          <w:ilvl w:val="1"/>
          <w:numId w:val="2"/>
        </w:numPr>
        <w:spacing w:after="311" w:line="259" w:lineRule="auto"/>
        <w:ind w:right="136" w:hanging="360"/>
      </w:pPr>
      <w:r>
        <w:t xml:space="preserve">¿Qué papel juegan los organismos de participación comunitaria en el Centro Educativo?   </w:t>
      </w:r>
    </w:p>
    <w:p w14:paraId="2A5386E5" w14:textId="77777777" w:rsidR="00076E9F" w:rsidRDefault="00000000">
      <w:pPr>
        <w:numPr>
          <w:ilvl w:val="1"/>
          <w:numId w:val="2"/>
        </w:numPr>
        <w:spacing w:after="270" w:line="259" w:lineRule="auto"/>
        <w:ind w:right="136" w:hanging="360"/>
      </w:pPr>
      <w:r>
        <w:t xml:space="preserve">¿Cómo se han integrado los actores a la Junta Descentralizada?   </w:t>
      </w:r>
    </w:p>
    <w:p w14:paraId="616ACB2B" w14:textId="77777777" w:rsidR="00076E9F" w:rsidRDefault="00000000">
      <w:pPr>
        <w:spacing w:after="115" w:line="259" w:lineRule="auto"/>
        <w:ind w:left="1572" w:firstLine="0"/>
        <w:jc w:val="left"/>
      </w:pPr>
      <w:r>
        <w:t xml:space="preserve">   </w:t>
      </w:r>
    </w:p>
    <w:p w14:paraId="59011181" w14:textId="77777777" w:rsidR="00076E9F" w:rsidRDefault="00000000">
      <w:pPr>
        <w:numPr>
          <w:ilvl w:val="0"/>
          <w:numId w:val="2"/>
        </w:numPr>
        <w:ind w:right="136" w:hanging="360"/>
      </w:pPr>
      <w:r>
        <w:t xml:space="preserve">¿Cuáles son los aportes de las transferencias administrativas y financieras a la consolidación de la descentralización en su centro educativo?   </w:t>
      </w:r>
    </w:p>
    <w:p w14:paraId="19095663" w14:textId="77777777" w:rsidR="00076E9F" w:rsidRDefault="00000000">
      <w:pPr>
        <w:numPr>
          <w:ilvl w:val="3"/>
          <w:numId w:val="3"/>
        </w:numPr>
        <w:spacing w:line="331" w:lineRule="auto"/>
        <w:ind w:right="136" w:hanging="360"/>
      </w:pPr>
      <w:r>
        <w:t xml:space="preserve">Uso de los recursos en la satisfacción de necesidades administrativas y pedagógicas en el centro educativo.    </w:t>
      </w:r>
    </w:p>
    <w:p w14:paraId="1643C33F" w14:textId="77777777" w:rsidR="00076E9F" w:rsidRDefault="00000000">
      <w:pPr>
        <w:numPr>
          <w:ilvl w:val="3"/>
          <w:numId w:val="3"/>
        </w:numPr>
        <w:spacing w:after="97" w:line="259" w:lineRule="auto"/>
        <w:ind w:right="136" w:hanging="360"/>
      </w:pPr>
      <w:r>
        <w:t xml:space="preserve">Uso de fondos para la mejoría de la planta física.   </w:t>
      </w:r>
    </w:p>
    <w:p w14:paraId="40A612F7" w14:textId="77777777" w:rsidR="00076E9F" w:rsidRDefault="00000000">
      <w:pPr>
        <w:numPr>
          <w:ilvl w:val="3"/>
          <w:numId w:val="3"/>
        </w:numPr>
        <w:spacing w:line="259" w:lineRule="auto"/>
        <w:ind w:right="136" w:hanging="360"/>
      </w:pPr>
      <w:r>
        <w:t xml:space="preserve">Uso de los fondos para la higiene    </w:t>
      </w:r>
    </w:p>
    <w:p w14:paraId="3E3267B8" w14:textId="77777777" w:rsidR="00076E9F" w:rsidRDefault="00000000">
      <w:pPr>
        <w:numPr>
          <w:ilvl w:val="3"/>
          <w:numId w:val="3"/>
        </w:numPr>
        <w:spacing w:after="92" w:line="259" w:lineRule="auto"/>
        <w:ind w:right="136" w:hanging="360"/>
      </w:pPr>
      <w:r>
        <w:t xml:space="preserve">Uso de los fondos para mejoría del mobiliario y equipos   </w:t>
      </w:r>
    </w:p>
    <w:p w14:paraId="2EC1DD74" w14:textId="77777777" w:rsidR="00076E9F" w:rsidRDefault="00000000">
      <w:pPr>
        <w:spacing w:after="317" w:line="259" w:lineRule="auto"/>
        <w:ind w:left="862" w:right="136"/>
      </w:pPr>
      <w:r>
        <w:t xml:space="preserve">Otras: ______________________________________________________________________   </w:t>
      </w:r>
    </w:p>
    <w:p w14:paraId="5E597C49" w14:textId="77777777" w:rsidR="00076E9F" w:rsidRDefault="00000000">
      <w:pPr>
        <w:numPr>
          <w:ilvl w:val="0"/>
          <w:numId w:val="2"/>
        </w:numPr>
        <w:spacing w:line="331" w:lineRule="auto"/>
        <w:ind w:right="136" w:hanging="360"/>
      </w:pPr>
      <w:r>
        <w:t xml:space="preserve">¿Cuál es el impacto de la descentralización educativa en la calidad de la educación en su centro educativo?   </w:t>
      </w:r>
    </w:p>
    <w:p w14:paraId="2A01F1DC" w14:textId="77777777" w:rsidR="00076E9F" w:rsidRDefault="00000000">
      <w:pPr>
        <w:spacing w:after="316" w:line="259" w:lineRule="auto"/>
        <w:ind w:left="862" w:right="136"/>
      </w:pPr>
      <w:r>
        <w:t xml:space="preserve">Escala: Muy bajo, bajo, medio, alto, muy alto   </w:t>
      </w:r>
    </w:p>
    <w:p w14:paraId="27A849A2" w14:textId="77777777" w:rsidR="00076E9F" w:rsidRDefault="00000000">
      <w:pPr>
        <w:numPr>
          <w:ilvl w:val="1"/>
          <w:numId w:val="2"/>
        </w:numPr>
        <w:spacing w:after="272" w:line="259" w:lineRule="auto"/>
        <w:ind w:right="136" w:hanging="360"/>
      </w:pPr>
      <w:r>
        <w:t xml:space="preserve">¿Cuáles cambios ha recibido el centro educativo con la inversión de los </w:t>
      </w:r>
      <w:proofErr w:type="gramStart"/>
      <w:r>
        <w:t>recursos  descentralizados</w:t>
      </w:r>
      <w:proofErr w:type="gramEnd"/>
      <w:r>
        <w:t xml:space="preserve">?   </w:t>
      </w:r>
    </w:p>
    <w:p w14:paraId="7E1D94FA" w14:textId="77777777" w:rsidR="00076E9F" w:rsidRDefault="00000000">
      <w:pPr>
        <w:spacing w:after="745" w:line="259" w:lineRule="auto"/>
        <w:ind w:left="852" w:firstLine="0"/>
        <w:jc w:val="left"/>
      </w:pPr>
      <w:r>
        <w:rPr>
          <w:sz w:val="22"/>
        </w:rPr>
        <w:t xml:space="preserve">  </w:t>
      </w:r>
      <w:r>
        <w:t xml:space="preserve">  </w:t>
      </w:r>
    </w:p>
    <w:p w14:paraId="4FE945D0" w14:textId="77777777" w:rsidR="00076E9F" w:rsidRDefault="00000000">
      <w:pPr>
        <w:pStyle w:val="Ttulo5"/>
        <w:spacing w:after="0"/>
        <w:ind w:left="862" w:right="282"/>
      </w:pPr>
      <w:r>
        <w:t xml:space="preserve">Anexo 5. Talleres de capacitación    </w:t>
      </w:r>
    </w:p>
    <w:p w14:paraId="4328144E" w14:textId="77777777" w:rsidR="00076E9F" w:rsidRDefault="00000000">
      <w:pPr>
        <w:spacing w:after="178" w:line="259" w:lineRule="auto"/>
        <w:ind w:left="680" w:firstLine="0"/>
        <w:jc w:val="left"/>
      </w:pPr>
      <w:r>
        <w:t xml:space="preserve"> </w:t>
      </w:r>
    </w:p>
    <w:p w14:paraId="739FC2B5" w14:textId="77777777" w:rsidR="00076E9F" w:rsidRDefault="00000000">
      <w:pPr>
        <w:spacing w:after="235" w:line="259" w:lineRule="auto"/>
        <w:ind w:left="2398"/>
        <w:jc w:val="left"/>
      </w:pPr>
      <w:r>
        <w:rPr>
          <w:b/>
          <w:i/>
          <w:sz w:val="22"/>
        </w:rPr>
        <w:t xml:space="preserve">Evidencias Taller de Inducción a técnicos sobre Precongreso Distrital </w:t>
      </w:r>
      <w:r>
        <w:t xml:space="preserve">  </w:t>
      </w:r>
    </w:p>
    <w:p w14:paraId="52FD99CE" w14:textId="77777777" w:rsidR="00076E9F" w:rsidRDefault="00000000">
      <w:pPr>
        <w:spacing w:after="242" w:line="259" w:lineRule="auto"/>
        <w:ind w:left="398" w:firstLine="0"/>
        <w:jc w:val="center"/>
      </w:pPr>
      <w:r>
        <w:rPr>
          <w:b/>
          <w:i/>
          <w:sz w:val="22"/>
        </w:rPr>
        <w:t xml:space="preserve"> </w:t>
      </w:r>
      <w:r>
        <w:t xml:space="preserve">  </w:t>
      </w:r>
    </w:p>
    <w:p w14:paraId="66025E02" w14:textId="77777777" w:rsidR="00076E9F" w:rsidRDefault="00000000">
      <w:pPr>
        <w:spacing w:after="144" w:line="259" w:lineRule="auto"/>
        <w:ind w:left="398" w:firstLine="0"/>
        <w:jc w:val="center"/>
      </w:pPr>
      <w:r>
        <w:rPr>
          <w:b/>
          <w:i/>
          <w:sz w:val="22"/>
        </w:rPr>
        <w:t xml:space="preserve"> </w:t>
      </w:r>
      <w:r>
        <w:t xml:space="preserve">  </w:t>
      </w:r>
    </w:p>
    <w:p w14:paraId="03DD5B55" w14:textId="77777777" w:rsidR="00076E9F" w:rsidRDefault="00000000">
      <w:pPr>
        <w:spacing w:after="0" w:line="259" w:lineRule="auto"/>
        <w:ind w:left="0" w:firstLine="0"/>
        <w:jc w:val="left"/>
      </w:pPr>
      <w:r>
        <w:rPr>
          <w:b/>
          <w:i/>
          <w:sz w:val="22"/>
        </w:rPr>
        <w:t xml:space="preserve">            </w:t>
      </w:r>
      <w:r>
        <w:rPr>
          <w:rFonts w:ascii="Calibri" w:eastAsia="Calibri" w:hAnsi="Calibri" w:cs="Calibri"/>
          <w:noProof/>
          <w:sz w:val="22"/>
        </w:rPr>
        <mc:AlternateContent>
          <mc:Choice Requires="wpg">
            <w:drawing>
              <wp:inline distT="0" distB="0" distL="0" distR="0" wp14:anchorId="1CA96F5D" wp14:editId="2B21FC7B">
                <wp:extent cx="6350000" cy="2469260"/>
                <wp:effectExtent l="0" t="0" r="0" b="0"/>
                <wp:docPr id="194766" name="Group 194766"/>
                <wp:cNvGraphicFramePr/>
                <a:graphic xmlns:a="http://schemas.openxmlformats.org/drawingml/2006/main">
                  <a:graphicData uri="http://schemas.microsoft.com/office/word/2010/wordprocessingGroup">
                    <wpg:wgp>
                      <wpg:cNvGrpSpPr/>
                      <wpg:grpSpPr>
                        <a:xfrm>
                          <a:off x="0" y="0"/>
                          <a:ext cx="6350000" cy="2469260"/>
                          <a:chOff x="0" y="0"/>
                          <a:chExt cx="6350000" cy="2469260"/>
                        </a:xfrm>
                      </wpg:grpSpPr>
                      <pic:pic xmlns:pic="http://schemas.openxmlformats.org/drawingml/2006/picture">
                        <pic:nvPicPr>
                          <pic:cNvPr id="25857" name="Picture 25857"/>
                          <pic:cNvPicPr/>
                        </pic:nvPicPr>
                        <pic:blipFill>
                          <a:blip r:embed="rId48"/>
                          <a:stretch>
                            <a:fillRect/>
                          </a:stretch>
                        </pic:blipFill>
                        <pic:spPr>
                          <a:xfrm>
                            <a:off x="3066542" y="2239022"/>
                            <a:ext cx="47244" cy="205727"/>
                          </a:xfrm>
                          <a:prstGeom prst="rect">
                            <a:avLst/>
                          </a:prstGeom>
                        </pic:spPr>
                      </pic:pic>
                      <pic:pic xmlns:pic="http://schemas.openxmlformats.org/drawingml/2006/picture">
                        <pic:nvPicPr>
                          <pic:cNvPr id="25859" name="Picture 25859"/>
                          <pic:cNvPicPr/>
                        </pic:nvPicPr>
                        <pic:blipFill>
                          <a:blip r:embed="rId163"/>
                          <a:stretch>
                            <a:fillRect/>
                          </a:stretch>
                        </pic:blipFill>
                        <pic:spPr>
                          <a:xfrm>
                            <a:off x="3066542" y="2286381"/>
                            <a:ext cx="47244" cy="166116"/>
                          </a:xfrm>
                          <a:prstGeom prst="rect">
                            <a:avLst/>
                          </a:prstGeom>
                        </pic:spPr>
                      </pic:pic>
                      <wps:wsp>
                        <wps:cNvPr id="25860" name="Rectangle 25860"/>
                        <wps:cNvSpPr/>
                        <wps:spPr>
                          <a:xfrm>
                            <a:off x="3067177" y="2334046"/>
                            <a:ext cx="46619" cy="166628"/>
                          </a:xfrm>
                          <a:prstGeom prst="rect">
                            <a:avLst/>
                          </a:prstGeom>
                          <a:ln>
                            <a:noFill/>
                          </a:ln>
                        </wps:spPr>
                        <wps:txbx>
                          <w:txbxContent>
                            <w:p w14:paraId="044B0109" w14:textId="77777777" w:rsidR="00076E9F" w:rsidRDefault="00000000">
                              <w:pPr>
                                <w:spacing w:after="160" w:line="259" w:lineRule="auto"/>
                                <w:ind w:left="0" w:firstLine="0"/>
                                <w:jc w:val="left"/>
                              </w:pPr>
                              <w:r>
                                <w:rPr>
                                  <w:b/>
                                  <w:i/>
                                  <w:sz w:val="22"/>
                                </w:rPr>
                                <w:t xml:space="preserve"> </w:t>
                              </w:r>
                            </w:p>
                          </w:txbxContent>
                        </wps:txbx>
                        <wps:bodyPr horzOverflow="overflow" vert="horz" lIns="0" tIns="0" rIns="0" bIns="0" rtlCol="0">
                          <a:noAutofit/>
                        </wps:bodyPr>
                      </wps:wsp>
                      <wps:wsp>
                        <wps:cNvPr id="25861" name="Rectangle 25861"/>
                        <wps:cNvSpPr/>
                        <wps:spPr>
                          <a:xfrm>
                            <a:off x="3102229" y="2293213"/>
                            <a:ext cx="50673" cy="224380"/>
                          </a:xfrm>
                          <a:prstGeom prst="rect">
                            <a:avLst/>
                          </a:prstGeom>
                          <a:ln>
                            <a:noFill/>
                          </a:ln>
                        </wps:spPr>
                        <wps:txbx>
                          <w:txbxContent>
                            <w:p w14:paraId="011D080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863" name="Picture 25863"/>
                          <pic:cNvPicPr/>
                        </pic:nvPicPr>
                        <pic:blipFill>
                          <a:blip r:embed="rId47"/>
                          <a:stretch>
                            <a:fillRect/>
                          </a:stretch>
                        </pic:blipFill>
                        <pic:spPr>
                          <a:xfrm>
                            <a:off x="3101594" y="2245232"/>
                            <a:ext cx="51816" cy="224028"/>
                          </a:xfrm>
                          <a:prstGeom prst="rect">
                            <a:avLst/>
                          </a:prstGeom>
                        </pic:spPr>
                      </pic:pic>
                      <wps:wsp>
                        <wps:cNvPr id="25864" name="Rectangle 25864"/>
                        <wps:cNvSpPr/>
                        <wps:spPr>
                          <a:xfrm>
                            <a:off x="3102229" y="2282186"/>
                            <a:ext cx="50673" cy="184382"/>
                          </a:xfrm>
                          <a:prstGeom prst="rect">
                            <a:avLst/>
                          </a:prstGeom>
                          <a:ln>
                            <a:noFill/>
                          </a:ln>
                        </wps:spPr>
                        <wps:txbx>
                          <w:txbxContent>
                            <w:p w14:paraId="5108F82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865" name="Rectangle 25865"/>
                        <wps:cNvSpPr/>
                        <wps:spPr>
                          <a:xfrm>
                            <a:off x="3140329" y="2252065"/>
                            <a:ext cx="50673" cy="224380"/>
                          </a:xfrm>
                          <a:prstGeom prst="rect">
                            <a:avLst/>
                          </a:prstGeom>
                          <a:ln>
                            <a:noFill/>
                          </a:ln>
                        </wps:spPr>
                        <wps:txbx>
                          <w:txbxContent>
                            <w:p w14:paraId="76E0970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867" name="Picture 25867"/>
                          <pic:cNvPicPr/>
                        </pic:nvPicPr>
                        <pic:blipFill>
                          <a:blip r:embed="rId164"/>
                          <a:stretch>
                            <a:fillRect/>
                          </a:stretch>
                        </pic:blipFill>
                        <pic:spPr>
                          <a:xfrm>
                            <a:off x="3101594" y="2239022"/>
                            <a:ext cx="140208" cy="205727"/>
                          </a:xfrm>
                          <a:prstGeom prst="rect">
                            <a:avLst/>
                          </a:prstGeom>
                        </pic:spPr>
                      </pic:pic>
                      <pic:pic xmlns:pic="http://schemas.openxmlformats.org/drawingml/2006/picture">
                        <pic:nvPicPr>
                          <pic:cNvPr id="25869" name="Picture 25869"/>
                          <pic:cNvPicPr/>
                        </pic:nvPicPr>
                        <pic:blipFill>
                          <a:blip r:embed="rId165"/>
                          <a:stretch>
                            <a:fillRect/>
                          </a:stretch>
                        </pic:blipFill>
                        <pic:spPr>
                          <a:xfrm>
                            <a:off x="3101594" y="2286381"/>
                            <a:ext cx="140208" cy="166116"/>
                          </a:xfrm>
                          <a:prstGeom prst="rect">
                            <a:avLst/>
                          </a:prstGeom>
                        </pic:spPr>
                      </pic:pic>
                      <wps:wsp>
                        <wps:cNvPr id="25870" name="Rectangle 25870"/>
                        <wps:cNvSpPr/>
                        <wps:spPr>
                          <a:xfrm>
                            <a:off x="3102229" y="2334046"/>
                            <a:ext cx="139857" cy="166628"/>
                          </a:xfrm>
                          <a:prstGeom prst="rect">
                            <a:avLst/>
                          </a:prstGeom>
                          <a:ln>
                            <a:noFill/>
                          </a:ln>
                        </wps:spPr>
                        <wps:txbx>
                          <w:txbxContent>
                            <w:p w14:paraId="6AA2D5DC" w14:textId="77777777" w:rsidR="00076E9F" w:rsidRDefault="00000000">
                              <w:pPr>
                                <w:spacing w:after="160" w:line="259" w:lineRule="auto"/>
                                <w:ind w:left="0" w:firstLine="0"/>
                                <w:jc w:val="left"/>
                              </w:pPr>
                              <w:r>
                                <w:rPr>
                                  <w:b/>
                                  <w:i/>
                                  <w:sz w:val="22"/>
                                </w:rPr>
                                <w:t xml:space="preserve">   </w:t>
                              </w:r>
                            </w:p>
                          </w:txbxContent>
                        </wps:txbx>
                        <wps:bodyPr horzOverflow="overflow" vert="horz" lIns="0" tIns="0" rIns="0" bIns="0" rtlCol="0">
                          <a:noAutofit/>
                        </wps:bodyPr>
                      </wps:wsp>
                      <wps:wsp>
                        <wps:cNvPr id="25871" name="Rectangle 25871"/>
                        <wps:cNvSpPr/>
                        <wps:spPr>
                          <a:xfrm>
                            <a:off x="3207385" y="2293213"/>
                            <a:ext cx="50673" cy="224380"/>
                          </a:xfrm>
                          <a:prstGeom prst="rect">
                            <a:avLst/>
                          </a:prstGeom>
                          <a:ln>
                            <a:noFill/>
                          </a:ln>
                        </wps:spPr>
                        <wps:txbx>
                          <w:txbxContent>
                            <w:p w14:paraId="25C3BF6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873" name="Picture 25873"/>
                          <pic:cNvPicPr/>
                        </pic:nvPicPr>
                        <pic:blipFill>
                          <a:blip r:embed="rId47"/>
                          <a:stretch>
                            <a:fillRect/>
                          </a:stretch>
                        </pic:blipFill>
                        <pic:spPr>
                          <a:xfrm>
                            <a:off x="3206750" y="2245232"/>
                            <a:ext cx="51816" cy="224028"/>
                          </a:xfrm>
                          <a:prstGeom prst="rect">
                            <a:avLst/>
                          </a:prstGeom>
                        </pic:spPr>
                      </pic:pic>
                      <wps:wsp>
                        <wps:cNvPr id="25874" name="Rectangle 25874"/>
                        <wps:cNvSpPr/>
                        <wps:spPr>
                          <a:xfrm>
                            <a:off x="3207385" y="2282186"/>
                            <a:ext cx="50673" cy="184382"/>
                          </a:xfrm>
                          <a:prstGeom prst="rect">
                            <a:avLst/>
                          </a:prstGeom>
                          <a:ln>
                            <a:noFill/>
                          </a:ln>
                        </wps:spPr>
                        <wps:txbx>
                          <w:txbxContent>
                            <w:p w14:paraId="7DE5A27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875" name="Rectangle 25875"/>
                        <wps:cNvSpPr/>
                        <wps:spPr>
                          <a:xfrm>
                            <a:off x="3245485" y="2252065"/>
                            <a:ext cx="50673" cy="224380"/>
                          </a:xfrm>
                          <a:prstGeom prst="rect">
                            <a:avLst/>
                          </a:prstGeom>
                          <a:ln>
                            <a:noFill/>
                          </a:ln>
                        </wps:spPr>
                        <wps:txbx>
                          <w:txbxContent>
                            <w:p w14:paraId="3B6FC16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877" name="Picture 25877"/>
                          <pic:cNvPicPr/>
                        </pic:nvPicPr>
                        <pic:blipFill>
                          <a:blip r:embed="rId166"/>
                          <a:stretch>
                            <a:fillRect/>
                          </a:stretch>
                        </pic:blipFill>
                        <pic:spPr>
                          <a:xfrm>
                            <a:off x="0" y="0"/>
                            <a:ext cx="3057525" cy="2361946"/>
                          </a:xfrm>
                          <a:prstGeom prst="rect">
                            <a:avLst/>
                          </a:prstGeom>
                        </pic:spPr>
                      </pic:pic>
                      <pic:pic xmlns:pic="http://schemas.openxmlformats.org/drawingml/2006/picture">
                        <pic:nvPicPr>
                          <pic:cNvPr id="25879" name="Picture 25879"/>
                          <pic:cNvPicPr/>
                        </pic:nvPicPr>
                        <pic:blipFill>
                          <a:blip r:embed="rId167"/>
                          <a:stretch>
                            <a:fillRect/>
                          </a:stretch>
                        </pic:blipFill>
                        <pic:spPr>
                          <a:xfrm>
                            <a:off x="3206750" y="126"/>
                            <a:ext cx="3143250" cy="2358771"/>
                          </a:xfrm>
                          <a:prstGeom prst="rect">
                            <a:avLst/>
                          </a:prstGeom>
                        </pic:spPr>
                      </pic:pic>
                    </wpg:wgp>
                  </a:graphicData>
                </a:graphic>
              </wp:inline>
            </w:drawing>
          </mc:Choice>
          <mc:Fallback xmlns:a="http://schemas.openxmlformats.org/drawingml/2006/main">
            <w:pict>
              <v:group id="Group 194766" style="width:500pt;height:194.43pt;mso-position-horizontal-relative:char;mso-position-vertical-relative:line" coordsize="63500,24692">
                <v:shape id="Picture 25857" style="position:absolute;width:472;height:2057;left:30665;top:22390;" filled="f">
                  <v:imagedata r:id="rId60"/>
                </v:shape>
                <v:shape id="Picture 25859" style="position:absolute;width:472;height:1661;left:30665;top:22863;" filled="f">
                  <v:imagedata r:id="rId168"/>
                </v:shape>
                <v:rect id="Rectangle 25860" style="position:absolute;width:466;height:1666;left:30671;top:23340;" filled="f" stroked="f">
                  <v:textbox inset="0,0,0,0">
                    <w:txbxContent>
                      <w:p>
                        <w:pPr>
                          <w:spacing w:before="0" w:after="160" w:line="259" w:lineRule="auto"/>
                          <w:ind w:left="0" w:firstLine="0"/>
                          <w:jc w:val="left"/>
                        </w:pPr>
                        <w:r>
                          <w:rPr>
                            <w:rFonts w:cs="Times New Roman" w:hAnsi="Times New Roman" w:eastAsia="Times New Roman" w:ascii="Times New Roman"/>
                            <w:b w:val="1"/>
                            <w:i w:val="1"/>
                            <w:sz w:val="22"/>
                          </w:rPr>
                          <w:t xml:space="preserve"> </w:t>
                        </w:r>
                      </w:p>
                    </w:txbxContent>
                  </v:textbox>
                </v:rect>
                <v:rect id="Rectangle 25861" style="position:absolute;width:506;height:2243;left:31022;top:22932;" filled="f" stroked="f">
                  <v:textbox inset="0,0,0,0">
                    <w:txbxContent>
                      <w:p>
                        <w:pPr>
                          <w:spacing w:before="0" w:after="160" w:line="259" w:lineRule="auto"/>
                          <w:ind w:left="0" w:firstLine="0"/>
                          <w:jc w:val="left"/>
                        </w:pPr>
                        <w:r>
                          <w:rPr/>
                          <w:t xml:space="preserve"> </w:t>
                        </w:r>
                      </w:p>
                    </w:txbxContent>
                  </v:textbox>
                </v:rect>
                <v:shape id="Picture 25863" style="position:absolute;width:518;height:2240;left:31015;top:22452;" filled="f">
                  <v:imagedata r:id="rId59"/>
                </v:shape>
                <v:rect id="Rectangle 25864" style="position:absolute;width:506;height:1843;left:31022;top:22821;" filled="f" stroked="f">
                  <v:textbox inset="0,0,0,0">
                    <w:txbxContent>
                      <w:p>
                        <w:pPr>
                          <w:spacing w:before="0" w:after="160" w:line="259" w:lineRule="auto"/>
                          <w:ind w:left="0" w:firstLine="0"/>
                          <w:jc w:val="left"/>
                        </w:pPr>
                        <w:r>
                          <w:rPr/>
                          <w:t xml:space="preserve"> </w:t>
                        </w:r>
                      </w:p>
                    </w:txbxContent>
                  </v:textbox>
                </v:rect>
                <v:rect id="Rectangle 25865" style="position:absolute;width:506;height:2243;left:31403;top:22520;" filled="f" stroked="f">
                  <v:textbox inset="0,0,0,0">
                    <w:txbxContent>
                      <w:p>
                        <w:pPr>
                          <w:spacing w:before="0" w:after="160" w:line="259" w:lineRule="auto"/>
                          <w:ind w:left="0" w:firstLine="0"/>
                          <w:jc w:val="left"/>
                        </w:pPr>
                        <w:r>
                          <w:rPr/>
                          <w:t xml:space="preserve"> </w:t>
                        </w:r>
                      </w:p>
                    </w:txbxContent>
                  </v:textbox>
                </v:rect>
                <v:shape id="Picture 25867" style="position:absolute;width:1402;height:2057;left:31015;top:22390;" filled="f">
                  <v:imagedata r:id="rId169"/>
                </v:shape>
                <v:shape id="Picture 25869" style="position:absolute;width:1402;height:1661;left:31015;top:22863;" filled="f">
                  <v:imagedata r:id="rId170"/>
                </v:shape>
                <v:rect id="Rectangle 25870" style="position:absolute;width:1398;height:1666;left:31022;top:23340;" filled="f" stroked="f">
                  <v:textbox inset="0,0,0,0">
                    <w:txbxContent>
                      <w:p>
                        <w:pPr>
                          <w:spacing w:before="0" w:after="160" w:line="259" w:lineRule="auto"/>
                          <w:ind w:left="0" w:firstLine="0"/>
                          <w:jc w:val="left"/>
                        </w:pPr>
                        <w:r>
                          <w:rPr>
                            <w:rFonts w:cs="Times New Roman" w:hAnsi="Times New Roman" w:eastAsia="Times New Roman" w:ascii="Times New Roman"/>
                            <w:b w:val="1"/>
                            <w:i w:val="1"/>
                            <w:sz w:val="22"/>
                          </w:rPr>
                          <w:t xml:space="preserve">   </w:t>
                        </w:r>
                      </w:p>
                    </w:txbxContent>
                  </v:textbox>
                </v:rect>
                <v:rect id="Rectangle 25871" style="position:absolute;width:506;height:2243;left:32073;top:22932;" filled="f" stroked="f">
                  <v:textbox inset="0,0,0,0">
                    <w:txbxContent>
                      <w:p>
                        <w:pPr>
                          <w:spacing w:before="0" w:after="160" w:line="259" w:lineRule="auto"/>
                          <w:ind w:left="0" w:firstLine="0"/>
                          <w:jc w:val="left"/>
                        </w:pPr>
                        <w:r>
                          <w:rPr/>
                          <w:t xml:space="preserve"> </w:t>
                        </w:r>
                      </w:p>
                    </w:txbxContent>
                  </v:textbox>
                </v:rect>
                <v:shape id="Picture 25873" style="position:absolute;width:518;height:2240;left:32067;top:22452;" filled="f">
                  <v:imagedata r:id="rId59"/>
                </v:shape>
                <v:rect id="Rectangle 25874" style="position:absolute;width:506;height:1843;left:32073;top:22821;" filled="f" stroked="f">
                  <v:textbox inset="0,0,0,0">
                    <w:txbxContent>
                      <w:p>
                        <w:pPr>
                          <w:spacing w:before="0" w:after="160" w:line="259" w:lineRule="auto"/>
                          <w:ind w:left="0" w:firstLine="0"/>
                          <w:jc w:val="left"/>
                        </w:pPr>
                        <w:r>
                          <w:rPr/>
                          <w:t xml:space="preserve"> </w:t>
                        </w:r>
                      </w:p>
                    </w:txbxContent>
                  </v:textbox>
                </v:rect>
                <v:rect id="Rectangle 25875" style="position:absolute;width:506;height:2243;left:32454;top:22520;" filled="f" stroked="f">
                  <v:textbox inset="0,0,0,0">
                    <w:txbxContent>
                      <w:p>
                        <w:pPr>
                          <w:spacing w:before="0" w:after="160" w:line="259" w:lineRule="auto"/>
                          <w:ind w:left="0" w:firstLine="0"/>
                          <w:jc w:val="left"/>
                        </w:pPr>
                        <w:r>
                          <w:rPr/>
                          <w:t xml:space="preserve"> </w:t>
                        </w:r>
                      </w:p>
                    </w:txbxContent>
                  </v:textbox>
                </v:rect>
                <v:shape id="Picture 25877" style="position:absolute;width:30575;height:23619;left:0;top:0;" filled="f">
                  <v:imagedata r:id="rId171"/>
                </v:shape>
                <v:shape id="Picture 25879" style="position:absolute;width:31432;height:23587;left:32067;top:1;" filled="f">
                  <v:imagedata r:id="rId172"/>
                </v:shape>
              </v:group>
            </w:pict>
          </mc:Fallback>
        </mc:AlternateContent>
      </w:r>
      <w:r>
        <w:rPr>
          <w:b/>
          <w:i/>
          <w:sz w:val="22"/>
        </w:rPr>
        <w:t xml:space="preserve"> </w:t>
      </w:r>
      <w:r>
        <w:t xml:space="preserve">  </w:t>
      </w:r>
    </w:p>
    <w:p w14:paraId="5E056EDE" w14:textId="77777777" w:rsidR="00076E9F" w:rsidRDefault="00000000">
      <w:pPr>
        <w:spacing w:after="268" w:line="259" w:lineRule="auto"/>
        <w:ind w:left="0" w:firstLine="0"/>
        <w:jc w:val="left"/>
      </w:pPr>
      <w:r>
        <w:rPr>
          <w:b/>
          <w:i/>
          <w:sz w:val="22"/>
        </w:rPr>
        <w:t xml:space="preserve"> </w:t>
      </w:r>
      <w:r>
        <w:t xml:space="preserve">  </w:t>
      </w:r>
    </w:p>
    <w:p w14:paraId="117B342F" w14:textId="77777777" w:rsidR="00076E9F" w:rsidRDefault="00000000">
      <w:pPr>
        <w:tabs>
          <w:tab w:val="center" w:pos="852"/>
          <w:tab w:val="center" w:pos="5845"/>
        </w:tabs>
        <w:spacing w:after="235" w:line="259" w:lineRule="auto"/>
        <w:ind w:left="-29" w:firstLine="0"/>
        <w:jc w:val="left"/>
      </w:pPr>
      <w:r>
        <w:rPr>
          <w:rFonts w:ascii="Calibri" w:eastAsia="Calibri" w:hAnsi="Calibri" w:cs="Calibri"/>
          <w:sz w:val="22"/>
        </w:rPr>
        <w:t xml:space="preserve">  </w:t>
      </w:r>
      <w:r>
        <w:rPr>
          <w:rFonts w:ascii="Calibri" w:eastAsia="Calibri" w:hAnsi="Calibri" w:cs="Calibri"/>
          <w:sz w:val="22"/>
        </w:rPr>
        <w:tab/>
      </w:r>
      <w:r>
        <w:rPr>
          <w:b/>
          <w:i/>
          <w:sz w:val="22"/>
        </w:rPr>
        <w:t xml:space="preserve">   </w:t>
      </w:r>
      <w:r>
        <w:rPr>
          <w:b/>
          <w:i/>
          <w:sz w:val="22"/>
        </w:rPr>
        <w:tab/>
        <w:t xml:space="preserve">Evidencias Taller de Inducción a directores de Centros Educativos sobre Precongreso Distrital </w:t>
      </w:r>
      <w:r>
        <w:t xml:space="preserve">  </w:t>
      </w:r>
    </w:p>
    <w:p w14:paraId="3E8DBA61" w14:textId="77777777" w:rsidR="00076E9F" w:rsidRDefault="00000000">
      <w:pPr>
        <w:spacing w:after="223" w:line="259" w:lineRule="auto"/>
        <w:ind w:left="285" w:firstLine="0"/>
        <w:jc w:val="left"/>
      </w:pPr>
      <w:r>
        <w:rPr>
          <w:rFonts w:ascii="Calibri" w:eastAsia="Calibri" w:hAnsi="Calibri" w:cs="Calibri"/>
          <w:noProof/>
          <w:sz w:val="22"/>
        </w:rPr>
        <mc:AlternateContent>
          <mc:Choice Requires="wpg">
            <w:drawing>
              <wp:inline distT="0" distB="0" distL="0" distR="0" wp14:anchorId="51DFCF47" wp14:editId="121FB368">
                <wp:extent cx="6323458" cy="4419600"/>
                <wp:effectExtent l="0" t="0" r="0" b="0"/>
                <wp:docPr id="195154" name="Group 195154"/>
                <wp:cNvGraphicFramePr/>
                <a:graphic xmlns:a="http://schemas.openxmlformats.org/drawingml/2006/main">
                  <a:graphicData uri="http://schemas.microsoft.com/office/word/2010/wordprocessingGroup">
                    <wpg:wgp>
                      <wpg:cNvGrpSpPr/>
                      <wpg:grpSpPr>
                        <a:xfrm>
                          <a:off x="0" y="0"/>
                          <a:ext cx="6323458" cy="4419600"/>
                          <a:chOff x="0" y="0"/>
                          <a:chExt cx="6323458" cy="4419600"/>
                        </a:xfrm>
                      </wpg:grpSpPr>
                      <wps:wsp>
                        <wps:cNvPr id="25889" name="Rectangle 25889"/>
                        <wps:cNvSpPr/>
                        <wps:spPr>
                          <a:xfrm>
                            <a:off x="6207634" y="1929485"/>
                            <a:ext cx="50673" cy="224380"/>
                          </a:xfrm>
                          <a:prstGeom prst="rect">
                            <a:avLst/>
                          </a:prstGeom>
                          <a:ln>
                            <a:noFill/>
                          </a:ln>
                        </wps:spPr>
                        <wps:txbx>
                          <w:txbxContent>
                            <w:p w14:paraId="7D985284"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890" name="Rectangle 25890"/>
                        <wps:cNvSpPr/>
                        <wps:spPr>
                          <a:xfrm>
                            <a:off x="6283834" y="4232631"/>
                            <a:ext cx="50673" cy="224380"/>
                          </a:xfrm>
                          <a:prstGeom prst="rect">
                            <a:avLst/>
                          </a:prstGeom>
                          <a:ln>
                            <a:noFill/>
                          </a:ln>
                        </wps:spPr>
                        <wps:txbx>
                          <w:txbxContent>
                            <w:p w14:paraId="13241667"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02" name="Picture 25902"/>
                          <pic:cNvPicPr/>
                        </pic:nvPicPr>
                        <pic:blipFill>
                          <a:blip r:embed="rId173"/>
                          <a:stretch>
                            <a:fillRect/>
                          </a:stretch>
                        </pic:blipFill>
                        <pic:spPr>
                          <a:xfrm>
                            <a:off x="360299" y="38100"/>
                            <a:ext cx="47244" cy="170688"/>
                          </a:xfrm>
                          <a:prstGeom prst="rect">
                            <a:avLst/>
                          </a:prstGeom>
                        </pic:spPr>
                      </pic:pic>
                      <wps:wsp>
                        <wps:cNvPr id="25903" name="Rectangle 25903"/>
                        <wps:cNvSpPr/>
                        <wps:spPr>
                          <a:xfrm>
                            <a:off x="360604" y="82871"/>
                            <a:ext cx="46619" cy="169632"/>
                          </a:xfrm>
                          <a:prstGeom prst="rect">
                            <a:avLst/>
                          </a:prstGeom>
                          <a:ln>
                            <a:noFill/>
                          </a:ln>
                        </wps:spPr>
                        <wps:txbx>
                          <w:txbxContent>
                            <w:p w14:paraId="36B9265B" w14:textId="77777777" w:rsidR="00076E9F" w:rsidRDefault="0000000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5904" name="Rectangle 25904"/>
                        <wps:cNvSpPr/>
                        <wps:spPr>
                          <a:xfrm>
                            <a:off x="395656" y="44297"/>
                            <a:ext cx="50673" cy="224380"/>
                          </a:xfrm>
                          <a:prstGeom prst="rect">
                            <a:avLst/>
                          </a:prstGeom>
                          <a:ln>
                            <a:noFill/>
                          </a:ln>
                        </wps:spPr>
                        <wps:txbx>
                          <w:txbxContent>
                            <w:p w14:paraId="63FF529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06" name="Picture 25906"/>
                          <pic:cNvPicPr/>
                        </pic:nvPicPr>
                        <pic:blipFill>
                          <a:blip r:embed="rId47"/>
                          <a:stretch>
                            <a:fillRect/>
                          </a:stretch>
                        </pic:blipFill>
                        <pic:spPr>
                          <a:xfrm>
                            <a:off x="395351" y="0"/>
                            <a:ext cx="51816" cy="224028"/>
                          </a:xfrm>
                          <a:prstGeom prst="rect">
                            <a:avLst/>
                          </a:prstGeom>
                        </pic:spPr>
                      </pic:pic>
                      <wps:wsp>
                        <wps:cNvPr id="25907" name="Rectangle 25907"/>
                        <wps:cNvSpPr/>
                        <wps:spPr>
                          <a:xfrm>
                            <a:off x="395656" y="36318"/>
                            <a:ext cx="50673" cy="184382"/>
                          </a:xfrm>
                          <a:prstGeom prst="rect">
                            <a:avLst/>
                          </a:prstGeom>
                          <a:ln>
                            <a:noFill/>
                          </a:ln>
                        </wps:spPr>
                        <wps:txbx>
                          <w:txbxContent>
                            <w:p w14:paraId="784E6667"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08" name="Rectangle 25908"/>
                        <wps:cNvSpPr/>
                        <wps:spPr>
                          <a:xfrm>
                            <a:off x="433756" y="6197"/>
                            <a:ext cx="50673" cy="224380"/>
                          </a:xfrm>
                          <a:prstGeom prst="rect">
                            <a:avLst/>
                          </a:prstGeom>
                          <a:ln>
                            <a:noFill/>
                          </a:ln>
                        </wps:spPr>
                        <wps:txbx>
                          <w:txbxContent>
                            <w:p w14:paraId="1C6A9E8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10" name="Picture 25910"/>
                          <pic:cNvPicPr/>
                        </pic:nvPicPr>
                        <pic:blipFill>
                          <a:blip r:embed="rId47"/>
                          <a:stretch>
                            <a:fillRect/>
                          </a:stretch>
                        </pic:blipFill>
                        <pic:spPr>
                          <a:xfrm>
                            <a:off x="3048635" y="1895856"/>
                            <a:ext cx="50292" cy="224028"/>
                          </a:xfrm>
                          <a:prstGeom prst="rect">
                            <a:avLst/>
                          </a:prstGeom>
                        </pic:spPr>
                      </pic:pic>
                      <wps:wsp>
                        <wps:cNvPr id="25911" name="Rectangle 25911"/>
                        <wps:cNvSpPr/>
                        <wps:spPr>
                          <a:xfrm>
                            <a:off x="3049270" y="1932174"/>
                            <a:ext cx="50673" cy="184382"/>
                          </a:xfrm>
                          <a:prstGeom prst="rect">
                            <a:avLst/>
                          </a:prstGeom>
                          <a:ln>
                            <a:noFill/>
                          </a:ln>
                        </wps:spPr>
                        <wps:txbx>
                          <w:txbxContent>
                            <w:p w14:paraId="615A5852"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12" name="Rectangle 25912"/>
                        <wps:cNvSpPr/>
                        <wps:spPr>
                          <a:xfrm>
                            <a:off x="3087370" y="1902054"/>
                            <a:ext cx="50673" cy="224380"/>
                          </a:xfrm>
                          <a:prstGeom prst="rect">
                            <a:avLst/>
                          </a:prstGeom>
                          <a:ln>
                            <a:noFill/>
                          </a:ln>
                        </wps:spPr>
                        <wps:txbx>
                          <w:txbxContent>
                            <w:p w14:paraId="7EA6C460"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03137" name="Shape 203137"/>
                        <wps:cNvSpPr/>
                        <wps:spPr>
                          <a:xfrm>
                            <a:off x="3053588" y="182880"/>
                            <a:ext cx="3045334" cy="1862074"/>
                          </a:xfrm>
                          <a:custGeom>
                            <a:avLst/>
                            <a:gdLst/>
                            <a:ahLst/>
                            <a:cxnLst/>
                            <a:rect l="0" t="0" r="0" b="0"/>
                            <a:pathLst>
                              <a:path w="3045334" h="1862074">
                                <a:moveTo>
                                  <a:pt x="0" y="0"/>
                                </a:moveTo>
                                <a:lnTo>
                                  <a:pt x="3045334" y="0"/>
                                </a:lnTo>
                                <a:lnTo>
                                  <a:pt x="3045334" y="1862074"/>
                                </a:lnTo>
                                <a:lnTo>
                                  <a:pt x="0" y="18620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3138" name="Shape 203138"/>
                        <wps:cNvSpPr/>
                        <wps:spPr>
                          <a:xfrm>
                            <a:off x="3053588" y="182880"/>
                            <a:ext cx="3045334" cy="1804162"/>
                          </a:xfrm>
                          <a:custGeom>
                            <a:avLst/>
                            <a:gdLst/>
                            <a:ahLst/>
                            <a:cxnLst/>
                            <a:rect l="0" t="0" r="0" b="0"/>
                            <a:pathLst>
                              <a:path w="3045334" h="1804162">
                                <a:moveTo>
                                  <a:pt x="0" y="0"/>
                                </a:moveTo>
                                <a:lnTo>
                                  <a:pt x="3045334" y="0"/>
                                </a:lnTo>
                                <a:lnTo>
                                  <a:pt x="3045334" y="1804162"/>
                                </a:lnTo>
                                <a:lnTo>
                                  <a:pt x="0" y="18041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5916" name="Picture 25916"/>
                          <pic:cNvPicPr/>
                        </pic:nvPicPr>
                        <pic:blipFill>
                          <a:blip r:embed="rId47"/>
                          <a:stretch>
                            <a:fillRect/>
                          </a:stretch>
                        </pic:blipFill>
                        <pic:spPr>
                          <a:xfrm>
                            <a:off x="6096635" y="1837944"/>
                            <a:ext cx="51816" cy="224028"/>
                          </a:xfrm>
                          <a:prstGeom prst="rect">
                            <a:avLst/>
                          </a:prstGeom>
                        </pic:spPr>
                      </pic:pic>
                      <wps:wsp>
                        <wps:cNvPr id="25917" name="Rectangle 25917"/>
                        <wps:cNvSpPr/>
                        <wps:spPr>
                          <a:xfrm>
                            <a:off x="6097906" y="1874262"/>
                            <a:ext cx="50673" cy="184382"/>
                          </a:xfrm>
                          <a:prstGeom prst="rect">
                            <a:avLst/>
                          </a:prstGeom>
                          <a:ln>
                            <a:noFill/>
                          </a:ln>
                        </wps:spPr>
                        <wps:txbx>
                          <w:txbxContent>
                            <w:p w14:paraId="4D78CD1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18" name="Rectangle 25918"/>
                        <wps:cNvSpPr/>
                        <wps:spPr>
                          <a:xfrm>
                            <a:off x="6136006" y="1844142"/>
                            <a:ext cx="50673" cy="224380"/>
                          </a:xfrm>
                          <a:prstGeom prst="rect">
                            <a:avLst/>
                          </a:prstGeom>
                          <a:ln>
                            <a:noFill/>
                          </a:ln>
                        </wps:spPr>
                        <wps:txbx>
                          <w:txbxContent>
                            <w:p w14:paraId="7D9204F8"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20" name="Picture 25920"/>
                          <pic:cNvPicPr/>
                        </pic:nvPicPr>
                        <pic:blipFill>
                          <a:blip r:embed="rId174"/>
                          <a:stretch>
                            <a:fillRect/>
                          </a:stretch>
                        </pic:blipFill>
                        <pic:spPr>
                          <a:xfrm>
                            <a:off x="6099684" y="1987296"/>
                            <a:ext cx="89916" cy="15240"/>
                          </a:xfrm>
                          <a:prstGeom prst="rect">
                            <a:avLst/>
                          </a:prstGeom>
                        </pic:spPr>
                      </pic:pic>
                      <wps:wsp>
                        <wps:cNvPr id="25921" name="Rectangle 25921"/>
                        <wps:cNvSpPr/>
                        <wps:spPr>
                          <a:xfrm>
                            <a:off x="6171058" y="1993494"/>
                            <a:ext cx="50673" cy="224380"/>
                          </a:xfrm>
                          <a:prstGeom prst="rect">
                            <a:avLst/>
                          </a:prstGeom>
                          <a:ln>
                            <a:noFill/>
                          </a:ln>
                        </wps:spPr>
                        <wps:txbx>
                          <w:txbxContent>
                            <w:p w14:paraId="4FF871D7"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23" name="Picture 25923"/>
                          <pic:cNvPicPr/>
                        </pic:nvPicPr>
                        <pic:blipFill>
                          <a:blip r:embed="rId47"/>
                          <a:stretch>
                            <a:fillRect/>
                          </a:stretch>
                        </pic:blipFill>
                        <pic:spPr>
                          <a:xfrm>
                            <a:off x="6169787" y="1860804"/>
                            <a:ext cx="50292" cy="224028"/>
                          </a:xfrm>
                          <a:prstGeom prst="rect">
                            <a:avLst/>
                          </a:prstGeom>
                        </pic:spPr>
                      </pic:pic>
                      <wps:wsp>
                        <wps:cNvPr id="25924" name="Rectangle 25924"/>
                        <wps:cNvSpPr/>
                        <wps:spPr>
                          <a:xfrm>
                            <a:off x="6171058" y="1897122"/>
                            <a:ext cx="50673" cy="184382"/>
                          </a:xfrm>
                          <a:prstGeom prst="rect">
                            <a:avLst/>
                          </a:prstGeom>
                          <a:ln>
                            <a:noFill/>
                          </a:ln>
                        </wps:spPr>
                        <wps:txbx>
                          <w:txbxContent>
                            <w:p w14:paraId="306B91E3"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25" name="Rectangle 25925"/>
                        <wps:cNvSpPr/>
                        <wps:spPr>
                          <a:xfrm>
                            <a:off x="6209158" y="1867001"/>
                            <a:ext cx="50673" cy="224380"/>
                          </a:xfrm>
                          <a:prstGeom prst="rect">
                            <a:avLst/>
                          </a:prstGeom>
                          <a:ln>
                            <a:noFill/>
                          </a:ln>
                        </wps:spPr>
                        <wps:txbx>
                          <w:txbxContent>
                            <w:p w14:paraId="0D30658A"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27" name="Picture 25927"/>
                          <pic:cNvPicPr/>
                        </pic:nvPicPr>
                        <pic:blipFill>
                          <a:blip r:embed="rId175"/>
                          <a:stretch>
                            <a:fillRect/>
                          </a:stretch>
                        </pic:blipFill>
                        <pic:spPr>
                          <a:xfrm>
                            <a:off x="0" y="181864"/>
                            <a:ext cx="3047746" cy="1847342"/>
                          </a:xfrm>
                          <a:prstGeom prst="rect">
                            <a:avLst/>
                          </a:prstGeom>
                        </pic:spPr>
                      </pic:pic>
                      <pic:pic xmlns:pic="http://schemas.openxmlformats.org/drawingml/2006/picture">
                        <pic:nvPicPr>
                          <pic:cNvPr id="25929" name="Picture 25929"/>
                          <pic:cNvPicPr/>
                        </pic:nvPicPr>
                        <pic:blipFill>
                          <a:blip r:embed="rId176"/>
                          <a:stretch>
                            <a:fillRect/>
                          </a:stretch>
                        </pic:blipFill>
                        <pic:spPr>
                          <a:xfrm>
                            <a:off x="3048889" y="178308"/>
                            <a:ext cx="3047746" cy="1794764"/>
                          </a:xfrm>
                          <a:prstGeom prst="rect">
                            <a:avLst/>
                          </a:prstGeom>
                        </pic:spPr>
                      </pic:pic>
                      <wps:wsp>
                        <wps:cNvPr id="203139" name="Shape 203139"/>
                        <wps:cNvSpPr/>
                        <wps:spPr>
                          <a:xfrm>
                            <a:off x="635" y="2077847"/>
                            <a:ext cx="3052953" cy="2108962"/>
                          </a:xfrm>
                          <a:custGeom>
                            <a:avLst/>
                            <a:gdLst/>
                            <a:ahLst/>
                            <a:cxnLst/>
                            <a:rect l="0" t="0" r="0" b="0"/>
                            <a:pathLst>
                              <a:path w="3052953" h="2108962">
                                <a:moveTo>
                                  <a:pt x="0" y="0"/>
                                </a:moveTo>
                                <a:lnTo>
                                  <a:pt x="3052953" y="0"/>
                                </a:lnTo>
                                <a:lnTo>
                                  <a:pt x="3052953" y="2108962"/>
                                </a:lnTo>
                                <a:lnTo>
                                  <a:pt x="0" y="21089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3140" name="Shape 203140"/>
                        <wps:cNvSpPr/>
                        <wps:spPr>
                          <a:xfrm>
                            <a:off x="635" y="2401189"/>
                            <a:ext cx="3052953" cy="1785620"/>
                          </a:xfrm>
                          <a:custGeom>
                            <a:avLst/>
                            <a:gdLst/>
                            <a:ahLst/>
                            <a:cxnLst/>
                            <a:rect l="0" t="0" r="0" b="0"/>
                            <a:pathLst>
                              <a:path w="3052953" h="1785620">
                                <a:moveTo>
                                  <a:pt x="0" y="0"/>
                                </a:moveTo>
                                <a:lnTo>
                                  <a:pt x="3052953" y="0"/>
                                </a:lnTo>
                                <a:lnTo>
                                  <a:pt x="3052953" y="1785620"/>
                                </a:lnTo>
                                <a:lnTo>
                                  <a:pt x="0" y="17856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5933" name="Picture 25933"/>
                          <pic:cNvPicPr/>
                        </pic:nvPicPr>
                        <pic:blipFill>
                          <a:blip r:embed="rId177"/>
                          <a:stretch>
                            <a:fillRect/>
                          </a:stretch>
                        </pic:blipFill>
                        <pic:spPr>
                          <a:xfrm>
                            <a:off x="3057779" y="4041648"/>
                            <a:ext cx="187452" cy="169164"/>
                          </a:xfrm>
                          <a:prstGeom prst="rect">
                            <a:avLst/>
                          </a:prstGeom>
                        </pic:spPr>
                      </pic:pic>
                      <wps:wsp>
                        <wps:cNvPr id="25934" name="Rectangle 25934"/>
                        <wps:cNvSpPr/>
                        <wps:spPr>
                          <a:xfrm>
                            <a:off x="3058414" y="4086800"/>
                            <a:ext cx="186477" cy="169632"/>
                          </a:xfrm>
                          <a:prstGeom prst="rect">
                            <a:avLst/>
                          </a:prstGeom>
                          <a:ln>
                            <a:noFill/>
                          </a:ln>
                        </wps:spPr>
                        <wps:txbx>
                          <w:txbxContent>
                            <w:p w14:paraId="59C7ED07" w14:textId="77777777" w:rsidR="00076E9F" w:rsidRDefault="0000000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5935" name="Rectangle 25935"/>
                        <wps:cNvSpPr/>
                        <wps:spPr>
                          <a:xfrm>
                            <a:off x="3198622" y="4048227"/>
                            <a:ext cx="50673" cy="224380"/>
                          </a:xfrm>
                          <a:prstGeom prst="rect">
                            <a:avLst/>
                          </a:prstGeom>
                          <a:ln>
                            <a:noFill/>
                          </a:ln>
                        </wps:spPr>
                        <wps:txbx>
                          <w:txbxContent>
                            <w:p w14:paraId="695B0E7D"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37" name="Picture 25937"/>
                          <pic:cNvPicPr/>
                        </pic:nvPicPr>
                        <pic:blipFill>
                          <a:blip r:embed="rId47"/>
                          <a:stretch>
                            <a:fillRect/>
                          </a:stretch>
                        </pic:blipFill>
                        <pic:spPr>
                          <a:xfrm>
                            <a:off x="3197987" y="4002024"/>
                            <a:ext cx="51816" cy="224028"/>
                          </a:xfrm>
                          <a:prstGeom prst="rect">
                            <a:avLst/>
                          </a:prstGeom>
                        </pic:spPr>
                      </pic:pic>
                      <wps:wsp>
                        <wps:cNvPr id="25938" name="Rectangle 25938"/>
                        <wps:cNvSpPr/>
                        <wps:spPr>
                          <a:xfrm>
                            <a:off x="3198622" y="4038723"/>
                            <a:ext cx="50673" cy="184382"/>
                          </a:xfrm>
                          <a:prstGeom prst="rect">
                            <a:avLst/>
                          </a:prstGeom>
                          <a:ln>
                            <a:noFill/>
                          </a:ln>
                        </wps:spPr>
                        <wps:txbx>
                          <w:txbxContent>
                            <w:p w14:paraId="0C3C0880"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39" name="Rectangle 25939"/>
                        <wps:cNvSpPr/>
                        <wps:spPr>
                          <a:xfrm>
                            <a:off x="3236722" y="4008603"/>
                            <a:ext cx="50673" cy="224380"/>
                          </a:xfrm>
                          <a:prstGeom prst="rect">
                            <a:avLst/>
                          </a:prstGeom>
                          <a:ln>
                            <a:noFill/>
                          </a:ln>
                        </wps:spPr>
                        <wps:txbx>
                          <w:txbxContent>
                            <w:p w14:paraId="158DB520"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03141" name="Shape 203141"/>
                        <wps:cNvSpPr/>
                        <wps:spPr>
                          <a:xfrm>
                            <a:off x="3198368" y="2077847"/>
                            <a:ext cx="3048381" cy="2108962"/>
                          </a:xfrm>
                          <a:custGeom>
                            <a:avLst/>
                            <a:gdLst/>
                            <a:ahLst/>
                            <a:cxnLst/>
                            <a:rect l="0" t="0" r="0" b="0"/>
                            <a:pathLst>
                              <a:path w="3048381" h="2108962">
                                <a:moveTo>
                                  <a:pt x="0" y="0"/>
                                </a:moveTo>
                                <a:lnTo>
                                  <a:pt x="3048381" y="0"/>
                                </a:lnTo>
                                <a:lnTo>
                                  <a:pt x="3048381" y="2108962"/>
                                </a:lnTo>
                                <a:lnTo>
                                  <a:pt x="0" y="21089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5942" name="Picture 25942"/>
                          <pic:cNvPicPr/>
                        </pic:nvPicPr>
                        <pic:blipFill>
                          <a:blip r:embed="rId47"/>
                          <a:stretch>
                            <a:fillRect/>
                          </a:stretch>
                        </pic:blipFill>
                        <pic:spPr>
                          <a:xfrm>
                            <a:off x="6245987" y="4037076"/>
                            <a:ext cx="50292" cy="224028"/>
                          </a:xfrm>
                          <a:prstGeom prst="rect">
                            <a:avLst/>
                          </a:prstGeom>
                        </pic:spPr>
                      </pic:pic>
                      <wps:wsp>
                        <wps:cNvPr id="25943" name="Rectangle 25943"/>
                        <wps:cNvSpPr/>
                        <wps:spPr>
                          <a:xfrm>
                            <a:off x="6247258" y="4073775"/>
                            <a:ext cx="50673" cy="184382"/>
                          </a:xfrm>
                          <a:prstGeom prst="rect">
                            <a:avLst/>
                          </a:prstGeom>
                          <a:ln>
                            <a:noFill/>
                          </a:ln>
                        </wps:spPr>
                        <wps:txbx>
                          <w:txbxContent>
                            <w:p w14:paraId="210CE16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44" name="Rectangle 25944"/>
                        <wps:cNvSpPr/>
                        <wps:spPr>
                          <a:xfrm>
                            <a:off x="6285358" y="4043655"/>
                            <a:ext cx="50673" cy="224380"/>
                          </a:xfrm>
                          <a:prstGeom prst="rect">
                            <a:avLst/>
                          </a:prstGeom>
                          <a:ln>
                            <a:noFill/>
                          </a:ln>
                        </wps:spPr>
                        <wps:txbx>
                          <w:txbxContent>
                            <w:p w14:paraId="69DD2DE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46" name="Picture 25946"/>
                          <pic:cNvPicPr/>
                        </pic:nvPicPr>
                        <pic:blipFill>
                          <a:blip r:embed="rId178"/>
                          <a:stretch>
                            <a:fillRect/>
                          </a:stretch>
                        </pic:blipFill>
                        <pic:spPr>
                          <a:xfrm>
                            <a:off x="305435" y="4232148"/>
                            <a:ext cx="373380" cy="169164"/>
                          </a:xfrm>
                          <a:prstGeom prst="rect">
                            <a:avLst/>
                          </a:prstGeom>
                        </pic:spPr>
                      </pic:pic>
                      <wps:wsp>
                        <wps:cNvPr id="25947" name="Rectangle 25947"/>
                        <wps:cNvSpPr/>
                        <wps:spPr>
                          <a:xfrm>
                            <a:off x="305740" y="4277300"/>
                            <a:ext cx="372953" cy="169632"/>
                          </a:xfrm>
                          <a:prstGeom prst="rect">
                            <a:avLst/>
                          </a:prstGeom>
                          <a:ln>
                            <a:noFill/>
                          </a:ln>
                        </wps:spPr>
                        <wps:txbx>
                          <w:txbxContent>
                            <w:p w14:paraId="142CEDC4" w14:textId="77777777" w:rsidR="00076E9F" w:rsidRDefault="0000000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5948" name="Rectangle 25948"/>
                        <wps:cNvSpPr/>
                        <wps:spPr>
                          <a:xfrm>
                            <a:off x="584632" y="4238727"/>
                            <a:ext cx="50673" cy="224380"/>
                          </a:xfrm>
                          <a:prstGeom prst="rect">
                            <a:avLst/>
                          </a:prstGeom>
                          <a:ln>
                            <a:noFill/>
                          </a:ln>
                        </wps:spPr>
                        <wps:txbx>
                          <w:txbxContent>
                            <w:p w14:paraId="0E857670"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50" name="Picture 25950"/>
                          <pic:cNvPicPr/>
                        </pic:nvPicPr>
                        <pic:blipFill>
                          <a:blip r:embed="rId179"/>
                          <a:stretch>
                            <a:fillRect/>
                          </a:stretch>
                        </pic:blipFill>
                        <pic:spPr>
                          <a:xfrm>
                            <a:off x="585851" y="4207764"/>
                            <a:ext cx="59436" cy="211836"/>
                          </a:xfrm>
                          <a:prstGeom prst="rect">
                            <a:avLst/>
                          </a:prstGeom>
                        </pic:spPr>
                      </pic:pic>
                      <wps:wsp>
                        <wps:cNvPr id="25951" name="Rectangle 25951"/>
                        <wps:cNvSpPr/>
                        <wps:spPr>
                          <a:xfrm>
                            <a:off x="586156" y="4229372"/>
                            <a:ext cx="59287" cy="211907"/>
                          </a:xfrm>
                          <a:prstGeom prst="rect">
                            <a:avLst/>
                          </a:prstGeom>
                          <a:ln>
                            <a:noFill/>
                          </a:ln>
                        </wps:spPr>
                        <wps:txbx>
                          <w:txbxContent>
                            <w:p w14:paraId="4D0A9B16" w14:textId="77777777" w:rsidR="00076E9F" w:rsidRDefault="0000000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5952" name="Rectangle 25952"/>
                        <wps:cNvSpPr/>
                        <wps:spPr>
                          <a:xfrm>
                            <a:off x="630352" y="4214343"/>
                            <a:ext cx="50673" cy="224380"/>
                          </a:xfrm>
                          <a:prstGeom prst="rect">
                            <a:avLst/>
                          </a:prstGeom>
                          <a:ln>
                            <a:noFill/>
                          </a:ln>
                        </wps:spPr>
                        <wps:txbx>
                          <w:txbxContent>
                            <w:p w14:paraId="4CC95B5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54" name="Picture 25954"/>
                          <pic:cNvPicPr/>
                        </pic:nvPicPr>
                        <pic:blipFill>
                          <a:blip r:embed="rId47"/>
                          <a:stretch>
                            <a:fillRect/>
                          </a:stretch>
                        </pic:blipFill>
                        <pic:spPr>
                          <a:xfrm>
                            <a:off x="630047" y="4192524"/>
                            <a:ext cx="50292" cy="225552"/>
                          </a:xfrm>
                          <a:prstGeom prst="rect">
                            <a:avLst/>
                          </a:prstGeom>
                        </pic:spPr>
                      </pic:pic>
                      <wps:wsp>
                        <wps:cNvPr id="25955" name="Rectangle 25955"/>
                        <wps:cNvSpPr/>
                        <wps:spPr>
                          <a:xfrm>
                            <a:off x="630352" y="4229223"/>
                            <a:ext cx="50673" cy="184382"/>
                          </a:xfrm>
                          <a:prstGeom prst="rect">
                            <a:avLst/>
                          </a:prstGeom>
                          <a:ln>
                            <a:noFill/>
                          </a:ln>
                        </wps:spPr>
                        <wps:txbx>
                          <w:txbxContent>
                            <w:p w14:paraId="40BEB4A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56" name="Rectangle 25956"/>
                        <wps:cNvSpPr/>
                        <wps:spPr>
                          <a:xfrm>
                            <a:off x="668452" y="4199103"/>
                            <a:ext cx="50673" cy="224380"/>
                          </a:xfrm>
                          <a:prstGeom prst="rect">
                            <a:avLst/>
                          </a:prstGeom>
                          <a:ln>
                            <a:noFill/>
                          </a:ln>
                        </wps:spPr>
                        <wps:txbx>
                          <w:txbxContent>
                            <w:p w14:paraId="2F6A0A1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58" name="Picture 25958"/>
                          <pic:cNvPicPr/>
                        </pic:nvPicPr>
                        <pic:blipFill>
                          <a:blip r:embed="rId180"/>
                          <a:stretch>
                            <a:fillRect/>
                          </a:stretch>
                        </pic:blipFill>
                        <pic:spPr>
                          <a:xfrm>
                            <a:off x="5207" y="2398395"/>
                            <a:ext cx="3047746" cy="1773428"/>
                          </a:xfrm>
                          <a:prstGeom prst="rect">
                            <a:avLst/>
                          </a:prstGeom>
                        </pic:spPr>
                      </pic:pic>
                      <pic:pic xmlns:pic="http://schemas.openxmlformats.org/drawingml/2006/picture">
                        <pic:nvPicPr>
                          <pic:cNvPr id="25960" name="Picture 25960"/>
                          <pic:cNvPicPr/>
                        </pic:nvPicPr>
                        <pic:blipFill>
                          <a:blip r:embed="rId181"/>
                          <a:stretch>
                            <a:fillRect/>
                          </a:stretch>
                        </pic:blipFill>
                        <pic:spPr>
                          <a:xfrm>
                            <a:off x="3195701" y="2077593"/>
                            <a:ext cx="3047746" cy="2094357"/>
                          </a:xfrm>
                          <a:prstGeom prst="rect">
                            <a:avLst/>
                          </a:prstGeom>
                        </pic:spPr>
                      </pic:pic>
                    </wpg:wgp>
                  </a:graphicData>
                </a:graphic>
              </wp:inline>
            </w:drawing>
          </mc:Choice>
          <mc:Fallback xmlns:a="http://schemas.openxmlformats.org/drawingml/2006/main">
            <w:pict>
              <v:group id="Group 195154" style="width:497.91pt;height:348pt;mso-position-horizontal-relative:char;mso-position-vertical-relative:line" coordsize="63234,44196">
                <v:rect id="Rectangle 25889" style="position:absolute;width:506;height:2243;left:62076;top:19294;" filled="f" stroked="f">
                  <v:textbox inset="0,0,0,0">
                    <w:txbxContent>
                      <w:p>
                        <w:pPr>
                          <w:spacing w:before="0" w:after="160" w:line="259" w:lineRule="auto"/>
                          <w:ind w:left="0" w:firstLine="0"/>
                          <w:jc w:val="left"/>
                        </w:pPr>
                        <w:r>
                          <w:rPr/>
                          <w:t xml:space="preserve"> </w:t>
                        </w:r>
                      </w:p>
                    </w:txbxContent>
                  </v:textbox>
                </v:rect>
                <v:rect id="Rectangle 25890" style="position:absolute;width:506;height:2243;left:62838;top:42326;" filled="f" stroked="f">
                  <v:textbox inset="0,0,0,0">
                    <w:txbxContent>
                      <w:p>
                        <w:pPr>
                          <w:spacing w:before="0" w:after="160" w:line="259" w:lineRule="auto"/>
                          <w:ind w:left="0" w:firstLine="0"/>
                          <w:jc w:val="left"/>
                        </w:pPr>
                        <w:r>
                          <w:rPr/>
                          <w:t xml:space="preserve"> </w:t>
                        </w:r>
                      </w:p>
                    </w:txbxContent>
                  </v:textbox>
                </v:rect>
                <v:shape id="Picture 25902" style="position:absolute;width:472;height:1706;left:3602;top:381;" filled="f">
                  <v:imagedata r:id="rId182"/>
                </v:shape>
                <v:rect id="Rectangle 25903" style="position:absolute;width:466;height:1696;left:3606;top:828;" filled="f" stroked="f">
                  <v:textbox inset="0,0,0,0">
                    <w:txbxContent>
                      <w:p>
                        <w:pPr>
                          <w:spacing w:before="0" w:after="160" w:line="259" w:lineRule="auto"/>
                          <w:ind w:left="0" w:firstLine="0"/>
                          <w:jc w:val="left"/>
                        </w:pPr>
                        <w:r>
                          <w:rPr>
                            <w:sz w:val="22"/>
                          </w:rPr>
                          <w:t xml:space="preserve"> </w:t>
                        </w:r>
                      </w:p>
                    </w:txbxContent>
                  </v:textbox>
                </v:rect>
                <v:rect id="Rectangle 25904" style="position:absolute;width:506;height:2243;left:3956;top:442;" filled="f" stroked="f">
                  <v:textbox inset="0,0,0,0">
                    <w:txbxContent>
                      <w:p>
                        <w:pPr>
                          <w:spacing w:before="0" w:after="160" w:line="259" w:lineRule="auto"/>
                          <w:ind w:left="0" w:firstLine="0"/>
                          <w:jc w:val="left"/>
                        </w:pPr>
                        <w:r>
                          <w:rPr/>
                          <w:t xml:space="preserve"> </w:t>
                        </w:r>
                      </w:p>
                    </w:txbxContent>
                  </v:textbox>
                </v:rect>
                <v:shape id="Picture 25906" style="position:absolute;width:518;height:2240;left:3953;top:0;" filled="f">
                  <v:imagedata r:id="rId59"/>
                </v:shape>
                <v:rect id="Rectangle 25907" style="position:absolute;width:506;height:1843;left:3956;top:363;" filled="f" stroked="f">
                  <v:textbox inset="0,0,0,0">
                    <w:txbxContent>
                      <w:p>
                        <w:pPr>
                          <w:spacing w:before="0" w:after="160" w:line="259" w:lineRule="auto"/>
                          <w:ind w:left="0" w:firstLine="0"/>
                          <w:jc w:val="left"/>
                        </w:pPr>
                        <w:r>
                          <w:rPr/>
                          <w:t xml:space="preserve"> </w:t>
                        </w:r>
                      </w:p>
                    </w:txbxContent>
                  </v:textbox>
                </v:rect>
                <v:rect id="Rectangle 25908" style="position:absolute;width:506;height:2243;left:4337;top:61;" filled="f" stroked="f">
                  <v:textbox inset="0,0,0,0">
                    <w:txbxContent>
                      <w:p>
                        <w:pPr>
                          <w:spacing w:before="0" w:after="160" w:line="259" w:lineRule="auto"/>
                          <w:ind w:left="0" w:firstLine="0"/>
                          <w:jc w:val="left"/>
                        </w:pPr>
                        <w:r>
                          <w:rPr/>
                          <w:t xml:space="preserve"> </w:t>
                        </w:r>
                      </w:p>
                    </w:txbxContent>
                  </v:textbox>
                </v:rect>
                <v:shape id="Picture 25910" style="position:absolute;width:502;height:2240;left:30486;top:18958;" filled="f">
                  <v:imagedata r:id="rId59"/>
                </v:shape>
                <v:rect id="Rectangle 25911" style="position:absolute;width:506;height:1843;left:30492;top:19321;" filled="f" stroked="f">
                  <v:textbox inset="0,0,0,0">
                    <w:txbxContent>
                      <w:p>
                        <w:pPr>
                          <w:spacing w:before="0" w:after="160" w:line="259" w:lineRule="auto"/>
                          <w:ind w:left="0" w:firstLine="0"/>
                          <w:jc w:val="left"/>
                        </w:pPr>
                        <w:r>
                          <w:rPr/>
                          <w:t xml:space="preserve"> </w:t>
                        </w:r>
                      </w:p>
                    </w:txbxContent>
                  </v:textbox>
                </v:rect>
                <v:rect id="Rectangle 25912" style="position:absolute;width:506;height:2243;left:30873;top:19020;" filled="f" stroked="f">
                  <v:textbox inset="0,0,0,0">
                    <w:txbxContent>
                      <w:p>
                        <w:pPr>
                          <w:spacing w:before="0" w:after="160" w:line="259" w:lineRule="auto"/>
                          <w:ind w:left="0" w:firstLine="0"/>
                          <w:jc w:val="left"/>
                        </w:pPr>
                        <w:r>
                          <w:rPr/>
                          <w:t xml:space="preserve"> </w:t>
                        </w:r>
                      </w:p>
                    </w:txbxContent>
                  </v:textbox>
                </v:rect>
                <v:shape id="Shape 203142" style="position:absolute;width:30453;height:18620;left:30535;top:1828;" coordsize="3045334,1862074" path="m0,0l3045334,0l3045334,1862074l0,1862074l0,0">
                  <v:stroke weight="0pt" endcap="flat" joinstyle="miter" miterlimit="10" on="false" color="#000000" opacity="0"/>
                  <v:fill on="true" color="#000000"/>
                </v:shape>
                <v:shape id="Shape 203143" style="position:absolute;width:30453;height:18041;left:30535;top:1828;" coordsize="3045334,1804162" path="m0,0l3045334,0l3045334,1804162l0,1804162l0,0">
                  <v:stroke weight="0pt" endcap="flat" joinstyle="miter" miterlimit="10" on="false" color="#000000" opacity="0"/>
                  <v:fill on="true" color="#000000"/>
                </v:shape>
                <v:shape id="Picture 25916" style="position:absolute;width:518;height:2240;left:60966;top:18379;" filled="f">
                  <v:imagedata r:id="rId59"/>
                </v:shape>
                <v:rect id="Rectangle 25917" style="position:absolute;width:506;height:1843;left:60979;top:18742;" filled="f" stroked="f">
                  <v:textbox inset="0,0,0,0">
                    <w:txbxContent>
                      <w:p>
                        <w:pPr>
                          <w:spacing w:before="0" w:after="160" w:line="259" w:lineRule="auto"/>
                          <w:ind w:left="0" w:firstLine="0"/>
                          <w:jc w:val="left"/>
                        </w:pPr>
                        <w:r>
                          <w:rPr/>
                          <w:t xml:space="preserve"> </w:t>
                        </w:r>
                      </w:p>
                    </w:txbxContent>
                  </v:textbox>
                </v:rect>
                <v:rect id="Rectangle 25918" style="position:absolute;width:506;height:2243;left:61360;top:18441;" filled="f" stroked="f">
                  <v:textbox inset="0,0,0,0">
                    <w:txbxContent>
                      <w:p>
                        <w:pPr>
                          <w:spacing w:before="0" w:after="160" w:line="259" w:lineRule="auto"/>
                          <w:ind w:left="0" w:firstLine="0"/>
                          <w:jc w:val="left"/>
                        </w:pPr>
                        <w:r>
                          <w:rPr/>
                          <w:t xml:space="preserve"> </w:t>
                        </w:r>
                      </w:p>
                    </w:txbxContent>
                  </v:textbox>
                </v:rect>
                <v:shape id="Picture 25920" style="position:absolute;width:899;height:152;left:60996;top:19872;" filled="f">
                  <v:imagedata r:id="rId183"/>
                </v:shape>
                <v:rect id="Rectangle 25921" style="position:absolute;width:506;height:2243;left:61710;top:19934;" filled="f" stroked="f">
                  <v:textbox inset="0,0,0,0">
                    <w:txbxContent>
                      <w:p>
                        <w:pPr>
                          <w:spacing w:before="0" w:after="160" w:line="259" w:lineRule="auto"/>
                          <w:ind w:left="0" w:firstLine="0"/>
                          <w:jc w:val="left"/>
                        </w:pPr>
                        <w:r>
                          <w:rPr/>
                          <w:t xml:space="preserve"> </w:t>
                        </w:r>
                      </w:p>
                    </w:txbxContent>
                  </v:textbox>
                </v:rect>
                <v:shape id="Picture 25923" style="position:absolute;width:502;height:2240;left:61697;top:18608;" filled="f">
                  <v:imagedata r:id="rId59"/>
                </v:shape>
                <v:rect id="Rectangle 25924" style="position:absolute;width:506;height:1843;left:61710;top:18971;" filled="f" stroked="f">
                  <v:textbox inset="0,0,0,0">
                    <w:txbxContent>
                      <w:p>
                        <w:pPr>
                          <w:spacing w:before="0" w:after="160" w:line="259" w:lineRule="auto"/>
                          <w:ind w:left="0" w:firstLine="0"/>
                          <w:jc w:val="left"/>
                        </w:pPr>
                        <w:r>
                          <w:rPr/>
                          <w:t xml:space="preserve"> </w:t>
                        </w:r>
                      </w:p>
                    </w:txbxContent>
                  </v:textbox>
                </v:rect>
                <v:rect id="Rectangle 25925" style="position:absolute;width:506;height:2243;left:62091;top:18670;" filled="f" stroked="f">
                  <v:textbox inset="0,0,0,0">
                    <w:txbxContent>
                      <w:p>
                        <w:pPr>
                          <w:spacing w:before="0" w:after="160" w:line="259" w:lineRule="auto"/>
                          <w:ind w:left="0" w:firstLine="0"/>
                          <w:jc w:val="left"/>
                        </w:pPr>
                        <w:r>
                          <w:rPr/>
                          <w:t xml:space="preserve"> </w:t>
                        </w:r>
                      </w:p>
                    </w:txbxContent>
                  </v:textbox>
                </v:rect>
                <v:shape id="Picture 25927" style="position:absolute;width:30477;height:18473;left:0;top:1818;" filled="f">
                  <v:imagedata r:id="rId184"/>
                </v:shape>
                <v:shape id="Picture 25929" style="position:absolute;width:30477;height:17947;left:30488;top:1783;" filled="f">
                  <v:imagedata r:id="rId185"/>
                </v:shape>
                <v:shape id="Shape 203144" style="position:absolute;width:30529;height:21089;left:6;top:20778;" coordsize="3052953,2108962" path="m0,0l3052953,0l3052953,2108962l0,2108962l0,0">
                  <v:stroke weight="0pt" endcap="flat" joinstyle="miter" miterlimit="10" on="false" color="#000000" opacity="0"/>
                  <v:fill on="true" color="#000000"/>
                </v:shape>
                <v:shape id="Shape 203145" style="position:absolute;width:30529;height:17856;left:6;top:24011;" coordsize="3052953,1785620" path="m0,0l3052953,0l3052953,1785620l0,1785620l0,0">
                  <v:stroke weight="0pt" endcap="flat" joinstyle="miter" miterlimit="10" on="false" color="#000000" opacity="0"/>
                  <v:fill on="true" color="#000000"/>
                </v:shape>
                <v:shape id="Picture 25933" style="position:absolute;width:1874;height:1691;left:30577;top:40416;" filled="f">
                  <v:imagedata r:id="rId186"/>
                </v:shape>
                <v:rect id="Rectangle 25934" style="position:absolute;width:1864;height:1696;left:30584;top:40868;" filled="f" stroked="f">
                  <v:textbox inset="0,0,0,0">
                    <w:txbxContent>
                      <w:p>
                        <w:pPr>
                          <w:spacing w:before="0" w:after="160" w:line="259" w:lineRule="auto"/>
                          <w:ind w:left="0" w:firstLine="0"/>
                          <w:jc w:val="left"/>
                        </w:pPr>
                        <w:r>
                          <w:rPr>
                            <w:sz w:val="22"/>
                          </w:rPr>
                          <w:t xml:space="preserve">    </w:t>
                        </w:r>
                      </w:p>
                    </w:txbxContent>
                  </v:textbox>
                </v:rect>
                <v:rect id="Rectangle 25935" style="position:absolute;width:506;height:2243;left:31986;top:40482;" filled="f" stroked="f">
                  <v:textbox inset="0,0,0,0">
                    <w:txbxContent>
                      <w:p>
                        <w:pPr>
                          <w:spacing w:before="0" w:after="160" w:line="259" w:lineRule="auto"/>
                          <w:ind w:left="0" w:firstLine="0"/>
                          <w:jc w:val="left"/>
                        </w:pPr>
                        <w:r>
                          <w:rPr/>
                          <w:t xml:space="preserve"> </w:t>
                        </w:r>
                      </w:p>
                    </w:txbxContent>
                  </v:textbox>
                </v:rect>
                <v:shape id="Picture 25937" style="position:absolute;width:518;height:2240;left:31979;top:40020;" filled="f">
                  <v:imagedata r:id="rId59"/>
                </v:shape>
                <v:rect id="Rectangle 25938" style="position:absolute;width:506;height:1843;left:31986;top:40387;" filled="f" stroked="f">
                  <v:textbox inset="0,0,0,0">
                    <w:txbxContent>
                      <w:p>
                        <w:pPr>
                          <w:spacing w:before="0" w:after="160" w:line="259" w:lineRule="auto"/>
                          <w:ind w:left="0" w:firstLine="0"/>
                          <w:jc w:val="left"/>
                        </w:pPr>
                        <w:r>
                          <w:rPr/>
                          <w:t xml:space="preserve"> </w:t>
                        </w:r>
                      </w:p>
                    </w:txbxContent>
                  </v:textbox>
                </v:rect>
                <v:rect id="Rectangle 25939" style="position:absolute;width:506;height:2243;left:32367;top:40086;" filled="f" stroked="f">
                  <v:textbox inset="0,0,0,0">
                    <w:txbxContent>
                      <w:p>
                        <w:pPr>
                          <w:spacing w:before="0" w:after="160" w:line="259" w:lineRule="auto"/>
                          <w:ind w:left="0" w:firstLine="0"/>
                          <w:jc w:val="left"/>
                        </w:pPr>
                        <w:r>
                          <w:rPr/>
                          <w:t xml:space="preserve"> </w:t>
                        </w:r>
                      </w:p>
                    </w:txbxContent>
                  </v:textbox>
                </v:rect>
                <v:shape id="Shape 203146" style="position:absolute;width:30483;height:21089;left:31983;top:20778;" coordsize="3048381,2108962" path="m0,0l3048381,0l3048381,2108962l0,2108962l0,0">
                  <v:stroke weight="0pt" endcap="flat" joinstyle="miter" miterlimit="10" on="false" color="#000000" opacity="0"/>
                  <v:fill on="true" color="#000000"/>
                </v:shape>
                <v:shape id="Picture 25942" style="position:absolute;width:502;height:2240;left:62459;top:40370;" filled="f">
                  <v:imagedata r:id="rId59"/>
                </v:shape>
                <v:rect id="Rectangle 25943" style="position:absolute;width:506;height:1843;left:62472;top:40737;" filled="f" stroked="f">
                  <v:textbox inset="0,0,0,0">
                    <w:txbxContent>
                      <w:p>
                        <w:pPr>
                          <w:spacing w:before="0" w:after="160" w:line="259" w:lineRule="auto"/>
                          <w:ind w:left="0" w:firstLine="0"/>
                          <w:jc w:val="left"/>
                        </w:pPr>
                        <w:r>
                          <w:rPr/>
                          <w:t xml:space="preserve"> </w:t>
                        </w:r>
                      </w:p>
                    </w:txbxContent>
                  </v:textbox>
                </v:rect>
                <v:rect id="Rectangle 25944" style="position:absolute;width:506;height:2243;left:62853;top:40436;" filled="f" stroked="f">
                  <v:textbox inset="0,0,0,0">
                    <w:txbxContent>
                      <w:p>
                        <w:pPr>
                          <w:spacing w:before="0" w:after="160" w:line="259" w:lineRule="auto"/>
                          <w:ind w:left="0" w:firstLine="0"/>
                          <w:jc w:val="left"/>
                        </w:pPr>
                        <w:r>
                          <w:rPr/>
                          <w:t xml:space="preserve"> </w:t>
                        </w:r>
                      </w:p>
                    </w:txbxContent>
                  </v:textbox>
                </v:rect>
                <v:shape id="Picture 25946" style="position:absolute;width:3733;height:1691;left:3054;top:42321;" filled="f">
                  <v:imagedata r:id="rId187"/>
                </v:shape>
                <v:rect id="Rectangle 25947" style="position:absolute;width:3729;height:1696;left:3057;top:42773;" filled="f" stroked="f">
                  <v:textbox inset="0,0,0,0">
                    <w:txbxContent>
                      <w:p>
                        <w:pPr>
                          <w:spacing w:before="0" w:after="160" w:line="259" w:lineRule="auto"/>
                          <w:ind w:left="0" w:firstLine="0"/>
                          <w:jc w:val="left"/>
                        </w:pPr>
                        <w:r>
                          <w:rPr>
                            <w:sz w:val="22"/>
                          </w:rPr>
                          <w:t xml:space="preserve">        </w:t>
                        </w:r>
                      </w:p>
                    </w:txbxContent>
                  </v:textbox>
                </v:rect>
                <v:rect id="Rectangle 25948" style="position:absolute;width:506;height:2243;left:5846;top:42387;" filled="f" stroked="f">
                  <v:textbox inset="0,0,0,0">
                    <w:txbxContent>
                      <w:p>
                        <w:pPr>
                          <w:spacing w:before="0" w:after="160" w:line="259" w:lineRule="auto"/>
                          <w:ind w:left="0" w:firstLine="0"/>
                          <w:jc w:val="left"/>
                        </w:pPr>
                        <w:r>
                          <w:rPr/>
                          <w:t xml:space="preserve"> </w:t>
                        </w:r>
                      </w:p>
                    </w:txbxContent>
                  </v:textbox>
                </v:rect>
                <v:shape id="Picture 25950" style="position:absolute;width:594;height:2118;left:5858;top:42077;" filled="f">
                  <v:imagedata r:id="rId188"/>
                </v:shape>
                <v:rect id="Rectangle 25951" style="position:absolute;width:592;height:2119;left:5861;top:42293;" filled="f" stroked="f">
                  <v:textbox inset="0,0,0,0">
                    <w:txbxContent>
                      <w:p>
                        <w:pPr>
                          <w:spacing w:before="0" w:after="160" w:line="259" w:lineRule="auto"/>
                          <w:ind w:left="0" w:firstLine="0"/>
                          <w:jc w:val="left"/>
                        </w:pPr>
                        <w:r>
                          <w:rPr>
                            <w:rFonts w:cs="Times New Roman" w:hAnsi="Times New Roman" w:eastAsia="Times New Roman" w:ascii="Times New Roman"/>
                            <w:b w:val="1"/>
                            <w:sz w:val="28"/>
                          </w:rPr>
                          <w:t xml:space="preserve"> </w:t>
                        </w:r>
                      </w:p>
                    </w:txbxContent>
                  </v:textbox>
                </v:rect>
                <v:rect id="Rectangle 25952" style="position:absolute;width:506;height:2243;left:6303;top:42143;" filled="f" stroked="f">
                  <v:textbox inset="0,0,0,0">
                    <w:txbxContent>
                      <w:p>
                        <w:pPr>
                          <w:spacing w:before="0" w:after="160" w:line="259" w:lineRule="auto"/>
                          <w:ind w:left="0" w:firstLine="0"/>
                          <w:jc w:val="left"/>
                        </w:pPr>
                        <w:r>
                          <w:rPr/>
                          <w:t xml:space="preserve"> </w:t>
                        </w:r>
                      </w:p>
                    </w:txbxContent>
                  </v:textbox>
                </v:rect>
                <v:shape id="Picture 25954" style="position:absolute;width:502;height:2255;left:6300;top:41925;" filled="f">
                  <v:imagedata r:id="rId59"/>
                </v:shape>
                <v:rect id="Rectangle 25955" style="position:absolute;width:506;height:1843;left:6303;top:42292;" filled="f" stroked="f">
                  <v:textbox inset="0,0,0,0">
                    <w:txbxContent>
                      <w:p>
                        <w:pPr>
                          <w:spacing w:before="0" w:after="160" w:line="259" w:lineRule="auto"/>
                          <w:ind w:left="0" w:firstLine="0"/>
                          <w:jc w:val="left"/>
                        </w:pPr>
                        <w:r>
                          <w:rPr/>
                          <w:t xml:space="preserve"> </w:t>
                        </w:r>
                      </w:p>
                    </w:txbxContent>
                  </v:textbox>
                </v:rect>
                <v:rect id="Rectangle 25956" style="position:absolute;width:506;height:2243;left:6684;top:41991;" filled="f" stroked="f">
                  <v:textbox inset="0,0,0,0">
                    <w:txbxContent>
                      <w:p>
                        <w:pPr>
                          <w:spacing w:before="0" w:after="160" w:line="259" w:lineRule="auto"/>
                          <w:ind w:left="0" w:firstLine="0"/>
                          <w:jc w:val="left"/>
                        </w:pPr>
                        <w:r>
                          <w:rPr/>
                          <w:t xml:space="preserve"> </w:t>
                        </w:r>
                      </w:p>
                    </w:txbxContent>
                  </v:textbox>
                </v:rect>
                <v:shape id="Picture 25958" style="position:absolute;width:30477;height:17734;left:52;top:23983;" filled="f">
                  <v:imagedata r:id="rId189"/>
                </v:shape>
                <v:shape id="Picture 25960" style="position:absolute;width:30477;height:20943;left:31957;top:20775;" filled="f">
                  <v:imagedata r:id="rId190"/>
                </v:shape>
              </v:group>
            </w:pict>
          </mc:Fallback>
        </mc:AlternateContent>
      </w:r>
    </w:p>
    <w:p w14:paraId="5E33E3C4" w14:textId="77777777" w:rsidR="00076E9F" w:rsidRDefault="00000000">
      <w:pPr>
        <w:pStyle w:val="Ttulo5"/>
        <w:spacing w:after="84"/>
        <w:ind w:left="862" w:right="282"/>
      </w:pPr>
      <w:r>
        <w:t xml:space="preserve">Anexo 6. Evidencias reuniones comisión de trabajos   </w:t>
      </w:r>
    </w:p>
    <w:p w14:paraId="07B5CFD1" w14:textId="77777777" w:rsidR="00076E9F" w:rsidRDefault="00000000">
      <w:pPr>
        <w:spacing w:after="0" w:line="259" w:lineRule="auto"/>
        <w:ind w:left="0" w:right="507" w:firstLine="0"/>
        <w:jc w:val="right"/>
      </w:pPr>
      <w:r>
        <w:rPr>
          <w:rFonts w:ascii="Calibri" w:eastAsia="Calibri" w:hAnsi="Calibri" w:cs="Calibri"/>
          <w:noProof/>
          <w:sz w:val="22"/>
        </w:rPr>
        <mc:AlternateContent>
          <mc:Choice Requires="wpg">
            <w:drawing>
              <wp:inline distT="0" distB="0" distL="0" distR="0" wp14:anchorId="653263BD" wp14:editId="59292406">
                <wp:extent cx="5953125" cy="2660650"/>
                <wp:effectExtent l="0" t="0" r="0" b="0"/>
                <wp:docPr id="195165" name="Group 195165"/>
                <wp:cNvGraphicFramePr/>
                <a:graphic xmlns:a="http://schemas.openxmlformats.org/drawingml/2006/main">
                  <a:graphicData uri="http://schemas.microsoft.com/office/word/2010/wordprocessingGroup">
                    <wpg:wgp>
                      <wpg:cNvGrpSpPr/>
                      <wpg:grpSpPr>
                        <a:xfrm>
                          <a:off x="0" y="0"/>
                          <a:ext cx="5953125" cy="2660650"/>
                          <a:chOff x="0" y="0"/>
                          <a:chExt cx="5953125" cy="2660650"/>
                        </a:xfrm>
                      </wpg:grpSpPr>
                      <pic:pic xmlns:pic="http://schemas.openxmlformats.org/drawingml/2006/picture">
                        <pic:nvPicPr>
                          <pic:cNvPr id="25962" name="Picture 25962"/>
                          <pic:cNvPicPr/>
                        </pic:nvPicPr>
                        <pic:blipFill>
                          <a:blip r:embed="rId191"/>
                          <a:stretch>
                            <a:fillRect/>
                          </a:stretch>
                        </pic:blipFill>
                        <pic:spPr>
                          <a:xfrm>
                            <a:off x="2973832" y="2397023"/>
                            <a:ext cx="176784" cy="263627"/>
                          </a:xfrm>
                          <a:prstGeom prst="rect">
                            <a:avLst/>
                          </a:prstGeom>
                        </pic:spPr>
                      </pic:pic>
                      <pic:pic xmlns:pic="http://schemas.openxmlformats.org/drawingml/2006/picture">
                        <pic:nvPicPr>
                          <pic:cNvPr id="25964" name="Picture 25964"/>
                          <pic:cNvPicPr/>
                        </pic:nvPicPr>
                        <pic:blipFill>
                          <a:blip r:embed="rId192"/>
                          <a:stretch>
                            <a:fillRect/>
                          </a:stretch>
                        </pic:blipFill>
                        <pic:spPr>
                          <a:xfrm>
                            <a:off x="2974467" y="2418207"/>
                            <a:ext cx="176784" cy="213360"/>
                          </a:xfrm>
                          <a:prstGeom prst="rect">
                            <a:avLst/>
                          </a:prstGeom>
                        </pic:spPr>
                      </pic:pic>
                      <wps:wsp>
                        <wps:cNvPr id="25965" name="Rectangle 25965"/>
                        <wps:cNvSpPr/>
                        <wps:spPr>
                          <a:xfrm>
                            <a:off x="2975102" y="2440451"/>
                            <a:ext cx="176849" cy="211906"/>
                          </a:xfrm>
                          <a:prstGeom prst="rect">
                            <a:avLst/>
                          </a:prstGeom>
                          <a:ln>
                            <a:noFill/>
                          </a:ln>
                        </wps:spPr>
                        <wps:txbx>
                          <w:txbxContent>
                            <w:p w14:paraId="459AF63D" w14:textId="77777777" w:rsidR="00076E9F" w:rsidRDefault="0000000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5966" name="Rectangle 25966"/>
                        <wps:cNvSpPr/>
                        <wps:spPr>
                          <a:xfrm>
                            <a:off x="3109468" y="2425421"/>
                            <a:ext cx="50673" cy="224380"/>
                          </a:xfrm>
                          <a:prstGeom prst="rect">
                            <a:avLst/>
                          </a:prstGeom>
                          <a:ln>
                            <a:noFill/>
                          </a:ln>
                        </wps:spPr>
                        <wps:txbx>
                          <w:txbxContent>
                            <w:p w14:paraId="4B389E01"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68" name="Picture 25968"/>
                          <pic:cNvPicPr/>
                        </pic:nvPicPr>
                        <pic:blipFill>
                          <a:blip r:embed="rId47"/>
                          <a:stretch>
                            <a:fillRect/>
                          </a:stretch>
                        </pic:blipFill>
                        <pic:spPr>
                          <a:xfrm>
                            <a:off x="3108579" y="2404491"/>
                            <a:ext cx="51816" cy="224028"/>
                          </a:xfrm>
                          <a:prstGeom prst="rect">
                            <a:avLst/>
                          </a:prstGeom>
                        </pic:spPr>
                      </pic:pic>
                      <wps:wsp>
                        <wps:cNvPr id="25969" name="Rectangle 25969"/>
                        <wps:cNvSpPr/>
                        <wps:spPr>
                          <a:xfrm>
                            <a:off x="3109468" y="2441825"/>
                            <a:ext cx="50673" cy="184382"/>
                          </a:xfrm>
                          <a:prstGeom prst="rect">
                            <a:avLst/>
                          </a:prstGeom>
                          <a:ln>
                            <a:noFill/>
                          </a:ln>
                        </wps:spPr>
                        <wps:txbx>
                          <w:txbxContent>
                            <w:p w14:paraId="1A01B4E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970" name="Rectangle 25970"/>
                        <wps:cNvSpPr/>
                        <wps:spPr>
                          <a:xfrm>
                            <a:off x="3147568" y="2411704"/>
                            <a:ext cx="50673" cy="224380"/>
                          </a:xfrm>
                          <a:prstGeom prst="rect">
                            <a:avLst/>
                          </a:prstGeom>
                          <a:ln>
                            <a:noFill/>
                          </a:ln>
                        </wps:spPr>
                        <wps:txbx>
                          <w:txbxContent>
                            <w:p w14:paraId="0964CA6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72" name="Picture 25972"/>
                          <pic:cNvPicPr/>
                        </pic:nvPicPr>
                        <pic:blipFill>
                          <a:blip r:embed="rId193"/>
                          <a:stretch>
                            <a:fillRect/>
                          </a:stretch>
                        </pic:blipFill>
                        <pic:spPr>
                          <a:xfrm>
                            <a:off x="0" y="1905"/>
                            <a:ext cx="2962275" cy="2542413"/>
                          </a:xfrm>
                          <a:prstGeom prst="rect">
                            <a:avLst/>
                          </a:prstGeom>
                        </pic:spPr>
                      </pic:pic>
                      <pic:pic xmlns:pic="http://schemas.openxmlformats.org/drawingml/2006/picture">
                        <pic:nvPicPr>
                          <pic:cNvPr id="25974" name="Picture 25974"/>
                          <pic:cNvPicPr/>
                        </pic:nvPicPr>
                        <pic:blipFill>
                          <a:blip r:embed="rId194"/>
                          <a:stretch>
                            <a:fillRect/>
                          </a:stretch>
                        </pic:blipFill>
                        <pic:spPr>
                          <a:xfrm>
                            <a:off x="3105150" y="0"/>
                            <a:ext cx="2847975" cy="2553843"/>
                          </a:xfrm>
                          <a:prstGeom prst="rect">
                            <a:avLst/>
                          </a:prstGeom>
                        </pic:spPr>
                      </pic:pic>
                    </wpg:wgp>
                  </a:graphicData>
                </a:graphic>
              </wp:inline>
            </w:drawing>
          </mc:Choice>
          <mc:Fallback xmlns:a="http://schemas.openxmlformats.org/drawingml/2006/main">
            <w:pict>
              <v:group id="Group 195165" style="width:468.75pt;height:209.5pt;mso-position-horizontal-relative:char;mso-position-vertical-relative:line" coordsize="59531,26606">
                <v:shape id="Picture 25962" style="position:absolute;width:1767;height:2636;left:29738;top:23970;" filled="f">
                  <v:imagedata r:id="rId195"/>
                </v:shape>
                <v:shape id="Picture 25964" style="position:absolute;width:1767;height:2133;left:29744;top:24182;" filled="f">
                  <v:imagedata r:id="rId196"/>
                </v:shape>
                <v:rect id="Rectangle 25965" style="position:absolute;width:1768;height:2119;left:29751;top:24404;" filled="f" stroked="f">
                  <v:textbox inset="0,0,0,0">
                    <w:txbxContent>
                      <w:p>
                        <w:pPr>
                          <w:spacing w:before="0" w:after="160" w:line="259" w:lineRule="auto"/>
                          <w:ind w:left="0" w:firstLine="0"/>
                          <w:jc w:val="left"/>
                        </w:pPr>
                        <w:r>
                          <w:rPr>
                            <w:rFonts w:cs="Times New Roman" w:hAnsi="Times New Roman" w:eastAsia="Times New Roman" w:ascii="Times New Roman"/>
                            <w:b w:val="1"/>
                            <w:sz w:val="28"/>
                          </w:rPr>
                          <w:t xml:space="preserve">   </w:t>
                        </w:r>
                      </w:p>
                    </w:txbxContent>
                  </v:textbox>
                </v:rect>
                <v:rect id="Rectangle 25966" style="position:absolute;width:506;height:2243;left:31094;top:24254;" filled="f" stroked="f">
                  <v:textbox inset="0,0,0,0">
                    <w:txbxContent>
                      <w:p>
                        <w:pPr>
                          <w:spacing w:before="0" w:after="160" w:line="259" w:lineRule="auto"/>
                          <w:ind w:left="0" w:firstLine="0"/>
                          <w:jc w:val="left"/>
                        </w:pPr>
                        <w:r>
                          <w:rPr/>
                          <w:t xml:space="preserve"> </w:t>
                        </w:r>
                      </w:p>
                    </w:txbxContent>
                  </v:textbox>
                </v:rect>
                <v:shape id="Picture 25968" style="position:absolute;width:518;height:2240;left:31085;top:24044;" filled="f">
                  <v:imagedata r:id="rId59"/>
                </v:shape>
                <v:rect id="Rectangle 25969" style="position:absolute;width:506;height:1843;left:31094;top:24418;" filled="f" stroked="f">
                  <v:textbox inset="0,0,0,0">
                    <w:txbxContent>
                      <w:p>
                        <w:pPr>
                          <w:spacing w:before="0" w:after="160" w:line="259" w:lineRule="auto"/>
                          <w:ind w:left="0" w:firstLine="0"/>
                          <w:jc w:val="left"/>
                        </w:pPr>
                        <w:r>
                          <w:rPr/>
                          <w:t xml:space="preserve"> </w:t>
                        </w:r>
                      </w:p>
                    </w:txbxContent>
                  </v:textbox>
                </v:rect>
                <v:rect id="Rectangle 25970" style="position:absolute;width:506;height:2243;left:31475;top:24117;" filled="f" stroked="f">
                  <v:textbox inset="0,0,0,0">
                    <w:txbxContent>
                      <w:p>
                        <w:pPr>
                          <w:spacing w:before="0" w:after="160" w:line="259" w:lineRule="auto"/>
                          <w:ind w:left="0" w:firstLine="0"/>
                          <w:jc w:val="left"/>
                        </w:pPr>
                        <w:r>
                          <w:rPr/>
                          <w:t xml:space="preserve"> </w:t>
                        </w:r>
                      </w:p>
                    </w:txbxContent>
                  </v:textbox>
                </v:rect>
                <v:shape id="Picture 25972" style="position:absolute;width:29622;height:25424;left:0;top:19;" filled="f">
                  <v:imagedata r:id="rId197"/>
                </v:shape>
                <v:shape id="Picture 25974" style="position:absolute;width:28479;height:25538;left:31051;top:0;" filled="f">
                  <v:imagedata r:id="rId198"/>
                </v:shape>
              </v:group>
            </w:pict>
          </mc:Fallback>
        </mc:AlternateContent>
      </w:r>
      <w:r>
        <w:rPr>
          <w:b/>
          <w:sz w:val="28"/>
        </w:rPr>
        <w:t xml:space="preserve"> </w:t>
      </w:r>
      <w:r>
        <w:t xml:space="preserve">  </w:t>
      </w:r>
    </w:p>
    <w:p w14:paraId="64F230D5" w14:textId="77777777" w:rsidR="00076E9F" w:rsidRDefault="00000000">
      <w:pPr>
        <w:spacing w:after="0" w:line="259" w:lineRule="auto"/>
        <w:ind w:left="852" w:firstLine="0"/>
        <w:jc w:val="left"/>
      </w:pPr>
      <w:r>
        <w:rPr>
          <w:sz w:val="28"/>
        </w:rPr>
        <w:t xml:space="preserve">   </w:t>
      </w:r>
      <w:r>
        <w:rPr>
          <w:sz w:val="28"/>
        </w:rPr>
        <w:tab/>
        <w:t xml:space="preserve"> </w:t>
      </w:r>
      <w:r>
        <w:t xml:space="preserve">  </w:t>
      </w:r>
    </w:p>
    <w:p w14:paraId="3A484627" w14:textId="77777777" w:rsidR="00076E9F" w:rsidRDefault="00000000">
      <w:pPr>
        <w:spacing w:after="0" w:line="259" w:lineRule="auto"/>
        <w:ind w:left="0" w:right="884" w:firstLine="0"/>
        <w:jc w:val="right"/>
      </w:pPr>
      <w:r>
        <w:rPr>
          <w:rFonts w:ascii="Calibri" w:eastAsia="Calibri" w:hAnsi="Calibri" w:cs="Calibri"/>
          <w:noProof/>
          <w:sz w:val="22"/>
        </w:rPr>
        <mc:AlternateContent>
          <mc:Choice Requires="wpg">
            <w:drawing>
              <wp:inline distT="0" distB="0" distL="0" distR="0" wp14:anchorId="1A57D645" wp14:editId="36C3D19C">
                <wp:extent cx="5670550" cy="2552065"/>
                <wp:effectExtent l="0" t="0" r="0" b="0"/>
                <wp:docPr id="194874" name="Group 194874"/>
                <wp:cNvGraphicFramePr/>
                <a:graphic xmlns:a="http://schemas.openxmlformats.org/drawingml/2006/main">
                  <a:graphicData uri="http://schemas.microsoft.com/office/word/2010/wordprocessingGroup">
                    <wpg:wgp>
                      <wpg:cNvGrpSpPr/>
                      <wpg:grpSpPr>
                        <a:xfrm>
                          <a:off x="0" y="0"/>
                          <a:ext cx="5670550" cy="2552065"/>
                          <a:chOff x="0" y="0"/>
                          <a:chExt cx="5670550" cy="2552065"/>
                        </a:xfrm>
                      </wpg:grpSpPr>
                      <pic:pic xmlns:pic="http://schemas.openxmlformats.org/drawingml/2006/picture">
                        <pic:nvPicPr>
                          <pic:cNvPr id="26003" name="Picture 26003"/>
                          <pic:cNvPicPr/>
                        </pic:nvPicPr>
                        <pic:blipFill>
                          <a:blip r:embed="rId199"/>
                          <a:stretch>
                            <a:fillRect/>
                          </a:stretch>
                        </pic:blipFill>
                        <pic:spPr>
                          <a:xfrm>
                            <a:off x="2724912" y="2288451"/>
                            <a:ext cx="117348" cy="263614"/>
                          </a:xfrm>
                          <a:prstGeom prst="rect">
                            <a:avLst/>
                          </a:prstGeom>
                        </pic:spPr>
                      </pic:pic>
                      <pic:pic xmlns:pic="http://schemas.openxmlformats.org/drawingml/2006/picture">
                        <pic:nvPicPr>
                          <pic:cNvPr id="26005" name="Picture 26005"/>
                          <pic:cNvPicPr/>
                        </pic:nvPicPr>
                        <pic:blipFill>
                          <a:blip r:embed="rId200"/>
                          <a:stretch>
                            <a:fillRect/>
                          </a:stretch>
                        </pic:blipFill>
                        <pic:spPr>
                          <a:xfrm>
                            <a:off x="2724912" y="2307590"/>
                            <a:ext cx="117348" cy="216408"/>
                          </a:xfrm>
                          <a:prstGeom prst="rect">
                            <a:avLst/>
                          </a:prstGeom>
                        </pic:spPr>
                      </pic:pic>
                      <wps:wsp>
                        <wps:cNvPr id="26006" name="Rectangle 26006"/>
                        <wps:cNvSpPr/>
                        <wps:spPr>
                          <a:xfrm>
                            <a:off x="2725547" y="2326326"/>
                            <a:ext cx="118068" cy="215727"/>
                          </a:xfrm>
                          <a:prstGeom prst="rect">
                            <a:avLst/>
                          </a:prstGeom>
                          <a:ln>
                            <a:noFill/>
                          </a:ln>
                        </wps:spPr>
                        <wps:txbx>
                          <w:txbxContent>
                            <w:p w14:paraId="1AD5DAA2" w14:textId="77777777" w:rsidR="00076E9F" w:rsidRDefault="00000000">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007" name="Rectangle 26007"/>
                        <wps:cNvSpPr/>
                        <wps:spPr>
                          <a:xfrm>
                            <a:off x="2813939" y="2314169"/>
                            <a:ext cx="50673" cy="224380"/>
                          </a:xfrm>
                          <a:prstGeom prst="rect">
                            <a:avLst/>
                          </a:prstGeom>
                          <a:ln>
                            <a:noFill/>
                          </a:ln>
                        </wps:spPr>
                        <wps:txbx>
                          <w:txbxContent>
                            <w:p w14:paraId="101C5191"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009" name="Picture 26009"/>
                          <pic:cNvPicPr/>
                        </pic:nvPicPr>
                        <pic:blipFill>
                          <a:blip r:embed="rId47"/>
                          <a:stretch>
                            <a:fillRect/>
                          </a:stretch>
                        </pic:blipFill>
                        <pic:spPr>
                          <a:xfrm>
                            <a:off x="2811780" y="2295398"/>
                            <a:ext cx="51816" cy="224028"/>
                          </a:xfrm>
                          <a:prstGeom prst="rect">
                            <a:avLst/>
                          </a:prstGeom>
                        </pic:spPr>
                      </pic:pic>
                      <wps:wsp>
                        <wps:cNvPr id="26010" name="Rectangle 26010"/>
                        <wps:cNvSpPr/>
                        <wps:spPr>
                          <a:xfrm>
                            <a:off x="2812415" y="2332097"/>
                            <a:ext cx="50673" cy="184382"/>
                          </a:xfrm>
                          <a:prstGeom prst="rect">
                            <a:avLst/>
                          </a:prstGeom>
                          <a:ln>
                            <a:noFill/>
                          </a:ln>
                        </wps:spPr>
                        <wps:txbx>
                          <w:txbxContent>
                            <w:p w14:paraId="12EDD671"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011" name="Rectangle 26011"/>
                        <wps:cNvSpPr/>
                        <wps:spPr>
                          <a:xfrm>
                            <a:off x="2850515" y="2301976"/>
                            <a:ext cx="50673" cy="224380"/>
                          </a:xfrm>
                          <a:prstGeom prst="rect">
                            <a:avLst/>
                          </a:prstGeom>
                          <a:ln>
                            <a:noFill/>
                          </a:ln>
                        </wps:spPr>
                        <wps:txbx>
                          <w:txbxContent>
                            <w:p w14:paraId="7B0D514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013" name="Picture 26013"/>
                          <pic:cNvPicPr/>
                        </pic:nvPicPr>
                        <pic:blipFill>
                          <a:blip r:embed="rId201"/>
                          <a:stretch>
                            <a:fillRect/>
                          </a:stretch>
                        </pic:blipFill>
                        <pic:spPr>
                          <a:xfrm>
                            <a:off x="0" y="0"/>
                            <a:ext cx="2724150" cy="2446655"/>
                          </a:xfrm>
                          <a:prstGeom prst="rect">
                            <a:avLst/>
                          </a:prstGeom>
                        </pic:spPr>
                      </pic:pic>
                      <pic:pic xmlns:pic="http://schemas.openxmlformats.org/drawingml/2006/picture">
                        <pic:nvPicPr>
                          <pic:cNvPr id="26015" name="Picture 26015"/>
                          <pic:cNvPicPr/>
                        </pic:nvPicPr>
                        <pic:blipFill>
                          <a:blip r:embed="rId202"/>
                          <a:stretch>
                            <a:fillRect/>
                          </a:stretch>
                        </pic:blipFill>
                        <pic:spPr>
                          <a:xfrm>
                            <a:off x="2813050" y="6350"/>
                            <a:ext cx="2857500" cy="2440305"/>
                          </a:xfrm>
                          <a:prstGeom prst="rect">
                            <a:avLst/>
                          </a:prstGeom>
                        </pic:spPr>
                      </pic:pic>
                    </wpg:wgp>
                  </a:graphicData>
                </a:graphic>
              </wp:inline>
            </w:drawing>
          </mc:Choice>
          <mc:Fallback xmlns:a="http://schemas.openxmlformats.org/drawingml/2006/main">
            <w:pict>
              <v:group id="Group 194874" style="width:446.5pt;height:200.95pt;mso-position-horizontal-relative:char;mso-position-vertical-relative:line" coordsize="56705,25520">
                <v:shape id="Picture 26003" style="position:absolute;width:1173;height:2636;left:27249;top:22884;" filled="f">
                  <v:imagedata r:id="rId203"/>
                </v:shape>
                <v:shape id="Picture 26005" style="position:absolute;width:1173;height:2164;left:27249;top:23075;" filled="f">
                  <v:imagedata r:id="rId204"/>
                </v:shape>
                <v:rect id="Rectangle 26006" style="position:absolute;width:1180;height:2157;left:27255;top:23263;" filled="f" stroked="f">
                  <v:textbox inset="0,0,0,0">
                    <w:txbxContent>
                      <w:p>
                        <w:pPr>
                          <w:spacing w:before="0" w:after="160" w:line="259" w:lineRule="auto"/>
                          <w:ind w:left="0" w:firstLine="0"/>
                          <w:jc w:val="left"/>
                        </w:pPr>
                        <w:r>
                          <w:rPr>
                            <w:sz w:val="28"/>
                          </w:rPr>
                          <w:t xml:space="preserve">  </w:t>
                        </w:r>
                      </w:p>
                    </w:txbxContent>
                  </v:textbox>
                </v:rect>
                <v:rect id="Rectangle 26007" style="position:absolute;width:506;height:2243;left:28139;top:23141;" filled="f" stroked="f">
                  <v:textbox inset="0,0,0,0">
                    <w:txbxContent>
                      <w:p>
                        <w:pPr>
                          <w:spacing w:before="0" w:after="160" w:line="259" w:lineRule="auto"/>
                          <w:ind w:left="0" w:firstLine="0"/>
                          <w:jc w:val="left"/>
                        </w:pPr>
                        <w:r>
                          <w:rPr/>
                          <w:t xml:space="preserve"> </w:t>
                        </w:r>
                      </w:p>
                    </w:txbxContent>
                  </v:textbox>
                </v:rect>
                <v:shape id="Picture 26009" style="position:absolute;width:518;height:2240;left:28117;top:22953;" filled="f">
                  <v:imagedata r:id="rId59"/>
                </v:shape>
                <v:rect id="Rectangle 26010" style="position:absolute;width:506;height:1843;left:28124;top:23320;" filled="f" stroked="f">
                  <v:textbox inset="0,0,0,0">
                    <w:txbxContent>
                      <w:p>
                        <w:pPr>
                          <w:spacing w:before="0" w:after="160" w:line="259" w:lineRule="auto"/>
                          <w:ind w:left="0" w:firstLine="0"/>
                          <w:jc w:val="left"/>
                        </w:pPr>
                        <w:r>
                          <w:rPr/>
                          <w:t xml:space="preserve"> </w:t>
                        </w:r>
                      </w:p>
                    </w:txbxContent>
                  </v:textbox>
                </v:rect>
                <v:rect id="Rectangle 26011" style="position:absolute;width:506;height:2243;left:28505;top:23019;" filled="f" stroked="f">
                  <v:textbox inset="0,0,0,0">
                    <w:txbxContent>
                      <w:p>
                        <w:pPr>
                          <w:spacing w:before="0" w:after="160" w:line="259" w:lineRule="auto"/>
                          <w:ind w:left="0" w:firstLine="0"/>
                          <w:jc w:val="left"/>
                        </w:pPr>
                        <w:r>
                          <w:rPr/>
                          <w:t xml:space="preserve"> </w:t>
                        </w:r>
                      </w:p>
                    </w:txbxContent>
                  </v:textbox>
                </v:rect>
                <v:shape id="Picture 26013" style="position:absolute;width:27241;height:24466;left:0;top:0;" filled="f">
                  <v:imagedata r:id="rId205"/>
                </v:shape>
                <v:shape id="Picture 26015" style="position:absolute;width:28575;height:24403;left:28130;top:63;" filled="f">
                  <v:imagedata r:id="rId206"/>
                </v:shape>
              </v:group>
            </w:pict>
          </mc:Fallback>
        </mc:AlternateContent>
      </w:r>
      <w:r>
        <w:rPr>
          <w:sz w:val="28"/>
        </w:rPr>
        <w:t xml:space="preserve"> </w:t>
      </w:r>
      <w:r>
        <w:t xml:space="preserve">  </w:t>
      </w:r>
    </w:p>
    <w:p w14:paraId="01B819CB" w14:textId="77777777" w:rsidR="00076E9F" w:rsidRDefault="00000000">
      <w:pPr>
        <w:spacing w:after="235" w:line="259" w:lineRule="auto"/>
        <w:ind w:left="852" w:firstLine="0"/>
        <w:jc w:val="left"/>
      </w:pPr>
      <w:r>
        <w:rPr>
          <w:sz w:val="28"/>
        </w:rPr>
        <w:t xml:space="preserve"> </w:t>
      </w:r>
      <w:r>
        <w:t xml:space="preserve">  </w:t>
      </w:r>
    </w:p>
    <w:p w14:paraId="0EC22923" w14:textId="77777777" w:rsidR="00076E9F" w:rsidRDefault="00000000">
      <w:pPr>
        <w:spacing w:after="99" w:line="259" w:lineRule="auto"/>
        <w:ind w:left="819"/>
        <w:jc w:val="left"/>
      </w:pPr>
      <w:r>
        <w:rPr>
          <w:sz w:val="28"/>
        </w:rPr>
        <w:t xml:space="preserve">Monitoreos al desarrollo de la sistematización del precongreso en centros educativos </w:t>
      </w:r>
      <w:r>
        <w:t xml:space="preserve">  </w:t>
      </w:r>
    </w:p>
    <w:p w14:paraId="49B0D385" w14:textId="77777777" w:rsidR="00076E9F" w:rsidRDefault="00000000">
      <w:pPr>
        <w:tabs>
          <w:tab w:val="center" w:pos="3208"/>
          <w:tab w:val="center" w:pos="7859"/>
          <w:tab w:val="right" w:pos="11059"/>
        </w:tabs>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r>
      <w:r>
        <w:rPr>
          <w:noProof/>
        </w:rPr>
        <w:drawing>
          <wp:inline distT="0" distB="0" distL="0" distR="0" wp14:anchorId="114D1E86" wp14:editId="5698ADC8">
            <wp:extent cx="2495550" cy="2838450"/>
            <wp:effectExtent l="0" t="0" r="0" b="0"/>
            <wp:docPr id="26001" name="Picture 26001"/>
            <wp:cNvGraphicFramePr/>
            <a:graphic xmlns:a="http://schemas.openxmlformats.org/drawingml/2006/main">
              <a:graphicData uri="http://schemas.openxmlformats.org/drawingml/2006/picture">
                <pic:pic xmlns:pic="http://schemas.openxmlformats.org/drawingml/2006/picture">
                  <pic:nvPicPr>
                    <pic:cNvPr id="26001" name="Picture 26001"/>
                    <pic:cNvPicPr/>
                  </pic:nvPicPr>
                  <pic:blipFill>
                    <a:blip r:embed="rId207"/>
                    <a:stretch>
                      <a:fillRect/>
                    </a:stretch>
                  </pic:blipFill>
                  <pic:spPr>
                    <a:xfrm>
                      <a:off x="0" y="0"/>
                      <a:ext cx="2495550" cy="2838450"/>
                    </a:xfrm>
                    <a:prstGeom prst="rect">
                      <a:avLst/>
                    </a:prstGeom>
                  </pic:spPr>
                </pic:pic>
              </a:graphicData>
            </a:graphic>
          </wp:inline>
        </w:drawing>
      </w:r>
      <w:r>
        <w:rPr>
          <w:sz w:val="28"/>
        </w:rPr>
        <w:t xml:space="preserve"> </w:t>
      </w:r>
      <w:r>
        <w:t xml:space="preserve">  </w:t>
      </w:r>
      <w:r>
        <w:tab/>
        <w:t xml:space="preserve">  </w:t>
      </w:r>
      <w:r>
        <w:tab/>
        <w:t xml:space="preserve"> </w:t>
      </w:r>
    </w:p>
    <w:p w14:paraId="1FAF81D1" w14:textId="77777777" w:rsidR="00076E9F" w:rsidRDefault="00000000">
      <w:pPr>
        <w:spacing w:after="0" w:line="259" w:lineRule="auto"/>
        <w:ind w:left="852" w:firstLine="0"/>
      </w:pPr>
      <w:r>
        <w:rPr>
          <w:rFonts w:ascii="Calibri" w:eastAsia="Calibri" w:hAnsi="Calibri" w:cs="Calibri"/>
          <w:noProof/>
          <w:sz w:val="22"/>
        </w:rPr>
        <mc:AlternateContent>
          <mc:Choice Requires="wpg">
            <w:drawing>
              <wp:inline distT="0" distB="0" distL="0" distR="0" wp14:anchorId="3A4FA6DA" wp14:editId="1CC0C0D4">
                <wp:extent cx="5667376" cy="5678170"/>
                <wp:effectExtent l="0" t="0" r="0" b="0"/>
                <wp:docPr id="195106" name="Group 195106"/>
                <wp:cNvGraphicFramePr/>
                <a:graphic xmlns:a="http://schemas.openxmlformats.org/drawingml/2006/main">
                  <a:graphicData uri="http://schemas.microsoft.com/office/word/2010/wordprocessingGroup">
                    <wpg:wgp>
                      <wpg:cNvGrpSpPr/>
                      <wpg:grpSpPr>
                        <a:xfrm>
                          <a:off x="0" y="0"/>
                          <a:ext cx="5667376" cy="5678170"/>
                          <a:chOff x="0" y="0"/>
                          <a:chExt cx="5667376" cy="5678170"/>
                        </a:xfrm>
                      </wpg:grpSpPr>
                      <pic:pic xmlns:pic="http://schemas.openxmlformats.org/drawingml/2006/picture">
                        <pic:nvPicPr>
                          <pic:cNvPr id="26028" name="Picture 26028"/>
                          <pic:cNvPicPr/>
                        </pic:nvPicPr>
                        <pic:blipFill>
                          <a:blip r:embed="rId208"/>
                          <a:stretch>
                            <a:fillRect/>
                          </a:stretch>
                        </pic:blipFill>
                        <pic:spPr>
                          <a:xfrm>
                            <a:off x="2876042" y="5414544"/>
                            <a:ext cx="60960" cy="263627"/>
                          </a:xfrm>
                          <a:prstGeom prst="rect">
                            <a:avLst/>
                          </a:prstGeom>
                        </pic:spPr>
                      </pic:pic>
                      <pic:pic xmlns:pic="http://schemas.openxmlformats.org/drawingml/2006/picture">
                        <pic:nvPicPr>
                          <pic:cNvPr id="26030" name="Picture 26030"/>
                          <pic:cNvPicPr/>
                        </pic:nvPicPr>
                        <pic:blipFill>
                          <a:blip r:embed="rId209"/>
                          <a:stretch>
                            <a:fillRect/>
                          </a:stretch>
                        </pic:blipFill>
                        <pic:spPr>
                          <a:xfrm>
                            <a:off x="2876042" y="5433314"/>
                            <a:ext cx="60960" cy="216408"/>
                          </a:xfrm>
                          <a:prstGeom prst="rect">
                            <a:avLst/>
                          </a:prstGeom>
                        </pic:spPr>
                      </pic:pic>
                      <wps:wsp>
                        <wps:cNvPr id="26031" name="Rectangle 26031"/>
                        <wps:cNvSpPr/>
                        <wps:spPr>
                          <a:xfrm>
                            <a:off x="2876677" y="5452303"/>
                            <a:ext cx="59288" cy="215727"/>
                          </a:xfrm>
                          <a:prstGeom prst="rect">
                            <a:avLst/>
                          </a:prstGeom>
                          <a:ln>
                            <a:noFill/>
                          </a:ln>
                        </wps:spPr>
                        <wps:txbx>
                          <w:txbxContent>
                            <w:p w14:paraId="6E78014C" w14:textId="77777777" w:rsidR="00076E9F" w:rsidRDefault="00000000">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032" name="Rectangle 26032"/>
                        <wps:cNvSpPr/>
                        <wps:spPr>
                          <a:xfrm>
                            <a:off x="2920873" y="5440147"/>
                            <a:ext cx="50673" cy="224380"/>
                          </a:xfrm>
                          <a:prstGeom prst="rect">
                            <a:avLst/>
                          </a:prstGeom>
                          <a:ln>
                            <a:noFill/>
                          </a:ln>
                        </wps:spPr>
                        <wps:txbx>
                          <w:txbxContent>
                            <w:p w14:paraId="21F8480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034" name="Picture 26034"/>
                          <pic:cNvPicPr/>
                        </pic:nvPicPr>
                        <pic:blipFill>
                          <a:blip r:embed="rId47"/>
                          <a:stretch>
                            <a:fillRect/>
                          </a:stretch>
                        </pic:blipFill>
                        <pic:spPr>
                          <a:xfrm>
                            <a:off x="2921762" y="5421122"/>
                            <a:ext cx="50292" cy="224028"/>
                          </a:xfrm>
                          <a:prstGeom prst="rect">
                            <a:avLst/>
                          </a:prstGeom>
                        </pic:spPr>
                      </pic:pic>
                      <wps:wsp>
                        <wps:cNvPr id="26035" name="Rectangle 26035"/>
                        <wps:cNvSpPr/>
                        <wps:spPr>
                          <a:xfrm>
                            <a:off x="2920873" y="5458075"/>
                            <a:ext cx="50673" cy="184382"/>
                          </a:xfrm>
                          <a:prstGeom prst="rect">
                            <a:avLst/>
                          </a:prstGeom>
                          <a:ln>
                            <a:noFill/>
                          </a:ln>
                        </wps:spPr>
                        <wps:txbx>
                          <w:txbxContent>
                            <w:p w14:paraId="44C5CC8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036" name="Rectangle 26036"/>
                        <wps:cNvSpPr/>
                        <wps:spPr>
                          <a:xfrm>
                            <a:off x="2958973" y="5427955"/>
                            <a:ext cx="50673" cy="224380"/>
                          </a:xfrm>
                          <a:prstGeom prst="rect">
                            <a:avLst/>
                          </a:prstGeom>
                          <a:ln>
                            <a:noFill/>
                          </a:ln>
                        </wps:spPr>
                        <wps:txbx>
                          <w:txbxContent>
                            <w:p w14:paraId="36ECB38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038" name="Picture 26038"/>
                          <pic:cNvPicPr/>
                        </pic:nvPicPr>
                        <pic:blipFill>
                          <a:blip r:embed="rId210"/>
                          <a:stretch>
                            <a:fillRect/>
                          </a:stretch>
                        </pic:blipFill>
                        <pic:spPr>
                          <a:xfrm>
                            <a:off x="0" y="0"/>
                            <a:ext cx="2876550" cy="3019044"/>
                          </a:xfrm>
                          <a:prstGeom prst="rect">
                            <a:avLst/>
                          </a:prstGeom>
                        </pic:spPr>
                      </pic:pic>
                      <pic:pic xmlns:pic="http://schemas.openxmlformats.org/drawingml/2006/picture">
                        <pic:nvPicPr>
                          <pic:cNvPr id="26040" name="Picture 26040"/>
                          <pic:cNvPicPr/>
                        </pic:nvPicPr>
                        <pic:blipFill>
                          <a:blip r:embed="rId211"/>
                          <a:stretch>
                            <a:fillRect/>
                          </a:stretch>
                        </pic:blipFill>
                        <pic:spPr>
                          <a:xfrm>
                            <a:off x="2876550" y="95250"/>
                            <a:ext cx="2790826" cy="2923794"/>
                          </a:xfrm>
                          <a:prstGeom prst="rect">
                            <a:avLst/>
                          </a:prstGeom>
                        </pic:spPr>
                      </pic:pic>
                      <pic:pic xmlns:pic="http://schemas.openxmlformats.org/drawingml/2006/picture">
                        <pic:nvPicPr>
                          <pic:cNvPr id="26042" name="Picture 26042"/>
                          <pic:cNvPicPr/>
                        </pic:nvPicPr>
                        <pic:blipFill>
                          <a:blip r:embed="rId212"/>
                          <a:stretch>
                            <a:fillRect/>
                          </a:stretch>
                        </pic:blipFill>
                        <pic:spPr>
                          <a:xfrm>
                            <a:off x="0" y="3059303"/>
                            <a:ext cx="2876550" cy="2514219"/>
                          </a:xfrm>
                          <a:prstGeom prst="rect">
                            <a:avLst/>
                          </a:prstGeom>
                        </pic:spPr>
                      </pic:pic>
                    </wpg:wgp>
                  </a:graphicData>
                </a:graphic>
              </wp:inline>
            </w:drawing>
          </mc:Choice>
          <mc:Fallback xmlns:a="http://schemas.openxmlformats.org/drawingml/2006/main">
            <w:pict>
              <v:group id="Group 195106" style="width:446.25pt;height:447.1pt;mso-position-horizontal-relative:char;mso-position-vertical-relative:line" coordsize="56673,56781">
                <v:shape id="Picture 26028" style="position:absolute;width:609;height:2636;left:28760;top:54145;" filled="f">
                  <v:imagedata r:id="rId213"/>
                </v:shape>
                <v:shape id="Picture 26030" style="position:absolute;width:609;height:2164;left:28760;top:54333;" filled="f">
                  <v:imagedata r:id="rId214"/>
                </v:shape>
                <v:rect id="Rectangle 26031" style="position:absolute;width:592;height:2157;left:28766;top:54523;" filled="f" stroked="f">
                  <v:textbox inset="0,0,0,0">
                    <w:txbxContent>
                      <w:p>
                        <w:pPr>
                          <w:spacing w:before="0" w:after="160" w:line="259" w:lineRule="auto"/>
                          <w:ind w:left="0" w:firstLine="0"/>
                          <w:jc w:val="left"/>
                        </w:pPr>
                        <w:r>
                          <w:rPr>
                            <w:sz w:val="28"/>
                          </w:rPr>
                          <w:t xml:space="preserve"> </w:t>
                        </w:r>
                      </w:p>
                    </w:txbxContent>
                  </v:textbox>
                </v:rect>
                <v:rect id="Rectangle 26032" style="position:absolute;width:506;height:2243;left:29208;top:54401;" filled="f" stroked="f">
                  <v:textbox inset="0,0,0,0">
                    <w:txbxContent>
                      <w:p>
                        <w:pPr>
                          <w:spacing w:before="0" w:after="160" w:line="259" w:lineRule="auto"/>
                          <w:ind w:left="0" w:firstLine="0"/>
                          <w:jc w:val="left"/>
                        </w:pPr>
                        <w:r>
                          <w:rPr/>
                          <w:t xml:space="preserve"> </w:t>
                        </w:r>
                      </w:p>
                    </w:txbxContent>
                  </v:textbox>
                </v:rect>
                <v:shape id="Picture 26034" style="position:absolute;width:502;height:2240;left:29217;top:54211;" filled="f">
                  <v:imagedata r:id="rId59"/>
                </v:shape>
                <v:rect id="Rectangle 26035" style="position:absolute;width:506;height:1843;left:29208;top:54580;" filled="f" stroked="f">
                  <v:textbox inset="0,0,0,0">
                    <w:txbxContent>
                      <w:p>
                        <w:pPr>
                          <w:spacing w:before="0" w:after="160" w:line="259" w:lineRule="auto"/>
                          <w:ind w:left="0" w:firstLine="0"/>
                          <w:jc w:val="left"/>
                        </w:pPr>
                        <w:r>
                          <w:rPr/>
                          <w:t xml:space="preserve"> </w:t>
                        </w:r>
                      </w:p>
                    </w:txbxContent>
                  </v:textbox>
                </v:rect>
                <v:rect id="Rectangle 26036" style="position:absolute;width:506;height:2243;left:29589;top:54279;" filled="f" stroked="f">
                  <v:textbox inset="0,0,0,0">
                    <w:txbxContent>
                      <w:p>
                        <w:pPr>
                          <w:spacing w:before="0" w:after="160" w:line="259" w:lineRule="auto"/>
                          <w:ind w:left="0" w:firstLine="0"/>
                          <w:jc w:val="left"/>
                        </w:pPr>
                        <w:r>
                          <w:rPr/>
                          <w:t xml:space="preserve"> </w:t>
                        </w:r>
                      </w:p>
                    </w:txbxContent>
                  </v:textbox>
                </v:rect>
                <v:shape id="Picture 26038" style="position:absolute;width:28765;height:30190;left:0;top:0;" filled="f">
                  <v:imagedata r:id="rId215"/>
                </v:shape>
                <v:shape id="Picture 26040" style="position:absolute;width:27908;height:29237;left:28765;top:952;" filled="f">
                  <v:imagedata r:id="rId216"/>
                </v:shape>
                <v:shape id="Picture 26042" style="position:absolute;width:28765;height:25142;left:0;top:30593;" filled="f">
                  <v:imagedata r:id="rId217"/>
                </v:shape>
              </v:group>
            </w:pict>
          </mc:Fallback>
        </mc:AlternateContent>
      </w:r>
      <w:r>
        <w:t xml:space="preserve">  </w:t>
      </w:r>
    </w:p>
    <w:p w14:paraId="2B13E301" w14:textId="77777777" w:rsidR="00076E9F" w:rsidRDefault="00000000">
      <w:pPr>
        <w:spacing w:after="183" w:line="259" w:lineRule="auto"/>
        <w:ind w:left="0" w:right="5346" w:firstLine="0"/>
        <w:jc w:val="right"/>
      </w:pPr>
      <w:r>
        <w:rPr>
          <w:rFonts w:ascii="Calibri" w:eastAsia="Calibri" w:hAnsi="Calibri" w:cs="Calibri"/>
          <w:noProof/>
          <w:sz w:val="22"/>
        </w:rPr>
        <mc:AlternateContent>
          <mc:Choice Requires="wpg">
            <w:drawing>
              <wp:inline distT="0" distB="0" distL="0" distR="0" wp14:anchorId="29B2515F" wp14:editId="38E86083">
                <wp:extent cx="2971800" cy="4755007"/>
                <wp:effectExtent l="0" t="0" r="0" b="0"/>
                <wp:docPr id="195315" name="Group 195315"/>
                <wp:cNvGraphicFramePr/>
                <a:graphic xmlns:a="http://schemas.openxmlformats.org/drawingml/2006/main">
                  <a:graphicData uri="http://schemas.microsoft.com/office/word/2010/wordprocessingGroup">
                    <wpg:wgp>
                      <wpg:cNvGrpSpPr/>
                      <wpg:grpSpPr>
                        <a:xfrm>
                          <a:off x="0" y="0"/>
                          <a:ext cx="2971800" cy="4755007"/>
                          <a:chOff x="0" y="0"/>
                          <a:chExt cx="2971800" cy="4755007"/>
                        </a:xfrm>
                      </wpg:grpSpPr>
                      <pic:pic xmlns:pic="http://schemas.openxmlformats.org/drawingml/2006/picture">
                        <pic:nvPicPr>
                          <pic:cNvPr id="26061" name="Picture 26061"/>
                          <pic:cNvPicPr/>
                        </pic:nvPicPr>
                        <pic:blipFill>
                          <a:blip r:embed="rId218"/>
                          <a:stretch>
                            <a:fillRect/>
                          </a:stretch>
                        </pic:blipFill>
                        <pic:spPr>
                          <a:xfrm>
                            <a:off x="0" y="0"/>
                            <a:ext cx="2971800" cy="2352675"/>
                          </a:xfrm>
                          <a:prstGeom prst="rect">
                            <a:avLst/>
                          </a:prstGeom>
                        </pic:spPr>
                      </pic:pic>
                      <pic:pic xmlns:pic="http://schemas.openxmlformats.org/drawingml/2006/picture">
                        <pic:nvPicPr>
                          <pic:cNvPr id="26063" name="Picture 26063"/>
                          <pic:cNvPicPr/>
                        </pic:nvPicPr>
                        <pic:blipFill>
                          <a:blip r:embed="rId219"/>
                          <a:stretch>
                            <a:fillRect/>
                          </a:stretch>
                        </pic:blipFill>
                        <pic:spPr>
                          <a:xfrm>
                            <a:off x="0" y="2392807"/>
                            <a:ext cx="2952750" cy="2362200"/>
                          </a:xfrm>
                          <a:prstGeom prst="rect">
                            <a:avLst/>
                          </a:prstGeom>
                        </pic:spPr>
                      </pic:pic>
                    </wpg:wgp>
                  </a:graphicData>
                </a:graphic>
              </wp:inline>
            </w:drawing>
          </mc:Choice>
          <mc:Fallback xmlns:a="http://schemas.openxmlformats.org/drawingml/2006/main">
            <w:pict>
              <v:group id="Group 195315" style="width:234pt;height:374.41pt;mso-position-horizontal-relative:char;mso-position-vertical-relative:line" coordsize="29718,47550">
                <v:shape id="Picture 26061" style="position:absolute;width:29718;height:23526;left:0;top:0;" filled="f">
                  <v:imagedata r:id="rId220"/>
                </v:shape>
                <v:shape id="Picture 26063" style="position:absolute;width:29527;height:23622;left:0;top:23928;" filled="f">
                  <v:imagedata r:id="rId221"/>
                </v:shape>
              </v:group>
            </w:pict>
          </mc:Fallback>
        </mc:AlternateContent>
      </w:r>
      <w:r>
        <w:t xml:space="preserve">  </w:t>
      </w:r>
    </w:p>
    <w:p w14:paraId="34F85A0E" w14:textId="77777777" w:rsidR="00076E9F" w:rsidRDefault="00000000">
      <w:pPr>
        <w:spacing w:after="154" w:line="259" w:lineRule="auto"/>
        <w:ind w:left="852" w:firstLine="0"/>
        <w:jc w:val="left"/>
      </w:pPr>
      <w:r>
        <w:rPr>
          <w:sz w:val="28"/>
        </w:rPr>
        <w:t xml:space="preserve"> </w:t>
      </w:r>
      <w:r>
        <w:t xml:space="preserve">  </w:t>
      </w:r>
    </w:p>
    <w:p w14:paraId="36A3A9DF" w14:textId="77777777" w:rsidR="00076E9F" w:rsidRDefault="00000000">
      <w:pPr>
        <w:spacing w:after="0" w:line="259" w:lineRule="auto"/>
        <w:ind w:left="0" w:right="5113" w:firstLine="0"/>
        <w:jc w:val="right"/>
      </w:pPr>
      <w:r>
        <w:rPr>
          <w:sz w:val="28"/>
        </w:rPr>
        <w:t xml:space="preserve"> </w:t>
      </w:r>
      <w:r>
        <w:t xml:space="preserve">  </w:t>
      </w:r>
    </w:p>
    <w:p w14:paraId="3FB8A13C" w14:textId="77777777" w:rsidR="00076E9F" w:rsidRDefault="00000000">
      <w:pPr>
        <w:spacing w:after="0" w:line="259" w:lineRule="auto"/>
        <w:ind w:left="0" w:right="1834" w:firstLine="0"/>
        <w:jc w:val="right"/>
      </w:pPr>
      <w:r>
        <w:rPr>
          <w:rFonts w:ascii="Calibri" w:eastAsia="Calibri" w:hAnsi="Calibri" w:cs="Calibri"/>
          <w:noProof/>
          <w:sz w:val="22"/>
        </w:rPr>
        <mc:AlternateContent>
          <mc:Choice Requires="wpg">
            <w:drawing>
              <wp:inline distT="0" distB="0" distL="0" distR="0" wp14:anchorId="45CB4181" wp14:editId="219CC962">
                <wp:extent cx="4476750" cy="4591051"/>
                <wp:effectExtent l="0" t="0" r="0" b="0"/>
                <wp:docPr id="195405" name="Group 195405"/>
                <wp:cNvGraphicFramePr/>
                <a:graphic xmlns:a="http://schemas.openxmlformats.org/drawingml/2006/main">
                  <a:graphicData uri="http://schemas.microsoft.com/office/word/2010/wordprocessingGroup">
                    <wpg:wgp>
                      <wpg:cNvGrpSpPr/>
                      <wpg:grpSpPr>
                        <a:xfrm>
                          <a:off x="0" y="0"/>
                          <a:ext cx="4476750" cy="4591051"/>
                          <a:chOff x="0" y="0"/>
                          <a:chExt cx="4476750" cy="4591051"/>
                        </a:xfrm>
                      </wpg:grpSpPr>
                      <pic:pic xmlns:pic="http://schemas.openxmlformats.org/drawingml/2006/picture">
                        <pic:nvPicPr>
                          <pic:cNvPr id="26088" name="Picture 26088"/>
                          <pic:cNvPicPr/>
                        </pic:nvPicPr>
                        <pic:blipFill>
                          <a:blip r:embed="rId208"/>
                          <a:stretch>
                            <a:fillRect/>
                          </a:stretch>
                        </pic:blipFill>
                        <pic:spPr>
                          <a:xfrm>
                            <a:off x="2524506" y="2148548"/>
                            <a:ext cx="53856" cy="208318"/>
                          </a:xfrm>
                          <a:prstGeom prst="rect">
                            <a:avLst/>
                          </a:prstGeom>
                        </pic:spPr>
                      </pic:pic>
                      <pic:pic xmlns:pic="http://schemas.openxmlformats.org/drawingml/2006/picture">
                        <pic:nvPicPr>
                          <pic:cNvPr id="26090" name="Picture 26090"/>
                          <pic:cNvPicPr/>
                        </pic:nvPicPr>
                        <pic:blipFill>
                          <a:blip r:embed="rId222"/>
                          <a:stretch>
                            <a:fillRect/>
                          </a:stretch>
                        </pic:blipFill>
                        <pic:spPr>
                          <a:xfrm>
                            <a:off x="2525141" y="2162811"/>
                            <a:ext cx="51816" cy="170688"/>
                          </a:xfrm>
                          <a:prstGeom prst="rect">
                            <a:avLst/>
                          </a:prstGeom>
                        </pic:spPr>
                      </pic:pic>
                      <wps:wsp>
                        <wps:cNvPr id="26091" name="Rectangle 26091"/>
                        <wps:cNvSpPr/>
                        <wps:spPr>
                          <a:xfrm>
                            <a:off x="2526030" y="2180954"/>
                            <a:ext cx="59389" cy="216096"/>
                          </a:xfrm>
                          <a:prstGeom prst="rect">
                            <a:avLst/>
                          </a:prstGeom>
                          <a:ln>
                            <a:noFill/>
                          </a:ln>
                        </wps:spPr>
                        <wps:txbx>
                          <w:txbxContent>
                            <w:p w14:paraId="57CC78CA" w14:textId="77777777" w:rsidR="00076E9F" w:rsidRDefault="00000000">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092" name="Rectangle 26092"/>
                        <wps:cNvSpPr/>
                        <wps:spPr>
                          <a:xfrm>
                            <a:off x="2570226" y="2168737"/>
                            <a:ext cx="50775" cy="224828"/>
                          </a:xfrm>
                          <a:prstGeom prst="rect">
                            <a:avLst/>
                          </a:prstGeom>
                          <a:ln>
                            <a:noFill/>
                          </a:ln>
                        </wps:spPr>
                        <wps:txbx>
                          <w:txbxContent>
                            <w:p w14:paraId="5080E914"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094" name="Picture 26094"/>
                          <pic:cNvPicPr/>
                        </pic:nvPicPr>
                        <pic:blipFill>
                          <a:blip r:embed="rId223"/>
                          <a:stretch>
                            <a:fillRect/>
                          </a:stretch>
                        </pic:blipFill>
                        <pic:spPr>
                          <a:xfrm>
                            <a:off x="2564765" y="2153667"/>
                            <a:ext cx="44196" cy="176784"/>
                          </a:xfrm>
                          <a:prstGeom prst="rect">
                            <a:avLst/>
                          </a:prstGeom>
                        </pic:spPr>
                      </pic:pic>
                      <wps:wsp>
                        <wps:cNvPr id="26095" name="Rectangle 26095"/>
                        <wps:cNvSpPr/>
                        <wps:spPr>
                          <a:xfrm>
                            <a:off x="2565654" y="2189773"/>
                            <a:ext cx="50775" cy="184752"/>
                          </a:xfrm>
                          <a:prstGeom prst="rect">
                            <a:avLst/>
                          </a:prstGeom>
                          <a:ln>
                            <a:noFill/>
                          </a:ln>
                        </wps:spPr>
                        <wps:txbx>
                          <w:txbxContent>
                            <w:p w14:paraId="0552804F"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096" name="Rectangle 26096"/>
                        <wps:cNvSpPr/>
                        <wps:spPr>
                          <a:xfrm>
                            <a:off x="2603754" y="2159592"/>
                            <a:ext cx="50775" cy="224828"/>
                          </a:xfrm>
                          <a:prstGeom prst="rect">
                            <a:avLst/>
                          </a:prstGeom>
                          <a:ln>
                            <a:noFill/>
                          </a:ln>
                        </wps:spPr>
                        <wps:txbx>
                          <w:txbxContent>
                            <w:p w14:paraId="2C72C10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098" name="Picture 26098"/>
                          <pic:cNvPicPr/>
                        </pic:nvPicPr>
                        <pic:blipFill>
                          <a:blip r:embed="rId224"/>
                          <a:stretch>
                            <a:fillRect/>
                          </a:stretch>
                        </pic:blipFill>
                        <pic:spPr>
                          <a:xfrm>
                            <a:off x="0" y="0"/>
                            <a:ext cx="2516124" cy="2265426"/>
                          </a:xfrm>
                          <a:prstGeom prst="rect">
                            <a:avLst/>
                          </a:prstGeom>
                        </pic:spPr>
                      </pic:pic>
                      <pic:pic xmlns:pic="http://schemas.openxmlformats.org/drawingml/2006/picture">
                        <pic:nvPicPr>
                          <pic:cNvPr id="26100" name="Picture 26100"/>
                          <pic:cNvPicPr/>
                        </pic:nvPicPr>
                        <pic:blipFill>
                          <a:blip r:embed="rId225"/>
                          <a:stretch>
                            <a:fillRect/>
                          </a:stretch>
                        </pic:blipFill>
                        <pic:spPr>
                          <a:xfrm>
                            <a:off x="0" y="2412492"/>
                            <a:ext cx="2263648" cy="2178558"/>
                          </a:xfrm>
                          <a:prstGeom prst="rect">
                            <a:avLst/>
                          </a:prstGeom>
                        </pic:spPr>
                      </pic:pic>
                      <pic:pic xmlns:pic="http://schemas.openxmlformats.org/drawingml/2006/picture">
                        <pic:nvPicPr>
                          <pic:cNvPr id="26102" name="Picture 26102"/>
                          <pic:cNvPicPr/>
                        </pic:nvPicPr>
                        <pic:blipFill>
                          <a:blip r:embed="rId226"/>
                          <a:stretch>
                            <a:fillRect/>
                          </a:stretch>
                        </pic:blipFill>
                        <pic:spPr>
                          <a:xfrm>
                            <a:off x="2272030" y="2397379"/>
                            <a:ext cx="2204720" cy="2190115"/>
                          </a:xfrm>
                          <a:prstGeom prst="rect">
                            <a:avLst/>
                          </a:prstGeom>
                        </pic:spPr>
                      </pic:pic>
                    </wpg:wgp>
                  </a:graphicData>
                </a:graphic>
              </wp:inline>
            </w:drawing>
          </mc:Choice>
          <mc:Fallback xmlns:a="http://schemas.openxmlformats.org/drawingml/2006/main">
            <w:pict>
              <v:group id="Group 195405" style="width:352.5pt;height:361.5pt;mso-position-horizontal-relative:char;mso-position-vertical-relative:line" coordsize="44767,45910">
                <v:shape id="Picture 26088" style="position:absolute;width:538;height:2083;left:25245;top:21485;" filled="f">
                  <v:imagedata r:id="rId213"/>
                </v:shape>
                <v:shape id="Picture 26090" style="position:absolute;width:518;height:1706;left:25251;top:21628;" filled="f">
                  <v:imagedata r:id="rId227"/>
                </v:shape>
                <v:rect id="Rectangle 26091" style="position:absolute;width:593;height:2160;left:25260;top:21809;" filled="f" stroked="f">
                  <v:textbox inset="0,0,0,0">
                    <w:txbxContent>
                      <w:p>
                        <w:pPr>
                          <w:spacing w:before="0" w:after="160" w:line="259" w:lineRule="auto"/>
                          <w:ind w:left="0" w:firstLine="0"/>
                          <w:jc w:val="left"/>
                        </w:pPr>
                        <w:r>
                          <w:rPr>
                            <w:sz w:val="28"/>
                          </w:rPr>
                          <w:t xml:space="preserve"> </w:t>
                        </w:r>
                      </w:p>
                    </w:txbxContent>
                  </v:textbox>
                </v:rect>
                <v:rect id="Rectangle 26092" style="position:absolute;width:507;height:2248;left:25702;top:21687;" filled="f" stroked="f">
                  <v:textbox inset="0,0,0,0">
                    <w:txbxContent>
                      <w:p>
                        <w:pPr>
                          <w:spacing w:before="0" w:after="160" w:line="259" w:lineRule="auto"/>
                          <w:ind w:left="0" w:firstLine="0"/>
                          <w:jc w:val="left"/>
                        </w:pPr>
                        <w:r>
                          <w:rPr>
                            <w:sz w:val="24"/>
                          </w:rPr>
                          <w:t xml:space="preserve"> </w:t>
                        </w:r>
                      </w:p>
                    </w:txbxContent>
                  </v:textbox>
                </v:rect>
                <v:shape id="Picture 26094" style="position:absolute;width:441;height:1767;left:25647;top:21536;" filled="f">
                  <v:imagedata r:id="rId228"/>
                </v:shape>
                <v:rect id="Rectangle 26095" style="position:absolute;width:507;height:1847;left:25656;top:21897;" filled="f" stroked="f">
                  <v:textbox inset="0,0,0,0">
                    <w:txbxContent>
                      <w:p>
                        <w:pPr>
                          <w:spacing w:before="0" w:after="160" w:line="259" w:lineRule="auto"/>
                          <w:ind w:left="0" w:firstLine="0"/>
                          <w:jc w:val="left"/>
                        </w:pPr>
                        <w:r>
                          <w:rPr>
                            <w:sz w:val="24"/>
                          </w:rPr>
                          <w:t xml:space="preserve"> </w:t>
                        </w:r>
                      </w:p>
                    </w:txbxContent>
                  </v:textbox>
                </v:rect>
                <v:rect id="Rectangle 26096" style="position:absolute;width:507;height:2248;left:26037;top:21595;" filled="f" stroked="f">
                  <v:textbox inset="0,0,0,0">
                    <w:txbxContent>
                      <w:p>
                        <w:pPr>
                          <w:spacing w:before="0" w:after="160" w:line="259" w:lineRule="auto"/>
                          <w:ind w:left="0" w:firstLine="0"/>
                          <w:jc w:val="left"/>
                        </w:pPr>
                        <w:r>
                          <w:rPr>
                            <w:sz w:val="24"/>
                          </w:rPr>
                          <w:t xml:space="preserve"> </w:t>
                        </w:r>
                      </w:p>
                    </w:txbxContent>
                  </v:textbox>
                </v:rect>
                <v:shape id="Picture 26098" style="position:absolute;width:25161;height:22654;left:0;top:0;" filled="f">
                  <v:imagedata r:id="rId229"/>
                </v:shape>
                <v:shape id="Picture 26100" style="position:absolute;width:22636;height:21785;left:0;top:24124;" filled="f">
                  <v:imagedata r:id="rId230"/>
                </v:shape>
                <v:shape id="Picture 26102" style="position:absolute;width:22047;height:21901;left:22720;top:23973;" filled="f">
                  <v:imagedata r:id="rId231"/>
                </v:shape>
              </v:group>
            </w:pict>
          </mc:Fallback>
        </mc:AlternateContent>
      </w:r>
      <w:r>
        <w:rPr>
          <w:sz w:val="28"/>
        </w:rPr>
        <w:t xml:space="preserve"> </w:t>
      </w:r>
      <w:r>
        <w:t xml:space="preserve">  </w:t>
      </w:r>
    </w:p>
    <w:p w14:paraId="290E50BE" w14:textId="77777777" w:rsidR="00076E9F" w:rsidRDefault="00000000">
      <w:pPr>
        <w:spacing w:after="0" w:line="259" w:lineRule="auto"/>
        <w:ind w:left="852" w:firstLine="0"/>
        <w:jc w:val="left"/>
      </w:pPr>
      <w:r>
        <w:rPr>
          <w:sz w:val="28"/>
        </w:rPr>
        <w:t xml:space="preserve"> </w:t>
      </w:r>
      <w:r>
        <w:t xml:space="preserve">  </w:t>
      </w:r>
    </w:p>
    <w:p w14:paraId="253C499D" w14:textId="77777777" w:rsidR="00076E9F" w:rsidRDefault="00000000">
      <w:pPr>
        <w:spacing w:after="0" w:line="259" w:lineRule="auto"/>
        <w:ind w:left="0" w:right="5306" w:firstLine="0"/>
        <w:jc w:val="center"/>
      </w:pPr>
      <w:r>
        <w:rPr>
          <w:noProof/>
        </w:rPr>
        <w:drawing>
          <wp:inline distT="0" distB="0" distL="0" distR="0" wp14:anchorId="16E66E13" wp14:editId="21198E98">
            <wp:extent cx="2314575" cy="3017520"/>
            <wp:effectExtent l="0" t="0" r="0" b="0"/>
            <wp:docPr id="26086" name="Picture 26086"/>
            <wp:cNvGraphicFramePr/>
            <a:graphic xmlns:a="http://schemas.openxmlformats.org/drawingml/2006/main">
              <a:graphicData uri="http://schemas.openxmlformats.org/drawingml/2006/picture">
                <pic:pic xmlns:pic="http://schemas.openxmlformats.org/drawingml/2006/picture">
                  <pic:nvPicPr>
                    <pic:cNvPr id="26086" name="Picture 26086"/>
                    <pic:cNvPicPr/>
                  </pic:nvPicPr>
                  <pic:blipFill>
                    <a:blip r:embed="rId232"/>
                    <a:stretch>
                      <a:fillRect/>
                    </a:stretch>
                  </pic:blipFill>
                  <pic:spPr>
                    <a:xfrm>
                      <a:off x="0" y="0"/>
                      <a:ext cx="2314575" cy="3017520"/>
                    </a:xfrm>
                    <a:prstGeom prst="rect">
                      <a:avLst/>
                    </a:prstGeom>
                  </pic:spPr>
                </pic:pic>
              </a:graphicData>
            </a:graphic>
          </wp:inline>
        </w:drawing>
      </w:r>
      <w:r>
        <w:rPr>
          <w:sz w:val="28"/>
        </w:rPr>
        <w:t xml:space="preserve"> </w:t>
      </w:r>
      <w:r>
        <w:t xml:space="preserve">  </w:t>
      </w:r>
    </w:p>
    <w:p w14:paraId="14E0D58B" w14:textId="77777777" w:rsidR="00076E9F" w:rsidRDefault="00000000">
      <w:pPr>
        <w:spacing w:after="0" w:line="259" w:lineRule="auto"/>
        <w:ind w:left="852" w:firstLine="0"/>
        <w:jc w:val="left"/>
      </w:pPr>
      <w:r>
        <w:rPr>
          <w:sz w:val="28"/>
        </w:rPr>
        <w:t xml:space="preserve"> </w:t>
      </w:r>
      <w:r>
        <w:t xml:space="preserve">  </w:t>
      </w:r>
    </w:p>
    <w:p w14:paraId="106CF03E" w14:textId="77777777" w:rsidR="00076E9F" w:rsidRDefault="00000000">
      <w:pPr>
        <w:spacing w:after="217" w:line="259" w:lineRule="auto"/>
        <w:ind w:left="969"/>
        <w:jc w:val="center"/>
      </w:pPr>
      <w:r>
        <w:rPr>
          <w:b/>
          <w:sz w:val="40"/>
        </w:rPr>
        <w:t>Anexo 7.</w:t>
      </w:r>
      <w:r>
        <w:t xml:space="preserve"> </w:t>
      </w:r>
    </w:p>
    <w:p w14:paraId="3E493D96" w14:textId="77777777" w:rsidR="00076E9F" w:rsidRDefault="00000000">
      <w:pPr>
        <w:spacing w:after="172" w:line="259" w:lineRule="auto"/>
        <w:ind w:left="817" w:right="630"/>
        <w:jc w:val="center"/>
      </w:pPr>
      <w:r>
        <w:rPr>
          <w:sz w:val="28"/>
        </w:rPr>
        <w:t xml:space="preserve">Mini congresos de centros educativos </w:t>
      </w:r>
      <w:r>
        <w:t xml:space="preserve">  </w:t>
      </w:r>
    </w:p>
    <w:p w14:paraId="1ACC6CC6" w14:textId="77777777" w:rsidR="00076E9F" w:rsidRDefault="00000000">
      <w:pPr>
        <w:spacing w:after="113" w:line="259" w:lineRule="auto"/>
        <w:ind w:left="727" w:firstLine="0"/>
        <w:jc w:val="center"/>
      </w:pPr>
      <w:r>
        <w:rPr>
          <w:sz w:val="28"/>
        </w:rPr>
        <w:t xml:space="preserve">   </w:t>
      </w:r>
      <w:r>
        <w:t xml:space="preserve">  </w:t>
      </w:r>
    </w:p>
    <w:p w14:paraId="2F75B422" w14:textId="77777777" w:rsidR="00076E9F" w:rsidRDefault="00000000">
      <w:pPr>
        <w:spacing w:after="238" w:line="259" w:lineRule="auto"/>
        <w:ind w:left="441" w:firstLine="0"/>
        <w:jc w:val="center"/>
      </w:pPr>
      <w:r>
        <w:rPr>
          <w:sz w:val="28"/>
        </w:rPr>
        <w:t xml:space="preserve"> </w:t>
      </w:r>
      <w:r>
        <w:t xml:space="preserve">  </w:t>
      </w:r>
    </w:p>
    <w:p w14:paraId="518C4BC6" w14:textId="77777777" w:rsidR="00076E9F" w:rsidRDefault="00000000">
      <w:pPr>
        <w:spacing w:after="172" w:line="259" w:lineRule="auto"/>
        <w:ind w:left="817"/>
        <w:jc w:val="center"/>
      </w:pPr>
      <w:r>
        <w:rPr>
          <w:sz w:val="28"/>
        </w:rPr>
        <w:t xml:space="preserve">Félix Ramon Fernández Camilo </w:t>
      </w:r>
      <w:r>
        <w:t xml:space="preserve">  </w:t>
      </w:r>
    </w:p>
    <w:p w14:paraId="0E43D974" w14:textId="77777777" w:rsidR="00076E9F" w:rsidRDefault="00000000">
      <w:pPr>
        <w:spacing w:after="0" w:line="259" w:lineRule="auto"/>
        <w:ind w:left="1294" w:firstLine="0"/>
        <w:jc w:val="center"/>
      </w:pPr>
      <w:r>
        <w:rPr>
          <w:sz w:val="28"/>
        </w:rPr>
        <w:t xml:space="preserve">  </w:t>
      </w:r>
      <w:r>
        <w:t xml:space="preserve">  </w:t>
      </w:r>
    </w:p>
    <w:p w14:paraId="5BF9E78B" w14:textId="77777777" w:rsidR="00076E9F" w:rsidRDefault="00000000">
      <w:pPr>
        <w:spacing w:after="280" w:line="259" w:lineRule="auto"/>
        <w:ind w:left="0" w:right="994" w:firstLine="0"/>
        <w:jc w:val="right"/>
      </w:pPr>
      <w:r>
        <w:rPr>
          <w:rFonts w:ascii="Calibri" w:eastAsia="Calibri" w:hAnsi="Calibri" w:cs="Calibri"/>
          <w:noProof/>
          <w:sz w:val="22"/>
        </w:rPr>
        <mc:AlternateContent>
          <mc:Choice Requires="wpg">
            <w:drawing>
              <wp:inline distT="0" distB="0" distL="0" distR="0" wp14:anchorId="6C801FD4" wp14:editId="0A51F437">
                <wp:extent cx="5295265" cy="2435479"/>
                <wp:effectExtent l="0" t="0" r="0" b="0"/>
                <wp:docPr id="195478" name="Group 195478"/>
                <wp:cNvGraphicFramePr/>
                <a:graphic xmlns:a="http://schemas.openxmlformats.org/drawingml/2006/main">
                  <a:graphicData uri="http://schemas.microsoft.com/office/word/2010/wordprocessingGroup">
                    <wpg:wgp>
                      <wpg:cNvGrpSpPr/>
                      <wpg:grpSpPr>
                        <a:xfrm>
                          <a:off x="0" y="0"/>
                          <a:ext cx="5295265" cy="2435479"/>
                          <a:chOff x="0" y="0"/>
                          <a:chExt cx="5295265" cy="2435479"/>
                        </a:xfrm>
                      </wpg:grpSpPr>
                      <pic:pic xmlns:pic="http://schemas.openxmlformats.org/drawingml/2006/picture">
                        <pic:nvPicPr>
                          <pic:cNvPr id="26146" name="Picture 26146"/>
                          <pic:cNvPicPr/>
                        </pic:nvPicPr>
                        <pic:blipFill>
                          <a:blip r:embed="rId233"/>
                          <a:stretch>
                            <a:fillRect/>
                          </a:stretch>
                        </pic:blipFill>
                        <pic:spPr>
                          <a:xfrm>
                            <a:off x="2609977" y="2205140"/>
                            <a:ext cx="140208" cy="207226"/>
                          </a:xfrm>
                          <a:prstGeom prst="rect">
                            <a:avLst/>
                          </a:prstGeom>
                        </pic:spPr>
                      </pic:pic>
                      <pic:pic xmlns:pic="http://schemas.openxmlformats.org/drawingml/2006/picture">
                        <pic:nvPicPr>
                          <pic:cNvPr id="26148" name="Picture 26148"/>
                          <pic:cNvPicPr/>
                        </pic:nvPicPr>
                        <pic:blipFill>
                          <a:blip r:embed="rId234"/>
                          <a:stretch>
                            <a:fillRect/>
                          </a:stretch>
                        </pic:blipFill>
                        <pic:spPr>
                          <a:xfrm>
                            <a:off x="2610612" y="2251075"/>
                            <a:ext cx="140208" cy="169164"/>
                          </a:xfrm>
                          <a:prstGeom prst="rect">
                            <a:avLst/>
                          </a:prstGeom>
                        </pic:spPr>
                      </pic:pic>
                      <wps:wsp>
                        <wps:cNvPr id="26149" name="Rectangle 26149"/>
                        <wps:cNvSpPr/>
                        <wps:spPr>
                          <a:xfrm>
                            <a:off x="2611247" y="2296016"/>
                            <a:ext cx="139959" cy="170001"/>
                          </a:xfrm>
                          <a:prstGeom prst="rect">
                            <a:avLst/>
                          </a:prstGeom>
                          <a:ln>
                            <a:noFill/>
                          </a:ln>
                        </wps:spPr>
                        <wps:txbx>
                          <w:txbxContent>
                            <w:p w14:paraId="13F83EF6" w14:textId="77777777" w:rsidR="00076E9F" w:rsidRDefault="0000000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6150" name="Rectangle 26150"/>
                        <wps:cNvSpPr/>
                        <wps:spPr>
                          <a:xfrm>
                            <a:off x="2716403" y="2257382"/>
                            <a:ext cx="50775" cy="224829"/>
                          </a:xfrm>
                          <a:prstGeom prst="rect">
                            <a:avLst/>
                          </a:prstGeom>
                          <a:ln>
                            <a:noFill/>
                          </a:ln>
                        </wps:spPr>
                        <wps:txbx>
                          <w:txbxContent>
                            <w:p w14:paraId="0EDB1B8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152" name="Picture 26152"/>
                          <pic:cNvPicPr/>
                        </pic:nvPicPr>
                        <pic:blipFill>
                          <a:blip r:embed="rId47"/>
                          <a:stretch>
                            <a:fillRect/>
                          </a:stretch>
                        </pic:blipFill>
                        <pic:spPr>
                          <a:xfrm>
                            <a:off x="2715768" y="2211451"/>
                            <a:ext cx="50292" cy="224028"/>
                          </a:xfrm>
                          <a:prstGeom prst="rect">
                            <a:avLst/>
                          </a:prstGeom>
                        </pic:spPr>
                      </pic:pic>
                      <wps:wsp>
                        <wps:cNvPr id="26153" name="Rectangle 26153"/>
                        <wps:cNvSpPr/>
                        <wps:spPr>
                          <a:xfrm>
                            <a:off x="2716403" y="2248150"/>
                            <a:ext cx="50673" cy="184382"/>
                          </a:xfrm>
                          <a:prstGeom prst="rect">
                            <a:avLst/>
                          </a:prstGeom>
                          <a:ln>
                            <a:noFill/>
                          </a:ln>
                        </wps:spPr>
                        <wps:txbx>
                          <w:txbxContent>
                            <w:p w14:paraId="62DF8B04"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154" name="Rectangle 26154"/>
                        <wps:cNvSpPr/>
                        <wps:spPr>
                          <a:xfrm>
                            <a:off x="2754757" y="2218030"/>
                            <a:ext cx="50673" cy="224380"/>
                          </a:xfrm>
                          <a:prstGeom prst="rect">
                            <a:avLst/>
                          </a:prstGeom>
                          <a:ln>
                            <a:noFill/>
                          </a:ln>
                        </wps:spPr>
                        <wps:txbx>
                          <w:txbxContent>
                            <w:p w14:paraId="50915D80"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156" name="Picture 26156"/>
                          <pic:cNvPicPr/>
                        </pic:nvPicPr>
                        <pic:blipFill>
                          <a:blip r:embed="rId235"/>
                          <a:stretch>
                            <a:fillRect/>
                          </a:stretch>
                        </pic:blipFill>
                        <pic:spPr>
                          <a:xfrm>
                            <a:off x="0" y="62230"/>
                            <a:ext cx="2609723" cy="2266188"/>
                          </a:xfrm>
                          <a:prstGeom prst="rect">
                            <a:avLst/>
                          </a:prstGeom>
                        </pic:spPr>
                      </pic:pic>
                      <pic:pic xmlns:pic="http://schemas.openxmlformats.org/drawingml/2006/picture">
                        <pic:nvPicPr>
                          <pic:cNvPr id="26158" name="Picture 26158"/>
                          <pic:cNvPicPr/>
                        </pic:nvPicPr>
                        <pic:blipFill>
                          <a:blip r:embed="rId236"/>
                          <a:stretch>
                            <a:fillRect/>
                          </a:stretch>
                        </pic:blipFill>
                        <pic:spPr>
                          <a:xfrm>
                            <a:off x="2714498" y="0"/>
                            <a:ext cx="2580767" cy="2328418"/>
                          </a:xfrm>
                          <a:prstGeom prst="rect">
                            <a:avLst/>
                          </a:prstGeom>
                        </pic:spPr>
                      </pic:pic>
                    </wpg:wgp>
                  </a:graphicData>
                </a:graphic>
              </wp:inline>
            </w:drawing>
          </mc:Choice>
          <mc:Fallback xmlns:a="http://schemas.openxmlformats.org/drawingml/2006/main">
            <w:pict>
              <v:group id="Group 195478" style="width:416.95pt;height:191.77pt;mso-position-horizontal-relative:char;mso-position-vertical-relative:line" coordsize="52952,24354">
                <v:shape id="Picture 26146" style="position:absolute;width:1402;height:2072;left:26099;top:22051;" filled="f">
                  <v:imagedata r:id="rId237"/>
                </v:shape>
                <v:shape id="Picture 26148" style="position:absolute;width:1402;height:1691;left:26106;top:22510;" filled="f">
                  <v:imagedata r:id="rId238"/>
                </v:shape>
                <v:rect id="Rectangle 26149" style="position:absolute;width:1399;height:1700;left:26112;top:22960;" filled="f" stroked="f">
                  <v:textbox inset="0,0,0,0">
                    <w:txbxContent>
                      <w:p>
                        <w:pPr>
                          <w:spacing w:before="0" w:after="160" w:line="259" w:lineRule="auto"/>
                          <w:ind w:left="0" w:firstLine="0"/>
                          <w:jc w:val="left"/>
                        </w:pPr>
                        <w:r>
                          <w:rPr>
                            <w:sz w:val="22"/>
                          </w:rPr>
                          <w:t xml:space="preserve">   </w:t>
                        </w:r>
                      </w:p>
                    </w:txbxContent>
                  </v:textbox>
                </v:rect>
                <v:rect id="Rectangle 26150" style="position:absolute;width:507;height:2248;left:27164;top:22573;" filled="f" stroked="f">
                  <v:textbox inset="0,0,0,0">
                    <w:txbxContent>
                      <w:p>
                        <w:pPr>
                          <w:spacing w:before="0" w:after="160" w:line="259" w:lineRule="auto"/>
                          <w:ind w:left="0" w:firstLine="0"/>
                          <w:jc w:val="left"/>
                        </w:pPr>
                        <w:r>
                          <w:rPr>
                            <w:sz w:val="24"/>
                          </w:rPr>
                          <w:t xml:space="preserve"> </w:t>
                        </w:r>
                      </w:p>
                    </w:txbxContent>
                  </v:textbox>
                </v:rect>
                <v:shape id="Picture 26152" style="position:absolute;width:502;height:2240;left:27157;top:22114;" filled="f">
                  <v:imagedata r:id="rId59"/>
                </v:shape>
                <v:rect id="Rectangle 26153" style="position:absolute;width:506;height:1843;left:27164;top:22481;" filled="f" stroked="f">
                  <v:textbox inset="0,0,0,0">
                    <w:txbxContent>
                      <w:p>
                        <w:pPr>
                          <w:spacing w:before="0" w:after="160" w:line="259" w:lineRule="auto"/>
                          <w:ind w:left="0" w:firstLine="0"/>
                          <w:jc w:val="left"/>
                        </w:pPr>
                        <w:r>
                          <w:rPr/>
                          <w:t xml:space="preserve"> </w:t>
                        </w:r>
                      </w:p>
                    </w:txbxContent>
                  </v:textbox>
                </v:rect>
                <v:rect id="Rectangle 26154" style="position:absolute;width:506;height:2243;left:27547;top:22180;" filled="f" stroked="f">
                  <v:textbox inset="0,0,0,0">
                    <w:txbxContent>
                      <w:p>
                        <w:pPr>
                          <w:spacing w:before="0" w:after="160" w:line="259" w:lineRule="auto"/>
                          <w:ind w:left="0" w:firstLine="0"/>
                          <w:jc w:val="left"/>
                        </w:pPr>
                        <w:r>
                          <w:rPr/>
                          <w:t xml:space="preserve"> </w:t>
                        </w:r>
                      </w:p>
                    </w:txbxContent>
                  </v:textbox>
                </v:rect>
                <v:shape id="Picture 26156" style="position:absolute;width:26097;height:22661;left:0;top:622;" filled="f">
                  <v:imagedata r:id="rId239"/>
                </v:shape>
                <v:shape id="Picture 26158" style="position:absolute;width:25807;height:23284;left:27144;top:0;" filled="f">
                  <v:imagedata r:id="rId240"/>
                </v:shape>
              </v:group>
            </w:pict>
          </mc:Fallback>
        </mc:AlternateContent>
      </w:r>
      <w:r>
        <w:rPr>
          <w:sz w:val="28"/>
        </w:rPr>
        <w:t xml:space="preserve"> </w:t>
      </w:r>
      <w:r>
        <w:t xml:space="preserve">  </w:t>
      </w:r>
    </w:p>
    <w:p w14:paraId="1D34A660" w14:textId="77777777" w:rsidR="00076E9F" w:rsidRDefault="00000000">
      <w:pPr>
        <w:tabs>
          <w:tab w:val="center" w:pos="1332"/>
          <w:tab w:val="center" w:pos="3037"/>
        </w:tabs>
        <w:spacing w:after="77" w:line="260" w:lineRule="auto"/>
        <w:ind w:left="-1" w:firstLine="0"/>
        <w:jc w:val="left"/>
      </w:pPr>
      <w:r>
        <w:rPr>
          <w:rFonts w:ascii="Calibri" w:eastAsia="Calibri" w:hAnsi="Calibri" w:cs="Calibri"/>
          <w:sz w:val="22"/>
        </w:rPr>
        <w:t xml:space="preserve">  </w:t>
      </w:r>
      <w:r>
        <w:rPr>
          <w:rFonts w:ascii="Calibri" w:eastAsia="Calibri" w:hAnsi="Calibri" w:cs="Calibri"/>
          <w:sz w:val="22"/>
        </w:rPr>
        <w:tab/>
      </w:r>
      <w:r>
        <w:rPr>
          <w:sz w:val="22"/>
        </w:rPr>
        <w:t xml:space="preserve">   </w:t>
      </w:r>
      <w:r>
        <w:rPr>
          <w:sz w:val="22"/>
        </w:rPr>
        <w:tab/>
        <w:t xml:space="preserve">Escuela Gregorio </w:t>
      </w:r>
      <w:proofErr w:type="spellStart"/>
      <w:r>
        <w:rPr>
          <w:sz w:val="22"/>
        </w:rPr>
        <w:t>Luperon</w:t>
      </w:r>
      <w:proofErr w:type="spellEnd"/>
      <w:r>
        <w:rPr>
          <w:sz w:val="22"/>
        </w:rPr>
        <w:t xml:space="preserve">  </w:t>
      </w:r>
      <w:r>
        <w:rPr>
          <w:sz w:val="28"/>
        </w:rPr>
        <w:t xml:space="preserve"> </w:t>
      </w:r>
      <w:r>
        <w:t xml:space="preserve">  </w:t>
      </w:r>
    </w:p>
    <w:p w14:paraId="07DF736A" w14:textId="77777777" w:rsidR="00076E9F" w:rsidRDefault="00000000">
      <w:pPr>
        <w:spacing w:after="269" w:line="259" w:lineRule="auto"/>
        <w:ind w:left="0" w:right="1229" w:firstLine="0"/>
        <w:jc w:val="right"/>
      </w:pPr>
      <w:r>
        <w:rPr>
          <w:rFonts w:ascii="Calibri" w:eastAsia="Calibri" w:hAnsi="Calibri" w:cs="Calibri"/>
          <w:noProof/>
          <w:sz w:val="22"/>
        </w:rPr>
        <mc:AlternateContent>
          <mc:Choice Requires="wpg">
            <w:drawing>
              <wp:inline distT="0" distB="0" distL="0" distR="0" wp14:anchorId="0512A08D" wp14:editId="36A5E809">
                <wp:extent cx="5505450" cy="2402205"/>
                <wp:effectExtent l="0" t="0" r="0" b="0"/>
                <wp:docPr id="195479" name="Group 195479"/>
                <wp:cNvGraphicFramePr/>
                <a:graphic xmlns:a="http://schemas.openxmlformats.org/drawingml/2006/main">
                  <a:graphicData uri="http://schemas.microsoft.com/office/word/2010/wordprocessingGroup">
                    <wpg:wgp>
                      <wpg:cNvGrpSpPr/>
                      <wpg:grpSpPr>
                        <a:xfrm>
                          <a:off x="0" y="0"/>
                          <a:ext cx="5505450" cy="2402205"/>
                          <a:chOff x="0" y="0"/>
                          <a:chExt cx="5505450" cy="2402205"/>
                        </a:xfrm>
                      </wpg:grpSpPr>
                      <pic:pic xmlns:pic="http://schemas.openxmlformats.org/drawingml/2006/picture">
                        <pic:nvPicPr>
                          <pic:cNvPr id="26160" name="Picture 26160"/>
                          <pic:cNvPicPr/>
                        </pic:nvPicPr>
                        <pic:blipFill>
                          <a:blip r:embed="rId241"/>
                          <a:stretch>
                            <a:fillRect/>
                          </a:stretch>
                        </pic:blipFill>
                        <pic:spPr>
                          <a:xfrm>
                            <a:off x="0" y="40005"/>
                            <a:ext cx="2762250" cy="2362200"/>
                          </a:xfrm>
                          <a:prstGeom prst="rect">
                            <a:avLst/>
                          </a:prstGeom>
                        </pic:spPr>
                      </pic:pic>
                      <pic:pic xmlns:pic="http://schemas.openxmlformats.org/drawingml/2006/picture">
                        <pic:nvPicPr>
                          <pic:cNvPr id="26162" name="Picture 26162"/>
                          <pic:cNvPicPr/>
                        </pic:nvPicPr>
                        <pic:blipFill>
                          <a:blip r:embed="rId242"/>
                          <a:stretch>
                            <a:fillRect/>
                          </a:stretch>
                        </pic:blipFill>
                        <pic:spPr>
                          <a:xfrm>
                            <a:off x="2762250" y="0"/>
                            <a:ext cx="2743200" cy="2402205"/>
                          </a:xfrm>
                          <a:prstGeom prst="rect">
                            <a:avLst/>
                          </a:prstGeom>
                        </pic:spPr>
                      </pic:pic>
                    </wpg:wgp>
                  </a:graphicData>
                </a:graphic>
              </wp:inline>
            </w:drawing>
          </mc:Choice>
          <mc:Fallback xmlns:a="http://schemas.openxmlformats.org/drawingml/2006/main">
            <w:pict>
              <v:group id="Group 195479" style="width:433.5pt;height:189.15pt;mso-position-horizontal-relative:char;mso-position-vertical-relative:line" coordsize="55054,24022">
                <v:shape id="Picture 26160" style="position:absolute;width:27622;height:23622;left:0;top:400;" filled="f">
                  <v:imagedata r:id="rId243"/>
                </v:shape>
                <v:shape id="Picture 26162" style="position:absolute;width:27432;height:24022;left:27622;top:0;" filled="f">
                  <v:imagedata r:id="rId244"/>
                </v:shape>
              </v:group>
            </w:pict>
          </mc:Fallback>
        </mc:AlternateContent>
      </w:r>
      <w:r>
        <w:rPr>
          <w:sz w:val="28"/>
        </w:rPr>
        <w:t xml:space="preserve"> </w:t>
      </w:r>
      <w:r>
        <w:t xml:space="preserve">  </w:t>
      </w:r>
    </w:p>
    <w:p w14:paraId="225B6860" w14:textId="77777777" w:rsidR="00076E9F" w:rsidRDefault="00000000">
      <w:pPr>
        <w:spacing w:after="0" w:line="259" w:lineRule="auto"/>
        <w:ind w:left="1332" w:firstLine="0"/>
        <w:jc w:val="left"/>
      </w:pPr>
      <w:r>
        <w:rPr>
          <w:sz w:val="28"/>
        </w:rPr>
        <w:t xml:space="preserve"> </w:t>
      </w:r>
    </w:p>
    <w:p w14:paraId="27BFED90" w14:textId="77777777" w:rsidR="00076E9F" w:rsidRDefault="00000000">
      <w:pPr>
        <w:spacing w:after="0" w:line="259" w:lineRule="auto"/>
        <w:ind w:left="1332" w:firstLine="0"/>
        <w:jc w:val="left"/>
      </w:pPr>
      <w:r>
        <w:rPr>
          <w:sz w:val="28"/>
        </w:rPr>
        <w:t xml:space="preserve"> </w:t>
      </w:r>
    </w:p>
    <w:p w14:paraId="09097A1E" w14:textId="77777777" w:rsidR="00076E9F" w:rsidRDefault="00000000">
      <w:pPr>
        <w:spacing w:after="3" w:line="259" w:lineRule="auto"/>
        <w:ind w:left="1342"/>
        <w:jc w:val="left"/>
      </w:pPr>
      <w:r>
        <w:rPr>
          <w:sz w:val="28"/>
        </w:rPr>
        <w:t xml:space="preserve">Ana Antonia Cruz </w:t>
      </w:r>
      <w:r>
        <w:t xml:space="preserve">  </w:t>
      </w:r>
    </w:p>
    <w:p w14:paraId="4B9E8B58" w14:textId="77777777" w:rsidR="00076E9F" w:rsidRDefault="00000000">
      <w:pPr>
        <w:tabs>
          <w:tab w:val="center" w:pos="852"/>
          <w:tab w:val="center" w:pos="5306"/>
          <w:tab w:val="center" w:pos="9074"/>
        </w:tabs>
        <w:spacing w:after="222" w:line="259" w:lineRule="auto"/>
        <w:ind w:left="0" w:firstLine="0"/>
        <w:jc w:val="left"/>
      </w:pPr>
      <w:r>
        <w:rPr>
          <w:rFonts w:ascii="Calibri" w:eastAsia="Calibri" w:hAnsi="Calibri" w:cs="Calibri"/>
          <w:sz w:val="22"/>
        </w:rPr>
        <w:t xml:space="preserve">  </w:t>
      </w:r>
      <w:r>
        <w:rPr>
          <w:rFonts w:ascii="Calibri" w:eastAsia="Calibri" w:hAnsi="Calibri" w:cs="Calibri"/>
          <w:sz w:val="22"/>
        </w:rPr>
        <w:tab/>
      </w:r>
      <w:r>
        <w:rPr>
          <w:sz w:val="28"/>
        </w:rPr>
        <w:t xml:space="preserve">   </w:t>
      </w:r>
      <w:r>
        <w:rPr>
          <w:sz w:val="28"/>
        </w:rPr>
        <w:tab/>
      </w:r>
      <w:r>
        <w:rPr>
          <w:noProof/>
        </w:rPr>
        <w:drawing>
          <wp:inline distT="0" distB="0" distL="0" distR="0" wp14:anchorId="15C37E8F" wp14:editId="07DAECE6">
            <wp:extent cx="4462780" cy="2950845"/>
            <wp:effectExtent l="0" t="0" r="0" b="0"/>
            <wp:docPr id="26202" name="Picture 26202"/>
            <wp:cNvGraphicFramePr/>
            <a:graphic xmlns:a="http://schemas.openxmlformats.org/drawingml/2006/main">
              <a:graphicData uri="http://schemas.openxmlformats.org/drawingml/2006/picture">
                <pic:pic xmlns:pic="http://schemas.openxmlformats.org/drawingml/2006/picture">
                  <pic:nvPicPr>
                    <pic:cNvPr id="26202" name="Picture 26202"/>
                    <pic:cNvPicPr/>
                  </pic:nvPicPr>
                  <pic:blipFill>
                    <a:blip r:embed="rId245"/>
                    <a:stretch>
                      <a:fillRect/>
                    </a:stretch>
                  </pic:blipFill>
                  <pic:spPr>
                    <a:xfrm>
                      <a:off x="0" y="0"/>
                      <a:ext cx="4462780" cy="2950845"/>
                    </a:xfrm>
                    <a:prstGeom prst="rect">
                      <a:avLst/>
                    </a:prstGeom>
                  </pic:spPr>
                </pic:pic>
              </a:graphicData>
            </a:graphic>
          </wp:inline>
        </w:drawing>
      </w:r>
      <w:r>
        <w:rPr>
          <w:sz w:val="28"/>
        </w:rPr>
        <w:t xml:space="preserve">  </w:t>
      </w:r>
      <w:r>
        <w:rPr>
          <w:sz w:val="28"/>
        </w:rPr>
        <w:tab/>
        <w:t xml:space="preserve">  </w:t>
      </w:r>
      <w:r>
        <w:t xml:space="preserve">  </w:t>
      </w:r>
    </w:p>
    <w:p w14:paraId="1C547C86" w14:textId="77777777" w:rsidR="00076E9F" w:rsidRDefault="00000000">
      <w:pPr>
        <w:spacing w:after="17" w:line="259" w:lineRule="auto"/>
        <w:ind w:left="1332" w:firstLine="0"/>
        <w:jc w:val="left"/>
      </w:pPr>
      <w:r>
        <w:rPr>
          <w:sz w:val="28"/>
        </w:rPr>
        <w:t xml:space="preserve"> </w:t>
      </w:r>
      <w:r>
        <w:t xml:space="preserve">  </w:t>
      </w:r>
    </w:p>
    <w:p w14:paraId="7039D414" w14:textId="77777777" w:rsidR="00076E9F" w:rsidRDefault="00000000">
      <w:pPr>
        <w:spacing w:after="264" w:line="259" w:lineRule="auto"/>
        <w:ind w:left="0" w:right="2883" w:firstLine="0"/>
        <w:jc w:val="right"/>
      </w:pPr>
      <w:r>
        <w:rPr>
          <w:noProof/>
        </w:rPr>
        <w:drawing>
          <wp:inline distT="0" distB="0" distL="0" distR="0" wp14:anchorId="74BEE8D3" wp14:editId="5AF6EC79">
            <wp:extent cx="4089400" cy="2676525"/>
            <wp:effectExtent l="0" t="0" r="0" b="0"/>
            <wp:docPr id="26204" name="Picture 26204"/>
            <wp:cNvGraphicFramePr/>
            <a:graphic xmlns:a="http://schemas.openxmlformats.org/drawingml/2006/main">
              <a:graphicData uri="http://schemas.openxmlformats.org/drawingml/2006/picture">
                <pic:pic xmlns:pic="http://schemas.openxmlformats.org/drawingml/2006/picture">
                  <pic:nvPicPr>
                    <pic:cNvPr id="26204" name="Picture 26204"/>
                    <pic:cNvPicPr/>
                  </pic:nvPicPr>
                  <pic:blipFill>
                    <a:blip r:embed="rId246"/>
                    <a:stretch>
                      <a:fillRect/>
                    </a:stretch>
                  </pic:blipFill>
                  <pic:spPr>
                    <a:xfrm>
                      <a:off x="0" y="0"/>
                      <a:ext cx="4089400" cy="2676525"/>
                    </a:xfrm>
                    <a:prstGeom prst="rect">
                      <a:avLst/>
                    </a:prstGeom>
                  </pic:spPr>
                </pic:pic>
              </a:graphicData>
            </a:graphic>
          </wp:inline>
        </w:drawing>
      </w:r>
      <w:r>
        <w:rPr>
          <w:sz w:val="28"/>
        </w:rPr>
        <w:t xml:space="preserve"> </w:t>
      </w:r>
      <w:r>
        <w:t xml:space="preserve">  </w:t>
      </w:r>
    </w:p>
    <w:p w14:paraId="7589F454" w14:textId="77777777" w:rsidR="00076E9F" w:rsidRDefault="00000000">
      <w:pPr>
        <w:spacing w:after="103" w:line="259" w:lineRule="auto"/>
        <w:ind w:left="852" w:firstLine="0"/>
        <w:jc w:val="left"/>
      </w:pPr>
      <w:r>
        <w:rPr>
          <w:sz w:val="28"/>
        </w:rPr>
        <w:t xml:space="preserve">    </w:t>
      </w:r>
      <w:r>
        <w:rPr>
          <w:sz w:val="28"/>
        </w:rPr>
        <w:tab/>
        <w:t xml:space="preserve"> </w:t>
      </w:r>
      <w:r>
        <w:t xml:space="preserve">  </w:t>
      </w:r>
    </w:p>
    <w:p w14:paraId="486F3E77" w14:textId="77777777" w:rsidR="00076E9F" w:rsidRDefault="00000000">
      <w:pPr>
        <w:spacing w:after="139" w:line="259" w:lineRule="auto"/>
        <w:ind w:left="852" w:firstLine="0"/>
        <w:jc w:val="left"/>
      </w:pPr>
      <w:r>
        <w:rPr>
          <w:sz w:val="28"/>
        </w:rPr>
        <w:t xml:space="preserve"> </w:t>
      </w:r>
      <w:r>
        <w:t xml:space="preserve">  </w:t>
      </w:r>
    </w:p>
    <w:p w14:paraId="6EBC301F" w14:textId="77777777" w:rsidR="00076E9F" w:rsidRDefault="00000000">
      <w:pPr>
        <w:spacing w:after="0" w:line="417" w:lineRule="auto"/>
        <w:ind w:left="852" w:right="10147" w:firstLine="0"/>
        <w:jc w:val="left"/>
      </w:pPr>
      <w:r>
        <w:t xml:space="preserve">   </w:t>
      </w:r>
    </w:p>
    <w:p w14:paraId="448F0DBF" w14:textId="77777777" w:rsidR="00076E9F" w:rsidRDefault="00000000">
      <w:pPr>
        <w:spacing w:after="3" w:line="259" w:lineRule="auto"/>
        <w:ind w:left="819"/>
        <w:jc w:val="left"/>
      </w:pPr>
      <w:r>
        <w:rPr>
          <w:sz w:val="28"/>
        </w:rPr>
        <w:t xml:space="preserve">Liceo Max Henríquez Ureña </w:t>
      </w:r>
      <w:r>
        <w:t xml:space="preserve">  </w:t>
      </w:r>
    </w:p>
    <w:p w14:paraId="3F0F3539" w14:textId="77777777" w:rsidR="00076E9F" w:rsidRDefault="00000000">
      <w:pPr>
        <w:spacing w:after="158" w:line="259" w:lineRule="auto"/>
        <w:ind w:left="0" w:right="2513" w:firstLine="0"/>
        <w:jc w:val="center"/>
      </w:pPr>
      <w:r>
        <w:rPr>
          <w:rFonts w:ascii="Calibri" w:eastAsia="Calibri" w:hAnsi="Calibri" w:cs="Calibri"/>
          <w:noProof/>
          <w:sz w:val="22"/>
        </w:rPr>
        <mc:AlternateContent>
          <mc:Choice Requires="wpg">
            <w:drawing>
              <wp:inline distT="0" distB="0" distL="0" distR="0" wp14:anchorId="4DDAC7AE" wp14:editId="5D2B435D">
                <wp:extent cx="4787303" cy="6376671"/>
                <wp:effectExtent l="0" t="0" r="0" b="0"/>
                <wp:docPr id="195903" name="Group 195903"/>
                <wp:cNvGraphicFramePr/>
                <a:graphic xmlns:a="http://schemas.openxmlformats.org/drawingml/2006/main">
                  <a:graphicData uri="http://schemas.microsoft.com/office/word/2010/wordprocessingGroup">
                    <wpg:wgp>
                      <wpg:cNvGrpSpPr/>
                      <wpg:grpSpPr>
                        <a:xfrm>
                          <a:off x="0" y="0"/>
                          <a:ext cx="4787303" cy="6376671"/>
                          <a:chOff x="0" y="0"/>
                          <a:chExt cx="4787303" cy="6376671"/>
                        </a:xfrm>
                      </wpg:grpSpPr>
                      <pic:pic xmlns:pic="http://schemas.openxmlformats.org/drawingml/2006/picture">
                        <pic:nvPicPr>
                          <pic:cNvPr id="26236" name="Picture 26236"/>
                          <pic:cNvPicPr/>
                        </pic:nvPicPr>
                        <pic:blipFill>
                          <a:blip r:embed="rId208"/>
                          <a:stretch>
                            <a:fillRect/>
                          </a:stretch>
                        </pic:blipFill>
                        <pic:spPr>
                          <a:xfrm>
                            <a:off x="4431411" y="2766314"/>
                            <a:ext cx="60959" cy="262128"/>
                          </a:xfrm>
                          <a:prstGeom prst="rect">
                            <a:avLst/>
                          </a:prstGeom>
                        </pic:spPr>
                      </pic:pic>
                      <pic:pic xmlns:pic="http://schemas.openxmlformats.org/drawingml/2006/picture">
                        <pic:nvPicPr>
                          <pic:cNvPr id="26238" name="Picture 26238"/>
                          <pic:cNvPicPr/>
                        </pic:nvPicPr>
                        <pic:blipFill>
                          <a:blip r:embed="rId247"/>
                          <a:stretch>
                            <a:fillRect/>
                          </a:stretch>
                        </pic:blipFill>
                        <pic:spPr>
                          <a:xfrm>
                            <a:off x="4433062" y="2784602"/>
                            <a:ext cx="57912" cy="216408"/>
                          </a:xfrm>
                          <a:prstGeom prst="rect">
                            <a:avLst/>
                          </a:prstGeom>
                        </pic:spPr>
                      </pic:pic>
                      <wps:wsp>
                        <wps:cNvPr id="26239" name="Rectangle 26239"/>
                        <wps:cNvSpPr/>
                        <wps:spPr>
                          <a:xfrm>
                            <a:off x="4433951" y="2803337"/>
                            <a:ext cx="59288" cy="215728"/>
                          </a:xfrm>
                          <a:prstGeom prst="rect">
                            <a:avLst/>
                          </a:prstGeom>
                          <a:ln>
                            <a:noFill/>
                          </a:ln>
                        </wps:spPr>
                        <wps:txbx>
                          <w:txbxContent>
                            <w:p w14:paraId="2EF3FA0E" w14:textId="77777777" w:rsidR="00076E9F" w:rsidRDefault="00000000">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240" name="Rectangle 26240"/>
                        <wps:cNvSpPr/>
                        <wps:spPr>
                          <a:xfrm>
                            <a:off x="4478147" y="2791181"/>
                            <a:ext cx="50673" cy="224380"/>
                          </a:xfrm>
                          <a:prstGeom prst="rect">
                            <a:avLst/>
                          </a:prstGeom>
                          <a:ln>
                            <a:noFill/>
                          </a:ln>
                        </wps:spPr>
                        <wps:txbx>
                          <w:txbxContent>
                            <w:p w14:paraId="25E8C09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242" name="Picture 26242"/>
                          <pic:cNvPicPr/>
                        </pic:nvPicPr>
                        <pic:blipFill>
                          <a:blip r:embed="rId47"/>
                          <a:stretch>
                            <a:fillRect/>
                          </a:stretch>
                        </pic:blipFill>
                        <pic:spPr>
                          <a:xfrm>
                            <a:off x="4477258" y="2772410"/>
                            <a:ext cx="50292" cy="224028"/>
                          </a:xfrm>
                          <a:prstGeom prst="rect">
                            <a:avLst/>
                          </a:prstGeom>
                        </pic:spPr>
                      </pic:pic>
                      <wps:wsp>
                        <wps:cNvPr id="26243" name="Rectangle 26243"/>
                        <wps:cNvSpPr/>
                        <wps:spPr>
                          <a:xfrm>
                            <a:off x="4478147" y="2809109"/>
                            <a:ext cx="50673" cy="184382"/>
                          </a:xfrm>
                          <a:prstGeom prst="rect">
                            <a:avLst/>
                          </a:prstGeom>
                          <a:ln>
                            <a:noFill/>
                          </a:ln>
                        </wps:spPr>
                        <wps:txbx>
                          <w:txbxContent>
                            <w:p w14:paraId="28F86642"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244" name="Rectangle 26244"/>
                        <wps:cNvSpPr/>
                        <wps:spPr>
                          <a:xfrm>
                            <a:off x="4516247" y="2778989"/>
                            <a:ext cx="50673" cy="224380"/>
                          </a:xfrm>
                          <a:prstGeom prst="rect">
                            <a:avLst/>
                          </a:prstGeom>
                          <a:ln>
                            <a:noFill/>
                          </a:ln>
                        </wps:spPr>
                        <wps:txbx>
                          <w:txbxContent>
                            <w:p w14:paraId="7843801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246" name="Picture 26246"/>
                          <pic:cNvPicPr/>
                        </pic:nvPicPr>
                        <pic:blipFill>
                          <a:blip r:embed="rId248"/>
                          <a:stretch>
                            <a:fillRect/>
                          </a:stretch>
                        </pic:blipFill>
                        <pic:spPr>
                          <a:xfrm>
                            <a:off x="0" y="0"/>
                            <a:ext cx="4428490" cy="2923540"/>
                          </a:xfrm>
                          <a:prstGeom prst="rect">
                            <a:avLst/>
                          </a:prstGeom>
                        </pic:spPr>
                      </pic:pic>
                      <pic:pic xmlns:pic="http://schemas.openxmlformats.org/drawingml/2006/picture">
                        <pic:nvPicPr>
                          <pic:cNvPr id="26248" name="Picture 26248"/>
                          <pic:cNvPicPr/>
                        </pic:nvPicPr>
                        <pic:blipFill>
                          <a:blip r:embed="rId249"/>
                          <a:stretch>
                            <a:fillRect/>
                          </a:stretch>
                        </pic:blipFill>
                        <pic:spPr>
                          <a:xfrm>
                            <a:off x="637705" y="3081148"/>
                            <a:ext cx="4149598" cy="3295523"/>
                          </a:xfrm>
                          <a:prstGeom prst="rect">
                            <a:avLst/>
                          </a:prstGeom>
                        </pic:spPr>
                      </pic:pic>
                    </wpg:wgp>
                  </a:graphicData>
                </a:graphic>
              </wp:inline>
            </w:drawing>
          </mc:Choice>
          <mc:Fallback xmlns:a="http://schemas.openxmlformats.org/drawingml/2006/main">
            <w:pict>
              <v:group id="Group 195903" style="width:376.953pt;height:502.1pt;mso-position-horizontal-relative:char;mso-position-vertical-relative:line" coordsize="47873,63766">
                <v:shape id="Picture 26236" style="position:absolute;width:609;height:2621;left:44314;top:27663;" filled="f">
                  <v:imagedata r:id="rId213"/>
                </v:shape>
                <v:shape id="Picture 26238" style="position:absolute;width:579;height:2164;left:44330;top:27846;" filled="f">
                  <v:imagedata r:id="rId250"/>
                </v:shape>
                <v:rect id="Rectangle 26239" style="position:absolute;width:592;height:2157;left:44339;top:28033;" filled="f" stroked="f">
                  <v:textbox inset="0,0,0,0">
                    <w:txbxContent>
                      <w:p>
                        <w:pPr>
                          <w:spacing w:before="0" w:after="160" w:line="259" w:lineRule="auto"/>
                          <w:ind w:left="0" w:firstLine="0"/>
                          <w:jc w:val="left"/>
                        </w:pPr>
                        <w:r>
                          <w:rPr>
                            <w:sz w:val="28"/>
                          </w:rPr>
                          <w:t xml:space="preserve"> </w:t>
                        </w:r>
                      </w:p>
                    </w:txbxContent>
                  </v:textbox>
                </v:rect>
                <v:rect id="Rectangle 26240" style="position:absolute;width:506;height:2243;left:44781;top:27911;" filled="f" stroked="f">
                  <v:textbox inset="0,0,0,0">
                    <w:txbxContent>
                      <w:p>
                        <w:pPr>
                          <w:spacing w:before="0" w:after="160" w:line="259" w:lineRule="auto"/>
                          <w:ind w:left="0" w:firstLine="0"/>
                          <w:jc w:val="left"/>
                        </w:pPr>
                        <w:r>
                          <w:rPr/>
                          <w:t xml:space="preserve"> </w:t>
                        </w:r>
                      </w:p>
                    </w:txbxContent>
                  </v:textbox>
                </v:rect>
                <v:shape id="Picture 26242" style="position:absolute;width:502;height:2240;left:44772;top:27724;" filled="f">
                  <v:imagedata r:id="rId59"/>
                </v:shape>
                <v:rect id="Rectangle 26243" style="position:absolute;width:506;height:1843;left:44781;top:28091;" filled="f" stroked="f">
                  <v:textbox inset="0,0,0,0">
                    <w:txbxContent>
                      <w:p>
                        <w:pPr>
                          <w:spacing w:before="0" w:after="160" w:line="259" w:lineRule="auto"/>
                          <w:ind w:left="0" w:firstLine="0"/>
                          <w:jc w:val="left"/>
                        </w:pPr>
                        <w:r>
                          <w:rPr/>
                          <w:t xml:space="preserve"> </w:t>
                        </w:r>
                      </w:p>
                    </w:txbxContent>
                  </v:textbox>
                </v:rect>
                <v:rect id="Rectangle 26244" style="position:absolute;width:506;height:2243;left:45162;top:27789;" filled="f" stroked="f">
                  <v:textbox inset="0,0,0,0">
                    <w:txbxContent>
                      <w:p>
                        <w:pPr>
                          <w:spacing w:before="0" w:after="160" w:line="259" w:lineRule="auto"/>
                          <w:ind w:left="0" w:firstLine="0"/>
                          <w:jc w:val="left"/>
                        </w:pPr>
                        <w:r>
                          <w:rPr/>
                          <w:t xml:space="preserve"> </w:t>
                        </w:r>
                      </w:p>
                    </w:txbxContent>
                  </v:textbox>
                </v:rect>
                <v:shape id="Picture 26246" style="position:absolute;width:44284;height:29235;left:0;top:0;" filled="f">
                  <v:imagedata r:id="rId251"/>
                </v:shape>
                <v:shape id="Picture 26248" style="position:absolute;width:41495;height:32955;left:6377;top:30811;" filled="f">
                  <v:imagedata r:id="rId252"/>
                </v:shape>
              </v:group>
            </w:pict>
          </mc:Fallback>
        </mc:AlternateContent>
      </w:r>
      <w:r>
        <w:rPr>
          <w:sz w:val="22"/>
        </w:rPr>
        <w:t xml:space="preserve"> </w:t>
      </w:r>
      <w:r>
        <w:t xml:space="preserve">  </w:t>
      </w:r>
    </w:p>
    <w:p w14:paraId="4579A792" w14:textId="77777777" w:rsidR="00076E9F" w:rsidRDefault="00000000">
      <w:pPr>
        <w:spacing w:after="89" w:line="259" w:lineRule="auto"/>
        <w:ind w:left="316" w:firstLine="0"/>
        <w:jc w:val="center"/>
      </w:pPr>
      <w:r>
        <w:rPr>
          <w:sz w:val="28"/>
        </w:rPr>
        <w:t xml:space="preserve"> </w:t>
      </w:r>
      <w:r>
        <w:t xml:space="preserve">  </w:t>
      </w:r>
    </w:p>
    <w:p w14:paraId="671E5A0A" w14:textId="77777777" w:rsidR="00076E9F" w:rsidRDefault="00000000">
      <w:pPr>
        <w:spacing w:after="51" w:line="259" w:lineRule="auto"/>
        <w:ind w:left="0" w:right="435" w:firstLine="0"/>
        <w:jc w:val="right"/>
      </w:pPr>
      <w:r>
        <w:t xml:space="preserve">   </w:t>
      </w:r>
    </w:p>
    <w:p w14:paraId="12710ED9" w14:textId="77777777" w:rsidR="00076E9F" w:rsidRDefault="00000000">
      <w:pPr>
        <w:spacing w:after="51" w:line="259" w:lineRule="auto"/>
        <w:ind w:left="0" w:right="435" w:firstLine="0"/>
        <w:jc w:val="right"/>
      </w:pPr>
      <w:r>
        <w:t xml:space="preserve">   </w:t>
      </w:r>
    </w:p>
    <w:p w14:paraId="16534CD0" w14:textId="77777777" w:rsidR="00076E9F" w:rsidRDefault="00000000">
      <w:pPr>
        <w:spacing w:after="51" w:line="259" w:lineRule="auto"/>
        <w:ind w:left="0" w:right="435" w:firstLine="0"/>
        <w:jc w:val="right"/>
      </w:pPr>
      <w:r>
        <w:t xml:space="preserve">   </w:t>
      </w:r>
    </w:p>
    <w:p w14:paraId="14B680F6" w14:textId="77777777" w:rsidR="00076E9F" w:rsidRDefault="00000000">
      <w:pPr>
        <w:spacing w:after="50" w:line="259" w:lineRule="auto"/>
        <w:ind w:left="0" w:right="435" w:firstLine="0"/>
        <w:jc w:val="right"/>
      </w:pPr>
      <w:r>
        <w:t xml:space="preserve">   </w:t>
      </w:r>
    </w:p>
    <w:p w14:paraId="387E1617" w14:textId="77777777" w:rsidR="00076E9F" w:rsidRDefault="00000000">
      <w:pPr>
        <w:spacing w:after="51" w:line="259" w:lineRule="auto"/>
        <w:ind w:left="0" w:right="435" w:firstLine="0"/>
        <w:jc w:val="right"/>
      </w:pPr>
      <w:r>
        <w:t xml:space="preserve">   </w:t>
      </w:r>
    </w:p>
    <w:p w14:paraId="58223716" w14:textId="77777777" w:rsidR="00076E9F" w:rsidRDefault="00000000">
      <w:pPr>
        <w:spacing w:after="0" w:line="259" w:lineRule="auto"/>
        <w:ind w:left="0" w:right="435" w:firstLine="0"/>
        <w:jc w:val="right"/>
      </w:pPr>
      <w:r>
        <w:t xml:space="preserve">   </w:t>
      </w:r>
    </w:p>
    <w:p w14:paraId="33A832D1" w14:textId="77777777" w:rsidR="00076E9F" w:rsidRDefault="00000000">
      <w:pPr>
        <w:spacing w:after="29" w:line="259" w:lineRule="auto"/>
        <w:ind w:left="0" w:right="435" w:firstLine="0"/>
        <w:jc w:val="right"/>
      </w:pPr>
      <w:r>
        <w:t xml:space="preserve">   </w:t>
      </w:r>
    </w:p>
    <w:p w14:paraId="56B23E03" w14:textId="77777777" w:rsidR="00076E9F" w:rsidRDefault="00000000">
      <w:pPr>
        <w:spacing w:after="19" w:line="259" w:lineRule="auto"/>
        <w:ind w:left="0" w:right="435" w:firstLine="0"/>
        <w:jc w:val="right"/>
      </w:pPr>
      <w:r>
        <w:t xml:space="preserve">   </w:t>
      </w:r>
    </w:p>
    <w:p w14:paraId="0F01DAE0" w14:textId="77777777" w:rsidR="00076E9F" w:rsidRDefault="00000000">
      <w:pPr>
        <w:spacing w:after="186" w:line="259" w:lineRule="auto"/>
        <w:ind w:left="0" w:right="555" w:firstLine="0"/>
        <w:jc w:val="right"/>
      </w:pPr>
      <w:r>
        <w:t xml:space="preserve"> </w:t>
      </w:r>
    </w:p>
    <w:p w14:paraId="5536786C" w14:textId="77777777" w:rsidR="00076E9F" w:rsidRDefault="00000000">
      <w:pPr>
        <w:spacing w:after="0" w:line="259" w:lineRule="auto"/>
        <w:ind w:left="535" w:firstLine="0"/>
        <w:jc w:val="center"/>
      </w:pPr>
      <w:r>
        <w:rPr>
          <w:b/>
          <w:sz w:val="40"/>
        </w:rPr>
        <w:t xml:space="preserve"> </w:t>
      </w:r>
      <w:r>
        <w:t xml:space="preserve">  </w:t>
      </w:r>
    </w:p>
    <w:p w14:paraId="25B6B827" w14:textId="77777777" w:rsidR="00076E9F" w:rsidRDefault="00000000">
      <w:pPr>
        <w:spacing w:after="0" w:line="259" w:lineRule="auto"/>
        <w:ind w:left="535" w:firstLine="0"/>
        <w:jc w:val="center"/>
      </w:pPr>
      <w:r>
        <w:rPr>
          <w:b/>
          <w:sz w:val="40"/>
        </w:rPr>
        <w:t xml:space="preserve"> </w:t>
      </w:r>
      <w:r>
        <w:t xml:space="preserve">  </w:t>
      </w:r>
    </w:p>
    <w:p w14:paraId="6DC37FBD" w14:textId="77777777" w:rsidR="00076E9F" w:rsidRDefault="00000000">
      <w:pPr>
        <w:spacing w:after="0" w:line="259" w:lineRule="auto"/>
        <w:ind w:left="535" w:firstLine="0"/>
        <w:jc w:val="center"/>
      </w:pPr>
      <w:r>
        <w:rPr>
          <w:b/>
          <w:sz w:val="40"/>
        </w:rPr>
        <w:t xml:space="preserve"> </w:t>
      </w:r>
      <w:r>
        <w:t xml:space="preserve">  </w:t>
      </w:r>
    </w:p>
    <w:p w14:paraId="0008721F" w14:textId="77777777" w:rsidR="00076E9F" w:rsidRDefault="00000000">
      <w:pPr>
        <w:spacing w:after="0" w:line="259" w:lineRule="auto"/>
        <w:ind w:left="1911"/>
        <w:jc w:val="left"/>
      </w:pPr>
      <w:r>
        <w:rPr>
          <w:b/>
          <w:sz w:val="40"/>
        </w:rPr>
        <w:t xml:space="preserve">Anexo 8. Remodelación Distrito Educativo </w:t>
      </w:r>
      <w:r>
        <w:t xml:space="preserve"> </w:t>
      </w:r>
      <w:r>
        <w:rPr>
          <w:b/>
          <w:sz w:val="28"/>
        </w:rPr>
        <w:t xml:space="preserve"> </w:t>
      </w:r>
    </w:p>
    <w:p w14:paraId="5F0EB77F" w14:textId="77777777" w:rsidR="00076E9F" w:rsidRDefault="00000000">
      <w:pPr>
        <w:spacing w:after="0" w:line="259" w:lineRule="auto"/>
        <w:ind w:left="0" w:right="312" w:firstLine="0"/>
        <w:jc w:val="right"/>
      </w:pPr>
      <w:r>
        <w:rPr>
          <w:b/>
          <w:sz w:val="40"/>
        </w:rPr>
        <w:t xml:space="preserve"> </w:t>
      </w:r>
      <w:r>
        <w:t xml:space="preserve">  </w:t>
      </w:r>
    </w:p>
    <w:p w14:paraId="52A271BB" w14:textId="77777777" w:rsidR="00076E9F" w:rsidRDefault="00000000">
      <w:pPr>
        <w:tabs>
          <w:tab w:val="center" w:pos="852"/>
          <w:tab w:val="center" w:pos="6069"/>
        </w:tabs>
        <w:spacing w:after="0" w:line="259" w:lineRule="auto"/>
        <w:ind w:left="0" w:firstLine="0"/>
        <w:jc w:val="left"/>
      </w:pP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34"/>
          <w:vertAlign w:val="subscript"/>
        </w:rPr>
        <w:tab/>
      </w:r>
      <w:r>
        <w:rPr>
          <w:sz w:val="40"/>
        </w:rPr>
        <w:t xml:space="preserve">   </w:t>
      </w:r>
      <w:r>
        <w:rPr>
          <w:sz w:val="40"/>
        </w:rPr>
        <w:tab/>
      </w:r>
      <w:r>
        <w:rPr>
          <w:noProof/>
        </w:rPr>
        <w:drawing>
          <wp:inline distT="0" distB="0" distL="0" distR="0" wp14:anchorId="5FC428DD" wp14:editId="03609D93">
            <wp:extent cx="5502021" cy="3217545"/>
            <wp:effectExtent l="0" t="0" r="0" b="0"/>
            <wp:docPr id="26315" name="Picture 26315"/>
            <wp:cNvGraphicFramePr/>
            <a:graphic xmlns:a="http://schemas.openxmlformats.org/drawingml/2006/main">
              <a:graphicData uri="http://schemas.openxmlformats.org/drawingml/2006/picture">
                <pic:pic xmlns:pic="http://schemas.openxmlformats.org/drawingml/2006/picture">
                  <pic:nvPicPr>
                    <pic:cNvPr id="26315" name="Picture 26315"/>
                    <pic:cNvPicPr/>
                  </pic:nvPicPr>
                  <pic:blipFill>
                    <a:blip r:embed="rId253"/>
                    <a:stretch>
                      <a:fillRect/>
                    </a:stretch>
                  </pic:blipFill>
                  <pic:spPr>
                    <a:xfrm>
                      <a:off x="0" y="0"/>
                      <a:ext cx="5502021" cy="3217545"/>
                    </a:xfrm>
                    <a:prstGeom prst="rect">
                      <a:avLst/>
                    </a:prstGeom>
                  </pic:spPr>
                </pic:pic>
              </a:graphicData>
            </a:graphic>
          </wp:inline>
        </w:drawing>
      </w:r>
      <w:r>
        <w:rPr>
          <w:sz w:val="22"/>
        </w:rPr>
        <w:t xml:space="preserve"> </w:t>
      </w:r>
      <w:r>
        <w:rPr>
          <w:sz w:val="37"/>
          <w:vertAlign w:val="subscript"/>
        </w:rPr>
        <w:t xml:space="preserve"> </w:t>
      </w:r>
      <w:r>
        <w:t xml:space="preserve"> </w:t>
      </w:r>
    </w:p>
    <w:p w14:paraId="3CF1FE4E" w14:textId="77777777" w:rsidR="00076E9F" w:rsidRDefault="00000000">
      <w:pPr>
        <w:spacing w:after="279" w:line="259" w:lineRule="auto"/>
        <w:ind w:left="852" w:firstLine="0"/>
        <w:jc w:val="left"/>
      </w:pPr>
      <w:r>
        <w:rPr>
          <w:sz w:val="22"/>
        </w:rPr>
        <w:t xml:space="preserve"> </w:t>
      </w:r>
      <w:r>
        <w:t xml:space="preserve"> </w:t>
      </w:r>
      <w:r>
        <w:rPr>
          <w:sz w:val="22"/>
        </w:rPr>
        <w:t xml:space="preserve"> </w:t>
      </w:r>
      <w:r>
        <w:t xml:space="preserve"> </w:t>
      </w:r>
      <w:r>
        <w:rPr>
          <w:sz w:val="22"/>
        </w:rPr>
        <w:t xml:space="preserve"> </w:t>
      </w:r>
      <w:r>
        <w:t xml:space="preserve"> </w:t>
      </w:r>
      <w:r>
        <w:rPr>
          <w:sz w:val="22"/>
        </w:rPr>
        <w:t xml:space="preserve"> </w:t>
      </w:r>
      <w:r>
        <w:t xml:space="preserve"> </w:t>
      </w:r>
      <w:r>
        <w:rPr>
          <w:sz w:val="22"/>
        </w:rPr>
        <w:t xml:space="preserve"> </w:t>
      </w:r>
      <w:r>
        <w:t xml:space="preserve"> </w:t>
      </w:r>
      <w:r>
        <w:rPr>
          <w:sz w:val="22"/>
        </w:rPr>
        <w:t xml:space="preserve"> </w:t>
      </w:r>
      <w:r>
        <w:t xml:space="preserve"> </w:t>
      </w:r>
      <w:r>
        <w:rPr>
          <w:sz w:val="22"/>
        </w:rPr>
        <w:t xml:space="preserve"> </w:t>
      </w:r>
      <w:r>
        <w:t xml:space="preserve">  </w:t>
      </w:r>
    </w:p>
    <w:p w14:paraId="2AB5DB57" w14:textId="77777777" w:rsidR="00076E9F" w:rsidRDefault="00000000">
      <w:pPr>
        <w:spacing w:after="18" w:line="259" w:lineRule="auto"/>
        <w:ind w:left="852" w:firstLine="0"/>
        <w:jc w:val="left"/>
      </w:pPr>
      <w:r>
        <w:rPr>
          <w:sz w:val="22"/>
        </w:rPr>
        <w:t xml:space="preserve"> </w:t>
      </w:r>
      <w:r>
        <w:t xml:space="preserve">  </w:t>
      </w:r>
    </w:p>
    <w:p w14:paraId="1DAC6CC1" w14:textId="77777777" w:rsidR="00076E9F" w:rsidRDefault="00000000">
      <w:pPr>
        <w:spacing w:after="137" w:line="259" w:lineRule="auto"/>
        <w:ind w:left="852" w:firstLine="0"/>
        <w:jc w:val="left"/>
      </w:pPr>
      <w:r>
        <w:rPr>
          <w:sz w:val="22"/>
        </w:rPr>
        <w:t xml:space="preserve"> </w:t>
      </w:r>
    </w:p>
    <w:p w14:paraId="7AD4DAE9" w14:textId="77777777" w:rsidR="00076E9F" w:rsidRDefault="00000000">
      <w:pPr>
        <w:spacing w:after="134" w:line="259" w:lineRule="auto"/>
        <w:ind w:left="852" w:firstLine="0"/>
        <w:jc w:val="left"/>
      </w:pPr>
      <w:r>
        <w:rPr>
          <w:sz w:val="22"/>
        </w:rPr>
        <w:t xml:space="preserve"> </w:t>
      </w:r>
    </w:p>
    <w:p w14:paraId="52DF22B1" w14:textId="77777777" w:rsidR="00076E9F" w:rsidRDefault="00000000">
      <w:pPr>
        <w:spacing w:after="137" w:line="259" w:lineRule="auto"/>
        <w:ind w:left="852" w:firstLine="0"/>
        <w:jc w:val="left"/>
      </w:pPr>
      <w:r>
        <w:rPr>
          <w:sz w:val="22"/>
        </w:rPr>
        <w:t xml:space="preserve"> </w:t>
      </w:r>
    </w:p>
    <w:p w14:paraId="5542B87E" w14:textId="77777777" w:rsidR="00076E9F" w:rsidRDefault="00000000">
      <w:pPr>
        <w:spacing w:after="134" w:line="259" w:lineRule="auto"/>
        <w:ind w:left="852" w:firstLine="0"/>
        <w:jc w:val="left"/>
      </w:pPr>
      <w:r>
        <w:rPr>
          <w:sz w:val="22"/>
        </w:rPr>
        <w:t xml:space="preserve"> </w:t>
      </w:r>
    </w:p>
    <w:p w14:paraId="7BAC8B98" w14:textId="77777777" w:rsidR="00076E9F" w:rsidRDefault="00000000">
      <w:pPr>
        <w:spacing w:after="135" w:line="259" w:lineRule="auto"/>
        <w:ind w:left="852" w:firstLine="0"/>
        <w:jc w:val="left"/>
      </w:pPr>
      <w:r>
        <w:rPr>
          <w:sz w:val="22"/>
        </w:rPr>
        <w:t xml:space="preserve"> </w:t>
      </w:r>
    </w:p>
    <w:p w14:paraId="25742D8C" w14:textId="77777777" w:rsidR="00076E9F" w:rsidRDefault="00000000">
      <w:pPr>
        <w:spacing w:after="137" w:line="259" w:lineRule="auto"/>
        <w:ind w:left="852" w:firstLine="0"/>
        <w:jc w:val="left"/>
      </w:pPr>
      <w:r>
        <w:rPr>
          <w:sz w:val="22"/>
        </w:rPr>
        <w:t xml:space="preserve"> </w:t>
      </w:r>
    </w:p>
    <w:p w14:paraId="750419EA" w14:textId="77777777" w:rsidR="00076E9F" w:rsidRDefault="00000000">
      <w:pPr>
        <w:spacing w:after="134" w:line="259" w:lineRule="auto"/>
        <w:ind w:left="852" w:firstLine="0"/>
        <w:jc w:val="left"/>
      </w:pPr>
      <w:r>
        <w:rPr>
          <w:sz w:val="22"/>
        </w:rPr>
        <w:t xml:space="preserve"> </w:t>
      </w:r>
    </w:p>
    <w:p w14:paraId="39631FD8" w14:textId="77777777" w:rsidR="00076E9F" w:rsidRDefault="00000000">
      <w:pPr>
        <w:spacing w:after="134" w:line="259" w:lineRule="auto"/>
        <w:ind w:left="852" w:firstLine="0"/>
        <w:jc w:val="left"/>
      </w:pPr>
      <w:r>
        <w:rPr>
          <w:sz w:val="22"/>
        </w:rPr>
        <w:t xml:space="preserve"> </w:t>
      </w:r>
    </w:p>
    <w:p w14:paraId="2AC9626F" w14:textId="77777777" w:rsidR="00076E9F" w:rsidRDefault="00000000">
      <w:pPr>
        <w:spacing w:after="136" w:line="259" w:lineRule="auto"/>
        <w:ind w:left="852" w:firstLine="0"/>
        <w:jc w:val="left"/>
      </w:pPr>
      <w:r>
        <w:rPr>
          <w:sz w:val="22"/>
        </w:rPr>
        <w:t xml:space="preserve"> </w:t>
      </w:r>
    </w:p>
    <w:p w14:paraId="0AD20250" w14:textId="77777777" w:rsidR="00076E9F" w:rsidRDefault="00000000">
      <w:pPr>
        <w:spacing w:after="0" w:line="259" w:lineRule="auto"/>
        <w:ind w:left="852" w:firstLine="0"/>
        <w:jc w:val="left"/>
      </w:pPr>
      <w:r>
        <w:rPr>
          <w:sz w:val="22"/>
        </w:rPr>
        <w:t xml:space="preserve"> </w:t>
      </w:r>
    </w:p>
    <w:p w14:paraId="35AF5D34" w14:textId="77777777" w:rsidR="00076E9F" w:rsidRDefault="00000000">
      <w:pPr>
        <w:spacing w:after="124" w:line="260" w:lineRule="auto"/>
        <w:ind w:left="862"/>
        <w:jc w:val="left"/>
      </w:pPr>
      <w:r>
        <w:rPr>
          <w:sz w:val="22"/>
        </w:rPr>
        <w:t xml:space="preserve">Antes  </w:t>
      </w:r>
      <w:r>
        <w:t xml:space="preserve">  </w:t>
      </w:r>
    </w:p>
    <w:p w14:paraId="239758D4" w14:textId="77777777" w:rsidR="00076E9F" w:rsidRDefault="00000000">
      <w:pPr>
        <w:spacing w:after="139" w:line="259" w:lineRule="auto"/>
        <w:ind w:left="0" w:right="975" w:firstLine="0"/>
        <w:jc w:val="right"/>
      </w:pPr>
      <w:r>
        <w:rPr>
          <w:noProof/>
        </w:rPr>
        <w:drawing>
          <wp:inline distT="0" distB="0" distL="0" distR="0" wp14:anchorId="2C89CA79" wp14:editId="3D295508">
            <wp:extent cx="5629276" cy="3474085"/>
            <wp:effectExtent l="0" t="0" r="0" b="0"/>
            <wp:docPr id="26342" name="Picture 26342"/>
            <wp:cNvGraphicFramePr/>
            <a:graphic xmlns:a="http://schemas.openxmlformats.org/drawingml/2006/main">
              <a:graphicData uri="http://schemas.openxmlformats.org/drawingml/2006/picture">
                <pic:pic xmlns:pic="http://schemas.openxmlformats.org/drawingml/2006/picture">
                  <pic:nvPicPr>
                    <pic:cNvPr id="26342" name="Picture 26342"/>
                    <pic:cNvPicPr/>
                  </pic:nvPicPr>
                  <pic:blipFill>
                    <a:blip r:embed="rId254"/>
                    <a:stretch>
                      <a:fillRect/>
                    </a:stretch>
                  </pic:blipFill>
                  <pic:spPr>
                    <a:xfrm>
                      <a:off x="0" y="0"/>
                      <a:ext cx="5629276" cy="3474085"/>
                    </a:xfrm>
                    <a:prstGeom prst="rect">
                      <a:avLst/>
                    </a:prstGeom>
                  </pic:spPr>
                </pic:pic>
              </a:graphicData>
            </a:graphic>
          </wp:inline>
        </w:drawing>
      </w:r>
      <w:r>
        <w:rPr>
          <w:sz w:val="22"/>
        </w:rPr>
        <w:t xml:space="preserve"> </w:t>
      </w:r>
      <w:r>
        <w:t xml:space="preserve">  </w:t>
      </w:r>
    </w:p>
    <w:p w14:paraId="003774B1" w14:textId="77777777" w:rsidR="00076E9F" w:rsidRDefault="00000000">
      <w:pPr>
        <w:spacing w:after="373" w:line="260" w:lineRule="auto"/>
        <w:ind w:left="862"/>
        <w:jc w:val="left"/>
      </w:pPr>
      <w:r>
        <w:rPr>
          <w:sz w:val="22"/>
        </w:rPr>
        <w:t xml:space="preserve">Después </w:t>
      </w:r>
      <w:r>
        <w:t xml:space="preserve">  </w:t>
      </w:r>
    </w:p>
    <w:p w14:paraId="6A845C33" w14:textId="77777777" w:rsidR="00076E9F" w:rsidRDefault="00000000">
      <w:pPr>
        <w:spacing w:after="126" w:line="259" w:lineRule="auto"/>
        <w:ind w:left="0" w:right="1956" w:firstLine="0"/>
        <w:jc w:val="right"/>
      </w:pPr>
      <w:r>
        <w:rPr>
          <w:noProof/>
        </w:rPr>
        <w:drawing>
          <wp:inline distT="0" distB="0" distL="0" distR="0" wp14:anchorId="75AFDBE9" wp14:editId="769468D6">
            <wp:extent cx="4930140" cy="3280918"/>
            <wp:effectExtent l="0" t="0" r="0" b="0"/>
            <wp:docPr id="26344" name="Picture 26344"/>
            <wp:cNvGraphicFramePr/>
            <a:graphic xmlns:a="http://schemas.openxmlformats.org/drawingml/2006/main">
              <a:graphicData uri="http://schemas.openxmlformats.org/drawingml/2006/picture">
                <pic:pic xmlns:pic="http://schemas.openxmlformats.org/drawingml/2006/picture">
                  <pic:nvPicPr>
                    <pic:cNvPr id="26344" name="Picture 26344"/>
                    <pic:cNvPicPr/>
                  </pic:nvPicPr>
                  <pic:blipFill>
                    <a:blip r:embed="rId255"/>
                    <a:stretch>
                      <a:fillRect/>
                    </a:stretch>
                  </pic:blipFill>
                  <pic:spPr>
                    <a:xfrm>
                      <a:off x="0" y="0"/>
                      <a:ext cx="4930140" cy="3280918"/>
                    </a:xfrm>
                    <a:prstGeom prst="rect">
                      <a:avLst/>
                    </a:prstGeom>
                  </pic:spPr>
                </pic:pic>
              </a:graphicData>
            </a:graphic>
          </wp:inline>
        </w:drawing>
      </w:r>
      <w:r>
        <w:rPr>
          <w:sz w:val="22"/>
        </w:rPr>
        <w:t xml:space="preserve">  </w:t>
      </w:r>
      <w:r>
        <w:t xml:space="preserve">  </w:t>
      </w:r>
    </w:p>
    <w:p w14:paraId="72D20FAE" w14:textId="77777777" w:rsidR="00076E9F" w:rsidRDefault="00000000">
      <w:pPr>
        <w:spacing w:after="39" w:line="259" w:lineRule="auto"/>
        <w:ind w:left="852" w:firstLine="0"/>
        <w:jc w:val="left"/>
      </w:pPr>
      <w:r>
        <w:rPr>
          <w:sz w:val="22"/>
        </w:rPr>
        <w:t xml:space="preserve"> </w:t>
      </w:r>
      <w:r>
        <w:t xml:space="preserve">  </w:t>
      </w:r>
    </w:p>
    <w:p w14:paraId="7FB077CC" w14:textId="77777777" w:rsidR="00076E9F" w:rsidRDefault="00000000">
      <w:pPr>
        <w:spacing w:after="0" w:line="259" w:lineRule="auto"/>
        <w:ind w:left="852" w:firstLine="0"/>
        <w:jc w:val="left"/>
      </w:pPr>
      <w:r>
        <w:t xml:space="preserve"> </w:t>
      </w:r>
    </w:p>
    <w:p w14:paraId="2FF0DB66" w14:textId="77777777" w:rsidR="00076E9F" w:rsidRDefault="00000000">
      <w:pPr>
        <w:spacing w:after="279" w:line="260" w:lineRule="auto"/>
        <w:ind w:left="862"/>
        <w:jc w:val="left"/>
      </w:pPr>
      <w:r>
        <w:rPr>
          <w:sz w:val="22"/>
        </w:rPr>
        <w:t xml:space="preserve">Recepción </w:t>
      </w:r>
      <w:r>
        <w:t xml:space="preserve">  </w:t>
      </w:r>
    </w:p>
    <w:p w14:paraId="461DAF7F" w14:textId="77777777" w:rsidR="00076E9F" w:rsidRDefault="00000000">
      <w:pPr>
        <w:tabs>
          <w:tab w:val="center" w:pos="1112"/>
          <w:tab w:val="center" w:pos="7004"/>
        </w:tabs>
        <w:spacing w:after="124" w:line="260" w:lineRule="auto"/>
        <w:ind w:left="-1" w:firstLine="0"/>
        <w:jc w:val="left"/>
      </w:pPr>
      <w:r>
        <w:rPr>
          <w:rFonts w:ascii="Calibri" w:eastAsia="Calibri" w:hAnsi="Calibri" w:cs="Calibri"/>
          <w:sz w:val="22"/>
        </w:rPr>
        <w:t xml:space="preserve">  </w:t>
      </w:r>
      <w:r>
        <w:rPr>
          <w:rFonts w:ascii="Calibri" w:eastAsia="Calibri" w:hAnsi="Calibri" w:cs="Calibri"/>
          <w:sz w:val="22"/>
        </w:rPr>
        <w:tab/>
      </w:r>
      <w:r>
        <w:rPr>
          <w:sz w:val="22"/>
        </w:rPr>
        <w:t xml:space="preserve">Antes    </w:t>
      </w:r>
      <w:r>
        <w:rPr>
          <w:sz w:val="22"/>
        </w:rPr>
        <w:tab/>
        <w:t xml:space="preserve">Después </w:t>
      </w:r>
      <w:r>
        <w:t xml:space="preserve">  </w:t>
      </w:r>
    </w:p>
    <w:p w14:paraId="7BE27400" w14:textId="77777777" w:rsidR="00076E9F" w:rsidRDefault="00000000">
      <w:pPr>
        <w:spacing w:after="267" w:line="259" w:lineRule="auto"/>
        <w:ind w:left="0" w:right="785" w:firstLine="0"/>
        <w:jc w:val="right"/>
      </w:pPr>
      <w:r>
        <w:rPr>
          <w:rFonts w:ascii="Calibri" w:eastAsia="Calibri" w:hAnsi="Calibri" w:cs="Calibri"/>
          <w:noProof/>
          <w:sz w:val="22"/>
        </w:rPr>
        <mc:AlternateContent>
          <mc:Choice Requires="wpg">
            <w:drawing>
              <wp:inline distT="0" distB="0" distL="0" distR="0" wp14:anchorId="3686C8DD" wp14:editId="6BD48825">
                <wp:extent cx="5758815" cy="2259457"/>
                <wp:effectExtent l="0" t="0" r="0" b="0"/>
                <wp:docPr id="196408" name="Group 196408"/>
                <wp:cNvGraphicFramePr/>
                <a:graphic xmlns:a="http://schemas.openxmlformats.org/drawingml/2006/main">
                  <a:graphicData uri="http://schemas.microsoft.com/office/word/2010/wordprocessingGroup">
                    <wpg:wgp>
                      <wpg:cNvGrpSpPr/>
                      <wpg:grpSpPr>
                        <a:xfrm>
                          <a:off x="0" y="0"/>
                          <a:ext cx="5758815" cy="2259457"/>
                          <a:chOff x="0" y="0"/>
                          <a:chExt cx="5758815" cy="2259457"/>
                        </a:xfrm>
                      </wpg:grpSpPr>
                      <pic:pic xmlns:pic="http://schemas.openxmlformats.org/drawingml/2006/picture">
                        <pic:nvPicPr>
                          <pic:cNvPr id="26402" name="Picture 26402"/>
                          <pic:cNvPicPr/>
                        </pic:nvPicPr>
                        <pic:blipFill>
                          <a:blip r:embed="rId48"/>
                          <a:stretch>
                            <a:fillRect/>
                          </a:stretch>
                        </pic:blipFill>
                        <pic:spPr>
                          <a:xfrm>
                            <a:off x="2857500" y="2030108"/>
                            <a:ext cx="47244" cy="205727"/>
                          </a:xfrm>
                          <a:prstGeom prst="rect">
                            <a:avLst/>
                          </a:prstGeom>
                        </pic:spPr>
                      </pic:pic>
                      <pic:pic xmlns:pic="http://schemas.openxmlformats.org/drawingml/2006/picture">
                        <pic:nvPicPr>
                          <pic:cNvPr id="26404" name="Picture 26404"/>
                          <pic:cNvPicPr/>
                        </pic:nvPicPr>
                        <pic:blipFill>
                          <a:blip r:embed="rId173"/>
                          <a:stretch>
                            <a:fillRect/>
                          </a:stretch>
                        </pic:blipFill>
                        <pic:spPr>
                          <a:xfrm>
                            <a:off x="2857881" y="2073529"/>
                            <a:ext cx="47244" cy="170688"/>
                          </a:xfrm>
                          <a:prstGeom prst="rect">
                            <a:avLst/>
                          </a:prstGeom>
                        </pic:spPr>
                      </pic:pic>
                      <wps:wsp>
                        <wps:cNvPr id="26405" name="Rectangle 26405"/>
                        <wps:cNvSpPr/>
                        <wps:spPr>
                          <a:xfrm>
                            <a:off x="2858516" y="2118682"/>
                            <a:ext cx="46619" cy="169632"/>
                          </a:xfrm>
                          <a:prstGeom prst="rect">
                            <a:avLst/>
                          </a:prstGeom>
                          <a:ln>
                            <a:noFill/>
                          </a:ln>
                        </wps:spPr>
                        <wps:txbx>
                          <w:txbxContent>
                            <w:p w14:paraId="150B1088" w14:textId="77777777" w:rsidR="00076E9F" w:rsidRDefault="0000000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6406" name="Rectangle 26406"/>
                        <wps:cNvSpPr/>
                        <wps:spPr>
                          <a:xfrm>
                            <a:off x="2893568" y="2080108"/>
                            <a:ext cx="50673" cy="224380"/>
                          </a:xfrm>
                          <a:prstGeom prst="rect">
                            <a:avLst/>
                          </a:prstGeom>
                          <a:ln>
                            <a:noFill/>
                          </a:ln>
                        </wps:spPr>
                        <wps:txbx>
                          <w:txbxContent>
                            <w:p w14:paraId="7E31F4B6"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408" name="Picture 26408"/>
                          <pic:cNvPicPr/>
                        </pic:nvPicPr>
                        <pic:blipFill>
                          <a:blip r:embed="rId47"/>
                          <a:stretch>
                            <a:fillRect/>
                          </a:stretch>
                        </pic:blipFill>
                        <pic:spPr>
                          <a:xfrm>
                            <a:off x="2892933" y="2035429"/>
                            <a:ext cx="50292" cy="224028"/>
                          </a:xfrm>
                          <a:prstGeom prst="rect">
                            <a:avLst/>
                          </a:prstGeom>
                        </pic:spPr>
                      </pic:pic>
                      <wps:wsp>
                        <wps:cNvPr id="26409" name="Rectangle 26409"/>
                        <wps:cNvSpPr/>
                        <wps:spPr>
                          <a:xfrm>
                            <a:off x="2893568" y="2072128"/>
                            <a:ext cx="50673" cy="184382"/>
                          </a:xfrm>
                          <a:prstGeom prst="rect">
                            <a:avLst/>
                          </a:prstGeom>
                          <a:ln>
                            <a:noFill/>
                          </a:ln>
                        </wps:spPr>
                        <wps:txbx>
                          <w:txbxContent>
                            <w:p w14:paraId="75D4399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410" name="Rectangle 26410"/>
                        <wps:cNvSpPr/>
                        <wps:spPr>
                          <a:xfrm>
                            <a:off x="2931668" y="2042008"/>
                            <a:ext cx="50673" cy="224381"/>
                          </a:xfrm>
                          <a:prstGeom prst="rect">
                            <a:avLst/>
                          </a:prstGeom>
                          <a:ln>
                            <a:noFill/>
                          </a:ln>
                        </wps:spPr>
                        <wps:txbx>
                          <w:txbxContent>
                            <w:p w14:paraId="053B696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412" name="Picture 26412"/>
                          <pic:cNvPicPr/>
                        </pic:nvPicPr>
                        <pic:blipFill>
                          <a:blip r:embed="rId164"/>
                          <a:stretch>
                            <a:fillRect/>
                          </a:stretch>
                        </pic:blipFill>
                        <pic:spPr>
                          <a:xfrm>
                            <a:off x="2892552" y="2030108"/>
                            <a:ext cx="140208" cy="205727"/>
                          </a:xfrm>
                          <a:prstGeom prst="rect">
                            <a:avLst/>
                          </a:prstGeom>
                        </pic:spPr>
                      </pic:pic>
                      <pic:pic xmlns:pic="http://schemas.openxmlformats.org/drawingml/2006/picture">
                        <pic:nvPicPr>
                          <pic:cNvPr id="26414" name="Picture 26414"/>
                          <pic:cNvPicPr/>
                        </pic:nvPicPr>
                        <pic:blipFill>
                          <a:blip r:embed="rId234"/>
                          <a:stretch>
                            <a:fillRect/>
                          </a:stretch>
                        </pic:blipFill>
                        <pic:spPr>
                          <a:xfrm>
                            <a:off x="2892933" y="2073529"/>
                            <a:ext cx="140208" cy="170688"/>
                          </a:xfrm>
                          <a:prstGeom prst="rect">
                            <a:avLst/>
                          </a:prstGeom>
                        </pic:spPr>
                      </pic:pic>
                      <wps:wsp>
                        <wps:cNvPr id="26415" name="Rectangle 26415"/>
                        <wps:cNvSpPr/>
                        <wps:spPr>
                          <a:xfrm>
                            <a:off x="2893568" y="2118682"/>
                            <a:ext cx="139857" cy="169632"/>
                          </a:xfrm>
                          <a:prstGeom prst="rect">
                            <a:avLst/>
                          </a:prstGeom>
                          <a:ln>
                            <a:noFill/>
                          </a:ln>
                        </wps:spPr>
                        <wps:txbx>
                          <w:txbxContent>
                            <w:p w14:paraId="0E56B78B" w14:textId="77777777" w:rsidR="00076E9F" w:rsidRDefault="0000000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6416" name="Rectangle 26416"/>
                        <wps:cNvSpPr/>
                        <wps:spPr>
                          <a:xfrm>
                            <a:off x="2998724" y="2080108"/>
                            <a:ext cx="50673" cy="224380"/>
                          </a:xfrm>
                          <a:prstGeom prst="rect">
                            <a:avLst/>
                          </a:prstGeom>
                          <a:ln>
                            <a:noFill/>
                          </a:ln>
                        </wps:spPr>
                        <wps:txbx>
                          <w:txbxContent>
                            <w:p w14:paraId="3E8CD3CC"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418" name="Picture 26418"/>
                          <pic:cNvPicPr/>
                        </pic:nvPicPr>
                        <pic:blipFill>
                          <a:blip r:embed="rId47"/>
                          <a:stretch>
                            <a:fillRect/>
                          </a:stretch>
                        </pic:blipFill>
                        <pic:spPr>
                          <a:xfrm>
                            <a:off x="2998089" y="2035429"/>
                            <a:ext cx="51816" cy="224028"/>
                          </a:xfrm>
                          <a:prstGeom prst="rect">
                            <a:avLst/>
                          </a:prstGeom>
                        </pic:spPr>
                      </pic:pic>
                      <wps:wsp>
                        <wps:cNvPr id="26419" name="Rectangle 26419"/>
                        <wps:cNvSpPr/>
                        <wps:spPr>
                          <a:xfrm>
                            <a:off x="2998724" y="2072128"/>
                            <a:ext cx="50673" cy="184382"/>
                          </a:xfrm>
                          <a:prstGeom prst="rect">
                            <a:avLst/>
                          </a:prstGeom>
                          <a:ln>
                            <a:noFill/>
                          </a:ln>
                        </wps:spPr>
                        <wps:txbx>
                          <w:txbxContent>
                            <w:p w14:paraId="6B297D5B"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420" name="Rectangle 26420"/>
                        <wps:cNvSpPr/>
                        <wps:spPr>
                          <a:xfrm>
                            <a:off x="3036824" y="2042008"/>
                            <a:ext cx="50673" cy="224381"/>
                          </a:xfrm>
                          <a:prstGeom prst="rect">
                            <a:avLst/>
                          </a:prstGeom>
                          <a:ln>
                            <a:noFill/>
                          </a:ln>
                        </wps:spPr>
                        <wps:txbx>
                          <w:txbxContent>
                            <w:p w14:paraId="6C8DBDA5"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422" name="Picture 26422"/>
                          <pic:cNvPicPr/>
                        </pic:nvPicPr>
                        <pic:blipFill>
                          <a:blip r:embed="rId256"/>
                          <a:stretch>
                            <a:fillRect/>
                          </a:stretch>
                        </pic:blipFill>
                        <pic:spPr>
                          <a:xfrm>
                            <a:off x="0" y="0"/>
                            <a:ext cx="2857373" cy="2152523"/>
                          </a:xfrm>
                          <a:prstGeom prst="rect">
                            <a:avLst/>
                          </a:prstGeom>
                        </pic:spPr>
                      </pic:pic>
                      <pic:pic xmlns:pic="http://schemas.openxmlformats.org/drawingml/2006/picture">
                        <pic:nvPicPr>
                          <pic:cNvPr id="26424" name="Picture 26424"/>
                          <pic:cNvPicPr/>
                        </pic:nvPicPr>
                        <pic:blipFill>
                          <a:blip r:embed="rId257"/>
                          <a:stretch>
                            <a:fillRect/>
                          </a:stretch>
                        </pic:blipFill>
                        <pic:spPr>
                          <a:xfrm rot="-10799999" flipV="1">
                            <a:off x="2997072" y="19050"/>
                            <a:ext cx="2761743" cy="2130298"/>
                          </a:xfrm>
                          <a:prstGeom prst="rect">
                            <a:avLst/>
                          </a:prstGeom>
                        </pic:spPr>
                      </pic:pic>
                    </wpg:wgp>
                  </a:graphicData>
                </a:graphic>
              </wp:inline>
            </w:drawing>
          </mc:Choice>
          <mc:Fallback xmlns:a="http://schemas.openxmlformats.org/drawingml/2006/main">
            <w:pict>
              <v:group id="Group 196408" style="width:453.45pt;height:177.91pt;mso-position-horizontal-relative:char;mso-position-vertical-relative:line" coordsize="57588,22594">
                <v:shape id="Picture 26402" style="position:absolute;width:472;height:2057;left:28575;top:20301;" filled="f">
                  <v:imagedata r:id="rId60"/>
                </v:shape>
                <v:shape id="Picture 26404" style="position:absolute;width:472;height:1706;left:28578;top:20735;" filled="f">
                  <v:imagedata r:id="rId182"/>
                </v:shape>
                <v:rect id="Rectangle 26405" style="position:absolute;width:466;height:1696;left:28585;top:21186;" filled="f" stroked="f">
                  <v:textbox inset="0,0,0,0">
                    <w:txbxContent>
                      <w:p>
                        <w:pPr>
                          <w:spacing w:before="0" w:after="160" w:line="259" w:lineRule="auto"/>
                          <w:ind w:left="0" w:firstLine="0"/>
                          <w:jc w:val="left"/>
                        </w:pPr>
                        <w:r>
                          <w:rPr>
                            <w:sz w:val="22"/>
                          </w:rPr>
                          <w:t xml:space="preserve"> </w:t>
                        </w:r>
                      </w:p>
                    </w:txbxContent>
                  </v:textbox>
                </v:rect>
                <v:rect id="Rectangle 26406" style="position:absolute;width:506;height:2243;left:28935;top:20801;" filled="f" stroked="f">
                  <v:textbox inset="0,0,0,0">
                    <w:txbxContent>
                      <w:p>
                        <w:pPr>
                          <w:spacing w:before="0" w:after="160" w:line="259" w:lineRule="auto"/>
                          <w:ind w:left="0" w:firstLine="0"/>
                          <w:jc w:val="left"/>
                        </w:pPr>
                        <w:r>
                          <w:rPr/>
                          <w:t xml:space="preserve"> </w:t>
                        </w:r>
                      </w:p>
                    </w:txbxContent>
                  </v:textbox>
                </v:rect>
                <v:shape id="Picture 26408" style="position:absolute;width:502;height:2240;left:28929;top:20354;" filled="f">
                  <v:imagedata r:id="rId59"/>
                </v:shape>
                <v:rect id="Rectangle 26409" style="position:absolute;width:506;height:1843;left:28935;top:20721;" filled="f" stroked="f">
                  <v:textbox inset="0,0,0,0">
                    <w:txbxContent>
                      <w:p>
                        <w:pPr>
                          <w:spacing w:before="0" w:after="160" w:line="259" w:lineRule="auto"/>
                          <w:ind w:left="0" w:firstLine="0"/>
                          <w:jc w:val="left"/>
                        </w:pPr>
                        <w:r>
                          <w:rPr/>
                          <w:t xml:space="preserve"> </w:t>
                        </w:r>
                      </w:p>
                    </w:txbxContent>
                  </v:textbox>
                </v:rect>
                <v:rect id="Rectangle 26410" style="position:absolute;width:506;height:2243;left:29316;top:20420;" filled="f" stroked="f">
                  <v:textbox inset="0,0,0,0">
                    <w:txbxContent>
                      <w:p>
                        <w:pPr>
                          <w:spacing w:before="0" w:after="160" w:line="259" w:lineRule="auto"/>
                          <w:ind w:left="0" w:firstLine="0"/>
                          <w:jc w:val="left"/>
                        </w:pPr>
                        <w:r>
                          <w:rPr/>
                          <w:t xml:space="preserve"> </w:t>
                        </w:r>
                      </w:p>
                    </w:txbxContent>
                  </v:textbox>
                </v:rect>
                <v:shape id="Picture 26412" style="position:absolute;width:1402;height:2057;left:28925;top:20301;" filled="f">
                  <v:imagedata r:id="rId169"/>
                </v:shape>
                <v:shape id="Picture 26414" style="position:absolute;width:1402;height:1706;left:28929;top:20735;" filled="f">
                  <v:imagedata r:id="rId238"/>
                </v:shape>
                <v:rect id="Rectangle 26415" style="position:absolute;width:1398;height:1696;left:28935;top:21186;" filled="f" stroked="f">
                  <v:textbox inset="0,0,0,0">
                    <w:txbxContent>
                      <w:p>
                        <w:pPr>
                          <w:spacing w:before="0" w:after="160" w:line="259" w:lineRule="auto"/>
                          <w:ind w:left="0" w:firstLine="0"/>
                          <w:jc w:val="left"/>
                        </w:pPr>
                        <w:r>
                          <w:rPr>
                            <w:sz w:val="22"/>
                          </w:rPr>
                          <w:t xml:space="preserve">   </w:t>
                        </w:r>
                      </w:p>
                    </w:txbxContent>
                  </v:textbox>
                </v:rect>
                <v:rect id="Rectangle 26416" style="position:absolute;width:506;height:2243;left:29987;top:20801;" filled="f" stroked="f">
                  <v:textbox inset="0,0,0,0">
                    <w:txbxContent>
                      <w:p>
                        <w:pPr>
                          <w:spacing w:before="0" w:after="160" w:line="259" w:lineRule="auto"/>
                          <w:ind w:left="0" w:firstLine="0"/>
                          <w:jc w:val="left"/>
                        </w:pPr>
                        <w:r>
                          <w:rPr/>
                          <w:t xml:space="preserve"> </w:t>
                        </w:r>
                      </w:p>
                    </w:txbxContent>
                  </v:textbox>
                </v:rect>
                <v:shape id="Picture 26418" style="position:absolute;width:518;height:2240;left:29980;top:20354;" filled="f">
                  <v:imagedata r:id="rId59"/>
                </v:shape>
                <v:rect id="Rectangle 26419" style="position:absolute;width:506;height:1843;left:29987;top:20721;" filled="f" stroked="f">
                  <v:textbox inset="0,0,0,0">
                    <w:txbxContent>
                      <w:p>
                        <w:pPr>
                          <w:spacing w:before="0" w:after="160" w:line="259" w:lineRule="auto"/>
                          <w:ind w:left="0" w:firstLine="0"/>
                          <w:jc w:val="left"/>
                        </w:pPr>
                        <w:r>
                          <w:rPr/>
                          <w:t xml:space="preserve"> </w:t>
                        </w:r>
                      </w:p>
                    </w:txbxContent>
                  </v:textbox>
                </v:rect>
                <v:rect id="Rectangle 26420" style="position:absolute;width:506;height:2243;left:30368;top:20420;" filled="f" stroked="f">
                  <v:textbox inset="0,0,0,0">
                    <w:txbxContent>
                      <w:p>
                        <w:pPr>
                          <w:spacing w:before="0" w:after="160" w:line="259" w:lineRule="auto"/>
                          <w:ind w:left="0" w:firstLine="0"/>
                          <w:jc w:val="left"/>
                        </w:pPr>
                        <w:r>
                          <w:rPr/>
                          <w:t xml:space="preserve"> </w:t>
                        </w:r>
                      </w:p>
                    </w:txbxContent>
                  </v:textbox>
                </v:rect>
                <v:shape id="Picture 26422" style="position:absolute;width:28573;height:21525;left:0;top:0;" filled="f">
                  <v:imagedata r:id="rId258"/>
                </v:shape>
                <v:shape id="Picture 26424" style="position:absolute;width:27617;height:21302;left:29970;top:190;rotation:-179;flip:y;" filled="f">
                  <v:imagedata r:id="rId259"/>
                </v:shape>
              </v:group>
            </w:pict>
          </mc:Fallback>
        </mc:AlternateContent>
      </w:r>
      <w:r>
        <w:rPr>
          <w:sz w:val="22"/>
        </w:rPr>
        <w:t xml:space="preserve"> </w:t>
      </w:r>
      <w:r>
        <w:t xml:space="preserve">  </w:t>
      </w:r>
    </w:p>
    <w:p w14:paraId="39890E2D" w14:textId="77777777" w:rsidR="00076E9F" w:rsidRDefault="00000000">
      <w:pPr>
        <w:spacing w:after="0" w:line="259" w:lineRule="auto"/>
        <w:ind w:left="852" w:firstLine="0"/>
        <w:jc w:val="left"/>
      </w:pPr>
      <w:r>
        <w:rPr>
          <w:sz w:val="40"/>
        </w:rPr>
        <w:t xml:space="preserve"> </w:t>
      </w:r>
      <w:r>
        <w:t xml:space="preserve">  </w:t>
      </w:r>
    </w:p>
    <w:p w14:paraId="59F196A8" w14:textId="77777777" w:rsidR="00076E9F" w:rsidRDefault="00000000">
      <w:pPr>
        <w:spacing w:after="3" w:line="259" w:lineRule="auto"/>
        <w:ind w:left="819"/>
        <w:jc w:val="left"/>
      </w:pPr>
      <w:r>
        <w:rPr>
          <w:sz w:val="28"/>
        </w:rPr>
        <w:t xml:space="preserve">Construcción salón de actos distrital Julio Cesar Portalatín  </w:t>
      </w:r>
      <w:r>
        <w:t xml:space="preserve">  </w:t>
      </w:r>
    </w:p>
    <w:p w14:paraId="242DA1B8" w14:textId="77777777" w:rsidR="00076E9F" w:rsidRDefault="00000000">
      <w:pPr>
        <w:tabs>
          <w:tab w:val="center" w:pos="5349"/>
          <w:tab w:val="center" w:pos="9876"/>
        </w:tabs>
        <w:spacing w:after="107" w:line="259" w:lineRule="auto"/>
        <w:ind w:left="0" w:firstLine="0"/>
        <w:jc w:val="left"/>
      </w:pPr>
      <w:r>
        <w:rPr>
          <w:rFonts w:ascii="Calibri" w:eastAsia="Calibri" w:hAnsi="Calibri" w:cs="Calibri"/>
          <w:sz w:val="22"/>
        </w:rPr>
        <w:t xml:space="preserve">  </w: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14:anchorId="5377E6AE" wp14:editId="39D98923">
                <wp:extent cx="5421630" cy="2439670"/>
                <wp:effectExtent l="0" t="0" r="0" b="0"/>
                <wp:docPr id="196409" name="Group 196409"/>
                <wp:cNvGraphicFramePr/>
                <a:graphic xmlns:a="http://schemas.openxmlformats.org/drawingml/2006/main">
                  <a:graphicData uri="http://schemas.microsoft.com/office/word/2010/wordprocessingGroup">
                    <wpg:wgp>
                      <wpg:cNvGrpSpPr/>
                      <wpg:grpSpPr>
                        <a:xfrm>
                          <a:off x="0" y="0"/>
                          <a:ext cx="5421630" cy="2439670"/>
                          <a:chOff x="0" y="0"/>
                          <a:chExt cx="5421630" cy="2439670"/>
                        </a:xfrm>
                      </wpg:grpSpPr>
                      <pic:pic xmlns:pic="http://schemas.openxmlformats.org/drawingml/2006/picture">
                        <pic:nvPicPr>
                          <pic:cNvPr id="26426" name="Picture 26426"/>
                          <pic:cNvPicPr/>
                        </pic:nvPicPr>
                        <pic:blipFill>
                          <a:blip r:embed="rId47"/>
                          <a:stretch>
                            <a:fillRect/>
                          </a:stretch>
                        </pic:blipFill>
                        <pic:spPr>
                          <a:xfrm>
                            <a:off x="2552954" y="2207768"/>
                            <a:ext cx="51816" cy="225552"/>
                          </a:xfrm>
                          <a:prstGeom prst="rect">
                            <a:avLst/>
                          </a:prstGeom>
                        </pic:spPr>
                      </pic:pic>
                      <pic:pic xmlns:pic="http://schemas.openxmlformats.org/drawingml/2006/picture">
                        <pic:nvPicPr>
                          <pic:cNvPr id="26428" name="Picture 26428"/>
                          <pic:cNvPicPr/>
                        </pic:nvPicPr>
                        <pic:blipFill>
                          <a:blip r:embed="rId48"/>
                          <a:stretch>
                            <a:fillRect/>
                          </a:stretch>
                        </pic:blipFill>
                        <pic:spPr>
                          <a:xfrm>
                            <a:off x="2553462" y="2244597"/>
                            <a:ext cx="50292" cy="184404"/>
                          </a:xfrm>
                          <a:prstGeom prst="rect">
                            <a:avLst/>
                          </a:prstGeom>
                        </pic:spPr>
                      </pic:pic>
                      <wps:wsp>
                        <wps:cNvPr id="26429" name="Rectangle 26429"/>
                        <wps:cNvSpPr/>
                        <wps:spPr>
                          <a:xfrm>
                            <a:off x="2554097" y="2281551"/>
                            <a:ext cx="50673" cy="184382"/>
                          </a:xfrm>
                          <a:prstGeom prst="rect">
                            <a:avLst/>
                          </a:prstGeom>
                          <a:ln>
                            <a:noFill/>
                          </a:ln>
                        </wps:spPr>
                        <wps:txbx>
                          <w:txbxContent>
                            <w:p w14:paraId="6FE2A60D"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430" name="Rectangle 26430"/>
                        <wps:cNvSpPr/>
                        <wps:spPr>
                          <a:xfrm>
                            <a:off x="2592197" y="2251431"/>
                            <a:ext cx="50673" cy="224379"/>
                          </a:xfrm>
                          <a:prstGeom prst="rect">
                            <a:avLst/>
                          </a:prstGeom>
                          <a:ln>
                            <a:noFill/>
                          </a:ln>
                        </wps:spPr>
                        <wps:txbx>
                          <w:txbxContent>
                            <w:p w14:paraId="2D604931"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432" name="Picture 26432"/>
                          <pic:cNvPicPr/>
                        </pic:nvPicPr>
                        <pic:blipFill>
                          <a:blip r:embed="rId47"/>
                          <a:stretch>
                            <a:fillRect/>
                          </a:stretch>
                        </pic:blipFill>
                        <pic:spPr>
                          <a:xfrm>
                            <a:off x="2591562" y="2215642"/>
                            <a:ext cx="50292" cy="224028"/>
                          </a:xfrm>
                          <a:prstGeom prst="rect">
                            <a:avLst/>
                          </a:prstGeom>
                        </pic:spPr>
                      </pic:pic>
                      <wps:wsp>
                        <wps:cNvPr id="26433" name="Rectangle 26433"/>
                        <wps:cNvSpPr/>
                        <wps:spPr>
                          <a:xfrm>
                            <a:off x="2592197" y="2252595"/>
                            <a:ext cx="50673" cy="184382"/>
                          </a:xfrm>
                          <a:prstGeom prst="rect">
                            <a:avLst/>
                          </a:prstGeom>
                          <a:ln>
                            <a:noFill/>
                          </a:ln>
                        </wps:spPr>
                        <wps:txbx>
                          <w:txbxContent>
                            <w:p w14:paraId="1A8DCDCD"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434" name="Rectangle 26434"/>
                        <wps:cNvSpPr/>
                        <wps:spPr>
                          <a:xfrm>
                            <a:off x="2630297" y="2222475"/>
                            <a:ext cx="50673" cy="224380"/>
                          </a:xfrm>
                          <a:prstGeom prst="rect">
                            <a:avLst/>
                          </a:prstGeom>
                          <a:ln>
                            <a:noFill/>
                          </a:ln>
                        </wps:spPr>
                        <wps:txbx>
                          <w:txbxContent>
                            <w:p w14:paraId="6A6DDA17"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436" name="Picture 26436"/>
                          <pic:cNvPicPr/>
                        </pic:nvPicPr>
                        <pic:blipFill>
                          <a:blip r:embed="rId260"/>
                          <a:stretch>
                            <a:fillRect/>
                          </a:stretch>
                        </pic:blipFill>
                        <pic:spPr>
                          <a:xfrm>
                            <a:off x="0" y="31115"/>
                            <a:ext cx="2543175" cy="2311781"/>
                          </a:xfrm>
                          <a:prstGeom prst="rect">
                            <a:avLst/>
                          </a:prstGeom>
                        </pic:spPr>
                      </pic:pic>
                      <pic:pic xmlns:pic="http://schemas.openxmlformats.org/drawingml/2006/picture">
                        <pic:nvPicPr>
                          <pic:cNvPr id="26438" name="Picture 26438"/>
                          <pic:cNvPicPr/>
                        </pic:nvPicPr>
                        <pic:blipFill>
                          <a:blip r:embed="rId261"/>
                          <a:stretch>
                            <a:fillRect/>
                          </a:stretch>
                        </pic:blipFill>
                        <pic:spPr>
                          <a:xfrm>
                            <a:off x="2697480" y="0"/>
                            <a:ext cx="2724150" cy="2334641"/>
                          </a:xfrm>
                          <a:prstGeom prst="rect">
                            <a:avLst/>
                          </a:prstGeom>
                        </pic:spPr>
                      </pic:pic>
                    </wpg:wgp>
                  </a:graphicData>
                </a:graphic>
              </wp:inline>
            </w:drawing>
          </mc:Choice>
          <mc:Fallback xmlns:a="http://schemas.openxmlformats.org/drawingml/2006/main">
            <w:pict>
              <v:group id="Group 196409" style="width:426.9pt;height:192.1pt;mso-position-horizontal-relative:char;mso-position-vertical-relative:line" coordsize="54216,24396">
                <v:shape id="Picture 26426" style="position:absolute;width:518;height:2255;left:25529;top:22077;" filled="f">
                  <v:imagedata r:id="rId59"/>
                </v:shape>
                <v:shape id="Picture 26428" style="position:absolute;width:502;height:1844;left:25534;top:22445;" filled="f">
                  <v:imagedata r:id="rId60"/>
                </v:shape>
                <v:rect id="Rectangle 26429" style="position:absolute;width:506;height:1843;left:25540;top:22815;" filled="f" stroked="f">
                  <v:textbox inset="0,0,0,0">
                    <w:txbxContent>
                      <w:p>
                        <w:pPr>
                          <w:spacing w:before="0" w:after="160" w:line="259" w:lineRule="auto"/>
                          <w:ind w:left="0" w:firstLine="0"/>
                          <w:jc w:val="left"/>
                        </w:pPr>
                        <w:r>
                          <w:rPr/>
                          <w:t xml:space="preserve"> </w:t>
                        </w:r>
                      </w:p>
                    </w:txbxContent>
                  </v:textbox>
                </v:rect>
                <v:rect id="Rectangle 26430" style="position:absolute;width:506;height:2243;left:25921;top:22514;" filled="f" stroked="f">
                  <v:textbox inset="0,0,0,0">
                    <w:txbxContent>
                      <w:p>
                        <w:pPr>
                          <w:spacing w:before="0" w:after="160" w:line="259" w:lineRule="auto"/>
                          <w:ind w:left="0" w:firstLine="0"/>
                          <w:jc w:val="left"/>
                        </w:pPr>
                        <w:r>
                          <w:rPr/>
                          <w:t xml:space="preserve"> </w:t>
                        </w:r>
                      </w:p>
                    </w:txbxContent>
                  </v:textbox>
                </v:rect>
                <v:shape id="Picture 26432" style="position:absolute;width:502;height:2240;left:25915;top:22156;" filled="f">
                  <v:imagedata r:id="rId59"/>
                </v:shape>
                <v:rect id="Rectangle 26433" style="position:absolute;width:506;height:1843;left:25921;top:22525;" filled="f" stroked="f">
                  <v:textbox inset="0,0,0,0">
                    <w:txbxContent>
                      <w:p>
                        <w:pPr>
                          <w:spacing w:before="0" w:after="160" w:line="259" w:lineRule="auto"/>
                          <w:ind w:left="0" w:firstLine="0"/>
                          <w:jc w:val="left"/>
                        </w:pPr>
                        <w:r>
                          <w:rPr/>
                          <w:t xml:space="preserve"> </w:t>
                        </w:r>
                      </w:p>
                    </w:txbxContent>
                  </v:textbox>
                </v:rect>
                <v:rect id="Rectangle 26434" style="position:absolute;width:506;height:2243;left:26302;top:22224;" filled="f" stroked="f">
                  <v:textbox inset="0,0,0,0">
                    <w:txbxContent>
                      <w:p>
                        <w:pPr>
                          <w:spacing w:before="0" w:after="160" w:line="259" w:lineRule="auto"/>
                          <w:ind w:left="0" w:firstLine="0"/>
                          <w:jc w:val="left"/>
                        </w:pPr>
                        <w:r>
                          <w:rPr/>
                          <w:t xml:space="preserve"> </w:t>
                        </w:r>
                      </w:p>
                    </w:txbxContent>
                  </v:textbox>
                </v:rect>
                <v:shape id="Picture 26436" style="position:absolute;width:25431;height:23117;left:0;top:311;" filled="f">
                  <v:imagedata r:id="rId262"/>
                </v:shape>
                <v:shape id="Picture 26438" style="position:absolute;width:27241;height:23346;left:26974;top:0;" filled="f">
                  <v:imagedata r:id="rId263"/>
                </v:shape>
              </v:group>
            </w:pict>
          </mc:Fallback>
        </mc:AlternateContent>
      </w:r>
      <w:r>
        <w:t xml:space="preserve">  </w:t>
      </w:r>
      <w:r>
        <w:tab/>
        <w:t xml:space="preserve">    </w:t>
      </w:r>
    </w:p>
    <w:p w14:paraId="05A1DEE6" w14:textId="77777777" w:rsidR="00076E9F" w:rsidRDefault="00000000">
      <w:pPr>
        <w:spacing w:after="51" w:line="259" w:lineRule="auto"/>
        <w:ind w:left="0" w:right="435" w:firstLine="0"/>
        <w:jc w:val="right"/>
      </w:pPr>
      <w:r>
        <w:t xml:space="preserve">   </w:t>
      </w:r>
    </w:p>
    <w:p w14:paraId="2DF0C2DF" w14:textId="77777777" w:rsidR="00076E9F" w:rsidRDefault="00000000">
      <w:pPr>
        <w:spacing w:after="51" w:line="259" w:lineRule="auto"/>
        <w:ind w:left="0" w:right="435" w:firstLine="0"/>
        <w:jc w:val="right"/>
      </w:pPr>
      <w:r>
        <w:t xml:space="preserve">   </w:t>
      </w:r>
    </w:p>
    <w:p w14:paraId="0870AA06" w14:textId="77777777" w:rsidR="00076E9F" w:rsidRDefault="00000000">
      <w:pPr>
        <w:spacing w:after="51" w:line="259" w:lineRule="auto"/>
        <w:ind w:left="0" w:right="435" w:firstLine="0"/>
        <w:jc w:val="right"/>
      </w:pPr>
      <w:r>
        <w:t xml:space="preserve">   </w:t>
      </w:r>
    </w:p>
    <w:p w14:paraId="653766D1" w14:textId="77777777" w:rsidR="00076E9F" w:rsidRDefault="00000000">
      <w:pPr>
        <w:spacing w:after="51" w:line="259" w:lineRule="auto"/>
        <w:ind w:left="0" w:right="435" w:firstLine="0"/>
        <w:jc w:val="right"/>
      </w:pPr>
      <w:r>
        <w:t xml:space="preserve">   </w:t>
      </w:r>
    </w:p>
    <w:p w14:paraId="19705A70" w14:textId="77777777" w:rsidR="00076E9F" w:rsidRDefault="00000000">
      <w:pPr>
        <w:spacing w:after="51" w:line="259" w:lineRule="auto"/>
        <w:ind w:left="0" w:right="435" w:firstLine="0"/>
        <w:jc w:val="right"/>
      </w:pPr>
      <w:r>
        <w:t xml:space="preserve">   </w:t>
      </w:r>
    </w:p>
    <w:p w14:paraId="064A2D7E" w14:textId="77777777" w:rsidR="00076E9F" w:rsidRDefault="00000000">
      <w:pPr>
        <w:spacing w:after="51" w:line="259" w:lineRule="auto"/>
        <w:ind w:left="0" w:right="435" w:firstLine="0"/>
        <w:jc w:val="right"/>
      </w:pPr>
      <w:r>
        <w:t xml:space="preserve">   </w:t>
      </w:r>
    </w:p>
    <w:p w14:paraId="66BFF417" w14:textId="77777777" w:rsidR="00076E9F" w:rsidRDefault="00000000">
      <w:pPr>
        <w:spacing w:after="51" w:line="259" w:lineRule="auto"/>
        <w:ind w:left="0" w:right="435" w:firstLine="0"/>
        <w:jc w:val="right"/>
      </w:pPr>
      <w:r>
        <w:t xml:space="preserve">   </w:t>
      </w:r>
    </w:p>
    <w:p w14:paraId="6D0414D5" w14:textId="77777777" w:rsidR="00076E9F" w:rsidRDefault="00000000">
      <w:pPr>
        <w:spacing w:after="51" w:line="259" w:lineRule="auto"/>
        <w:ind w:left="0" w:right="435" w:firstLine="0"/>
        <w:jc w:val="right"/>
      </w:pPr>
      <w:r>
        <w:t xml:space="preserve">   </w:t>
      </w:r>
    </w:p>
    <w:p w14:paraId="50A02098" w14:textId="77777777" w:rsidR="00076E9F" w:rsidRDefault="00000000">
      <w:pPr>
        <w:spacing w:after="50" w:line="259" w:lineRule="auto"/>
        <w:ind w:left="0" w:right="435" w:firstLine="0"/>
        <w:jc w:val="right"/>
      </w:pPr>
      <w:r>
        <w:t xml:space="preserve">   </w:t>
      </w:r>
    </w:p>
    <w:p w14:paraId="2A0F52BE" w14:textId="77777777" w:rsidR="00076E9F" w:rsidRDefault="00000000">
      <w:pPr>
        <w:spacing w:after="51" w:line="259" w:lineRule="auto"/>
        <w:ind w:left="0" w:right="435" w:firstLine="0"/>
        <w:jc w:val="right"/>
      </w:pPr>
      <w:r>
        <w:t xml:space="preserve">   </w:t>
      </w:r>
    </w:p>
    <w:p w14:paraId="28E60F9A" w14:textId="77777777" w:rsidR="00076E9F" w:rsidRDefault="00000000">
      <w:pPr>
        <w:spacing w:after="0" w:line="259" w:lineRule="auto"/>
        <w:ind w:left="0" w:right="435" w:firstLine="0"/>
        <w:jc w:val="right"/>
      </w:pPr>
      <w:r>
        <w:t xml:space="preserve">   </w:t>
      </w:r>
    </w:p>
    <w:p w14:paraId="1CF152DA" w14:textId="77777777" w:rsidR="00076E9F" w:rsidRDefault="00000000">
      <w:pPr>
        <w:spacing w:after="178" w:line="259" w:lineRule="auto"/>
        <w:ind w:left="0" w:right="435" w:firstLine="0"/>
        <w:jc w:val="right"/>
      </w:pPr>
      <w:r>
        <w:t xml:space="preserve">   </w:t>
      </w:r>
    </w:p>
    <w:p w14:paraId="710428BE" w14:textId="77777777" w:rsidR="00076E9F" w:rsidRDefault="00000000">
      <w:pPr>
        <w:spacing w:after="0" w:line="259" w:lineRule="auto"/>
        <w:ind w:left="969" w:right="907"/>
        <w:jc w:val="center"/>
      </w:pPr>
      <w:r>
        <w:rPr>
          <w:b/>
          <w:sz w:val="40"/>
        </w:rPr>
        <w:t xml:space="preserve">Anexo 9.  </w:t>
      </w:r>
      <w:r>
        <w:t xml:space="preserve">  </w:t>
      </w:r>
    </w:p>
    <w:p w14:paraId="479C0007" w14:textId="77777777" w:rsidR="00076E9F" w:rsidRDefault="00000000">
      <w:pPr>
        <w:spacing w:after="0" w:line="259" w:lineRule="auto"/>
        <w:ind w:left="2943"/>
        <w:jc w:val="left"/>
      </w:pPr>
      <w:r>
        <w:rPr>
          <w:b/>
          <w:sz w:val="40"/>
        </w:rPr>
        <w:t xml:space="preserve">Algunas actividades realizadas  </w:t>
      </w:r>
      <w:r>
        <w:t xml:space="preserve"> </w:t>
      </w:r>
      <w:r>
        <w:rPr>
          <w:b/>
          <w:sz w:val="28"/>
        </w:rPr>
        <w:t xml:space="preserve"> </w:t>
      </w:r>
    </w:p>
    <w:p w14:paraId="46B9E1E3" w14:textId="77777777" w:rsidR="00076E9F" w:rsidRDefault="00000000">
      <w:pPr>
        <w:spacing w:after="186" w:line="258" w:lineRule="auto"/>
        <w:ind w:left="852" w:right="5152" w:firstLine="0"/>
      </w:pPr>
      <w:r>
        <w:rPr>
          <w:b/>
          <w:sz w:val="40"/>
        </w:rPr>
        <w:t xml:space="preserve"> </w:t>
      </w:r>
      <w:r>
        <w:t xml:space="preserve">  </w:t>
      </w:r>
      <w:r>
        <w:rPr>
          <w:b/>
        </w:rPr>
        <w:t xml:space="preserve"> </w:t>
      </w:r>
      <w:r>
        <w:t xml:space="preserve"> </w:t>
      </w:r>
      <w:r>
        <w:rPr>
          <w:sz w:val="28"/>
        </w:rPr>
        <w:t xml:space="preserve"> </w:t>
      </w:r>
      <w:r>
        <w:t xml:space="preserve">  </w:t>
      </w:r>
    </w:p>
    <w:p w14:paraId="641B9708" w14:textId="77777777" w:rsidR="00076E9F" w:rsidRDefault="00000000">
      <w:pPr>
        <w:spacing w:after="110" w:line="259" w:lineRule="auto"/>
        <w:ind w:left="819"/>
        <w:jc w:val="left"/>
      </w:pPr>
      <w:r>
        <w:rPr>
          <w:sz w:val="28"/>
        </w:rPr>
        <w:t xml:space="preserve">Celebración del día de la Descentralización </w:t>
      </w:r>
      <w:r>
        <w:t xml:space="preserve">  </w:t>
      </w:r>
    </w:p>
    <w:p w14:paraId="117DF862" w14:textId="77777777" w:rsidR="00076E9F" w:rsidRDefault="00000000">
      <w:pPr>
        <w:tabs>
          <w:tab w:val="center" w:pos="4500"/>
          <w:tab w:val="center" w:pos="7933"/>
        </w:tabs>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r>
      <w:r>
        <w:rPr>
          <w:noProof/>
        </w:rPr>
        <w:drawing>
          <wp:inline distT="0" distB="0" distL="0" distR="0" wp14:anchorId="696EDB14" wp14:editId="5CD78686">
            <wp:extent cx="3672840" cy="2238375"/>
            <wp:effectExtent l="0" t="0" r="0" b="0"/>
            <wp:docPr id="26498" name="Picture 26498"/>
            <wp:cNvGraphicFramePr/>
            <a:graphic xmlns:a="http://schemas.openxmlformats.org/drawingml/2006/main">
              <a:graphicData uri="http://schemas.openxmlformats.org/drawingml/2006/picture">
                <pic:pic xmlns:pic="http://schemas.openxmlformats.org/drawingml/2006/picture">
                  <pic:nvPicPr>
                    <pic:cNvPr id="26498" name="Picture 26498"/>
                    <pic:cNvPicPr/>
                  </pic:nvPicPr>
                  <pic:blipFill>
                    <a:blip r:embed="rId264"/>
                    <a:stretch>
                      <a:fillRect/>
                    </a:stretch>
                  </pic:blipFill>
                  <pic:spPr>
                    <a:xfrm>
                      <a:off x="0" y="0"/>
                      <a:ext cx="3672840" cy="2238375"/>
                    </a:xfrm>
                    <a:prstGeom prst="rect">
                      <a:avLst/>
                    </a:prstGeom>
                  </pic:spPr>
                </pic:pic>
              </a:graphicData>
            </a:graphic>
          </wp:inline>
        </w:drawing>
      </w:r>
      <w:r>
        <w:rPr>
          <w:sz w:val="28"/>
        </w:rPr>
        <w:t xml:space="preserve">   </w:t>
      </w:r>
      <w:r>
        <w:rPr>
          <w:sz w:val="28"/>
        </w:rPr>
        <w:tab/>
        <w:t xml:space="preserve"> </w:t>
      </w:r>
      <w:r>
        <w:t xml:space="preserve">  </w:t>
      </w:r>
    </w:p>
    <w:p w14:paraId="28AE7F5A" w14:textId="77777777" w:rsidR="00076E9F" w:rsidRDefault="00000000">
      <w:pPr>
        <w:spacing w:after="0" w:line="259" w:lineRule="auto"/>
        <w:ind w:left="852" w:firstLine="0"/>
        <w:jc w:val="left"/>
      </w:pPr>
      <w:r>
        <w:rPr>
          <w:sz w:val="28"/>
        </w:rPr>
        <w:t xml:space="preserve"> </w:t>
      </w:r>
      <w:r>
        <w:t xml:space="preserve">  </w:t>
      </w:r>
    </w:p>
    <w:p w14:paraId="49585891" w14:textId="77777777" w:rsidR="00076E9F" w:rsidRDefault="00000000">
      <w:pPr>
        <w:spacing w:after="0" w:line="259" w:lineRule="auto"/>
        <w:ind w:left="852" w:firstLine="0"/>
        <w:jc w:val="left"/>
      </w:pPr>
      <w:r>
        <w:rPr>
          <w:sz w:val="28"/>
        </w:rPr>
        <w:t xml:space="preserve"> </w:t>
      </w:r>
      <w:r>
        <w:t xml:space="preserve">  </w:t>
      </w:r>
    </w:p>
    <w:p w14:paraId="5D4A8758" w14:textId="77777777" w:rsidR="00076E9F" w:rsidRDefault="00000000">
      <w:pPr>
        <w:tabs>
          <w:tab w:val="center" w:pos="4559"/>
          <w:tab w:val="center" w:pos="8692"/>
        </w:tabs>
        <w:spacing w:after="0" w:line="259" w:lineRule="auto"/>
        <w:ind w:left="0" w:firstLine="0"/>
        <w:jc w:val="left"/>
      </w:pPr>
      <w:r>
        <w:rPr>
          <w:rFonts w:ascii="Calibri" w:eastAsia="Calibri" w:hAnsi="Calibri" w:cs="Calibri"/>
          <w:sz w:val="18"/>
        </w:rPr>
        <w:t xml:space="preserve"> </w:t>
      </w:r>
      <w:r>
        <w:rPr>
          <w:rFonts w:ascii="Calibri" w:eastAsia="Calibri" w:hAnsi="Calibri" w:cs="Calibri"/>
          <w:sz w:val="28"/>
          <w:vertAlign w:val="subscript"/>
        </w:rPr>
        <w:t xml:space="preserve"> </w:t>
      </w:r>
      <w:r>
        <w:rPr>
          <w:rFonts w:ascii="Calibri" w:eastAsia="Calibri" w:hAnsi="Calibri" w:cs="Calibri"/>
          <w:sz w:val="28"/>
          <w:vertAlign w:val="subscript"/>
        </w:rPr>
        <w:tab/>
      </w:r>
      <w:r>
        <w:rPr>
          <w:noProof/>
        </w:rPr>
        <w:drawing>
          <wp:inline distT="0" distB="0" distL="0" distR="0" wp14:anchorId="5350B0F9" wp14:editId="59A228AE">
            <wp:extent cx="3972052" cy="2301240"/>
            <wp:effectExtent l="0" t="0" r="0" b="0"/>
            <wp:docPr id="26500" name="Picture 26500"/>
            <wp:cNvGraphicFramePr/>
            <a:graphic xmlns:a="http://schemas.openxmlformats.org/drawingml/2006/main">
              <a:graphicData uri="http://schemas.openxmlformats.org/drawingml/2006/picture">
                <pic:pic xmlns:pic="http://schemas.openxmlformats.org/drawingml/2006/picture">
                  <pic:nvPicPr>
                    <pic:cNvPr id="26500" name="Picture 26500"/>
                    <pic:cNvPicPr/>
                  </pic:nvPicPr>
                  <pic:blipFill>
                    <a:blip r:embed="rId265"/>
                    <a:stretch>
                      <a:fillRect/>
                    </a:stretch>
                  </pic:blipFill>
                  <pic:spPr>
                    <a:xfrm>
                      <a:off x="0" y="0"/>
                      <a:ext cx="3972052" cy="2301240"/>
                    </a:xfrm>
                    <a:prstGeom prst="rect">
                      <a:avLst/>
                    </a:prstGeom>
                  </pic:spPr>
                </pic:pic>
              </a:graphicData>
            </a:graphic>
          </wp:inline>
        </w:drawing>
      </w:r>
      <w:r>
        <w:rPr>
          <w:sz w:val="28"/>
        </w:rPr>
        <w:t xml:space="preserve">  </w:t>
      </w:r>
      <w:r>
        <w:rPr>
          <w:sz w:val="28"/>
        </w:rPr>
        <w:tab/>
        <w:t xml:space="preserve"> </w:t>
      </w:r>
      <w:r>
        <w:t xml:space="preserve">  </w:t>
      </w:r>
    </w:p>
    <w:p w14:paraId="0F371E8D" w14:textId="77777777" w:rsidR="00076E9F" w:rsidRDefault="00000000">
      <w:pPr>
        <w:spacing w:after="127" w:line="259" w:lineRule="auto"/>
        <w:ind w:left="852" w:firstLine="0"/>
        <w:jc w:val="left"/>
      </w:pPr>
      <w:r>
        <w:rPr>
          <w:sz w:val="28"/>
        </w:rPr>
        <w:t xml:space="preserve"> </w:t>
      </w:r>
      <w:r>
        <w:t xml:space="preserve">  </w:t>
      </w:r>
    </w:p>
    <w:p w14:paraId="509BCA0F" w14:textId="77777777" w:rsidR="00076E9F" w:rsidRDefault="00000000">
      <w:pPr>
        <w:spacing w:after="189" w:line="259" w:lineRule="auto"/>
        <w:ind w:left="819"/>
        <w:jc w:val="left"/>
      </w:pPr>
      <w:r>
        <w:rPr>
          <w:sz w:val="28"/>
        </w:rPr>
        <w:t xml:space="preserve">Evidencias actividades por niveles educativos </w:t>
      </w:r>
      <w:r>
        <w:t xml:space="preserve">  </w:t>
      </w:r>
    </w:p>
    <w:p w14:paraId="03A37C31" w14:textId="77777777" w:rsidR="00076E9F" w:rsidRDefault="00000000">
      <w:pPr>
        <w:tabs>
          <w:tab w:val="center" w:pos="3589"/>
          <w:tab w:val="center" w:pos="9441"/>
        </w:tabs>
        <w:spacing w:after="3" w:line="259" w:lineRule="auto"/>
        <w:ind w:left="0" w:firstLine="0"/>
        <w:jc w:val="left"/>
      </w:pPr>
      <w:r>
        <w:rPr>
          <w:rFonts w:ascii="Calibri" w:eastAsia="Calibri" w:hAnsi="Calibri" w:cs="Calibri"/>
          <w:sz w:val="22"/>
        </w:rPr>
        <w:tab/>
      </w:r>
      <w:r>
        <w:rPr>
          <w:sz w:val="28"/>
        </w:rPr>
        <w:t xml:space="preserve">Nivel Inicial Presentación de las buenas prácticas  </w:t>
      </w:r>
      <w:r>
        <w:t xml:space="preserve">  </w:t>
      </w:r>
      <w:r>
        <w:tab/>
        <w:t xml:space="preserve"> </w:t>
      </w:r>
    </w:p>
    <w:p w14:paraId="31E01601" w14:textId="77777777" w:rsidR="00076E9F" w:rsidRDefault="00000000">
      <w:pPr>
        <w:spacing w:after="7" w:line="259" w:lineRule="auto"/>
        <w:ind w:left="0" w:right="860" w:firstLine="0"/>
        <w:jc w:val="right"/>
      </w:pPr>
      <w:r>
        <w:rPr>
          <w:noProof/>
        </w:rPr>
        <w:drawing>
          <wp:inline distT="0" distB="0" distL="0" distR="0" wp14:anchorId="3CFF8E73" wp14:editId="3308B98E">
            <wp:extent cx="5685790" cy="5105400"/>
            <wp:effectExtent l="0" t="0" r="0" b="0"/>
            <wp:docPr id="26517" name="Picture 26517"/>
            <wp:cNvGraphicFramePr/>
            <a:graphic xmlns:a="http://schemas.openxmlformats.org/drawingml/2006/main">
              <a:graphicData uri="http://schemas.openxmlformats.org/drawingml/2006/picture">
                <pic:pic xmlns:pic="http://schemas.openxmlformats.org/drawingml/2006/picture">
                  <pic:nvPicPr>
                    <pic:cNvPr id="26517" name="Picture 26517"/>
                    <pic:cNvPicPr/>
                  </pic:nvPicPr>
                  <pic:blipFill>
                    <a:blip r:embed="rId266"/>
                    <a:stretch>
                      <a:fillRect/>
                    </a:stretch>
                  </pic:blipFill>
                  <pic:spPr>
                    <a:xfrm>
                      <a:off x="0" y="0"/>
                      <a:ext cx="5685790" cy="5105400"/>
                    </a:xfrm>
                    <a:prstGeom prst="rect">
                      <a:avLst/>
                    </a:prstGeom>
                  </pic:spPr>
                </pic:pic>
              </a:graphicData>
            </a:graphic>
          </wp:inline>
        </w:drawing>
      </w:r>
      <w:r>
        <w:rPr>
          <w:sz w:val="28"/>
        </w:rPr>
        <w:t xml:space="preserve"> </w:t>
      </w:r>
      <w:r>
        <w:t xml:space="preserve">  </w:t>
      </w:r>
    </w:p>
    <w:p w14:paraId="7CB8F2A9" w14:textId="77777777" w:rsidR="00076E9F" w:rsidRDefault="00000000">
      <w:pPr>
        <w:spacing w:after="3" w:line="259" w:lineRule="auto"/>
        <w:ind w:left="819"/>
        <w:jc w:val="left"/>
      </w:pPr>
      <w:r>
        <w:rPr>
          <w:sz w:val="28"/>
        </w:rPr>
        <w:t xml:space="preserve">Nivel Primario </w:t>
      </w:r>
      <w:r>
        <w:t xml:space="preserve">  </w:t>
      </w:r>
    </w:p>
    <w:p w14:paraId="5E42367A" w14:textId="77777777" w:rsidR="00076E9F" w:rsidRDefault="00000000">
      <w:pPr>
        <w:spacing w:after="0" w:line="259" w:lineRule="auto"/>
        <w:ind w:left="852" w:firstLine="0"/>
      </w:pPr>
      <w:r>
        <w:rPr>
          <w:rFonts w:ascii="Calibri" w:eastAsia="Calibri" w:hAnsi="Calibri" w:cs="Calibri"/>
          <w:noProof/>
          <w:sz w:val="22"/>
        </w:rPr>
        <mc:AlternateContent>
          <mc:Choice Requires="wpg">
            <w:drawing>
              <wp:inline distT="0" distB="0" distL="0" distR="0" wp14:anchorId="70C34603" wp14:editId="0E61E198">
                <wp:extent cx="5885180" cy="6937375"/>
                <wp:effectExtent l="0" t="0" r="0" b="0"/>
                <wp:docPr id="196983" name="Group 196983"/>
                <wp:cNvGraphicFramePr/>
                <a:graphic xmlns:a="http://schemas.openxmlformats.org/drawingml/2006/main">
                  <a:graphicData uri="http://schemas.microsoft.com/office/word/2010/wordprocessingGroup">
                    <wpg:wgp>
                      <wpg:cNvGrpSpPr/>
                      <wpg:grpSpPr>
                        <a:xfrm>
                          <a:off x="0" y="0"/>
                          <a:ext cx="5885180" cy="6937375"/>
                          <a:chOff x="0" y="0"/>
                          <a:chExt cx="5885180" cy="6937375"/>
                        </a:xfrm>
                      </wpg:grpSpPr>
                      <pic:pic xmlns:pic="http://schemas.openxmlformats.org/drawingml/2006/picture">
                        <pic:nvPicPr>
                          <pic:cNvPr id="26531" name="Picture 26531"/>
                          <pic:cNvPicPr/>
                        </pic:nvPicPr>
                        <pic:blipFill>
                          <a:blip r:embed="rId267"/>
                          <a:stretch>
                            <a:fillRect/>
                          </a:stretch>
                        </pic:blipFill>
                        <pic:spPr>
                          <a:xfrm>
                            <a:off x="5658866" y="6673737"/>
                            <a:ext cx="59436" cy="263639"/>
                          </a:xfrm>
                          <a:prstGeom prst="rect">
                            <a:avLst/>
                          </a:prstGeom>
                        </pic:spPr>
                      </pic:pic>
                      <pic:pic xmlns:pic="http://schemas.openxmlformats.org/drawingml/2006/picture">
                        <pic:nvPicPr>
                          <pic:cNvPr id="26533" name="Picture 26533"/>
                          <pic:cNvPicPr/>
                        </pic:nvPicPr>
                        <pic:blipFill>
                          <a:blip r:embed="rId179"/>
                          <a:stretch>
                            <a:fillRect/>
                          </a:stretch>
                        </pic:blipFill>
                        <pic:spPr>
                          <a:xfrm>
                            <a:off x="5660390" y="6693663"/>
                            <a:ext cx="59437" cy="214884"/>
                          </a:xfrm>
                          <a:prstGeom prst="rect">
                            <a:avLst/>
                          </a:prstGeom>
                        </pic:spPr>
                      </pic:pic>
                      <wps:wsp>
                        <wps:cNvPr id="26534" name="Rectangle 26534"/>
                        <wps:cNvSpPr/>
                        <wps:spPr>
                          <a:xfrm>
                            <a:off x="5661660" y="6711508"/>
                            <a:ext cx="59288" cy="215727"/>
                          </a:xfrm>
                          <a:prstGeom prst="rect">
                            <a:avLst/>
                          </a:prstGeom>
                          <a:ln>
                            <a:noFill/>
                          </a:ln>
                        </wps:spPr>
                        <wps:txbx>
                          <w:txbxContent>
                            <w:p w14:paraId="30457E9D" w14:textId="77777777" w:rsidR="00076E9F" w:rsidRDefault="00000000">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535" name="Rectangle 26535"/>
                        <wps:cNvSpPr/>
                        <wps:spPr>
                          <a:xfrm>
                            <a:off x="5705856" y="6699351"/>
                            <a:ext cx="50673" cy="224381"/>
                          </a:xfrm>
                          <a:prstGeom prst="rect">
                            <a:avLst/>
                          </a:prstGeom>
                          <a:ln>
                            <a:noFill/>
                          </a:ln>
                        </wps:spPr>
                        <wps:txbx>
                          <w:txbxContent>
                            <w:p w14:paraId="14EA8929"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537" name="Picture 26537"/>
                          <pic:cNvPicPr/>
                        </pic:nvPicPr>
                        <pic:blipFill>
                          <a:blip r:embed="rId47"/>
                          <a:stretch>
                            <a:fillRect/>
                          </a:stretch>
                        </pic:blipFill>
                        <pic:spPr>
                          <a:xfrm>
                            <a:off x="5704587" y="6681470"/>
                            <a:ext cx="50292" cy="224028"/>
                          </a:xfrm>
                          <a:prstGeom prst="rect">
                            <a:avLst/>
                          </a:prstGeom>
                        </pic:spPr>
                      </pic:pic>
                      <wps:wsp>
                        <wps:cNvPr id="26538" name="Rectangle 26538"/>
                        <wps:cNvSpPr/>
                        <wps:spPr>
                          <a:xfrm>
                            <a:off x="5705856" y="6718804"/>
                            <a:ext cx="50673" cy="184382"/>
                          </a:xfrm>
                          <a:prstGeom prst="rect">
                            <a:avLst/>
                          </a:prstGeom>
                          <a:ln>
                            <a:noFill/>
                          </a:ln>
                        </wps:spPr>
                        <wps:txbx>
                          <w:txbxContent>
                            <w:p w14:paraId="09D1FA38"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539" name="Rectangle 26539"/>
                        <wps:cNvSpPr/>
                        <wps:spPr>
                          <a:xfrm>
                            <a:off x="5743956" y="6688683"/>
                            <a:ext cx="50673" cy="224380"/>
                          </a:xfrm>
                          <a:prstGeom prst="rect">
                            <a:avLst/>
                          </a:prstGeom>
                          <a:ln>
                            <a:noFill/>
                          </a:ln>
                        </wps:spPr>
                        <wps:txbx>
                          <w:txbxContent>
                            <w:p w14:paraId="5441B3E0" w14:textId="77777777" w:rsidR="00076E9F"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541" name="Picture 26541"/>
                          <pic:cNvPicPr/>
                        </pic:nvPicPr>
                        <pic:blipFill>
                          <a:blip r:embed="rId268"/>
                          <a:stretch>
                            <a:fillRect/>
                          </a:stretch>
                        </pic:blipFill>
                        <pic:spPr>
                          <a:xfrm>
                            <a:off x="0" y="0"/>
                            <a:ext cx="5885180" cy="2694813"/>
                          </a:xfrm>
                          <a:prstGeom prst="rect">
                            <a:avLst/>
                          </a:prstGeom>
                        </pic:spPr>
                      </pic:pic>
                      <pic:pic xmlns:pic="http://schemas.openxmlformats.org/drawingml/2006/picture">
                        <pic:nvPicPr>
                          <pic:cNvPr id="26543" name="Picture 26543"/>
                          <pic:cNvPicPr/>
                        </pic:nvPicPr>
                        <pic:blipFill>
                          <a:blip r:embed="rId269"/>
                          <a:stretch>
                            <a:fillRect/>
                          </a:stretch>
                        </pic:blipFill>
                        <pic:spPr>
                          <a:xfrm>
                            <a:off x="0" y="2812670"/>
                            <a:ext cx="5657851" cy="4011041"/>
                          </a:xfrm>
                          <a:prstGeom prst="rect">
                            <a:avLst/>
                          </a:prstGeom>
                        </pic:spPr>
                      </pic:pic>
                    </wpg:wgp>
                  </a:graphicData>
                </a:graphic>
              </wp:inline>
            </w:drawing>
          </mc:Choice>
          <mc:Fallback xmlns:a="http://schemas.openxmlformats.org/drawingml/2006/main">
            <w:pict>
              <v:group id="Group 196983" style="width:463.4pt;height:546.25pt;mso-position-horizontal-relative:char;mso-position-vertical-relative:line" coordsize="58851,69373">
                <v:shape id="Picture 26531" style="position:absolute;width:594;height:2636;left:56588;top:66737;" filled="f">
                  <v:imagedata r:id="rId270"/>
                </v:shape>
                <v:shape id="Picture 26533" style="position:absolute;width:594;height:2148;left:56603;top:66936;" filled="f">
                  <v:imagedata r:id="rId188"/>
                </v:shape>
                <v:rect id="Rectangle 26534" style="position:absolute;width:592;height:2157;left:56616;top:67115;" filled="f" stroked="f">
                  <v:textbox inset="0,0,0,0">
                    <w:txbxContent>
                      <w:p>
                        <w:pPr>
                          <w:spacing w:before="0" w:after="160" w:line="259" w:lineRule="auto"/>
                          <w:ind w:left="0" w:firstLine="0"/>
                          <w:jc w:val="left"/>
                        </w:pPr>
                        <w:r>
                          <w:rPr>
                            <w:sz w:val="28"/>
                          </w:rPr>
                          <w:t xml:space="preserve"> </w:t>
                        </w:r>
                      </w:p>
                    </w:txbxContent>
                  </v:textbox>
                </v:rect>
                <v:rect id="Rectangle 26535" style="position:absolute;width:506;height:2243;left:57058;top:66993;" filled="f" stroked="f">
                  <v:textbox inset="0,0,0,0">
                    <w:txbxContent>
                      <w:p>
                        <w:pPr>
                          <w:spacing w:before="0" w:after="160" w:line="259" w:lineRule="auto"/>
                          <w:ind w:left="0" w:firstLine="0"/>
                          <w:jc w:val="left"/>
                        </w:pPr>
                        <w:r>
                          <w:rPr/>
                          <w:t xml:space="preserve"> </w:t>
                        </w:r>
                      </w:p>
                    </w:txbxContent>
                  </v:textbox>
                </v:rect>
                <v:shape id="Picture 26537" style="position:absolute;width:502;height:2240;left:57045;top:66814;" filled="f">
                  <v:imagedata r:id="rId59"/>
                </v:shape>
                <v:rect id="Rectangle 26538" style="position:absolute;width:506;height:1843;left:57058;top:67188;" filled="f" stroked="f">
                  <v:textbox inset="0,0,0,0">
                    <w:txbxContent>
                      <w:p>
                        <w:pPr>
                          <w:spacing w:before="0" w:after="160" w:line="259" w:lineRule="auto"/>
                          <w:ind w:left="0" w:firstLine="0"/>
                          <w:jc w:val="left"/>
                        </w:pPr>
                        <w:r>
                          <w:rPr/>
                          <w:t xml:space="preserve"> </w:t>
                        </w:r>
                      </w:p>
                    </w:txbxContent>
                  </v:textbox>
                </v:rect>
                <v:rect id="Rectangle 26539" style="position:absolute;width:506;height:2243;left:57439;top:66886;" filled="f" stroked="f">
                  <v:textbox inset="0,0,0,0">
                    <w:txbxContent>
                      <w:p>
                        <w:pPr>
                          <w:spacing w:before="0" w:after="160" w:line="259" w:lineRule="auto"/>
                          <w:ind w:left="0" w:firstLine="0"/>
                          <w:jc w:val="left"/>
                        </w:pPr>
                        <w:r>
                          <w:rPr/>
                          <w:t xml:space="preserve"> </w:t>
                        </w:r>
                      </w:p>
                    </w:txbxContent>
                  </v:textbox>
                </v:rect>
                <v:shape id="Picture 26541" style="position:absolute;width:58851;height:26948;left:0;top:0;" filled="f">
                  <v:imagedata r:id="rId271"/>
                </v:shape>
                <v:shape id="Picture 26543" style="position:absolute;width:56578;height:40110;left:0;top:28126;" filled="f">
                  <v:imagedata r:id="rId272"/>
                </v:shape>
              </v:group>
            </w:pict>
          </mc:Fallback>
        </mc:AlternateContent>
      </w:r>
      <w:r>
        <w:rPr>
          <w:sz w:val="28"/>
        </w:rPr>
        <w:t xml:space="preserve"> </w:t>
      </w:r>
      <w:r>
        <w:t xml:space="preserve">  </w:t>
      </w:r>
    </w:p>
    <w:p w14:paraId="2D30D48B" w14:textId="77777777" w:rsidR="00076E9F" w:rsidRDefault="00000000">
      <w:pPr>
        <w:tabs>
          <w:tab w:val="center" w:pos="5556"/>
        </w:tabs>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14:anchorId="5C184B79" wp14:editId="2B145732">
                <wp:extent cx="5606797" cy="2104098"/>
                <wp:effectExtent l="0" t="0" r="0" b="0"/>
                <wp:docPr id="197011" name="Group 197011"/>
                <wp:cNvGraphicFramePr/>
                <a:graphic xmlns:a="http://schemas.openxmlformats.org/drawingml/2006/main">
                  <a:graphicData uri="http://schemas.microsoft.com/office/word/2010/wordprocessingGroup">
                    <wpg:wgp>
                      <wpg:cNvGrpSpPr/>
                      <wpg:grpSpPr>
                        <a:xfrm>
                          <a:off x="0" y="0"/>
                          <a:ext cx="5606797" cy="2104098"/>
                          <a:chOff x="0" y="0"/>
                          <a:chExt cx="5606797" cy="2104098"/>
                        </a:xfrm>
                      </wpg:grpSpPr>
                      <wps:wsp>
                        <wps:cNvPr id="26555" name="Rectangle 26555"/>
                        <wps:cNvSpPr/>
                        <wps:spPr>
                          <a:xfrm>
                            <a:off x="2630678" y="1941897"/>
                            <a:ext cx="118068" cy="215727"/>
                          </a:xfrm>
                          <a:prstGeom prst="rect">
                            <a:avLst/>
                          </a:prstGeom>
                          <a:ln>
                            <a:noFill/>
                          </a:ln>
                        </wps:spPr>
                        <wps:txbx>
                          <w:txbxContent>
                            <w:p w14:paraId="14F7F500" w14:textId="77777777" w:rsidR="00076E9F" w:rsidRDefault="00000000">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556" name="Rectangle 26556"/>
                        <wps:cNvSpPr/>
                        <wps:spPr>
                          <a:xfrm>
                            <a:off x="2719070" y="1906655"/>
                            <a:ext cx="59288" cy="262525"/>
                          </a:xfrm>
                          <a:prstGeom prst="rect">
                            <a:avLst/>
                          </a:prstGeom>
                          <a:ln>
                            <a:noFill/>
                          </a:ln>
                        </wps:spPr>
                        <wps:txbx>
                          <w:txbxContent>
                            <w:p w14:paraId="239675B8" w14:textId="77777777" w:rsidR="00076E9F" w:rsidRDefault="00000000">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6595" name="Picture 26595"/>
                          <pic:cNvPicPr/>
                        </pic:nvPicPr>
                        <pic:blipFill>
                          <a:blip r:embed="rId273"/>
                          <a:stretch>
                            <a:fillRect/>
                          </a:stretch>
                        </pic:blipFill>
                        <pic:spPr>
                          <a:xfrm>
                            <a:off x="0" y="0"/>
                            <a:ext cx="2628900" cy="2065020"/>
                          </a:xfrm>
                          <a:prstGeom prst="rect">
                            <a:avLst/>
                          </a:prstGeom>
                        </pic:spPr>
                      </pic:pic>
                      <pic:pic xmlns:pic="http://schemas.openxmlformats.org/drawingml/2006/picture">
                        <pic:nvPicPr>
                          <pic:cNvPr id="26597" name="Picture 26597"/>
                          <pic:cNvPicPr/>
                        </pic:nvPicPr>
                        <pic:blipFill>
                          <a:blip r:embed="rId274"/>
                          <a:stretch>
                            <a:fillRect/>
                          </a:stretch>
                        </pic:blipFill>
                        <pic:spPr>
                          <a:xfrm>
                            <a:off x="2949321" y="16510"/>
                            <a:ext cx="2657476" cy="2048510"/>
                          </a:xfrm>
                          <a:prstGeom prst="rect">
                            <a:avLst/>
                          </a:prstGeom>
                        </pic:spPr>
                      </pic:pic>
                    </wpg:wgp>
                  </a:graphicData>
                </a:graphic>
              </wp:inline>
            </w:drawing>
          </mc:Choice>
          <mc:Fallback xmlns:a="http://schemas.openxmlformats.org/drawingml/2006/main">
            <w:pict>
              <v:group id="Group 197011" style="width:441.48pt;height:165.677pt;mso-position-horizontal-relative:char;mso-position-vertical-relative:line" coordsize="56067,21040">
                <v:rect id="Rectangle 26555" style="position:absolute;width:1180;height:2157;left:26306;top:19418;" filled="f" stroked="f">
                  <v:textbox inset="0,0,0,0">
                    <w:txbxContent>
                      <w:p>
                        <w:pPr>
                          <w:spacing w:before="0" w:after="160" w:line="259" w:lineRule="auto"/>
                          <w:ind w:left="0" w:firstLine="0"/>
                          <w:jc w:val="left"/>
                        </w:pPr>
                        <w:r>
                          <w:rPr>
                            <w:sz w:val="28"/>
                          </w:rPr>
                          <w:t xml:space="preserve">  </w:t>
                        </w:r>
                      </w:p>
                    </w:txbxContent>
                  </v:textbox>
                </v:rect>
                <v:rect id="Rectangle 26556" style="position:absolute;width:592;height:2625;left:27190;top:19066;" filled="f" stroked="f">
                  <v:textbox inset="0,0,0,0">
                    <w:txbxContent>
                      <w:p>
                        <w:pPr>
                          <w:spacing w:before="0" w:after="160" w:line="259" w:lineRule="auto"/>
                          <w:ind w:left="0" w:firstLine="0"/>
                          <w:jc w:val="left"/>
                        </w:pPr>
                        <w:r>
                          <w:rPr>
                            <w:sz w:val="28"/>
                          </w:rPr>
                          <w:t xml:space="preserve"> </w:t>
                        </w:r>
                      </w:p>
                    </w:txbxContent>
                  </v:textbox>
                </v:rect>
                <v:shape id="Picture 26595" style="position:absolute;width:26289;height:20650;left:0;top:0;" filled="f">
                  <v:imagedata r:id="rId275"/>
                </v:shape>
                <v:shape id="Picture 26597" style="position:absolute;width:26574;height:20485;left:29493;top:165;" filled="f">
                  <v:imagedata r:id="rId276"/>
                </v:shape>
              </v:group>
            </w:pict>
          </mc:Fallback>
        </mc:AlternateContent>
      </w:r>
      <w:r>
        <w:rPr>
          <w:sz w:val="28"/>
        </w:rPr>
        <w:t xml:space="preserve"> </w:t>
      </w:r>
      <w:r>
        <w:t xml:space="preserve">  </w:t>
      </w:r>
    </w:p>
    <w:p w14:paraId="45569364" w14:textId="77777777" w:rsidR="00076E9F" w:rsidRDefault="00000000">
      <w:pPr>
        <w:spacing w:after="408" w:line="259" w:lineRule="auto"/>
        <w:ind w:left="852" w:firstLine="0"/>
        <w:jc w:val="left"/>
      </w:pPr>
      <w:r>
        <w:rPr>
          <w:sz w:val="18"/>
        </w:rPr>
        <w:t xml:space="preserve"> </w:t>
      </w:r>
      <w:r>
        <w:t xml:space="preserve">  </w:t>
      </w:r>
    </w:p>
    <w:p w14:paraId="25613454" w14:textId="77777777" w:rsidR="00076E9F" w:rsidRDefault="00000000">
      <w:pPr>
        <w:pStyle w:val="Ttulo6"/>
        <w:tabs>
          <w:tab w:val="center" w:pos="852"/>
          <w:tab w:val="center" w:pos="5112"/>
        </w:tabs>
        <w:spacing w:after="98"/>
        <w:ind w:left="0" w:firstLine="0"/>
      </w:pPr>
      <w:r>
        <w:rPr>
          <w:rFonts w:ascii="Calibri" w:eastAsia="Calibri" w:hAnsi="Calibri" w:cs="Calibri"/>
          <w:b w:val="0"/>
          <w:sz w:val="22"/>
        </w:rPr>
        <w:t xml:space="preserve">  </w:t>
      </w:r>
      <w:r>
        <w:rPr>
          <w:rFonts w:ascii="Calibri" w:eastAsia="Calibri" w:hAnsi="Calibri" w:cs="Calibri"/>
          <w:b w:val="0"/>
          <w:sz w:val="22"/>
        </w:rPr>
        <w:tab/>
      </w:r>
      <w:r>
        <w:rPr>
          <w:b w:val="0"/>
          <w:sz w:val="18"/>
        </w:rPr>
        <w:t xml:space="preserve">   </w:t>
      </w:r>
      <w:r>
        <w:rPr>
          <w:b w:val="0"/>
          <w:sz w:val="18"/>
        </w:rPr>
        <w:tab/>
      </w:r>
      <w:r>
        <w:t xml:space="preserve">Anexo 10. Evidencias reconocimiento Junta Distrital </w:t>
      </w:r>
      <w:r>
        <w:rPr>
          <w:sz w:val="28"/>
        </w:rPr>
        <w:t xml:space="preserve"> </w:t>
      </w:r>
      <w:r>
        <w:t xml:space="preserve"> </w:t>
      </w:r>
    </w:p>
    <w:p w14:paraId="1D213B8E" w14:textId="77777777" w:rsidR="00076E9F" w:rsidRDefault="00000000">
      <w:pPr>
        <w:spacing w:after="82" w:line="259" w:lineRule="auto"/>
        <w:ind w:left="0" w:right="718" w:firstLine="0"/>
        <w:jc w:val="right"/>
      </w:pPr>
      <w:r>
        <w:rPr>
          <w:b/>
        </w:rPr>
        <w:t xml:space="preserve">   </w:t>
      </w:r>
      <w:r>
        <w:rPr>
          <w:noProof/>
        </w:rPr>
        <w:drawing>
          <wp:inline distT="0" distB="0" distL="0" distR="0" wp14:anchorId="4661E4C4" wp14:editId="3492179C">
            <wp:extent cx="5718810" cy="2694940"/>
            <wp:effectExtent l="0" t="0" r="0" b="0"/>
            <wp:docPr id="26599" name="Picture 26599"/>
            <wp:cNvGraphicFramePr/>
            <a:graphic xmlns:a="http://schemas.openxmlformats.org/drawingml/2006/main">
              <a:graphicData uri="http://schemas.openxmlformats.org/drawingml/2006/picture">
                <pic:pic xmlns:pic="http://schemas.openxmlformats.org/drawingml/2006/picture">
                  <pic:nvPicPr>
                    <pic:cNvPr id="26599" name="Picture 26599"/>
                    <pic:cNvPicPr/>
                  </pic:nvPicPr>
                  <pic:blipFill>
                    <a:blip r:embed="rId277"/>
                    <a:stretch>
                      <a:fillRect/>
                    </a:stretch>
                  </pic:blipFill>
                  <pic:spPr>
                    <a:xfrm>
                      <a:off x="0" y="0"/>
                      <a:ext cx="5718810" cy="2694940"/>
                    </a:xfrm>
                    <a:prstGeom prst="rect">
                      <a:avLst/>
                    </a:prstGeom>
                  </pic:spPr>
                </pic:pic>
              </a:graphicData>
            </a:graphic>
          </wp:inline>
        </w:drawing>
      </w:r>
      <w:r>
        <w:rPr>
          <w:b/>
        </w:rPr>
        <w:t xml:space="preserve"> </w:t>
      </w:r>
      <w:r>
        <w:t xml:space="preserve">  </w:t>
      </w:r>
    </w:p>
    <w:p w14:paraId="1EF6838A" w14:textId="77777777" w:rsidR="00076E9F" w:rsidRDefault="00000000">
      <w:pPr>
        <w:spacing w:after="350" w:line="259" w:lineRule="auto"/>
        <w:ind w:left="852" w:firstLine="0"/>
        <w:jc w:val="left"/>
      </w:pPr>
      <w:r>
        <w:rPr>
          <w:sz w:val="18"/>
        </w:rPr>
        <w:t xml:space="preserve"> </w:t>
      </w:r>
      <w:r>
        <w:t xml:space="preserve">  </w:t>
      </w:r>
    </w:p>
    <w:p w14:paraId="72210D83" w14:textId="77777777" w:rsidR="00076E9F" w:rsidRDefault="00000000">
      <w:pPr>
        <w:spacing w:after="322" w:line="259" w:lineRule="auto"/>
        <w:ind w:left="852" w:firstLine="0"/>
        <w:jc w:val="left"/>
      </w:pPr>
      <w:r>
        <w:rPr>
          <w:sz w:val="18"/>
        </w:rPr>
        <w:t xml:space="preserve">    </w:t>
      </w:r>
      <w:r>
        <w:t xml:space="preserve">  </w:t>
      </w:r>
    </w:p>
    <w:p w14:paraId="79104642" w14:textId="77777777" w:rsidR="00076E9F" w:rsidRDefault="00000000">
      <w:pPr>
        <w:spacing w:after="0" w:line="259" w:lineRule="auto"/>
        <w:ind w:left="852" w:firstLine="0"/>
        <w:jc w:val="left"/>
      </w:pPr>
      <w:r>
        <w:rPr>
          <w:sz w:val="18"/>
        </w:rPr>
        <w:t xml:space="preserve"> </w:t>
      </w:r>
      <w:r>
        <w:t xml:space="preserve"> </w:t>
      </w:r>
      <w:r>
        <w:rPr>
          <w:sz w:val="18"/>
        </w:rPr>
        <w:t xml:space="preserve"> </w:t>
      </w:r>
      <w:r>
        <w:t xml:space="preserve"> </w:t>
      </w:r>
      <w:r>
        <w:rPr>
          <w:sz w:val="18"/>
        </w:rPr>
        <w:t xml:space="preserve"> </w:t>
      </w:r>
      <w:r>
        <w:t xml:space="preserve"> </w:t>
      </w:r>
      <w:r>
        <w:rPr>
          <w:sz w:val="18"/>
        </w:rPr>
        <w:t xml:space="preserve"> </w:t>
      </w:r>
      <w:r>
        <w:t xml:space="preserve"> </w:t>
      </w:r>
      <w:r>
        <w:rPr>
          <w:sz w:val="18"/>
        </w:rPr>
        <w:t xml:space="preserve"> </w:t>
      </w:r>
      <w:r>
        <w:t xml:space="preserve"> </w:t>
      </w:r>
      <w:r>
        <w:rPr>
          <w:sz w:val="18"/>
        </w:rPr>
        <w:t xml:space="preserve"> </w:t>
      </w:r>
      <w:r>
        <w:t xml:space="preserve">  </w:t>
      </w:r>
    </w:p>
    <w:sectPr w:rsidR="00076E9F">
      <w:headerReference w:type="even" r:id="rId278"/>
      <w:headerReference w:type="default" r:id="rId279"/>
      <w:headerReference w:type="first" r:id="rId280"/>
      <w:pgSz w:w="12242" w:h="15842"/>
      <w:pgMar w:top="1418" w:right="617" w:bottom="1545" w:left="566" w:header="715"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B2D056" w14:textId="77777777" w:rsidR="005C1E5C" w:rsidRDefault="005C1E5C">
      <w:pPr>
        <w:spacing w:after="0" w:line="240" w:lineRule="auto"/>
      </w:pPr>
      <w:r>
        <w:separator/>
      </w:r>
    </w:p>
  </w:endnote>
  <w:endnote w:type="continuationSeparator" w:id="0">
    <w:p w14:paraId="30D6469B" w14:textId="77777777" w:rsidR="005C1E5C" w:rsidRDefault="005C1E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34915" w14:textId="77777777" w:rsidR="005C1E5C" w:rsidRDefault="005C1E5C">
      <w:pPr>
        <w:spacing w:after="0" w:line="240" w:lineRule="auto"/>
      </w:pPr>
      <w:r>
        <w:separator/>
      </w:r>
    </w:p>
  </w:footnote>
  <w:footnote w:type="continuationSeparator" w:id="0">
    <w:p w14:paraId="7C8DD815" w14:textId="77777777" w:rsidR="005C1E5C" w:rsidRDefault="005C1E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5DA15" w14:textId="77777777" w:rsidR="00076E9F" w:rsidRDefault="00076E9F">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02B7C" w14:textId="77777777" w:rsidR="00076E9F" w:rsidRDefault="00000000">
    <w:pPr>
      <w:spacing w:after="64" w:line="259" w:lineRule="auto"/>
      <w:ind w:left="0" w:right="5" w:firstLine="0"/>
      <w:jc w:val="right"/>
    </w:pPr>
    <w:r>
      <w:fldChar w:fldCharType="begin"/>
    </w:r>
    <w:r>
      <w:instrText xml:space="preserve"> PAGE   \* MERGEFORMAT </w:instrText>
    </w:r>
    <w:r>
      <w:fldChar w:fldCharType="separate"/>
    </w:r>
    <w:r>
      <w:rPr>
        <w:rFonts w:ascii="Calibri" w:eastAsia="Calibri" w:hAnsi="Calibri" w:cs="Calibri"/>
        <w:sz w:val="22"/>
      </w:rPr>
      <w:t>52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0E1120C5"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4222EE8C" w14:textId="77777777" w:rsidR="00076E9F" w:rsidRDefault="00000000">
    <w:pPr>
      <w:spacing w:after="0" w:line="259" w:lineRule="auto"/>
      <w:ind w:left="14" w:firstLine="0"/>
      <w:jc w:val="left"/>
    </w:pP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3CC22" w14:textId="77777777" w:rsidR="00076E9F" w:rsidRDefault="00000000">
    <w:pPr>
      <w:spacing w:after="64" w:line="259" w:lineRule="auto"/>
      <w:ind w:left="0" w:right="5" w:firstLine="0"/>
      <w:jc w:val="right"/>
    </w:pPr>
    <w:r>
      <w:fldChar w:fldCharType="begin"/>
    </w:r>
    <w:r>
      <w:instrText xml:space="preserve"> PAGE   \* MERGEFORMAT </w:instrText>
    </w:r>
    <w:r>
      <w:fldChar w:fldCharType="separate"/>
    </w:r>
    <w:r>
      <w:rPr>
        <w:rFonts w:ascii="Calibri" w:eastAsia="Calibri" w:hAnsi="Calibri" w:cs="Calibri"/>
        <w:sz w:val="22"/>
      </w:rPr>
      <w:t>53</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750AFB02"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414C6095" w14:textId="77777777" w:rsidR="00076E9F" w:rsidRDefault="00000000">
    <w:pPr>
      <w:spacing w:after="0" w:line="259" w:lineRule="auto"/>
      <w:ind w:left="14" w:firstLine="0"/>
      <w:jc w:val="left"/>
    </w:pPr>
    <w:r>
      <w:t xml:space="preserve">   </w:t>
    </w:r>
  </w:p>
  <w:p w14:paraId="2A21FA7D" w14:textId="77777777" w:rsidR="00076E9F" w:rsidRDefault="00000000">
    <w:pPr>
      <w:spacing w:after="0" w:line="259" w:lineRule="auto"/>
      <w:ind w:left="1226" w:firstLine="0"/>
      <w:jc w:val="left"/>
    </w:pPr>
    <w: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61105" w14:textId="77777777" w:rsidR="00076E9F" w:rsidRDefault="00000000">
    <w:pPr>
      <w:spacing w:after="64" w:line="259" w:lineRule="auto"/>
      <w:ind w:left="0" w:right="5" w:firstLine="0"/>
      <w:jc w:val="right"/>
    </w:pPr>
    <w:r>
      <w:fldChar w:fldCharType="begin"/>
    </w:r>
    <w:r>
      <w:instrText xml:space="preserve"> PAGE   \* MERGEFORMAT </w:instrText>
    </w:r>
    <w:r>
      <w:fldChar w:fldCharType="separate"/>
    </w:r>
    <w:r>
      <w:rPr>
        <w:rFonts w:ascii="Calibri" w:eastAsia="Calibri" w:hAnsi="Calibri" w:cs="Calibri"/>
        <w:sz w:val="22"/>
      </w:rPr>
      <w:t>52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0DA7CCCE"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7968A218" w14:textId="77777777" w:rsidR="00076E9F" w:rsidRDefault="00000000">
    <w:pPr>
      <w:spacing w:after="0" w:line="259" w:lineRule="auto"/>
      <w:ind w:left="14" w:firstLine="0"/>
      <w:jc w:val="left"/>
    </w:pPr>
    <w: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10D95" w14:textId="77777777" w:rsidR="00076E9F" w:rsidRDefault="00000000">
    <w:pPr>
      <w:spacing w:after="65" w:line="259" w:lineRule="auto"/>
      <w:ind w:left="0" w:right="-3"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4FC2F1FB" w14:textId="77777777" w:rsidR="00076E9F" w:rsidRDefault="00000000">
    <w:pPr>
      <w:spacing w:after="0" w:line="259" w:lineRule="auto"/>
      <w:ind w:left="29" w:firstLine="0"/>
      <w:jc w:val="left"/>
    </w:pPr>
    <w:r>
      <w:rPr>
        <w:rFonts w:ascii="Calibri" w:eastAsia="Calibri" w:hAnsi="Calibri" w:cs="Calibri"/>
        <w:sz w:val="22"/>
      </w:rPr>
      <w:t xml:space="preserve"> </w:t>
    </w:r>
    <w: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7CB85" w14:textId="77777777" w:rsidR="00076E9F" w:rsidRDefault="00000000">
    <w:pPr>
      <w:spacing w:after="64" w:line="259" w:lineRule="auto"/>
      <w:ind w:left="0" w:right="1" w:firstLine="0"/>
      <w:jc w:val="right"/>
    </w:pPr>
    <w:r>
      <w:fldChar w:fldCharType="begin"/>
    </w:r>
    <w:r>
      <w:instrText xml:space="preserve"> PAGE   \* MERGEFORMAT </w:instrText>
    </w:r>
    <w:r>
      <w:fldChar w:fldCharType="separate"/>
    </w:r>
    <w:r>
      <w:rPr>
        <w:rFonts w:ascii="Calibri" w:eastAsia="Calibri" w:hAnsi="Calibri" w:cs="Calibri"/>
        <w:sz w:val="22"/>
      </w:rPr>
      <w:t>61</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0CA78C41"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12BC5269" w14:textId="77777777" w:rsidR="00076E9F" w:rsidRDefault="00000000">
    <w:pPr>
      <w:spacing w:after="23" w:line="259" w:lineRule="auto"/>
      <w:ind w:left="29" w:firstLine="0"/>
      <w:jc w:val="left"/>
    </w:pPr>
    <w:r>
      <w:t xml:space="preserve">   </w:t>
    </w:r>
  </w:p>
  <w:p w14:paraId="5DB253D8" w14:textId="77777777" w:rsidR="00076E9F" w:rsidRDefault="00000000">
    <w:pPr>
      <w:spacing w:after="0" w:line="259" w:lineRule="auto"/>
      <w:ind w:left="1118" w:firstLine="0"/>
      <w:jc w:val="left"/>
    </w:pPr>
    <w:r>
      <w:t xml:space="preserve">  </w:t>
    </w:r>
  </w:p>
  <w:p w14:paraId="1D476D2C" w14:textId="77777777" w:rsidR="00076E9F" w:rsidRDefault="00000000">
    <w:pPr>
      <w:spacing w:after="2" w:line="259" w:lineRule="auto"/>
      <w:ind w:left="14" w:firstLine="0"/>
      <w:jc w:val="left"/>
    </w:pPr>
    <w:r>
      <w:t xml:space="preserve">Gráfico </w:t>
    </w:r>
  </w:p>
  <w:p w14:paraId="5833F372" w14:textId="77777777" w:rsidR="00076E9F" w:rsidRDefault="00000000">
    <w:pPr>
      <w:spacing w:after="0" w:line="259" w:lineRule="auto"/>
      <w:ind w:left="14" w:firstLine="0"/>
      <w:jc w:val="left"/>
    </w:pPr>
    <w: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AC5A7" w14:textId="77777777" w:rsidR="00076E9F" w:rsidRDefault="00000000">
    <w:pPr>
      <w:spacing w:after="64" w:line="259" w:lineRule="auto"/>
      <w:ind w:left="0" w:right="1" w:firstLine="0"/>
      <w:jc w:val="right"/>
    </w:pPr>
    <w:r>
      <w:fldChar w:fldCharType="begin"/>
    </w:r>
    <w:r>
      <w:instrText xml:space="preserve"> PAGE   \* MERGEFORMAT </w:instrText>
    </w:r>
    <w:r>
      <w:fldChar w:fldCharType="separate"/>
    </w:r>
    <w:r>
      <w:rPr>
        <w:rFonts w:ascii="Calibri" w:eastAsia="Calibri" w:hAnsi="Calibri" w:cs="Calibri"/>
        <w:sz w:val="22"/>
      </w:rPr>
      <w:t>61</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028D8A76"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0B058ED6" w14:textId="77777777" w:rsidR="00076E9F" w:rsidRDefault="00000000">
    <w:pPr>
      <w:spacing w:after="23" w:line="259" w:lineRule="auto"/>
      <w:ind w:left="29" w:firstLine="0"/>
      <w:jc w:val="left"/>
    </w:pPr>
    <w:r>
      <w:t xml:space="preserve">   </w:t>
    </w:r>
  </w:p>
  <w:p w14:paraId="6F456389" w14:textId="77777777" w:rsidR="00076E9F" w:rsidRDefault="00000000">
    <w:pPr>
      <w:spacing w:after="0" w:line="259" w:lineRule="auto"/>
      <w:ind w:left="1118" w:firstLine="0"/>
      <w:jc w:val="left"/>
    </w:pPr>
    <w:r>
      <w:t xml:space="preserve">  </w:t>
    </w:r>
  </w:p>
  <w:p w14:paraId="54086DA7" w14:textId="77777777" w:rsidR="00076E9F" w:rsidRDefault="00000000">
    <w:pPr>
      <w:spacing w:after="2" w:line="259" w:lineRule="auto"/>
      <w:ind w:left="14" w:firstLine="0"/>
      <w:jc w:val="left"/>
    </w:pPr>
    <w:r>
      <w:t xml:space="preserve">Gráfico </w:t>
    </w:r>
  </w:p>
  <w:p w14:paraId="62638A24" w14:textId="77777777" w:rsidR="00076E9F" w:rsidRDefault="00000000">
    <w:pPr>
      <w:spacing w:after="0" w:line="259" w:lineRule="auto"/>
      <w:ind w:left="14" w:firstLine="0"/>
      <w:jc w:val="left"/>
    </w:pPr>
    <w: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1C1AC" w14:textId="77777777" w:rsidR="00076E9F" w:rsidRDefault="00000000">
    <w:pPr>
      <w:spacing w:after="64" w:line="259" w:lineRule="auto"/>
      <w:ind w:left="0" w:right="8" w:firstLine="0"/>
      <w:jc w:val="right"/>
    </w:pPr>
    <w:r>
      <w:fldChar w:fldCharType="begin"/>
    </w:r>
    <w:r>
      <w:instrText xml:space="preserve"> PAGE   \* MERGEFORMAT </w:instrText>
    </w:r>
    <w:r>
      <w:fldChar w:fldCharType="separate"/>
    </w:r>
    <w:r>
      <w:rPr>
        <w:rFonts w:ascii="Calibri" w:eastAsia="Calibri" w:hAnsi="Calibri" w:cs="Calibri"/>
        <w:sz w:val="22"/>
      </w:rPr>
      <w:t>64</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135FB828" w14:textId="77777777" w:rsidR="00076E9F" w:rsidRDefault="00000000">
    <w:pPr>
      <w:spacing w:after="486" w:line="259" w:lineRule="auto"/>
      <w:ind w:left="29" w:firstLine="0"/>
      <w:jc w:val="left"/>
    </w:pPr>
    <w:r>
      <w:rPr>
        <w:rFonts w:ascii="Calibri" w:eastAsia="Calibri" w:hAnsi="Calibri" w:cs="Calibri"/>
        <w:sz w:val="22"/>
      </w:rPr>
      <w:t xml:space="preserve"> </w:t>
    </w:r>
    <w:r>
      <w:t xml:space="preserve">  </w:t>
    </w:r>
  </w:p>
  <w:p w14:paraId="5A2893BF" w14:textId="77777777" w:rsidR="00076E9F" w:rsidRDefault="00000000">
    <w:pPr>
      <w:tabs>
        <w:tab w:val="center" w:pos="1061"/>
      </w:tabs>
      <w:spacing w:after="6" w:line="259" w:lineRule="auto"/>
      <w:ind w:left="0" w:firstLine="0"/>
      <w:jc w:val="left"/>
    </w:pPr>
    <w:r>
      <w:t xml:space="preserve">Gráfico </w:t>
    </w:r>
    <w:r>
      <w:tab/>
      <w:t xml:space="preserve"> </w:t>
    </w:r>
  </w:p>
  <w:p w14:paraId="61B8EF96" w14:textId="77777777" w:rsidR="00076E9F" w:rsidRDefault="00000000">
    <w:pPr>
      <w:spacing w:after="0" w:line="259" w:lineRule="auto"/>
      <w:ind w:left="14" w:firstLine="0"/>
      <w:jc w:val="left"/>
    </w:pPr>
    <w: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03800" w14:textId="77777777" w:rsidR="00076E9F" w:rsidRDefault="00000000">
    <w:pPr>
      <w:spacing w:after="64" w:line="259" w:lineRule="auto"/>
      <w:ind w:left="0" w:right="8" w:firstLine="0"/>
      <w:jc w:val="right"/>
    </w:pPr>
    <w:r>
      <w:fldChar w:fldCharType="begin"/>
    </w:r>
    <w:r>
      <w:instrText xml:space="preserve"> PAGE   \* MERGEFORMAT </w:instrText>
    </w:r>
    <w:r>
      <w:fldChar w:fldCharType="separate"/>
    </w:r>
    <w:r>
      <w:rPr>
        <w:rFonts w:ascii="Calibri" w:eastAsia="Calibri" w:hAnsi="Calibri" w:cs="Calibri"/>
        <w:sz w:val="22"/>
      </w:rPr>
      <w:t>65</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59E1264C"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2D872AB2" w14:textId="77777777" w:rsidR="00076E9F" w:rsidRDefault="00000000">
    <w:pPr>
      <w:spacing w:after="23" w:line="259" w:lineRule="auto"/>
      <w:ind w:left="29" w:firstLine="0"/>
      <w:jc w:val="left"/>
    </w:pPr>
    <w:r>
      <w:t xml:space="preserve">   </w:t>
    </w:r>
  </w:p>
  <w:p w14:paraId="357DB685" w14:textId="77777777" w:rsidR="00076E9F" w:rsidRDefault="00000000">
    <w:pPr>
      <w:spacing w:after="41" w:line="259" w:lineRule="auto"/>
      <w:ind w:left="1118" w:firstLine="0"/>
      <w:jc w:val="left"/>
    </w:pPr>
    <w:r>
      <w:t xml:space="preserve">  </w:t>
    </w:r>
  </w:p>
  <w:p w14:paraId="32CFED93" w14:textId="77777777" w:rsidR="00076E9F" w:rsidRDefault="00000000">
    <w:pPr>
      <w:tabs>
        <w:tab w:val="center" w:pos="1046"/>
      </w:tabs>
      <w:spacing w:after="8" w:line="259" w:lineRule="auto"/>
      <w:ind w:left="0" w:firstLine="0"/>
      <w:jc w:val="left"/>
    </w:pPr>
    <w:r>
      <w:t xml:space="preserve">Gráfico </w:t>
    </w:r>
    <w:r>
      <w:tab/>
      <w:t xml:space="preserve"> </w:t>
    </w:r>
  </w:p>
  <w:p w14:paraId="6DD9F166" w14:textId="77777777" w:rsidR="00076E9F" w:rsidRDefault="00000000">
    <w:pPr>
      <w:spacing w:after="0" w:line="259" w:lineRule="auto"/>
      <w:ind w:left="14" w:firstLine="0"/>
      <w:jc w:val="left"/>
    </w:pPr>
    <w: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6FE75" w14:textId="77777777" w:rsidR="00076E9F" w:rsidRDefault="00000000">
    <w:pPr>
      <w:spacing w:after="64" w:line="259" w:lineRule="auto"/>
      <w:ind w:left="0" w:right="8" w:firstLine="0"/>
      <w:jc w:val="right"/>
    </w:pPr>
    <w:r>
      <w:fldChar w:fldCharType="begin"/>
    </w:r>
    <w:r>
      <w:instrText xml:space="preserve"> PAGE   \* MERGEFORMAT </w:instrText>
    </w:r>
    <w:r>
      <w:fldChar w:fldCharType="separate"/>
    </w:r>
    <w:r>
      <w:rPr>
        <w:rFonts w:ascii="Calibri" w:eastAsia="Calibri" w:hAnsi="Calibri" w:cs="Calibri"/>
        <w:sz w:val="22"/>
      </w:rPr>
      <w:t>64</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6ADC96E2" w14:textId="77777777" w:rsidR="00076E9F" w:rsidRDefault="00000000">
    <w:pPr>
      <w:spacing w:after="486" w:line="259" w:lineRule="auto"/>
      <w:ind w:left="29" w:firstLine="0"/>
      <w:jc w:val="left"/>
    </w:pPr>
    <w:r>
      <w:rPr>
        <w:rFonts w:ascii="Calibri" w:eastAsia="Calibri" w:hAnsi="Calibri" w:cs="Calibri"/>
        <w:sz w:val="22"/>
      </w:rPr>
      <w:t xml:space="preserve"> </w:t>
    </w:r>
    <w:r>
      <w:t xml:space="preserve">  </w:t>
    </w:r>
  </w:p>
  <w:p w14:paraId="2B9547C6" w14:textId="77777777" w:rsidR="00076E9F" w:rsidRDefault="00000000">
    <w:pPr>
      <w:tabs>
        <w:tab w:val="center" w:pos="1061"/>
      </w:tabs>
      <w:spacing w:after="6" w:line="259" w:lineRule="auto"/>
      <w:ind w:left="0" w:firstLine="0"/>
      <w:jc w:val="left"/>
    </w:pPr>
    <w:r>
      <w:t xml:space="preserve">Gráfico </w:t>
    </w:r>
    <w:r>
      <w:tab/>
      <w:t xml:space="preserve"> </w:t>
    </w:r>
  </w:p>
  <w:p w14:paraId="18EF5185" w14:textId="77777777" w:rsidR="00076E9F" w:rsidRDefault="00000000">
    <w:pPr>
      <w:spacing w:after="0" w:line="259" w:lineRule="auto"/>
      <w:ind w:left="14" w:firstLine="0"/>
      <w:jc w:val="left"/>
    </w:pPr>
    <w: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78B76" w14:textId="77777777" w:rsidR="00076E9F" w:rsidRDefault="00000000">
    <w:pPr>
      <w:spacing w:after="65" w:line="259" w:lineRule="auto"/>
      <w:ind w:left="0" w:right="673"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394DD97A" w14:textId="77777777" w:rsidR="00076E9F" w:rsidRDefault="00000000">
    <w:pPr>
      <w:spacing w:after="0" w:line="259" w:lineRule="auto"/>
      <w:ind w:left="1419" w:firstLine="0"/>
      <w:jc w:val="left"/>
    </w:pPr>
    <w:r>
      <w:rPr>
        <w:rFonts w:ascii="Calibri" w:eastAsia="Calibri" w:hAnsi="Calibri" w:cs="Calibri"/>
        <w:sz w:val="22"/>
      </w:rPr>
      <w:t xml:space="preserve"> </w: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CF7AD" w14:textId="77777777" w:rsidR="00076E9F" w:rsidRDefault="00076E9F">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F1B73" w14:textId="77777777" w:rsidR="00076E9F" w:rsidRDefault="00000000">
    <w:pPr>
      <w:spacing w:after="65" w:line="259" w:lineRule="auto"/>
      <w:ind w:left="0" w:right="673"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516CF566" w14:textId="77777777" w:rsidR="00076E9F" w:rsidRDefault="00000000">
    <w:pPr>
      <w:spacing w:after="0" w:line="259" w:lineRule="auto"/>
      <w:ind w:left="1419" w:firstLine="0"/>
      <w:jc w:val="left"/>
    </w:pPr>
    <w:r>
      <w:rPr>
        <w:rFonts w:ascii="Calibri" w:eastAsia="Calibri" w:hAnsi="Calibri" w:cs="Calibri"/>
        <w:sz w:val="22"/>
      </w:rPr>
      <w:t xml:space="preserve"> </w:t>
    </w:r>
    <w: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3A4F" w14:textId="77777777" w:rsidR="00076E9F" w:rsidRDefault="00000000">
    <w:pPr>
      <w:spacing w:after="64" w:line="259" w:lineRule="auto"/>
      <w:ind w:left="0" w:right="678" w:firstLine="0"/>
      <w:jc w:val="right"/>
    </w:pPr>
    <w:r>
      <w:fldChar w:fldCharType="begin"/>
    </w:r>
    <w:r>
      <w:instrText xml:space="preserve"> PAGE   \* MERGEFORMAT </w:instrText>
    </w:r>
    <w:r>
      <w:fldChar w:fldCharType="separate"/>
    </w:r>
    <w:r>
      <w:rPr>
        <w:rFonts w:ascii="Calibri" w:eastAsia="Calibri" w:hAnsi="Calibri" w:cs="Calibri"/>
        <w:sz w:val="22"/>
      </w:rPr>
      <w:t>71</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272FBA00" w14:textId="77777777" w:rsidR="00076E9F" w:rsidRDefault="00000000">
    <w:pPr>
      <w:spacing w:after="243" w:line="259" w:lineRule="auto"/>
      <w:ind w:left="1419" w:firstLine="0"/>
      <w:jc w:val="left"/>
    </w:pPr>
    <w:r>
      <w:rPr>
        <w:rFonts w:ascii="Calibri" w:eastAsia="Calibri" w:hAnsi="Calibri" w:cs="Calibri"/>
        <w:sz w:val="22"/>
      </w:rPr>
      <w:t xml:space="preserve"> </w:t>
    </w:r>
    <w:r>
      <w:t xml:space="preserve">  </w:t>
    </w:r>
  </w:p>
  <w:p w14:paraId="6CFF488C" w14:textId="77777777" w:rsidR="00076E9F" w:rsidRDefault="00000000">
    <w:pPr>
      <w:spacing w:after="23" w:line="259" w:lineRule="auto"/>
      <w:ind w:left="1419" w:firstLine="0"/>
      <w:jc w:val="left"/>
    </w:pPr>
    <w:r>
      <w:t xml:space="preserve">   </w:t>
    </w:r>
  </w:p>
  <w:p w14:paraId="188F05B1" w14:textId="77777777" w:rsidR="00076E9F" w:rsidRDefault="00000000">
    <w:pPr>
      <w:spacing w:after="0" w:line="259" w:lineRule="auto"/>
      <w:ind w:left="2508" w:firstLine="0"/>
      <w:jc w:val="left"/>
    </w:pPr>
    <w: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A9F2A" w14:textId="77777777" w:rsidR="00076E9F" w:rsidRDefault="00000000">
    <w:pPr>
      <w:spacing w:after="0" w:line="259" w:lineRule="auto"/>
      <w:ind w:left="0" w:right="311" w:firstLine="0"/>
      <w:jc w:val="right"/>
    </w:pPr>
    <w:r>
      <w:fldChar w:fldCharType="begin"/>
    </w:r>
    <w:r>
      <w:instrText xml:space="preserve"> PAGE   \* MERGEFORMAT </w:instrText>
    </w:r>
    <w:r>
      <w:fldChar w:fldCharType="separate"/>
    </w:r>
    <w:r>
      <w:rPr>
        <w:rFonts w:ascii="Calibri" w:eastAsia="Calibri" w:hAnsi="Calibri" w:cs="Calibri"/>
        <w:sz w:val="22"/>
      </w:rPr>
      <w:t>125</w:t>
    </w:r>
    <w:r>
      <w:rPr>
        <w:rFonts w:ascii="Calibri" w:eastAsia="Calibri" w:hAnsi="Calibri" w:cs="Calibri"/>
        <w:sz w:val="22"/>
      </w:rPr>
      <w:fldChar w:fldCharType="end"/>
    </w:r>
    <w:r>
      <w:rPr>
        <w:rFonts w:ascii="Calibri" w:eastAsia="Calibri" w:hAnsi="Calibri" w:cs="Calibri"/>
        <w:sz w:val="22"/>
      </w:rPr>
      <w:t xml:space="preserve"> </w:t>
    </w:r>
  </w:p>
  <w:p w14:paraId="2BF90552" w14:textId="77777777" w:rsidR="00076E9F" w:rsidRDefault="00000000">
    <w:pPr>
      <w:spacing w:after="0" w:line="259" w:lineRule="auto"/>
      <w:ind w:left="0" w:firstLine="0"/>
      <w:jc w:val="left"/>
    </w:pPr>
    <w: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98EDC" w14:textId="77777777" w:rsidR="00076E9F" w:rsidRDefault="00000000">
    <w:pPr>
      <w:spacing w:after="0" w:line="259" w:lineRule="auto"/>
      <w:ind w:left="0" w:right="311" w:firstLine="0"/>
      <w:jc w:val="right"/>
    </w:pPr>
    <w:r>
      <w:fldChar w:fldCharType="begin"/>
    </w:r>
    <w:r>
      <w:instrText xml:space="preserve"> PAGE   \* MERGEFORMAT </w:instrText>
    </w:r>
    <w:r>
      <w:fldChar w:fldCharType="separate"/>
    </w:r>
    <w:r>
      <w:rPr>
        <w:rFonts w:ascii="Calibri" w:eastAsia="Calibri" w:hAnsi="Calibri" w:cs="Calibri"/>
        <w:sz w:val="22"/>
      </w:rPr>
      <w:t>125</w:t>
    </w:r>
    <w:r>
      <w:rPr>
        <w:rFonts w:ascii="Calibri" w:eastAsia="Calibri" w:hAnsi="Calibri" w:cs="Calibri"/>
        <w:sz w:val="22"/>
      </w:rPr>
      <w:fldChar w:fldCharType="end"/>
    </w:r>
    <w:r>
      <w:rPr>
        <w:rFonts w:ascii="Calibri" w:eastAsia="Calibri" w:hAnsi="Calibri" w:cs="Calibri"/>
        <w:sz w:val="22"/>
      </w:rPr>
      <w:t xml:space="preserve"> </w:t>
    </w:r>
  </w:p>
  <w:p w14:paraId="263A7B2B" w14:textId="77777777" w:rsidR="00076E9F" w:rsidRDefault="00000000">
    <w:pPr>
      <w:spacing w:after="0" w:line="259" w:lineRule="auto"/>
      <w:ind w:left="0" w:firstLine="0"/>
      <w:jc w:val="left"/>
    </w:pPr>
    <w: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51DA9" w14:textId="77777777" w:rsidR="00076E9F" w:rsidRDefault="00000000">
    <w:pPr>
      <w:spacing w:after="0" w:line="259" w:lineRule="auto"/>
      <w:ind w:left="0" w:right="311" w:firstLine="0"/>
      <w:jc w:val="right"/>
    </w:pPr>
    <w:r>
      <w:fldChar w:fldCharType="begin"/>
    </w:r>
    <w:r>
      <w:instrText xml:space="preserve"> PAGE   \* MERGEFORMAT </w:instrText>
    </w:r>
    <w:r>
      <w:fldChar w:fldCharType="separate"/>
    </w:r>
    <w:r>
      <w:rPr>
        <w:rFonts w:ascii="Calibri" w:eastAsia="Calibri" w:hAnsi="Calibri" w:cs="Calibri"/>
        <w:sz w:val="22"/>
      </w:rPr>
      <w:t>125</w:t>
    </w:r>
    <w:r>
      <w:rPr>
        <w:rFonts w:ascii="Calibri" w:eastAsia="Calibri" w:hAnsi="Calibri" w:cs="Calibri"/>
        <w:sz w:val="22"/>
      </w:rPr>
      <w:fldChar w:fldCharType="end"/>
    </w:r>
    <w:r>
      <w:rPr>
        <w:rFonts w:ascii="Calibri" w:eastAsia="Calibri" w:hAnsi="Calibri" w:cs="Calibri"/>
        <w:sz w:val="22"/>
      </w:rPr>
      <w:t xml:space="preserve"> </w:t>
    </w:r>
  </w:p>
  <w:p w14:paraId="364FBEED" w14:textId="77777777" w:rsidR="00076E9F" w:rsidRDefault="00000000">
    <w:pPr>
      <w:spacing w:after="0" w:line="259" w:lineRule="auto"/>
      <w:ind w:left="0" w:firstLine="0"/>
      <w:jc w:val="left"/>
    </w:pPr>
    <w:r>
      <w:t xml:space="preserv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0E94C" w14:textId="77777777" w:rsidR="00076E9F" w:rsidRDefault="00000000">
    <w:pPr>
      <w:spacing w:after="65" w:line="259" w:lineRule="auto"/>
      <w:ind w:left="0" w:right="796"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2E23024B" w14:textId="77777777" w:rsidR="00076E9F" w:rsidRDefault="00000000">
    <w:pPr>
      <w:spacing w:after="0" w:line="259" w:lineRule="auto"/>
      <w:ind w:left="852" w:firstLine="0"/>
      <w:jc w:val="left"/>
    </w:pPr>
    <w:r>
      <w:rPr>
        <w:rFonts w:ascii="Calibri" w:eastAsia="Calibri" w:hAnsi="Calibri" w:cs="Calibri"/>
        <w:sz w:val="22"/>
      </w:rPr>
      <w:t xml:space="preserve"> </w:t>
    </w:r>
    <w: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A0BB4" w14:textId="77777777" w:rsidR="00076E9F" w:rsidRDefault="00000000">
    <w:pPr>
      <w:spacing w:after="65" w:line="259" w:lineRule="auto"/>
      <w:ind w:left="0" w:right="796"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003FA607" w14:textId="77777777" w:rsidR="00076E9F" w:rsidRDefault="00000000">
    <w:pPr>
      <w:spacing w:after="0" w:line="259" w:lineRule="auto"/>
      <w:ind w:left="852" w:firstLine="0"/>
      <w:jc w:val="left"/>
    </w:pPr>
    <w:r>
      <w:rPr>
        <w:rFonts w:ascii="Calibri" w:eastAsia="Calibri" w:hAnsi="Calibri" w:cs="Calibri"/>
        <w:sz w:val="22"/>
      </w:rPr>
      <w:t xml:space="preserve"> </w:t>
    </w:r>
    <w: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320B6" w14:textId="77777777" w:rsidR="00076E9F" w:rsidRDefault="00000000">
    <w:pPr>
      <w:spacing w:after="65" w:line="259" w:lineRule="auto"/>
      <w:ind w:left="0" w:right="796"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246AA582" w14:textId="77777777" w:rsidR="00076E9F" w:rsidRDefault="00000000">
    <w:pPr>
      <w:spacing w:after="0" w:line="259" w:lineRule="auto"/>
      <w:ind w:left="852" w:firstLine="0"/>
      <w:jc w:val="left"/>
    </w:pPr>
    <w:r>
      <w:rPr>
        <w:rFonts w:ascii="Calibri" w:eastAsia="Calibri" w:hAnsi="Calibri" w:cs="Calibri"/>
        <w:sz w:val="22"/>
      </w:rPr>
      <w:t xml:space="preserve"> </w: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FE327" w14:textId="77777777" w:rsidR="00076E9F" w:rsidRDefault="00076E9F">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8883D" w14:textId="77777777" w:rsidR="00076E9F" w:rsidRDefault="00000000">
    <w:pPr>
      <w:spacing w:after="65" w:line="259" w:lineRule="auto"/>
      <w:ind w:left="0" w:right="200"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5A4F8B50" w14:textId="77777777" w:rsidR="00076E9F" w:rsidRDefault="00000000">
    <w:pPr>
      <w:spacing w:after="0" w:line="259" w:lineRule="auto"/>
      <w:ind w:left="375" w:firstLine="0"/>
      <w:jc w:val="left"/>
    </w:pPr>
    <w:r>
      <w:rPr>
        <w:rFonts w:ascii="Calibri" w:eastAsia="Calibri" w:hAnsi="Calibri" w:cs="Calibri"/>
        <w:sz w:val="22"/>
      </w:rPr>
      <w:t xml:space="preserve"> </w:t>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6804B" w14:textId="77777777" w:rsidR="00076E9F" w:rsidRDefault="00000000">
    <w:pPr>
      <w:spacing w:after="65" w:line="259" w:lineRule="auto"/>
      <w:ind w:left="0" w:right="200"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0C24A879" w14:textId="77777777" w:rsidR="00076E9F" w:rsidRDefault="00000000">
    <w:pPr>
      <w:spacing w:after="0" w:line="259" w:lineRule="auto"/>
      <w:ind w:left="375" w:firstLine="0"/>
      <w:jc w:val="left"/>
    </w:pPr>
    <w:r>
      <w:rPr>
        <w:rFonts w:ascii="Calibri" w:eastAsia="Calibri" w:hAnsi="Calibri" w:cs="Calibri"/>
        <w:sz w:val="22"/>
      </w:rPr>
      <w:t xml:space="preserve"> </w:t>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41A6" w14:textId="77777777" w:rsidR="00076E9F" w:rsidRDefault="00076E9F">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2BF49" w14:textId="77777777" w:rsidR="00076E9F" w:rsidRDefault="00000000">
    <w:pPr>
      <w:spacing w:after="64" w:line="259" w:lineRule="auto"/>
      <w:ind w:left="0" w:firstLine="0"/>
      <w:jc w:val="right"/>
    </w:pPr>
    <w:r>
      <w:fldChar w:fldCharType="begin"/>
    </w:r>
    <w:r>
      <w:instrText xml:space="preserve"> PAGE   \* MERGEFORMAT </w:instrText>
    </w:r>
    <w:r>
      <w:fldChar w:fldCharType="separate"/>
    </w:r>
    <w:r>
      <w:rPr>
        <w:rFonts w:ascii="Calibri" w:eastAsia="Calibri" w:hAnsi="Calibri" w:cs="Calibri"/>
        <w:sz w:val="22"/>
      </w:rPr>
      <w:t>45</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410129B0"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64A91A6E" w14:textId="77777777" w:rsidR="00076E9F" w:rsidRDefault="00000000">
    <w:pPr>
      <w:spacing w:after="44" w:line="259" w:lineRule="auto"/>
      <w:ind w:left="14" w:firstLine="0"/>
      <w:jc w:val="left"/>
    </w:pPr>
    <w:r>
      <w:t xml:space="preserve">   </w:t>
    </w:r>
  </w:p>
  <w:p w14:paraId="4667D177" w14:textId="77777777" w:rsidR="00076E9F" w:rsidRDefault="00000000">
    <w:pPr>
      <w:tabs>
        <w:tab w:val="center" w:pos="1166"/>
      </w:tabs>
      <w:spacing w:after="0" w:line="259" w:lineRule="auto"/>
      <w:ind w:left="0" w:firstLine="0"/>
      <w:jc w:val="left"/>
    </w:pPr>
    <w:r>
      <w:t xml:space="preserve">Gráfico </w:t>
    </w:r>
    <w:r>
      <w:tab/>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121BA" w14:textId="77777777" w:rsidR="00076E9F" w:rsidRDefault="00000000">
    <w:pPr>
      <w:spacing w:after="64" w:line="259" w:lineRule="auto"/>
      <w:ind w:left="0" w:firstLine="0"/>
      <w:jc w:val="right"/>
    </w:pPr>
    <w:r>
      <w:fldChar w:fldCharType="begin"/>
    </w:r>
    <w:r>
      <w:instrText xml:space="preserve"> PAGE   \* MERGEFORMAT </w:instrText>
    </w:r>
    <w:r>
      <w:fldChar w:fldCharType="separate"/>
    </w:r>
    <w:r>
      <w:rPr>
        <w:rFonts w:ascii="Calibri" w:eastAsia="Calibri" w:hAnsi="Calibri" w:cs="Calibri"/>
        <w:sz w:val="22"/>
      </w:rPr>
      <w:t>45</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3DB7B4C3"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4B9E6EA9" w14:textId="77777777" w:rsidR="00076E9F" w:rsidRDefault="00000000">
    <w:pPr>
      <w:spacing w:after="44" w:line="259" w:lineRule="auto"/>
      <w:ind w:left="14" w:firstLine="0"/>
      <w:jc w:val="left"/>
    </w:pPr>
    <w:r>
      <w:t xml:space="preserve">   </w:t>
    </w:r>
  </w:p>
  <w:p w14:paraId="180830B9" w14:textId="77777777" w:rsidR="00076E9F" w:rsidRDefault="00000000">
    <w:pPr>
      <w:tabs>
        <w:tab w:val="center" w:pos="1166"/>
      </w:tabs>
      <w:spacing w:after="0" w:line="259" w:lineRule="auto"/>
      <w:ind w:left="0" w:firstLine="0"/>
      <w:jc w:val="left"/>
    </w:pPr>
    <w:r>
      <w:t xml:space="preserve">Gráfico </w:t>
    </w:r>
    <w:r>
      <w:tab/>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1F74E" w14:textId="77777777" w:rsidR="00076E9F" w:rsidRDefault="00000000">
    <w:pPr>
      <w:spacing w:after="64" w:line="259" w:lineRule="auto"/>
      <w:ind w:left="0" w:firstLine="0"/>
      <w:jc w:val="right"/>
    </w:pPr>
    <w:r>
      <w:fldChar w:fldCharType="begin"/>
    </w:r>
    <w:r>
      <w:instrText xml:space="preserve"> PAGE   \* MERGEFORMAT </w:instrText>
    </w:r>
    <w:r>
      <w:fldChar w:fldCharType="separate"/>
    </w:r>
    <w:r>
      <w:rPr>
        <w:rFonts w:ascii="Calibri" w:eastAsia="Calibri" w:hAnsi="Calibri" w:cs="Calibri"/>
        <w:sz w:val="22"/>
      </w:rPr>
      <w:t>45</w:t>
    </w:r>
    <w:r>
      <w:rPr>
        <w:rFonts w:ascii="Calibri" w:eastAsia="Calibri" w:hAnsi="Calibri" w:cs="Calibri"/>
        <w:sz w:val="22"/>
      </w:rPr>
      <w:fldChar w:fldCharType="end"/>
    </w:r>
    <w:r>
      <w:rPr>
        <w:rFonts w:ascii="Calibri" w:eastAsia="Calibri" w:hAnsi="Calibri" w:cs="Calibri"/>
        <w:sz w:val="22"/>
      </w:rPr>
      <w:t xml:space="preserve"> </w:t>
    </w:r>
    <w:r>
      <w:t xml:space="preserve">  </w:t>
    </w:r>
  </w:p>
  <w:p w14:paraId="55F93045" w14:textId="77777777" w:rsidR="00076E9F" w:rsidRDefault="00000000">
    <w:pPr>
      <w:spacing w:after="243" w:line="259" w:lineRule="auto"/>
      <w:ind w:left="29" w:firstLine="0"/>
      <w:jc w:val="left"/>
    </w:pPr>
    <w:r>
      <w:rPr>
        <w:rFonts w:ascii="Calibri" w:eastAsia="Calibri" w:hAnsi="Calibri" w:cs="Calibri"/>
        <w:sz w:val="22"/>
      </w:rPr>
      <w:t xml:space="preserve"> </w:t>
    </w:r>
    <w:r>
      <w:t xml:space="preserve">  </w:t>
    </w:r>
  </w:p>
  <w:p w14:paraId="53BDA51A" w14:textId="77777777" w:rsidR="00076E9F" w:rsidRDefault="00000000">
    <w:pPr>
      <w:spacing w:after="44" w:line="259" w:lineRule="auto"/>
      <w:ind w:left="14" w:firstLine="0"/>
      <w:jc w:val="left"/>
    </w:pPr>
    <w:r>
      <w:t xml:space="preserve">   </w:t>
    </w:r>
  </w:p>
  <w:p w14:paraId="2D73AEB6" w14:textId="77777777" w:rsidR="00076E9F" w:rsidRDefault="00000000">
    <w:pPr>
      <w:tabs>
        <w:tab w:val="center" w:pos="1166"/>
      </w:tabs>
      <w:spacing w:after="0" w:line="259" w:lineRule="auto"/>
      <w:ind w:left="0" w:firstLine="0"/>
      <w:jc w:val="left"/>
    </w:pPr>
    <w:r>
      <w:t xml:space="preserve">Gráfico </w:t>
    </w:r>
    <w: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A95111"/>
    <w:multiLevelType w:val="hybridMultilevel"/>
    <w:tmpl w:val="6370374A"/>
    <w:lvl w:ilvl="0" w:tplc="94AC2B72">
      <w:start w:val="1"/>
      <w:numFmt w:val="decimal"/>
      <w:lvlText w:val="%1-"/>
      <w:lvlJc w:val="left"/>
      <w:pPr>
        <w:ind w:left="3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4A5A9C">
      <w:start w:val="1"/>
      <w:numFmt w:val="lowerLetter"/>
      <w:lvlText w:val="%2"/>
      <w:lvlJc w:val="left"/>
      <w:pPr>
        <w:ind w:left="14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A255F2">
      <w:start w:val="1"/>
      <w:numFmt w:val="lowerRoman"/>
      <w:lvlText w:val="%3"/>
      <w:lvlJc w:val="left"/>
      <w:pPr>
        <w:ind w:left="21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662D4E">
      <w:start w:val="1"/>
      <w:numFmt w:val="decimal"/>
      <w:lvlText w:val="%4"/>
      <w:lvlJc w:val="left"/>
      <w:pPr>
        <w:ind w:left="28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902A2A">
      <w:start w:val="1"/>
      <w:numFmt w:val="lowerLetter"/>
      <w:lvlText w:val="%5"/>
      <w:lvlJc w:val="left"/>
      <w:pPr>
        <w:ind w:left="36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08F592">
      <w:start w:val="1"/>
      <w:numFmt w:val="lowerRoman"/>
      <w:lvlText w:val="%6"/>
      <w:lvlJc w:val="left"/>
      <w:pPr>
        <w:ind w:left="43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520D5C">
      <w:start w:val="1"/>
      <w:numFmt w:val="decimal"/>
      <w:lvlText w:val="%7"/>
      <w:lvlJc w:val="left"/>
      <w:pPr>
        <w:ind w:left="50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99480FC">
      <w:start w:val="1"/>
      <w:numFmt w:val="lowerLetter"/>
      <w:lvlText w:val="%8"/>
      <w:lvlJc w:val="left"/>
      <w:pPr>
        <w:ind w:left="57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DC283A0">
      <w:start w:val="1"/>
      <w:numFmt w:val="lowerRoman"/>
      <w:lvlText w:val="%9"/>
      <w:lvlJc w:val="left"/>
      <w:pPr>
        <w:ind w:left="64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6A2F50AA"/>
    <w:multiLevelType w:val="hybridMultilevel"/>
    <w:tmpl w:val="BAE22780"/>
    <w:lvl w:ilvl="0" w:tplc="D0BC72E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8BE825E">
      <w:start w:val="1"/>
      <w:numFmt w:val="lowerLetter"/>
      <w:lvlText w:val="%2"/>
      <w:lvlJc w:val="left"/>
      <w:pPr>
        <w:ind w:left="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EA353C">
      <w:start w:val="1"/>
      <w:numFmt w:val="lowerRoman"/>
      <w:lvlText w:val="%3"/>
      <w:lvlJc w:val="left"/>
      <w:pPr>
        <w:ind w:left="9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F88C9A">
      <w:start w:val="1"/>
      <w:numFmt w:val="lowerLetter"/>
      <w:lvlRestart w:val="0"/>
      <w:lvlText w:val="%4."/>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729A46">
      <w:start w:val="1"/>
      <w:numFmt w:val="lowerLetter"/>
      <w:lvlText w:val="%5"/>
      <w:lvlJc w:val="left"/>
      <w:pPr>
        <w:ind w:left="2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AA9DF8">
      <w:start w:val="1"/>
      <w:numFmt w:val="lowerRoman"/>
      <w:lvlText w:val="%6"/>
      <w:lvlJc w:val="left"/>
      <w:pPr>
        <w:ind w:left="27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26E2AC">
      <w:start w:val="1"/>
      <w:numFmt w:val="decimal"/>
      <w:lvlText w:val="%7"/>
      <w:lvlJc w:val="left"/>
      <w:pPr>
        <w:ind w:left="34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16C97C">
      <w:start w:val="1"/>
      <w:numFmt w:val="lowerLetter"/>
      <w:lvlText w:val="%8"/>
      <w:lvlJc w:val="left"/>
      <w:pPr>
        <w:ind w:left="41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D3CBA1C">
      <w:start w:val="1"/>
      <w:numFmt w:val="lowerRoman"/>
      <w:lvlText w:val="%9"/>
      <w:lvlJc w:val="left"/>
      <w:pPr>
        <w:ind w:left="48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766972E8"/>
    <w:multiLevelType w:val="multilevel"/>
    <w:tmpl w:val="17E87936"/>
    <w:lvl w:ilvl="0">
      <w:start w:val="2"/>
      <w:numFmt w:val="decimal"/>
      <w:lvlText w:val="%1"/>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bullet"/>
      <w:lvlText w:val="o"/>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bullet"/>
      <w:lvlText w:val="o"/>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1756512964">
    <w:abstractNumId w:val="0"/>
  </w:num>
  <w:num w:numId="2" w16cid:durableId="471485750">
    <w:abstractNumId w:val="2"/>
  </w:num>
  <w:num w:numId="3" w16cid:durableId="141704738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6E9F"/>
    <w:rsid w:val="00076E9F"/>
    <w:rsid w:val="00377E5E"/>
    <w:rsid w:val="005C1E5C"/>
    <w:rsid w:val="00C56341"/>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AF5BF7"/>
  <w15:docId w15:val="{B59B6E82-58E1-4348-9679-7B86518CA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DO" w:eastAsia="es-D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380" w:lineRule="auto"/>
      <w:ind w:left="740"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qFormat/>
    <w:pPr>
      <w:keepNext/>
      <w:keepLines/>
      <w:spacing w:after="237" w:line="270" w:lineRule="auto"/>
      <w:ind w:left="1726" w:hanging="10"/>
      <w:outlineLvl w:val="0"/>
    </w:pPr>
    <w:rPr>
      <w:rFonts w:ascii="Times New Roman" w:eastAsia="Times New Roman" w:hAnsi="Times New Roman" w:cs="Times New Roman"/>
      <w:b/>
      <w:color w:val="000000"/>
      <w:sz w:val="28"/>
    </w:rPr>
  </w:style>
  <w:style w:type="paragraph" w:styleId="Ttulo2">
    <w:name w:val="heading 2"/>
    <w:next w:val="Normal"/>
    <w:link w:val="Ttulo2Car"/>
    <w:uiPriority w:val="9"/>
    <w:unhideWhenUsed/>
    <w:qFormat/>
    <w:pPr>
      <w:keepNext/>
      <w:keepLines/>
      <w:spacing w:after="237" w:line="270" w:lineRule="auto"/>
      <w:ind w:left="1726" w:hanging="10"/>
      <w:outlineLvl w:val="1"/>
    </w:pPr>
    <w:rPr>
      <w:rFonts w:ascii="Times New Roman" w:eastAsia="Times New Roman" w:hAnsi="Times New Roman" w:cs="Times New Roman"/>
      <w:b/>
      <w:color w:val="000000"/>
      <w:sz w:val="28"/>
    </w:rPr>
  </w:style>
  <w:style w:type="paragraph" w:styleId="Ttulo3">
    <w:name w:val="heading 3"/>
    <w:next w:val="Normal"/>
    <w:link w:val="Ttulo3Car"/>
    <w:uiPriority w:val="9"/>
    <w:unhideWhenUsed/>
    <w:qFormat/>
    <w:pPr>
      <w:keepNext/>
      <w:keepLines/>
      <w:spacing w:after="237" w:line="270" w:lineRule="auto"/>
      <w:ind w:left="1726" w:hanging="10"/>
      <w:outlineLvl w:val="2"/>
    </w:pPr>
    <w:rPr>
      <w:rFonts w:ascii="Times New Roman" w:eastAsia="Times New Roman" w:hAnsi="Times New Roman" w:cs="Times New Roman"/>
      <w:b/>
      <w:color w:val="000000"/>
      <w:sz w:val="28"/>
    </w:rPr>
  </w:style>
  <w:style w:type="paragraph" w:styleId="Ttulo4">
    <w:name w:val="heading 4"/>
    <w:next w:val="Normal"/>
    <w:link w:val="Ttulo4Car"/>
    <w:uiPriority w:val="9"/>
    <w:unhideWhenUsed/>
    <w:qFormat/>
    <w:pPr>
      <w:keepNext/>
      <w:keepLines/>
      <w:spacing w:after="237" w:line="270" w:lineRule="auto"/>
      <w:ind w:left="1726" w:hanging="10"/>
      <w:outlineLvl w:val="3"/>
    </w:pPr>
    <w:rPr>
      <w:rFonts w:ascii="Times New Roman" w:eastAsia="Times New Roman" w:hAnsi="Times New Roman" w:cs="Times New Roman"/>
      <w:b/>
      <w:color w:val="000000"/>
      <w:sz w:val="28"/>
    </w:rPr>
  </w:style>
  <w:style w:type="paragraph" w:styleId="Ttulo5">
    <w:name w:val="heading 5"/>
    <w:next w:val="Normal"/>
    <w:link w:val="Ttulo5Car"/>
    <w:uiPriority w:val="9"/>
    <w:unhideWhenUsed/>
    <w:qFormat/>
    <w:pPr>
      <w:keepNext/>
      <w:keepLines/>
      <w:spacing w:after="237" w:line="270" w:lineRule="auto"/>
      <w:ind w:left="1726" w:hanging="10"/>
      <w:outlineLvl w:val="4"/>
    </w:pPr>
    <w:rPr>
      <w:rFonts w:ascii="Times New Roman" w:eastAsia="Times New Roman" w:hAnsi="Times New Roman" w:cs="Times New Roman"/>
      <w:b/>
      <w:color w:val="000000"/>
      <w:sz w:val="28"/>
    </w:rPr>
  </w:style>
  <w:style w:type="paragraph" w:styleId="Ttulo6">
    <w:name w:val="heading 6"/>
    <w:next w:val="Normal"/>
    <w:link w:val="Ttulo6Car"/>
    <w:uiPriority w:val="9"/>
    <w:unhideWhenUsed/>
    <w:qFormat/>
    <w:pPr>
      <w:keepNext/>
      <w:keepLines/>
      <w:spacing w:after="3"/>
      <w:ind w:left="10" w:hanging="10"/>
      <w:outlineLvl w:val="5"/>
    </w:pPr>
    <w:rPr>
      <w:rFonts w:ascii="Times New Roman" w:eastAsia="Times New Roman" w:hAnsi="Times New Roman" w:cs="Times New Roman"/>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6Car">
    <w:name w:val="Título 6 Car"/>
    <w:link w:val="Ttulo6"/>
    <w:rPr>
      <w:rFonts w:ascii="Times New Roman" w:eastAsia="Times New Roman" w:hAnsi="Times New Roman" w:cs="Times New Roman"/>
      <w:b/>
      <w:color w:val="000000"/>
      <w:sz w:val="24"/>
    </w:rPr>
  </w:style>
  <w:style w:type="character" w:customStyle="1" w:styleId="Ttulo4Car">
    <w:name w:val="Título 4 Car"/>
    <w:link w:val="Ttulo4"/>
    <w:rPr>
      <w:rFonts w:ascii="Times New Roman" w:eastAsia="Times New Roman" w:hAnsi="Times New Roman" w:cs="Times New Roman"/>
      <w:b/>
      <w:color w:val="000000"/>
      <w:sz w:val="28"/>
    </w:rPr>
  </w:style>
  <w:style w:type="character" w:customStyle="1" w:styleId="Ttulo5Car">
    <w:name w:val="Título 5 Car"/>
    <w:link w:val="Ttulo5"/>
    <w:rPr>
      <w:rFonts w:ascii="Times New Roman" w:eastAsia="Times New Roman" w:hAnsi="Times New Roman" w:cs="Times New Roman"/>
      <w:b/>
      <w:color w:val="000000"/>
      <w:sz w:val="28"/>
    </w:rPr>
  </w:style>
  <w:style w:type="character" w:customStyle="1" w:styleId="Ttulo1Car">
    <w:name w:val="Título 1 Car"/>
    <w:link w:val="Ttulo1"/>
    <w:rPr>
      <w:rFonts w:ascii="Times New Roman" w:eastAsia="Times New Roman" w:hAnsi="Times New Roman" w:cs="Times New Roman"/>
      <w:b/>
      <w:color w:val="000000"/>
      <w:sz w:val="28"/>
    </w:rPr>
  </w:style>
  <w:style w:type="character" w:customStyle="1" w:styleId="Ttulo2Car">
    <w:name w:val="Título 2 Car"/>
    <w:link w:val="Ttulo2"/>
    <w:rPr>
      <w:rFonts w:ascii="Times New Roman" w:eastAsia="Times New Roman" w:hAnsi="Times New Roman" w:cs="Times New Roman"/>
      <w:b/>
      <w:color w:val="000000"/>
      <w:sz w:val="28"/>
    </w:rPr>
  </w:style>
  <w:style w:type="character" w:customStyle="1" w:styleId="Ttulo3Car">
    <w:name w:val="Título 3 Car"/>
    <w:link w:val="Ttulo3"/>
    <w:rPr>
      <w:rFonts w:ascii="Times New Roman" w:eastAsia="Times New Roman" w:hAnsi="Times New Roman" w:cs="Times New Roman"/>
      <w:b/>
      <w:color w:val="000000"/>
      <w:sz w:val="28"/>
    </w:rPr>
  </w:style>
  <w:style w:type="paragraph" w:styleId="TDC1">
    <w:name w:val="toc 1"/>
    <w:hidden/>
    <w:pPr>
      <w:spacing w:after="241"/>
      <w:ind w:left="25" w:right="15" w:hanging="10"/>
      <w:jc w:val="both"/>
    </w:pPr>
    <w:rPr>
      <w:rFonts w:ascii="Times New Roman" w:eastAsia="Times New Roman" w:hAnsi="Times New Roman" w:cs="Times New Roman"/>
      <w:color w:val="000000"/>
      <w:sz w:val="24"/>
    </w:rPr>
  </w:style>
  <w:style w:type="paragraph" w:styleId="TDC2">
    <w:name w:val="toc 2"/>
    <w:hidden/>
    <w:pPr>
      <w:spacing w:after="242"/>
      <w:ind w:left="25" w:right="20" w:hanging="10"/>
      <w:jc w:val="both"/>
    </w:pPr>
    <w:rPr>
      <w:rFonts w:ascii="Times New Roman" w:eastAsia="Times New Roman" w:hAnsi="Times New Roman" w:cs="Times New Roman"/>
      <w:color w:val="000000"/>
      <w:sz w:val="24"/>
    </w:rPr>
  </w:style>
  <w:style w:type="paragraph" w:styleId="TDC3">
    <w:name w:val="toc 3"/>
    <w:hidden/>
    <w:pPr>
      <w:spacing w:after="66" w:line="437" w:lineRule="auto"/>
      <w:ind w:left="25" w:right="15" w:hanging="10"/>
      <w:jc w:val="both"/>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oas.org/sap/publications/2008/La%20Descentralizacin.pdf" TargetMode="External"/><Relationship Id="rId21" Type="http://schemas.openxmlformats.org/officeDocument/2006/relationships/image" Target="media/image12.png"/><Relationship Id="rId42" Type="http://schemas.openxmlformats.org/officeDocument/2006/relationships/header" Target="header9.xml"/><Relationship Id="rId63" Type="http://schemas.openxmlformats.org/officeDocument/2006/relationships/image" Target="media/image55.png"/><Relationship Id="rId84" Type="http://schemas.openxmlformats.org/officeDocument/2006/relationships/image" Target="media/image58.png"/><Relationship Id="rId138" Type="http://schemas.openxmlformats.org/officeDocument/2006/relationships/hyperlink" Target="https://www.elcaribe.com.do/sin-categoria/sobre-creacion-nuevos-distritos-educativos/" TargetMode="External"/><Relationship Id="rId159" Type="http://schemas.openxmlformats.org/officeDocument/2006/relationships/header" Target="header22.xml"/><Relationship Id="rId170" Type="http://schemas.openxmlformats.org/officeDocument/2006/relationships/image" Target="media/image198.png"/><Relationship Id="rId191" Type="http://schemas.openxmlformats.org/officeDocument/2006/relationships/image" Target="media/image97.png"/><Relationship Id="rId205" Type="http://schemas.openxmlformats.org/officeDocument/2006/relationships/image" Target="media/image216.jpg"/><Relationship Id="rId226" Type="http://schemas.openxmlformats.org/officeDocument/2006/relationships/image" Target="media/image119.jpg"/><Relationship Id="rId247" Type="http://schemas.openxmlformats.org/officeDocument/2006/relationships/image" Target="media/image129.png"/><Relationship Id="rId107" Type="http://schemas.openxmlformats.org/officeDocument/2006/relationships/image" Target="media/image63.png"/><Relationship Id="rId268" Type="http://schemas.openxmlformats.org/officeDocument/2006/relationships/image" Target="media/image143.png"/><Relationship Id="rId11" Type="http://schemas.openxmlformats.org/officeDocument/2006/relationships/image" Target="media/image2.png"/><Relationship Id="rId32" Type="http://schemas.openxmlformats.org/officeDocument/2006/relationships/header" Target="header6.xml"/><Relationship Id="rId53" Type="http://schemas.openxmlformats.org/officeDocument/2006/relationships/image" Target="media/image38.png"/><Relationship Id="rId74" Type="http://schemas.openxmlformats.org/officeDocument/2006/relationships/image" Target="media/image47.png"/><Relationship Id="rId128" Type="http://schemas.openxmlformats.org/officeDocument/2006/relationships/hyperlink" Target="https://www.elcaribe.com.do/sin-categoria/sobre-creacion-nuevos-distritos-educativos/" TargetMode="External"/><Relationship Id="rId149" Type="http://schemas.openxmlformats.org/officeDocument/2006/relationships/image" Target="media/image70.jpg"/><Relationship Id="rId5" Type="http://schemas.openxmlformats.org/officeDocument/2006/relationships/footnotes" Target="footnotes.xml"/><Relationship Id="rId95" Type="http://schemas.openxmlformats.org/officeDocument/2006/relationships/image" Target="media/image140.png"/><Relationship Id="rId160" Type="http://schemas.openxmlformats.org/officeDocument/2006/relationships/header" Target="header23.xml"/><Relationship Id="rId181" Type="http://schemas.openxmlformats.org/officeDocument/2006/relationships/image" Target="media/image89.jpg"/><Relationship Id="rId216" Type="http://schemas.openxmlformats.org/officeDocument/2006/relationships/image" Target="media/image221.jpg"/><Relationship Id="rId237" Type="http://schemas.openxmlformats.org/officeDocument/2006/relationships/image" Target="media/image230.png"/><Relationship Id="rId258" Type="http://schemas.openxmlformats.org/officeDocument/2006/relationships/image" Target="media/image244.jpg"/><Relationship Id="rId279" Type="http://schemas.openxmlformats.org/officeDocument/2006/relationships/header" Target="header26.xml"/><Relationship Id="rId22" Type="http://schemas.openxmlformats.org/officeDocument/2006/relationships/image" Target="media/image13.png"/><Relationship Id="rId43" Type="http://schemas.openxmlformats.org/officeDocument/2006/relationships/image" Target="media/image28.png"/><Relationship Id="rId64" Type="http://schemas.openxmlformats.org/officeDocument/2006/relationships/image" Target="media/image91.png"/><Relationship Id="rId118" Type="http://schemas.openxmlformats.org/officeDocument/2006/relationships/hyperlink" Target="https://www.oas.org/sap/publications/2008/La%20Descentralizacin.pdf" TargetMode="External"/><Relationship Id="rId139" Type="http://schemas.openxmlformats.org/officeDocument/2006/relationships/hyperlink" Target="https://www.elcaribe.com.do/sin-categoria/sobre-creacion-nuevos-distritos-educativos/" TargetMode="External"/><Relationship Id="rId85" Type="http://schemas.openxmlformats.org/officeDocument/2006/relationships/image" Target="media/image135.png"/><Relationship Id="rId150" Type="http://schemas.openxmlformats.org/officeDocument/2006/relationships/image" Target="media/image71.png"/><Relationship Id="rId171" Type="http://schemas.openxmlformats.org/officeDocument/2006/relationships/image" Target="media/image199.jpg"/><Relationship Id="rId192" Type="http://schemas.openxmlformats.org/officeDocument/2006/relationships/image" Target="media/image98.png"/><Relationship Id="rId206" Type="http://schemas.openxmlformats.org/officeDocument/2006/relationships/image" Target="media/image217.jpg"/><Relationship Id="rId227" Type="http://schemas.openxmlformats.org/officeDocument/2006/relationships/image" Target="media/image190.png"/><Relationship Id="rId248" Type="http://schemas.openxmlformats.org/officeDocument/2006/relationships/image" Target="media/image130.jpg"/><Relationship Id="rId269" Type="http://schemas.openxmlformats.org/officeDocument/2006/relationships/image" Target="media/image144.jp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64.png"/><Relationship Id="rId129" Type="http://schemas.openxmlformats.org/officeDocument/2006/relationships/hyperlink" Target="https://www.elcaribe.com.do/sin-categoria/sobre-creacion-nuevos-distritos-educativos/" TargetMode="External"/><Relationship Id="rId280" Type="http://schemas.openxmlformats.org/officeDocument/2006/relationships/header" Target="header27.xml"/><Relationship Id="rId54" Type="http://schemas.openxmlformats.org/officeDocument/2006/relationships/image" Target="media/image39.png"/><Relationship Id="rId75" Type="http://schemas.openxmlformats.org/officeDocument/2006/relationships/image" Target="media/image48.png"/><Relationship Id="rId96" Type="http://schemas.openxmlformats.org/officeDocument/2006/relationships/image" Target="media/image141.png"/><Relationship Id="rId140" Type="http://schemas.openxmlformats.org/officeDocument/2006/relationships/hyperlink" Target="https://www.elcaribe.com.do/sin-categoria/sobre-creacion-nuevos-distritos-educativos/" TargetMode="External"/><Relationship Id="rId161" Type="http://schemas.openxmlformats.org/officeDocument/2006/relationships/header" Target="header24.xml"/><Relationship Id="rId182" Type="http://schemas.openxmlformats.org/officeDocument/2006/relationships/image" Target="media/image200.png"/><Relationship Id="rId217" Type="http://schemas.openxmlformats.org/officeDocument/2006/relationships/image" Target="media/image222.jpg"/><Relationship Id="rId6" Type="http://schemas.openxmlformats.org/officeDocument/2006/relationships/endnotes" Target="endnotes.xml"/><Relationship Id="rId238" Type="http://schemas.openxmlformats.org/officeDocument/2006/relationships/image" Target="media/image231.png"/><Relationship Id="rId259" Type="http://schemas.openxmlformats.org/officeDocument/2006/relationships/image" Target="media/image245.jpg"/><Relationship Id="rId23" Type="http://schemas.openxmlformats.org/officeDocument/2006/relationships/image" Target="media/image14.png"/><Relationship Id="rId119" Type="http://schemas.openxmlformats.org/officeDocument/2006/relationships/hyperlink" Target="https://www.oas.org/sap/publications/2008/La%20Descentralizacin.pdf" TargetMode="External"/><Relationship Id="rId270" Type="http://schemas.openxmlformats.org/officeDocument/2006/relationships/image" Target="media/image251.png"/><Relationship Id="rId44" Type="http://schemas.openxmlformats.org/officeDocument/2006/relationships/image" Target="media/image29.png"/><Relationship Id="rId65" Type="http://schemas.openxmlformats.org/officeDocument/2006/relationships/image" Target="media/image92.png"/><Relationship Id="rId86" Type="http://schemas.openxmlformats.org/officeDocument/2006/relationships/image" Target="media/image136.png"/><Relationship Id="rId130" Type="http://schemas.openxmlformats.org/officeDocument/2006/relationships/hyperlink" Target="https://www.elcaribe.com.do/sin-categoria/sobre-creacion-nuevos-distritos-educativos/" TargetMode="External"/><Relationship Id="rId151" Type="http://schemas.openxmlformats.org/officeDocument/2006/relationships/image" Target="media/image72.jpg"/><Relationship Id="rId172" Type="http://schemas.openxmlformats.org/officeDocument/2006/relationships/image" Target="media/image200.jpg"/><Relationship Id="rId193" Type="http://schemas.openxmlformats.org/officeDocument/2006/relationships/image" Target="media/image99.jpg"/><Relationship Id="rId202" Type="http://schemas.openxmlformats.org/officeDocument/2006/relationships/image" Target="media/image105.jpg"/><Relationship Id="rId207" Type="http://schemas.openxmlformats.org/officeDocument/2006/relationships/image" Target="media/image106.jpg"/><Relationship Id="rId223" Type="http://schemas.openxmlformats.org/officeDocument/2006/relationships/image" Target="media/image116.png"/><Relationship Id="rId228" Type="http://schemas.openxmlformats.org/officeDocument/2006/relationships/image" Target="media/image226.png"/><Relationship Id="rId244" Type="http://schemas.openxmlformats.org/officeDocument/2006/relationships/image" Target="media/image235.jpg"/><Relationship Id="rId249" Type="http://schemas.openxmlformats.org/officeDocument/2006/relationships/image" Target="media/image131.jp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65.png"/><Relationship Id="rId260" Type="http://schemas.openxmlformats.org/officeDocument/2006/relationships/image" Target="media/image137.jpg"/><Relationship Id="rId265" Type="http://schemas.openxmlformats.org/officeDocument/2006/relationships/image" Target="media/image140.jpg"/><Relationship Id="rId281" Type="http://schemas.openxmlformats.org/officeDocument/2006/relationships/fontTable" Target="fontTable.xml"/><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49.png"/><Relationship Id="rId97" Type="http://schemas.openxmlformats.org/officeDocument/2006/relationships/header" Target="header10.xml"/><Relationship Id="rId104" Type="http://schemas.openxmlformats.org/officeDocument/2006/relationships/header" Target="header14.xml"/><Relationship Id="rId120" Type="http://schemas.openxmlformats.org/officeDocument/2006/relationships/hyperlink" Target="https://www.oas.org/sap/publications/2008/La%20Descentralizacin.pdf" TargetMode="External"/><Relationship Id="rId125" Type="http://schemas.openxmlformats.org/officeDocument/2006/relationships/hyperlink" Target="https://www.elcaribe.com.do/sin-categoria/sobre-creacion-nuevos-distritos-educativos/" TargetMode="External"/><Relationship Id="rId141" Type="http://schemas.openxmlformats.org/officeDocument/2006/relationships/hyperlink" Target="https://www.elcaribe.com.do/sin-categoria/sobre-creacion-nuevos-distritos-educativos/" TargetMode="External"/><Relationship Id="rId146" Type="http://schemas.openxmlformats.org/officeDocument/2006/relationships/hyperlink" Target="https://www.ideice.gob.do/inered/fichanueva.php?id=4635" TargetMode="External"/><Relationship Id="rId167" Type="http://schemas.openxmlformats.org/officeDocument/2006/relationships/image" Target="media/image80.jpg"/><Relationship Id="rId188" Type="http://schemas.openxmlformats.org/officeDocument/2006/relationships/image" Target="media/image206.png"/><Relationship Id="rId7" Type="http://schemas.openxmlformats.org/officeDocument/2006/relationships/image" Target="media/image1.png"/><Relationship Id="rId71" Type="http://schemas.openxmlformats.org/officeDocument/2006/relationships/image" Target="media/image44.png"/><Relationship Id="rId92" Type="http://schemas.openxmlformats.org/officeDocument/2006/relationships/image" Target="media/image105.png"/><Relationship Id="rId162" Type="http://schemas.openxmlformats.org/officeDocument/2006/relationships/image" Target="media/image75.png"/><Relationship Id="rId183" Type="http://schemas.openxmlformats.org/officeDocument/2006/relationships/image" Target="media/image201.png"/><Relationship Id="rId213" Type="http://schemas.openxmlformats.org/officeDocument/2006/relationships/image" Target="media/image218.png"/><Relationship Id="rId218" Type="http://schemas.openxmlformats.org/officeDocument/2006/relationships/image" Target="media/image113.jpg"/><Relationship Id="rId234" Type="http://schemas.openxmlformats.org/officeDocument/2006/relationships/image" Target="media/image122.png"/><Relationship Id="rId239" Type="http://schemas.openxmlformats.org/officeDocument/2006/relationships/image" Target="media/image232.jpg"/><Relationship Id="rId2" Type="http://schemas.openxmlformats.org/officeDocument/2006/relationships/styles" Target="styles.xml"/><Relationship Id="rId29" Type="http://schemas.openxmlformats.org/officeDocument/2006/relationships/image" Target="media/image20.png"/><Relationship Id="rId250" Type="http://schemas.openxmlformats.org/officeDocument/2006/relationships/image" Target="media/image238.png"/><Relationship Id="rId255" Type="http://schemas.openxmlformats.org/officeDocument/2006/relationships/image" Target="media/image134.jpg"/><Relationship Id="rId271" Type="http://schemas.openxmlformats.org/officeDocument/2006/relationships/image" Target="media/image252.png"/><Relationship Id="rId276" Type="http://schemas.openxmlformats.org/officeDocument/2006/relationships/image" Target="media/image255.jpg"/><Relationship Id="rId24" Type="http://schemas.openxmlformats.org/officeDocument/2006/relationships/image" Target="media/image15.png"/><Relationship Id="rId40" Type="http://schemas.openxmlformats.org/officeDocument/2006/relationships/header" Target="header7.xml"/><Relationship Id="rId45" Type="http://schemas.openxmlformats.org/officeDocument/2006/relationships/image" Target="media/image30.png"/><Relationship Id="rId66" Type="http://schemas.openxmlformats.org/officeDocument/2006/relationships/image" Target="media/image93.png"/><Relationship Id="rId87" Type="http://schemas.openxmlformats.org/officeDocument/2006/relationships/image" Target="media/image137.png"/><Relationship Id="rId110" Type="http://schemas.openxmlformats.org/officeDocument/2006/relationships/image" Target="media/image66.png"/><Relationship Id="rId115" Type="http://schemas.openxmlformats.org/officeDocument/2006/relationships/header" Target="header18.xml"/><Relationship Id="rId131" Type="http://schemas.openxmlformats.org/officeDocument/2006/relationships/hyperlink" Target="https://www.elcaribe.com.do/sin-categoria/sobre-creacion-nuevos-distritos-educativos/" TargetMode="External"/><Relationship Id="rId136" Type="http://schemas.openxmlformats.org/officeDocument/2006/relationships/hyperlink" Target="https://www.elcaribe.com.do/sin-categoria/sobre-creacion-nuevos-distritos-educativos/" TargetMode="External"/><Relationship Id="rId157" Type="http://schemas.openxmlformats.org/officeDocument/2006/relationships/image" Target="media/image194.png"/><Relationship Id="rId178" Type="http://schemas.openxmlformats.org/officeDocument/2006/relationships/image" Target="media/image86.png"/><Relationship Id="rId61" Type="http://schemas.openxmlformats.org/officeDocument/2006/relationships/image" Target="media/image89.png"/><Relationship Id="rId82" Type="http://schemas.openxmlformats.org/officeDocument/2006/relationships/image" Target="media/image56.png"/><Relationship Id="rId152" Type="http://schemas.openxmlformats.org/officeDocument/2006/relationships/header" Target="header19.xml"/><Relationship Id="rId173" Type="http://schemas.openxmlformats.org/officeDocument/2006/relationships/image" Target="media/image81.png"/><Relationship Id="rId194" Type="http://schemas.openxmlformats.org/officeDocument/2006/relationships/image" Target="media/image100.jpg"/><Relationship Id="rId199" Type="http://schemas.openxmlformats.org/officeDocument/2006/relationships/image" Target="media/image102.png"/><Relationship Id="rId203" Type="http://schemas.openxmlformats.org/officeDocument/2006/relationships/image" Target="media/image214.png"/><Relationship Id="rId208" Type="http://schemas.openxmlformats.org/officeDocument/2006/relationships/image" Target="media/image108.png"/><Relationship Id="rId229" Type="http://schemas.openxmlformats.org/officeDocument/2006/relationships/image" Target="media/image227.jpg"/><Relationship Id="rId19" Type="http://schemas.openxmlformats.org/officeDocument/2006/relationships/image" Target="media/image10.png"/><Relationship Id="rId224" Type="http://schemas.openxmlformats.org/officeDocument/2006/relationships/image" Target="media/image117.jpg"/><Relationship Id="rId240" Type="http://schemas.openxmlformats.org/officeDocument/2006/relationships/image" Target="media/image233.jpg"/><Relationship Id="rId245" Type="http://schemas.openxmlformats.org/officeDocument/2006/relationships/image" Target="media/image127.jpg"/><Relationship Id="rId261" Type="http://schemas.openxmlformats.org/officeDocument/2006/relationships/image" Target="media/image138.jpg"/><Relationship Id="rId266" Type="http://schemas.openxmlformats.org/officeDocument/2006/relationships/image" Target="media/image141.jpg"/><Relationship Id="rId14" Type="http://schemas.openxmlformats.org/officeDocument/2006/relationships/image" Target="media/image5.png"/><Relationship Id="rId30" Type="http://schemas.openxmlformats.org/officeDocument/2006/relationships/header" Target="header4.xml"/><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50.png"/><Relationship Id="rId100" Type="http://schemas.openxmlformats.org/officeDocument/2006/relationships/image" Target="media/image59.png"/><Relationship Id="rId105" Type="http://schemas.openxmlformats.org/officeDocument/2006/relationships/header" Target="header15.xml"/><Relationship Id="rId126" Type="http://schemas.openxmlformats.org/officeDocument/2006/relationships/hyperlink" Target="https://www.elcaribe.com.do/sin-categoria/sobre-creacion-nuevos-distritos-educativos/" TargetMode="External"/><Relationship Id="rId147" Type="http://schemas.openxmlformats.org/officeDocument/2006/relationships/hyperlink" Target="https://www.ideice.gob.do/inered/fichanueva.php?id=4635" TargetMode="External"/><Relationship Id="rId168" Type="http://schemas.openxmlformats.org/officeDocument/2006/relationships/image" Target="media/image162.png"/><Relationship Id="rId282"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45.png"/><Relationship Id="rId93" Type="http://schemas.openxmlformats.org/officeDocument/2006/relationships/image" Target="media/image106.png"/><Relationship Id="rId98" Type="http://schemas.openxmlformats.org/officeDocument/2006/relationships/header" Target="header11.xml"/><Relationship Id="rId121" Type="http://schemas.openxmlformats.org/officeDocument/2006/relationships/hyperlink" Target="https://www.elcaribe.com.do/sin-categoria/sobre-creacion-nuevos-distritos-educativos/" TargetMode="External"/><Relationship Id="rId142" Type="http://schemas.openxmlformats.org/officeDocument/2006/relationships/hyperlink" Target="https://www.elcaribe.com.do/sin-categoria/sobre-creacion-nuevos-distritos-educativos/" TargetMode="External"/><Relationship Id="rId163" Type="http://schemas.openxmlformats.org/officeDocument/2006/relationships/image" Target="media/image76.png"/><Relationship Id="rId184" Type="http://schemas.openxmlformats.org/officeDocument/2006/relationships/image" Target="media/image202.jpg"/><Relationship Id="rId189" Type="http://schemas.openxmlformats.org/officeDocument/2006/relationships/image" Target="media/image207.png"/><Relationship Id="rId219" Type="http://schemas.openxmlformats.org/officeDocument/2006/relationships/image" Target="media/image114.jpg"/><Relationship Id="rId3" Type="http://schemas.openxmlformats.org/officeDocument/2006/relationships/settings" Target="settings.xml"/><Relationship Id="rId214" Type="http://schemas.openxmlformats.org/officeDocument/2006/relationships/image" Target="media/image219.png"/><Relationship Id="rId230" Type="http://schemas.openxmlformats.org/officeDocument/2006/relationships/image" Target="media/image228.jpg"/><Relationship Id="rId235" Type="http://schemas.openxmlformats.org/officeDocument/2006/relationships/image" Target="media/image123.jpg"/><Relationship Id="rId251" Type="http://schemas.openxmlformats.org/officeDocument/2006/relationships/image" Target="media/image239.jpg"/><Relationship Id="rId256" Type="http://schemas.openxmlformats.org/officeDocument/2006/relationships/image" Target="media/image135.jpg"/><Relationship Id="rId277" Type="http://schemas.openxmlformats.org/officeDocument/2006/relationships/image" Target="media/image147.jpg"/><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image" Target="media/image94.png"/><Relationship Id="rId116" Type="http://schemas.openxmlformats.org/officeDocument/2006/relationships/image" Target="media/image69.png"/><Relationship Id="rId137" Type="http://schemas.openxmlformats.org/officeDocument/2006/relationships/hyperlink" Target="https://www.elcaribe.com.do/sin-categoria/sobre-creacion-nuevos-distritos-educativos/" TargetMode="External"/><Relationship Id="rId158" Type="http://schemas.openxmlformats.org/officeDocument/2006/relationships/image" Target="media/image195.png"/><Relationship Id="rId272" Type="http://schemas.openxmlformats.org/officeDocument/2006/relationships/image" Target="media/image253.jpg"/><Relationship Id="rId20" Type="http://schemas.openxmlformats.org/officeDocument/2006/relationships/image" Target="media/image11.png"/><Relationship Id="rId41" Type="http://schemas.openxmlformats.org/officeDocument/2006/relationships/header" Target="header8.xml"/><Relationship Id="rId62" Type="http://schemas.openxmlformats.org/officeDocument/2006/relationships/image" Target="media/image90.png"/><Relationship Id="rId83" Type="http://schemas.openxmlformats.org/officeDocument/2006/relationships/image" Target="media/image57.png"/><Relationship Id="rId88" Type="http://schemas.openxmlformats.org/officeDocument/2006/relationships/image" Target="media/image138.png"/><Relationship Id="rId111" Type="http://schemas.openxmlformats.org/officeDocument/2006/relationships/image" Target="media/image67.png"/><Relationship Id="rId132" Type="http://schemas.openxmlformats.org/officeDocument/2006/relationships/hyperlink" Target="https://www.elcaribe.com.do/sin-categoria/sobre-creacion-nuevos-distritos-educativos/" TargetMode="External"/><Relationship Id="rId153" Type="http://schemas.openxmlformats.org/officeDocument/2006/relationships/header" Target="header20.xml"/><Relationship Id="rId174" Type="http://schemas.openxmlformats.org/officeDocument/2006/relationships/image" Target="media/image82.png"/><Relationship Id="rId179" Type="http://schemas.openxmlformats.org/officeDocument/2006/relationships/image" Target="media/image87.png"/><Relationship Id="rId195" Type="http://schemas.openxmlformats.org/officeDocument/2006/relationships/image" Target="media/image209.png"/><Relationship Id="rId209" Type="http://schemas.openxmlformats.org/officeDocument/2006/relationships/image" Target="media/image109.png"/><Relationship Id="rId190" Type="http://schemas.openxmlformats.org/officeDocument/2006/relationships/image" Target="media/image208.jpg"/><Relationship Id="rId204" Type="http://schemas.openxmlformats.org/officeDocument/2006/relationships/image" Target="media/image215.png"/><Relationship Id="rId220" Type="http://schemas.openxmlformats.org/officeDocument/2006/relationships/image" Target="media/image223.jpg"/><Relationship Id="rId225" Type="http://schemas.openxmlformats.org/officeDocument/2006/relationships/image" Target="media/image118.jpg"/><Relationship Id="rId241" Type="http://schemas.openxmlformats.org/officeDocument/2006/relationships/image" Target="media/image125.jpg"/><Relationship Id="rId246" Type="http://schemas.openxmlformats.org/officeDocument/2006/relationships/image" Target="media/image128.jpg"/><Relationship Id="rId267" Type="http://schemas.openxmlformats.org/officeDocument/2006/relationships/image" Target="media/image142.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62.png"/><Relationship Id="rId127" Type="http://schemas.openxmlformats.org/officeDocument/2006/relationships/hyperlink" Target="https://www.elcaribe.com.do/sin-categoria/sobre-creacion-nuevos-distritos-educativos/" TargetMode="External"/><Relationship Id="rId262" Type="http://schemas.openxmlformats.org/officeDocument/2006/relationships/image" Target="media/image246.jpg"/><Relationship Id="rId10" Type="http://schemas.openxmlformats.org/officeDocument/2006/relationships/header" Target="header3.xml"/><Relationship Id="rId31" Type="http://schemas.openxmlformats.org/officeDocument/2006/relationships/header" Target="header5.xml"/><Relationship Id="rId52" Type="http://schemas.openxmlformats.org/officeDocument/2006/relationships/image" Target="media/image37.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107.png"/><Relationship Id="rId99" Type="http://schemas.openxmlformats.org/officeDocument/2006/relationships/header" Target="header12.xml"/><Relationship Id="rId101" Type="http://schemas.openxmlformats.org/officeDocument/2006/relationships/image" Target="media/image60.png"/><Relationship Id="rId122" Type="http://schemas.openxmlformats.org/officeDocument/2006/relationships/hyperlink" Target="https://www.elcaribe.com.do/sin-categoria/sobre-creacion-nuevos-distritos-educativos/" TargetMode="External"/><Relationship Id="rId143" Type="http://schemas.openxmlformats.org/officeDocument/2006/relationships/hyperlink" Target="https://www.elcaribe.com.do/sin-categoria/sobre-creacion-nuevos-distritos-educativos/" TargetMode="External"/><Relationship Id="rId148" Type="http://schemas.openxmlformats.org/officeDocument/2006/relationships/hyperlink" Target="https://www.ideice.gob.do/inered/fichanueva.php?id=4635" TargetMode="External"/><Relationship Id="rId164" Type="http://schemas.openxmlformats.org/officeDocument/2006/relationships/image" Target="media/image77.png"/><Relationship Id="rId169" Type="http://schemas.openxmlformats.org/officeDocument/2006/relationships/image" Target="media/image197.png"/><Relationship Id="rId185" Type="http://schemas.openxmlformats.org/officeDocument/2006/relationships/image" Target="media/image203.pn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88.png"/><Relationship Id="rId210" Type="http://schemas.openxmlformats.org/officeDocument/2006/relationships/image" Target="media/image110.jpg"/><Relationship Id="rId215" Type="http://schemas.openxmlformats.org/officeDocument/2006/relationships/image" Target="media/image220.jpg"/><Relationship Id="rId236" Type="http://schemas.openxmlformats.org/officeDocument/2006/relationships/image" Target="media/image124.jpg"/><Relationship Id="rId257" Type="http://schemas.openxmlformats.org/officeDocument/2006/relationships/image" Target="media/image136.jpg"/><Relationship Id="rId278" Type="http://schemas.openxmlformats.org/officeDocument/2006/relationships/header" Target="header25.xml"/><Relationship Id="rId26" Type="http://schemas.openxmlformats.org/officeDocument/2006/relationships/image" Target="media/image17.png"/><Relationship Id="rId231" Type="http://schemas.openxmlformats.org/officeDocument/2006/relationships/image" Target="media/image229.jpg"/><Relationship Id="rId252" Type="http://schemas.openxmlformats.org/officeDocument/2006/relationships/image" Target="media/image240.jpg"/><Relationship Id="rId273" Type="http://schemas.openxmlformats.org/officeDocument/2006/relationships/image" Target="media/image145.jpg"/><Relationship Id="rId47" Type="http://schemas.openxmlformats.org/officeDocument/2006/relationships/image" Target="media/image32.png"/><Relationship Id="rId68" Type="http://schemas.openxmlformats.org/officeDocument/2006/relationships/image" Target="media/image95.png"/><Relationship Id="rId89" Type="http://schemas.openxmlformats.org/officeDocument/2006/relationships/image" Target="media/image101.png"/><Relationship Id="rId112" Type="http://schemas.openxmlformats.org/officeDocument/2006/relationships/image" Target="media/image68.png"/><Relationship Id="rId133" Type="http://schemas.openxmlformats.org/officeDocument/2006/relationships/hyperlink" Target="https://www.elcaribe.com.do/sin-categoria/sobre-creacion-nuevos-distritos-educativos/" TargetMode="External"/><Relationship Id="rId154" Type="http://schemas.openxmlformats.org/officeDocument/2006/relationships/header" Target="header21.xml"/><Relationship Id="rId175" Type="http://schemas.openxmlformats.org/officeDocument/2006/relationships/image" Target="media/image83.jpg"/><Relationship Id="rId196" Type="http://schemas.openxmlformats.org/officeDocument/2006/relationships/image" Target="media/image210.png"/><Relationship Id="rId200" Type="http://schemas.openxmlformats.org/officeDocument/2006/relationships/image" Target="media/image103.png"/><Relationship Id="rId16" Type="http://schemas.openxmlformats.org/officeDocument/2006/relationships/image" Target="media/image7.png"/><Relationship Id="rId221" Type="http://schemas.openxmlformats.org/officeDocument/2006/relationships/image" Target="media/image224.jpg"/><Relationship Id="rId242" Type="http://schemas.openxmlformats.org/officeDocument/2006/relationships/image" Target="media/image126.jpg"/><Relationship Id="rId263" Type="http://schemas.openxmlformats.org/officeDocument/2006/relationships/image" Target="media/image247.jpg"/><Relationship Id="rId37" Type="http://schemas.openxmlformats.org/officeDocument/2006/relationships/image" Target="media/image25.png"/><Relationship Id="rId79" Type="http://schemas.openxmlformats.org/officeDocument/2006/relationships/image" Target="media/image52.png"/><Relationship Id="rId102" Type="http://schemas.openxmlformats.org/officeDocument/2006/relationships/image" Target="media/image61.png"/><Relationship Id="rId123" Type="http://schemas.openxmlformats.org/officeDocument/2006/relationships/hyperlink" Target="https://www.elcaribe.com.do/sin-categoria/sobre-creacion-nuevos-distritos-educativos/" TargetMode="External"/><Relationship Id="rId144" Type="http://schemas.openxmlformats.org/officeDocument/2006/relationships/hyperlink" Target="https://www.elcaribe.com.do/sin-categoria/sobre-creacion-nuevos-distritos-educativos/" TargetMode="External"/><Relationship Id="rId90" Type="http://schemas.openxmlformats.org/officeDocument/2006/relationships/image" Target="media/image139.png"/><Relationship Id="rId165" Type="http://schemas.openxmlformats.org/officeDocument/2006/relationships/image" Target="media/image78.png"/><Relationship Id="rId186" Type="http://schemas.openxmlformats.org/officeDocument/2006/relationships/image" Target="media/image204.png"/><Relationship Id="rId211" Type="http://schemas.openxmlformats.org/officeDocument/2006/relationships/image" Target="media/image111.jpg"/><Relationship Id="rId232" Type="http://schemas.openxmlformats.org/officeDocument/2006/relationships/image" Target="media/image120.jpg"/><Relationship Id="rId253" Type="http://schemas.openxmlformats.org/officeDocument/2006/relationships/image" Target="media/image132.jpg"/><Relationship Id="rId274" Type="http://schemas.openxmlformats.org/officeDocument/2006/relationships/image" Target="media/image146.jpg"/><Relationship Id="rId27" Type="http://schemas.openxmlformats.org/officeDocument/2006/relationships/image" Target="media/image18.png"/><Relationship Id="rId48" Type="http://schemas.openxmlformats.org/officeDocument/2006/relationships/image" Target="media/image33.png"/><Relationship Id="rId69" Type="http://schemas.openxmlformats.org/officeDocument/2006/relationships/image" Target="media/image96.png"/><Relationship Id="rId113" Type="http://schemas.openxmlformats.org/officeDocument/2006/relationships/header" Target="header16.xml"/><Relationship Id="rId134" Type="http://schemas.openxmlformats.org/officeDocument/2006/relationships/hyperlink" Target="https://www.elcaribe.com.do/sin-categoria/sobre-creacion-nuevos-distritos-educativos/" TargetMode="External"/><Relationship Id="rId80" Type="http://schemas.openxmlformats.org/officeDocument/2006/relationships/image" Target="media/image53.png"/><Relationship Id="rId155" Type="http://schemas.openxmlformats.org/officeDocument/2006/relationships/image" Target="media/image73.png"/><Relationship Id="rId176" Type="http://schemas.openxmlformats.org/officeDocument/2006/relationships/image" Target="media/image84.png"/><Relationship Id="rId197" Type="http://schemas.openxmlformats.org/officeDocument/2006/relationships/image" Target="media/image211.jpg"/><Relationship Id="rId201" Type="http://schemas.openxmlformats.org/officeDocument/2006/relationships/image" Target="media/image104.jpg"/><Relationship Id="rId222" Type="http://schemas.openxmlformats.org/officeDocument/2006/relationships/image" Target="media/image115.png"/><Relationship Id="rId243" Type="http://schemas.openxmlformats.org/officeDocument/2006/relationships/image" Target="media/image234.jpg"/><Relationship Id="rId264" Type="http://schemas.openxmlformats.org/officeDocument/2006/relationships/image" Target="media/image139.jpg"/><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610.png"/><Relationship Id="rId103" Type="http://schemas.openxmlformats.org/officeDocument/2006/relationships/header" Target="header13.xml"/><Relationship Id="rId124" Type="http://schemas.openxmlformats.org/officeDocument/2006/relationships/hyperlink" Target="https://www.elcaribe.com.do/sin-categoria/sobre-creacion-nuevos-distritos-educativos/" TargetMode="External"/><Relationship Id="rId70" Type="http://schemas.openxmlformats.org/officeDocument/2006/relationships/image" Target="media/image43.png"/><Relationship Id="rId91" Type="http://schemas.openxmlformats.org/officeDocument/2006/relationships/image" Target="media/image104.png"/><Relationship Id="rId145" Type="http://schemas.openxmlformats.org/officeDocument/2006/relationships/hyperlink" Target="https://www.ideice.gob.do/inered/fichanueva.php?id=4635" TargetMode="External"/><Relationship Id="rId166" Type="http://schemas.openxmlformats.org/officeDocument/2006/relationships/image" Target="media/image79.jpg"/><Relationship Id="rId187" Type="http://schemas.openxmlformats.org/officeDocument/2006/relationships/image" Target="media/image205.png"/><Relationship Id="rId1" Type="http://schemas.openxmlformats.org/officeDocument/2006/relationships/numbering" Target="numbering.xml"/><Relationship Id="rId212" Type="http://schemas.openxmlformats.org/officeDocument/2006/relationships/image" Target="media/image112.jpg"/><Relationship Id="rId233" Type="http://schemas.openxmlformats.org/officeDocument/2006/relationships/image" Target="media/image121.png"/><Relationship Id="rId254" Type="http://schemas.openxmlformats.org/officeDocument/2006/relationships/image" Target="media/image133.jpg"/><Relationship Id="rId28" Type="http://schemas.openxmlformats.org/officeDocument/2006/relationships/image" Target="media/image19.png"/><Relationship Id="rId49" Type="http://schemas.openxmlformats.org/officeDocument/2006/relationships/image" Target="media/image34.png"/><Relationship Id="rId114" Type="http://schemas.openxmlformats.org/officeDocument/2006/relationships/header" Target="header17.xml"/><Relationship Id="rId275" Type="http://schemas.openxmlformats.org/officeDocument/2006/relationships/image" Target="media/image254.jpg"/><Relationship Id="rId60" Type="http://schemas.openxmlformats.org/officeDocument/2006/relationships/image" Target="media/image80.png"/><Relationship Id="rId81" Type="http://schemas.openxmlformats.org/officeDocument/2006/relationships/image" Target="media/image54.png"/><Relationship Id="rId135" Type="http://schemas.openxmlformats.org/officeDocument/2006/relationships/hyperlink" Target="https://www.elcaribe.com.do/sin-categoria/sobre-creacion-nuevos-distritos-educativos/" TargetMode="External"/><Relationship Id="rId156" Type="http://schemas.openxmlformats.org/officeDocument/2006/relationships/image" Target="media/image74.png"/><Relationship Id="rId177" Type="http://schemas.openxmlformats.org/officeDocument/2006/relationships/image" Target="media/image85.png"/><Relationship Id="rId198" Type="http://schemas.openxmlformats.org/officeDocument/2006/relationships/image" Target="media/image21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132</Pages>
  <Words>31588</Words>
  <Characters>173737</Characters>
  <Application>Microsoft Office Word</Application>
  <DocSecurity>0</DocSecurity>
  <Lines>1447</Lines>
  <Paragraphs>409</Paragraphs>
  <ScaleCrop>false</ScaleCrop>
  <Company/>
  <LinksUpToDate>false</LinksUpToDate>
  <CharactersWithSpaces>204916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 PC</dc:creator>
  <cp:keywords/>
  <cp:lastModifiedBy>JULIO CESAR PORTALATIN NUNEZ</cp:lastModifiedBy>
  <cp:revision>2</cp:revision>
  <dcterms:created xsi:type="dcterms:W3CDTF">2023-06-21T15:46:00Z</dcterms:created>
  <dcterms:modified xsi:type="dcterms:W3CDTF">2023-06-21T15:46:00Z</dcterms:modified>
</cp:coreProperties>
</file>